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1011" w:rsidRDefault="003E1011" w:rsidP="009E4BC9"/>
    <w:p w:rsidR="003E1011" w:rsidRPr="003E1011" w:rsidRDefault="003E1011" w:rsidP="009E4BC9"/>
    <w:p w:rsidR="003E1011" w:rsidRPr="003E1011" w:rsidRDefault="003E1011" w:rsidP="009E4BC9"/>
    <w:p w:rsidR="003E1011" w:rsidRPr="003E1011" w:rsidRDefault="003E1011" w:rsidP="009E4BC9"/>
    <w:p w:rsidR="003E1011" w:rsidRPr="003E1011" w:rsidRDefault="003E1011" w:rsidP="009E4BC9"/>
    <w:p w:rsidR="003E1011" w:rsidRPr="00E1132C" w:rsidRDefault="003E1011" w:rsidP="009E4BC9">
      <w:pPr>
        <w:rPr>
          <w:sz w:val="144"/>
          <w:szCs w:val="144"/>
        </w:rPr>
      </w:pPr>
      <w:r w:rsidRPr="00E1132C">
        <w:rPr>
          <w:sz w:val="144"/>
          <w:szCs w:val="144"/>
        </w:rPr>
        <w:t xml:space="preserve">ШКОЛСКИ </w:t>
      </w:r>
    </w:p>
    <w:p w:rsidR="009E4BC9" w:rsidRPr="00E1132C" w:rsidRDefault="003E1011" w:rsidP="009E4BC9">
      <w:pPr>
        <w:rPr>
          <w:sz w:val="144"/>
          <w:szCs w:val="144"/>
        </w:rPr>
      </w:pPr>
      <w:r w:rsidRPr="00E1132C">
        <w:rPr>
          <w:sz w:val="144"/>
          <w:szCs w:val="144"/>
        </w:rPr>
        <w:t>ПРОГРАМ</w:t>
      </w:r>
    </w:p>
    <w:p w:rsidR="00C952BA" w:rsidRDefault="003E1011" w:rsidP="009E4BC9">
      <w:pPr>
        <w:sectPr w:rsidR="00C952BA" w:rsidSect="003E1011">
          <w:headerReference w:type="default" r:id="rId8"/>
          <w:pgSz w:w="16838" w:h="11906" w:orient="landscape" w:code="9"/>
          <w:pgMar w:top="720" w:right="720" w:bottom="720" w:left="720" w:header="720" w:footer="720" w:gutter="0"/>
          <w:cols w:space="720"/>
          <w:docGrid w:linePitch="360"/>
        </w:sectPr>
      </w:pPr>
      <w:r w:rsidRPr="00E1132C">
        <w:rPr>
          <w:sz w:val="144"/>
          <w:szCs w:val="144"/>
        </w:rPr>
        <w:t xml:space="preserve">2022 </w:t>
      </w:r>
      <w:r w:rsidR="00CA332B" w:rsidRPr="00E1132C">
        <w:rPr>
          <w:sz w:val="144"/>
          <w:szCs w:val="144"/>
        </w:rPr>
        <w:t>–</w:t>
      </w:r>
      <w:r w:rsidRPr="00E1132C">
        <w:rPr>
          <w:sz w:val="144"/>
          <w:szCs w:val="144"/>
        </w:rPr>
        <w:t xml:space="preserve"> 2026</w:t>
      </w:r>
    </w:p>
    <w:sdt>
      <w:sdtPr>
        <w:rPr>
          <w:rFonts w:ascii="Georgia" w:eastAsiaTheme="minorHAnsi" w:hAnsi="Georgia" w:cstheme="minorBidi"/>
          <w:color w:val="auto"/>
          <w:sz w:val="24"/>
          <w:szCs w:val="24"/>
          <w:lang w:val="sr-Cyrl-RS"/>
        </w:rPr>
        <w:id w:val="1724710316"/>
        <w:docPartObj>
          <w:docPartGallery w:val="Table of Contents"/>
          <w:docPartUnique/>
        </w:docPartObj>
      </w:sdtPr>
      <w:sdtEndPr>
        <w:rPr>
          <w:noProof/>
        </w:rPr>
      </w:sdtEndPr>
      <w:sdtContent>
        <w:p w:rsidR="009E4BC9" w:rsidRPr="009E4BC9" w:rsidRDefault="009E4BC9" w:rsidP="009E4BC9">
          <w:pPr>
            <w:pStyle w:val="TOCHeading"/>
          </w:pPr>
          <w:r>
            <w:t>САДРЖАЈ</w:t>
          </w:r>
        </w:p>
        <w:p w:rsidR="00217CD2" w:rsidRDefault="009E4BC9">
          <w:pPr>
            <w:pStyle w:val="TOC1"/>
            <w:tabs>
              <w:tab w:val="right" w:leader="dot" w:pos="15388"/>
            </w:tabs>
            <w:rPr>
              <w:rFonts w:asciiTheme="minorHAnsi" w:eastAsiaTheme="minorEastAsia" w:hAnsiTheme="minorHAnsi"/>
              <w:noProof/>
              <w:sz w:val="22"/>
              <w:szCs w:val="22"/>
              <w:lang w:val="en-US"/>
            </w:rPr>
          </w:pPr>
          <w:r>
            <w:fldChar w:fldCharType="begin"/>
          </w:r>
          <w:r>
            <w:instrText xml:space="preserve"> TOC \o "1-3" \h \z \u </w:instrText>
          </w:r>
          <w:r>
            <w:fldChar w:fldCharType="separate"/>
          </w:r>
          <w:hyperlink w:anchor="_Toc146996971" w:history="1">
            <w:r w:rsidR="00217CD2" w:rsidRPr="00CA62CF">
              <w:rPr>
                <w:rStyle w:val="Hyperlink"/>
                <w:noProof/>
              </w:rPr>
              <w:t>ПЛАН НАСТАВЕ</w:t>
            </w:r>
            <w:r w:rsidR="00217CD2">
              <w:rPr>
                <w:noProof/>
                <w:webHidden/>
              </w:rPr>
              <w:tab/>
            </w:r>
            <w:r w:rsidR="00217CD2">
              <w:rPr>
                <w:noProof/>
                <w:webHidden/>
              </w:rPr>
              <w:fldChar w:fldCharType="begin"/>
            </w:r>
            <w:r w:rsidR="00217CD2">
              <w:rPr>
                <w:noProof/>
                <w:webHidden/>
              </w:rPr>
              <w:instrText xml:space="preserve"> PAGEREF _Toc146996971 \h </w:instrText>
            </w:r>
            <w:r w:rsidR="00217CD2">
              <w:rPr>
                <w:noProof/>
                <w:webHidden/>
              </w:rPr>
            </w:r>
            <w:r w:rsidR="00217CD2">
              <w:rPr>
                <w:noProof/>
                <w:webHidden/>
              </w:rPr>
              <w:fldChar w:fldCharType="separate"/>
            </w:r>
            <w:r w:rsidR="000B6C17">
              <w:rPr>
                <w:noProof/>
                <w:webHidden/>
              </w:rPr>
              <w:t>6</w:t>
            </w:r>
            <w:r w:rsidR="00217CD2">
              <w:rPr>
                <w:noProof/>
                <w:webHidden/>
              </w:rPr>
              <w:fldChar w:fldCharType="end"/>
            </w:r>
          </w:hyperlink>
        </w:p>
        <w:p w:rsidR="00217CD2" w:rsidRDefault="008D1878">
          <w:pPr>
            <w:pStyle w:val="TOC1"/>
            <w:tabs>
              <w:tab w:val="right" w:leader="dot" w:pos="15388"/>
            </w:tabs>
            <w:rPr>
              <w:rFonts w:asciiTheme="minorHAnsi" w:eastAsiaTheme="minorEastAsia" w:hAnsiTheme="minorHAnsi"/>
              <w:noProof/>
              <w:sz w:val="22"/>
              <w:szCs w:val="22"/>
              <w:lang w:val="en-US"/>
            </w:rPr>
          </w:pPr>
          <w:hyperlink w:anchor="_Toc146996972" w:history="1">
            <w:r w:rsidR="00217CD2" w:rsidRPr="00CA62CF">
              <w:rPr>
                <w:rStyle w:val="Hyperlink"/>
                <w:noProof/>
              </w:rPr>
              <w:t>И УЧЕЊА</w:t>
            </w:r>
            <w:r w:rsidR="00217CD2">
              <w:rPr>
                <w:noProof/>
                <w:webHidden/>
              </w:rPr>
              <w:tab/>
            </w:r>
            <w:r w:rsidR="00217CD2">
              <w:rPr>
                <w:noProof/>
                <w:webHidden/>
              </w:rPr>
              <w:fldChar w:fldCharType="begin"/>
            </w:r>
            <w:r w:rsidR="00217CD2">
              <w:rPr>
                <w:noProof/>
                <w:webHidden/>
              </w:rPr>
              <w:instrText xml:space="preserve"> PAGEREF _Toc146996972 \h </w:instrText>
            </w:r>
            <w:r w:rsidR="00217CD2">
              <w:rPr>
                <w:noProof/>
                <w:webHidden/>
              </w:rPr>
            </w:r>
            <w:r w:rsidR="00217CD2">
              <w:rPr>
                <w:noProof/>
                <w:webHidden/>
              </w:rPr>
              <w:fldChar w:fldCharType="separate"/>
            </w:r>
            <w:r w:rsidR="000B6C17">
              <w:rPr>
                <w:noProof/>
                <w:webHidden/>
              </w:rPr>
              <w:t>6</w:t>
            </w:r>
            <w:r w:rsidR="00217CD2">
              <w:rPr>
                <w:noProof/>
                <w:webHidden/>
              </w:rPr>
              <w:fldChar w:fldCharType="end"/>
            </w:r>
          </w:hyperlink>
        </w:p>
        <w:p w:rsidR="00217CD2" w:rsidRDefault="008D1878">
          <w:pPr>
            <w:pStyle w:val="TOC1"/>
            <w:tabs>
              <w:tab w:val="right" w:leader="dot" w:pos="15388"/>
            </w:tabs>
            <w:rPr>
              <w:rFonts w:asciiTheme="minorHAnsi" w:eastAsiaTheme="minorEastAsia" w:hAnsiTheme="minorHAnsi"/>
              <w:noProof/>
              <w:sz w:val="22"/>
              <w:szCs w:val="22"/>
              <w:lang w:val="en-US"/>
            </w:rPr>
          </w:pPr>
          <w:hyperlink w:anchor="_Toc146996973" w:history="1">
            <w:r w:rsidR="00217CD2" w:rsidRPr="00CA62CF">
              <w:rPr>
                <w:rStyle w:val="Hyperlink"/>
                <w:noProof/>
              </w:rPr>
              <w:t>ПРВИ РАЗРЕД</w:t>
            </w:r>
            <w:r w:rsidR="00217CD2">
              <w:rPr>
                <w:noProof/>
                <w:webHidden/>
              </w:rPr>
              <w:tab/>
            </w:r>
            <w:r w:rsidR="00217CD2">
              <w:rPr>
                <w:noProof/>
                <w:webHidden/>
              </w:rPr>
              <w:fldChar w:fldCharType="begin"/>
            </w:r>
            <w:r w:rsidR="00217CD2">
              <w:rPr>
                <w:noProof/>
                <w:webHidden/>
              </w:rPr>
              <w:instrText xml:space="preserve"> PAGEREF _Toc146996973 \h </w:instrText>
            </w:r>
            <w:r w:rsidR="00217CD2">
              <w:rPr>
                <w:noProof/>
                <w:webHidden/>
              </w:rPr>
            </w:r>
            <w:r w:rsidR="00217CD2">
              <w:rPr>
                <w:noProof/>
                <w:webHidden/>
              </w:rPr>
              <w:fldChar w:fldCharType="separate"/>
            </w:r>
            <w:r w:rsidR="000B6C17">
              <w:rPr>
                <w:noProof/>
                <w:webHidden/>
              </w:rPr>
              <w:t>7</w:t>
            </w:r>
            <w:r w:rsidR="00217CD2">
              <w:rPr>
                <w:noProof/>
                <w:webHidden/>
              </w:rPr>
              <w:fldChar w:fldCharType="end"/>
            </w:r>
          </w:hyperlink>
        </w:p>
        <w:p w:rsidR="00217CD2" w:rsidRDefault="008D1878">
          <w:pPr>
            <w:pStyle w:val="TOC1"/>
            <w:tabs>
              <w:tab w:val="right" w:leader="dot" w:pos="15388"/>
            </w:tabs>
            <w:rPr>
              <w:rFonts w:asciiTheme="minorHAnsi" w:eastAsiaTheme="minorEastAsia" w:hAnsiTheme="minorHAnsi"/>
              <w:noProof/>
              <w:sz w:val="22"/>
              <w:szCs w:val="22"/>
              <w:lang w:val="en-US"/>
            </w:rPr>
          </w:pPr>
          <w:hyperlink w:anchor="_Toc146996974" w:history="1">
            <w:r w:rsidR="00217CD2" w:rsidRPr="00CA62CF">
              <w:rPr>
                <w:rStyle w:val="Hyperlink"/>
                <w:noProof/>
              </w:rPr>
              <w:t>А. ОБАВЕЗНИ ПРЕДМЕТИ</w:t>
            </w:r>
            <w:r w:rsidR="00217CD2">
              <w:rPr>
                <w:noProof/>
                <w:webHidden/>
              </w:rPr>
              <w:tab/>
            </w:r>
            <w:r w:rsidR="00217CD2">
              <w:rPr>
                <w:noProof/>
                <w:webHidden/>
              </w:rPr>
              <w:fldChar w:fldCharType="begin"/>
            </w:r>
            <w:r w:rsidR="00217CD2">
              <w:rPr>
                <w:noProof/>
                <w:webHidden/>
              </w:rPr>
              <w:instrText xml:space="preserve"> PAGEREF _Toc146996974 \h </w:instrText>
            </w:r>
            <w:r w:rsidR="00217CD2">
              <w:rPr>
                <w:noProof/>
                <w:webHidden/>
              </w:rPr>
            </w:r>
            <w:r w:rsidR="00217CD2">
              <w:rPr>
                <w:noProof/>
                <w:webHidden/>
              </w:rPr>
              <w:fldChar w:fldCharType="separate"/>
            </w:r>
            <w:r w:rsidR="000B6C17">
              <w:rPr>
                <w:noProof/>
                <w:webHidden/>
              </w:rPr>
              <w:t>8</w:t>
            </w:r>
            <w:r w:rsidR="00217CD2">
              <w:rPr>
                <w:noProof/>
                <w:webHidden/>
              </w:rPr>
              <w:fldChar w:fldCharType="end"/>
            </w:r>
          </w:hyperlink>
        </w:p>
        <w:p w:rsidR="00217CD2" w:rsidRDefault="008D1878">
          <w:pPr>
            <w:pStyle w:val="TOC1"/>
            <w:tabs>
              <w:tab w:val="right" w:leader="dot" w:pos="15388"/>
            </w:tabs>
            <w:rPr>
              <w:rFonts w:asciiTheme="minorHAnsi" w:eastAsiaTheme="minorEastAsia" w:hAnsiTheme="minorHAnsi"/>
              <w:noProof/>
              <w:sz w:val="22"/>
              <w:szCs w:val="22"/>
              <w:lang w:val="en-US"/>
            </w:rPr>
          </w:pPr>
          <w:hyperlink w:anchor="_Toc146996975" w:history="1">
            <w:r w:rsidR="00217CD2" w:rsidRPr="00CA62CF">
              <w:rPr>
                <w:rStyle w:val="Hyperlink"/>
                <w:noProof/>
              </w:rPr>
              <w:t>СРПСКИ ЈЕЗИК И КЊИЖЕВНОСТ</w:t>
            </w:r>
            <w:r w:rsidR="00217CD2">
              <w:rPr>
                <w:noProof/>
                <w:webHidden/>
              </w:rPr>
              <w:tab/>
            </w:r>
            <w:r w:rsidR="00217CD2">
              <w:rPr>
                <w:noProof/>
                <w:webHidden/>
              </w:rPr>
              <w:fldChar w:fldCharType="begin"/>
            </w:r>
            <w:r w:rsidR="00217CD2">
              <w:rPr>
                <w:noProof/>
                <w:webHidden/>
              </w:rPr>
              <w:instrText xml:space="preserve"> PAGEREF _Toc146996975 \h </w:instrText>
            </w:r>
            <w:r w:rsidR="00217CD2">
              <w:rPr>
                <w:noProof/>
                <w:webHidden/>
              </w:rPr>
            </w:r>
            <w:r w:rsidR="00217CD2">
              <w:rPr>
                <w:noProof/>
                <w:webHidden/>
              </w:rPr>
              <w:fldChar w:fldCharType="separate"/>
            </w:r>
            <w:r w:rsidR="000B6C17">
              <w:rPr>
                <w:noProof/>
                <w:webHidden/>
              </w:rPr>
              <w:t>9</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6976" w:history="1">
            <w:r w:rsidR="00217CD2" w:rsidRPr="00CA62CF">
              <w:rPr>
                <w:rStyle w:val="Hyperlink"/>
                <w:noProof/>
              </w:rPr>
              <w:t>СРПСКИ ЈЕЗИК И КЊИЖЕВНОСТ:</w:t>
            </w:r>
            <w:r w:rsidR="00217CD2">
              <w:rPr>
                <w:noProof/>
                <w:webHidden/>
              </w:rPr>
              <w:tab/>
            </w:r>
            <w:r w:rsidR="00217CD2">
              <w:rPr>
                <w:noProof/>
                <w:webHidden/>
              </w:rPr>
              <w:fldChar w:fldCharType="begin"/>
            </w:r>
            <w:r w:rsidR="00217CD2">
              <w:rPr>
                <w:noProof/>
                <w:webHidden/>
              </w:rPr>
              <w:instrText xml:space="preserve"> PAGEREF _Toc146996976 \h </w:instrText>
            </w:r>
            <w:r w:rsidR="00217CD2">
              <w:rPr>
                <w:noProof/>
                <w:webHidden/>
              </w:rPr>
            </w:r>
            <w:r w:rsidR="00217CD2">
              <w:rPr>
                <w:noProof/>
                <w:webHidden/>
              </w:rPr>
              <w:fldChar w:fldCharType="separate"/>
            </w:r>
            <w:r w:rsidR="000B6C17">
              <w:rPr>
                <w:noProof/>
                <w:webHidden/>
              </w:rPr>
              <w:t>10</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6977" w:history="1">
            <w:r w:rsidR="00217CD2" w:rsidRPr="00CA62CF">
              <w:rPr>
                <w:rStyle w:val="Hyperlink"/>
                <w:noProof/>
              </w:rPr>
              <w:t>а. друштвено-језички</w:t>
            </w:r>
            <w:r w:rsidR="00217CD2">
              <w:rPr>
                <w:noProof/>
                <w:webHidden/>
              </w:rPr>
              <w:tab/>
            </w:r>
            <w:r w:rsidR="00217CD2">
              <w:rPr>
                <w:noProof/>
                <w:webHidden/>
              </w:rPr>
              <w:fldChar w:fldCharType="begin"/>
            </w:r>
            <w:r w:rsidR="00217CD2">
              <w:rPr>
                <w:noProof/>
                <w:webHidden/>
              </w:rPr>
              <w:instrText xml:space="preserve"> PAGEREF _Toc146996977 \h </w:instrText>
            </w:r>
            <w:r w:rsidR="00217CD2">
              <w:rPr>
                <w:noProof/>
                <w:webHidden/>
              </w:rPr>
            </w:r>
            <w:r w:rsidR="00217CD2">
              <w:rPr>
                <w:noProof/>
                <w:webHidden/>
              </w:rPr>
              <w:fldChar w:fldCharType="separate"/>
            </w:r>
            <w:r w:rsidR="000B6C17">
              <w:rPr>
                <w:noProof/>
                <w:webHidden/>
              </w:rPr>
              <w:t>10</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6978" w:history="1">
            <w:r w:rsidR="00217CD2" w:rsidRPr="00CA62CF">
              <w:rPr>
                <w:rStyle w:val="Hyperlink"/>
                <w:noProof/>
              </w:rPr>
              <w:t>б. природно-математички смер</w:t>
            </w:r>
            <w:r w:rsidR="00217CD2">
              <w:rPr>
                <w:noProof/>
                <w:webHidden/>
              </w:rPr>
              <w:tab/>
            </w:r>
            <w:r w:rsidR="00217CD2">
              <w:rPr>
                <w:noProof/>
                <w:webHidden/>
              </w:rPr>
              <w:fldChar w:fldCharType="begin"/>
            </w:r>
            <w:r w:rsidR="00217CD2">
              <w:rPr>
                <w:noProof/>
                <w:webHidden/>
              </w:rPr>
              <w:instrText xml:space="preserve"> PAGEREF _Toc146996978 \h </w:instrText>
            </w:r>
            <w:r w:rsidR="00217CD2">
              <w:rPr>
                <w:noProof/>
                <w:webHidden/>
              </w:rPr>
            </w:r>
            <w:r w:rsidR="00217CD2">
              <w:rPr>
                <w:noProof/>
                <w:webHidden/>
              </w:rPr>
              <w:fldChar w:fldCharType="separate"/>
            </w:r>
            <w:r w:rsidR="000B6C17">
              <w:rPr>
                <w:noProof/>
                <w:webHidden/>
              </w:rPr>
              <w:t>10</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6979" w:history="1">
            <w:r w:rsidR="00217CD2" w:rsidRPr="00CA62CF">
              <w:rPr>
                <w:rStyle w:val="Hyperlink"/>
                <w:noProof/>
              </w:rPr>
              <w:t>в. општи тип</w:t>
            </w:r>
            <w:r w:rsidR="00217CD2">
              <w:rPr>
                <w:noProof/>
                <w:webHidden/>
              </w:rPr>
              <w:tab/>
            </w:r>
            <w:r w:rsidR="00217CD2">
              <w:rPr>
                <w:noProof/>
                <w:webHidden/>
              </w:rPr>
              <w:fldChar w:fldCharType="begin"/>
            </w:r>
            <w:r w:rsidR="00217CD2">
              <w:rPr>
                <w:noProof/>
                <w:webHidden/>
              </w:rPr>
              <w:instrText xml:space="preserve"> PAGEREF _Toc146996979 \h </w:instrText>
            </w:r>
            <w:r w:rsidR="00217CD2">
              <w:rPr>
                <w:noProof/>
                <w:webHidden/>
              </w:rPr>
            </w:r>
            <w:r w:rsidR="00217CD2">
              <w:rPr>
                <w:noProof/>
                <w:webHidden/>
              </w:rPr>
              <w:fldChar w:fldCharType="separate"/>
            </w:r>
            <w:r w:rsidR="000B6C17">
              <w:rPr>
                <w:noProof/>
                <w:webHidden/>
              </w:rPr>
              <w:t>10</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6980" w:history="1">
            <w:r w:rsidR="00217CD2" w:rsidRPr="00CA62CF">
              <w:rPr>
                <w:rStyle w:val="Hyperlink"/>
                <w:noProof/>
              </w:rPr>
              <w:t>г. смер за ученике са посебним способностима за рачунарство и информатику</w:t>
            </w:r>
            <w:r w:rsidR="00217CD2">
              <w:rPr>
                <w:noProof/>
                <w:webHidden/>
              </w:rPr>
              <w:tab/>
            </w:r>
            <w:r w:rsidR="00217CD2">
              <w:rPr>
                <w:noProof/>
                <w:webHidden/>
              </w:rPr>
              <w:fldChar w:fldCharType="begin"/>
            </w:r>
            <w:r w:rsidR="00217CD2">
              <w:rPr>
                <w:noProof/>
                <w:webHidden/>
              </w:rPr>
              <w:instrText xml:space="preserve"> PAGEREF _Toc146996980 \h </w:instrText>
            </w:r>
            <w:r w:rsidR="00217CD2">
              <w:rPr>
                <w:noProof/>
                <w:webHidden/>
              </w:rPr>
            </w:r>
            <w:r w:rsidR="00217CD2">
              <w:rPr>
                <w:noProof/>
                <w:webHidden/>
              </w:rPr>
              <w:fldChar w:fldCharType="separate"/>
            </w:r>
            <w:r w:rsidR="000B6C17">
              <w:rPr>
                <w:noProof/>
                <w:webHidden/>
              </w:rPr>
              <w:t>10</w:t>
            </w:r>
            <w:r w:rsidR="00217CD2">
              <w:rPr>
                <w:noProof/>
                <w:webHidden/>
              </w:rPr>
              <w:fldChar w:fldCharType="end"/>
            </w:r>
          </w:hyperlink>
        </w:p>
        <w:p w:rsidR="00217CD2" w:rsidRDefault="008D1878">
          <w:pPr>
            <w:pStyle w:val="TOC1"/>
            <w:tabs>
              <w:tab w:val="right" w:leader="dot" w:pos="15388"/>
            </w:tabs>
            <w:rPr>
              <w:rFonts w:asciiTheme="minorHAnsi" w:eastAsiaTheme="minorEastAsia" w:hAnsiTheme="minorHAnsi"/>
              <w:noProof/>
              <w:sz w:val="22"/>
              <w:szCs w:val="22"/>
              <w:lang w:val="en-US"/>
            </w:rPr>
          </w:pPr>
          <w:hyperlink w:anchor="_Toc146996981" w:history="1">
            <w:r w:rsidR="00217CD2" w:rsidRPr="00CA62CF">
              <w:rPr>
                <w:rStyle w:val="Hyperlink"/>
                <w:noProof/>
              </w:rPr>
              <w:t>ПРВИ СТРАНИ ЈЕЗИК</w:t>
            </w:r>
            <w:r w:rsidR="00217CD2">
              <w:rPr>
                <w:noProof/>
                <w:webHidden/>
              </w:rPr>
              <w:tab/>
            </w:r>
            <w:r w:rsidR="00217CD2">
              <w:rPr>
                <w:noProof/>
                <w:webHidden/>
              </w:rPr>
              <w:fldChar w:fldCharType="begin"/>
            </w:r>
            <w:r w:rsidR="00217CD2">
              <w:rPr>
                <w:noProof/>
                <w:webHidden/>
              </w:rPr>
              <w:instrText xml:space="preserve"> PAGEREF _Toc146996981 \h </w:instrText>
            </w:r>
            <w:r w:rsidR="00217CD2">
              <w:rPr>
                <w:noProof/>
                <w:webHidden/>
              </w:rPr>
            </w:r>
            <w:r w:rsidR="00217CD2">
              <w:rPr>
                <w:noProof/>
                <w:webHidden/>
              </w:rPr>
              <w:fldChar w:fldCharType="separate"/>
            </w:r>
            <w:r w:rsidR="000B6C17">
              <w:rPr>
                <w:noProof/>
                <w:webHidden/>
              </w:rPr>
              <w:t>36</w:t>
            </w:r>
            <w:r w:rsidR="00217CD2">
              <w:rPr>
                <w:noProof/>
                <w:webHidden/>
              </w:rPr>
              <w:fldChar w:fldCharType="end"/>
            </w:r>
          </w:hyperlink>
        </w:p>
        <w:p w:rsidR="00217CD2" w:rsidRDefault="008D1878">
          <w:pPr>
            <w:pStyle w:val="TOC1"/>
            <w:tabs>
              <w:tab w:val="right" w:leader="dot" w:pos="15388"/>
            </w:tabs>
            <w:rPr>
              <w:rFonts w:asciiTheme="minorHAnsi" w:eastAsiaTheme="minorEastAsia" w:hAnsiTheme="minorHAnsi"/>
              <w:noProof/>
              <w:sz w:val="22"/>
              <w:szCs w:val="22"/>
              <w:lang w:val="en-US"/>
            </w:rPr>
          </w:pPr>
          <w:hyperlink w:anchor="_Toc146996982" w:history="1">
            <w:r w:rsidR="00217CD2" w:rsidRPr="00CA62CF">
              <w:rPr>
                <w:rStyle w:val="Hyperlink"/>
                <w:noProof/>
              </w:rPr>
              <w:t>ЕНГЛЕСКИ ЈЕЗИК</w:t>
            </w:r>
            <w:r w:rsidR="00217CD2">
              <w:rPr>
                <w:noProof/>
                <w:webHidden/>
              </w:rPr>
              <w:tab/>
            </w:r>
            <w:r w:rsidR="00217CD2">
              <w:rPr>
                <w:noProof/>
                <w:webHidden/>
              </w:rPr>
              <w:fldChar w:fldCharType="begin"/>
            </w:r>
            <w:r w:rsidR="00217CD2">
              <w:rPr>
                <w:noProof/>
                <w:webHidden/>
              </w:rPr>
              <w:instrText xml:space="preserve"> PAGEREF _Toc146996982 \h </w:instrText>
            </w:r>
            <w:r w:rsidR="00217CD2">
              <w:rPr>
                <w:noProof/>
                <w:webHidden/>
              </w:rPr>
            </w:r>
            <w:r w:rsidR="00217CD2">
              <w:rPr>
                <w:noProof/>
                <w:webHidden/>
              </w:rPr>
              <w:fldChar w:fldCharType="separate"/>
            </w:r>
            <w:r w:rsidR="000B6C17">
              <w:rPr>
                <w:noProof/>
                <w:webHidden/>
              </w:rPr>
              <w:t>36</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6983" w:history="1">
            <w:r w:rsidR="00217CD2" w:rsidRPr="00CA62CF">
              <w:rPr>
                <w:rStyle w:val="Hyperlink"/>
                <w:noProof/>
              </w:rPr>
              <w:t>ПРВИ СТРАНИ ЈЕЗИК</w:t>
            </w:r>
            <w:r w:rsidR="00217CD2">
              <w:rPr>
                <w:noProof/>
                <w:webHidden/>
              </w:rPr>
              <w:tab/>
            </w:r>
            <w:r w:rsidR="00217CD2">
              <w:rPr>
                <w:noProof/>
                <w:webHidden/>
              </w:rPr>
              <w:fldChar w:fldCharType="begin"/>
            </w:r>
            <w:r w:rsidR="00217CD2">
              <w:rPr>
                <w:noProof/>
                <w:webHidden/>
              </w:rPr>
              <w:instrText xml:space="preserve"> PAGEREF _Toc146996983 \h </w:instrText>
            </w:r>
            <w:r w:rsidR="00217CD2">
              <w:rPr>
                <w:noProof/>
                <w:webHidden/>
              </w:rPr>
            </w:r>
            <w:r w:rsidR="00217CD2">
              <w:rPr>
                <w:noProof/>
                <w:webHidden/>
              </w:rPr>
              <w:fldChar w:fldCharType="separate"/>
            </w:r>
            <w:r w:rsidR="000B6C17">
              <w:rPr>
                <w:noProof/>
                <w:webHidden/>
              </w:rPr>
              <w:t>37</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6984" w:history="1">
            <w:r w:rsidR="00217CD2" w:rsidRPr="00CA62CF">
              <w:rPr>
                <w:rStyle w:val="Hyperlink"/>
                <w:noProof/>
              </w:rPr>
              <w:t>ЕНГЛЕСКИ ЈЕЗИК</w:t>
            </w:r>
            <w:r w:rsidR="00217CD2">
              <w:rPr>
                <w:noProof/>
                <w:webHidden/>
              </w:rPr>
              <w:tab/>
            </w:r>
            <w:r w:rsidR="00217CD2">
              <w:rPr>
                <w:noProof/>
                <w:webHidden/>
              </w:rPr>
              <w:fldChar w:fldCharType="begin"/>
            </w:r>
            <w:r w:rsidR="00217CD2">
              <w:rPr>
                <w:noProof/>
                <w:webHidden/>
              </w:rPr>
              <w:instrText xml:space="preserve"> PAGEREF _Toc146996984 \h </w:instrText>
            </w:r>
            <w:r w:rsidR="00217CD2">
              <w:rPr>
                <w:noProof/>
                <w:webHidden/>
              </w:rPr>
            </w:r>
            <w:r w:rsidR="00217CD2">
              <w:rPr>
                <w:noProof/>
                <w:webHidden/>
              </w:rPr>
              <w:fldChar w:fldCharType="separate"/>
            </w:r>
            <w:r w:rsidR="000B6C17">
              <w:rPr>
                <w:noProof/>
                <w:webHidden/>
              </w:rPr>
              <w:t>37</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6985" w:history="1">
            <w:r w:rsidR="00217CD2" w:rsidRPr="00CA62CF">
              <w:rPr>
                <w:rStyle w:val="Hyperlink"/>
                <w:noProof/>
              </w:rPr>
              <w:t>а. друштвено-језички</w:t>
            </w:r>
            <w:r w:rsidR="00217CD2">
              <w:rPr>
                <w:noProof/>
                <w:webHidden/>
              </w:rPr>
              <w:tab/>
            </w:r>
            <w:r w:rsidR="00217CD2">
              <w:rPr>
                <w:noProof/>
                <w:webHidden/>
              </w:rPr>
              <w:fldChar w:fldCharType="begin"/>
            </w:r>
            <w:r w:rsidR="00217CD2">
              <w:rPr>
                <w:noProof/>
                <w:webHidden/>
              </w:rPr>
              <w:instrText xml:space="preserve"> PAGEREF _Toc146996985 \h </w:instrText>
            </w:r>
            <w:r w:rsidR="00217CD2">
              <w:rPr>
                <w:noProof/>
                <w:webHidden/>
              </w:rPr>
            </w:r>
            <w:r w:rsidR="00217CD2">
              <w:rPr>
                <w:noProof/>
                <w:webHidden/>
              </w:rPr>
              <w:fldChar w:fldCharType="separate"/>
            </w:r>
            <w:r w:rsidR="000B6C17">
              <w:rPr>
                <w:noProof/>
                <w:webHidden/>
              </w:rPr>
              <w:t>37</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6986" w:history="1">
            <w:r w:rsidR="00217CD2" w:rsidRPr="00CA62CF">
              <w:rPr>
                <w:rStyle w:val="Hyperlink"/>
                <w:noProof/>
              </w:rPr>
              <w:t>б. природно-математички смер</w:t>
            </w:r>
            <w:r w:rsidR="00217CD2">
              <w:rPr>
                <w:noProof/>
                <w:webHidden/>
              </w:rPr>
              <w:tab/>
            </w:r>
            <w:r w:rsidR="00217CD2">
              <w:rPr>
                <w:noProof/>
                <w:webHidden/>
              </w:rPr>
              <w:fldChar w:fldCharType="begin"/>
            </w:r>
            <w:r w:rsidR="00217CD2">
              <w:rPr>
                <w:noProof/>
                <w:webHidden/>
              </w:rPr>
              <w:instrText xml:space="preserve"> PAGEREF _Toc146996986 \h </w:instrText>
            </w:r>
            <w:r w:rsidR="00217CD2">
              <w:rPr>
                <w:noProof/>
                <w:webHidden/>
              </w:rPr>
            </w:r>
            <w:r w:rsidR="00217CD2">
              <w:rPr>
                <w:noProof/>
                <w:webHidden/>
              </w:rPr>
              <w:fldChar w:fldCharType="separate"/>
            </w:r>
            <w:r w:rsidR="000B6C17">
              <w:rPr>
                <w:noProof/>
                <w:webHidden/>
              </w:rPr>
              <w:t>37</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6987" w:history="1">
            <w:r w:rsidR="00217CD2" w:rsidRPr="00CA62CF">
              <w:rPr>
                <w:rStyle w:val="Hyperlink"/>
                <w:noProof/>
              </w:rPr>
              <w:t>в. општи тип</w:t>
            </w:r>
            <w:r w:rsidR="00217CD2">
              <w:rPr>
                <w:noProof/>
                <w:webHidden/>
              </w:rPr>
              <w:tab/>
            </w:r>
            <w:r w:rsidR="00217CD2">
              <w:rPr>
                <w:noProof/>
                <w:webHidden/>
              </w:rPr>
              <w:fldChar w:fldCharType="begin"/>
            </w:r>
            <w:r w:rsidR="00217CD2">
              <w:rPr>
                <w:noProof/>
                <w:webHidden/>
              </w:rPr>
              <w:instrText xml:space="preserve"> PAGEREF _Toc146996987 \h </w:instrText>
            </w:r>
            <w:r w:rsidR="00217CD2">
              <w:rPr>
                <w:noProof/>
                <w:webHidden/>
              </w:rPr>
            </w:r>
            <w:r w:rsidR="00217CD2">
              <w:rPr>
                <w:noProof/>
                <w:webHidden/>
              </w:rPr>
              <w:fldChar w:fldCharType="separate"/>
            </w:r>
            <w:r w:rsidR="000B6C17">
              <w:rPr>
                <w:noProof/>
                <w:webHidden/>
              </w:rPr>
              <w:t>37</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6988" w:history="1">
            <w:r w:rsidR="00217CD2" w:rsidRPr="00CA62CF">
              <w:rPr>
                <w:rStyle w:val="Hyperlink"/>
                <w:noProof/>
              </w:rPr>
              <w:t>г. смер за ученике са посебним способностима за рачунарство и информатику</w:t>
            </w:r>
            <w:r w:rsidR="00217CD2">
              <w:rPr>
                <w:noProof/>
                <w:webHidden/>
              </w:rPr>
              <w:tab/>
            </w:r>
            <w:r w:rsidR="00217CD2">
              <w:rPr>
                <w:noProof/>
                <w:webHidden/>
              </w:rPr>
              <w:fldChar w:fldCharType="begin"/>
            </w:r>
            <w:r w:rsidR="00217CD2">
              <w:rPr>
                <w:noProof/>
                <w:webHidden/>
              </w:rPr>
              <w:instrText xml:space="preserve"> PAGEREF _Toc146996988 \h </w:instrText>
            </w:r>
            <w:r w:rsidR="00217CD2">
              <w:rPr>
                <w:noProof/>
                <w:webHidden/>
              </w:rPr>
            </w:r>
            <w:r w:rsidR="00217CD2">
              <w:rPr>
                <w:noProof/>
                <w:webHidden/>
              </w:rPr>
              <w:fldChar w:fldCharType="separate"/>
            </w:r>
            <w:r w:rsidR="000B6C17">
              <w:rPr>
                <w:noProof/>
                <w:webHidden/>
              </w:rPr>
              <w:t>37</w:t>
            </w:r>
            <w:r w:rsidR="00217CD2">
              <w:rPr>
                <w:noProof/>
                <w:webHidden/>
              </w:rPr>
              <w:fldChar w:fldCharType="end"/>
            </w:r>
          </w:hyperlink>
        </w:p>
        <w:p w:rsidR="00217CD2" w:rsidRDefault="008D1878">
          <w:pPr>
            <w:pStyle w:val="TOC1"/>
            <w:tabs>
              <w:tab w:val="right" w:leader="dot" w:pos="15388"/>
            </w:tabs>
            <w:rPr>
              <w:rFonts w:asciiTheme="minorHAnsi" w:eastAsiaTheme="minorEastAsia" w:hAnsiTheme="minorHAnsi"/>
              <w:noProof/>
              <w:sz w:val="22"/>
              <w:szCs w:val="22"/>
              <w:lang w:val="en-US"/>
            </w:rPr>
          </w:pPr>
          <w:hyperlink w:anchor="_Toc146996989" w:history="1">
            <w:r w:rsidR="00217CD2" w:rsidRPr="00CA62CF">
              <w:rPr>
                <w:rStyle w:val="Hyperlink"/>
                <w:noProof/>
              </w:rPr>
              <w:t>ЛАТИНСКИ</w:t>
            </w:r>
            <w:r w:rsidR="00217CD2">
              <w:rPr>
                <w:noProof/>
                <w:webHidden/>
              </w:rPr>
              <w:tab/>
            </w:r>
            <w:r w:rsidR="00217CD2">
              <w:rPr>
                <w:noProof/>
                <w:webHidden/>
              </w:rPr>
              <w:fldChar w:fldCharType="begin"/>
            </w:r>
            <w:r w:rsidR="00217CD2">
              <w:rPr>
                <w:noProof/>
                <w:webHidden/>
              </w:rPr>
              <w:instrText xml:space="preserve"> PAGEREF _Toc146996989 \h </w:instrText>
            </w:r>
            <w:r w:rsidR="00217CD2">
              <w:rPr>
                <w:noProof/>
                <w:webHidden/>
              </w:rPr>
            </w:r>
            <w:r w:rsidR="00217CD2">
              <w:rPr>
                <w:noProof/>
                <w:webHidden/>
              </w:rPr>
              <w:fldChar w:fldCharType="separate"/>
            </w:r>
            <w:r w:rsidR="000B6C17">
              <w:rPr>
                <w:noProof/>
                <w:webHidden/>
              </w:rPr>
              <w:t>52</w:t>
            </w:r>
            <w:r w:rsidR="00217CD2">
              <w:rPr>
                <w:noProof/>
                <w:webHidden/>
              </w:rPr>
              <w:fldChar w:fldCharType="end"/>
            </w:r>
          </w:hyperlink>
        </w:p>
        <w:p w:rsidR="00217CD2" w:rsidRDefault="008D1878">
          <w:pPr>
            <w:pStyle w:val="TOC1"/>
            <w:tabs>
              <w:tab w:val="right" w:leader="dot" w:pos="15388"/>
            </w:tabs>
            <w:rPr>
              <w:rFonts w:asciiTheme="minorHAnsi" w:eastAsiaTheme="minorEastAsia" w:hAnsiTheme="minorHAnsi"/>
              <w:noProof/>
              <w:sz w:val="22"/>
              <w:szCs w:val="22"/>
              <w:lang w:val="en-US"/>
            </w:rPr>
          </w:pPr>
          <w:hyperlink w:anchor="_Toc146996990" w:history="1">
            <w:r w:rsidR="00217CD2" w:rsidRPr="00CA62CF">
              <w:rPr>
                <w:rStyle w:val="Hyperlink"/>
                <w:noProof/>
              </w:rPr>
              <w:t>ЈЕЗИК</w:t>
            </w:r>
            <w:r w:rsidR="00217CD2">
              <w:rPr>
                <w:noProof/>
                <w:webHidden/>
              </w:rPr>
              <w:tab/>
            </w:r>
            <w:r w:rsidR="00217CD2">
              <w:rPr>
                <w:noProof/>
                <w:webHidden/>
              </w:rPr>
              <w:fldChar w:fldCharType="begin"/>
            </w:r>
            <w:r w:rsidR="00217CD2">
              <w:rPr>
                <w:noProof/>
                <w:webHidden/>
              </w:rPr>
              <w:instrText xml:space="preserve"> PAGEREF _Toc146996990 \h </w:instrText>
            </w:r>
            <w:r w:rsidR="00217CD2">
              <w:rPr>
                <w:noProof/>
                <w:webHidden/>
              </w:rPr>
            </w:r>
            <w:r w:rsidR="00217CD2">
              <w:rPr>
                <w:noProof/>
                <w:webHidden/>
              </w:rPr>
              <w:fldChar w:fldCharType="separate"/>
            </w:r>
            <w:r w:rsidR="000B6C17">
              <w:rPr>
                <w:noProof/>
                <w:webHidden/>
              </w:rPr>
              <w:t>52</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6991" w:history="1">
            <w:r w:rsidR="00217CD2" w:rsidRPr="00CA62CF">
              <w:rPr>
                <w:rStyle w:val="Hyperlink"/>
                <w:noProof/>
              </w:rPr>
              <w:t>ЛАТИНСКИ ЈЕЗИК</w:t>
            </w:r>
            <w:r w:rsidR="00217CD2">
              <w:rPr>
                <w:noProof/>
                <w:webHidden/>
              </w:rPr>
              <w:tab/>
            </w:r>
            <w:r w:rsidR="00217CD2">
              <w:rPr>
                <w:noProof/>
                <w:webHidden/>
              </w:rPr>
              <w:fldChar w:fldCharType="begin"/>
            </w:r>
            <w:r w:rsidR="00217CD2">
              <w:rPr>
                <w:noProof/>
                <w:webHidden/>
              </w:rPr>
              <w:instrText xml:space="preserve"> PAGEREF _Toc146996991 \h </w:instrText>
            </w:r>
            <w:r w:rsidR="00217CD2">
              <w:rPr>
                <w:noProof/>
                <w:webHidden/>
              </w:rPr>
            </w:r>
            <w:r w:rsidR="00217CD2">
              <w:rPr>
                <w:noProof/>
                <w:webHidden/>
              </w:rPr>
              <w:fldChar w:fldCharType="separate"/>
            </w:r>
            <w:r w:rsidR="000B6C17">
              <w:rPr>
                <w:noProof/>
                <w:webHidden/>
              </w:rPr>
              <w:t>53</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6992" w:history="1">
            <w:r w:rsidR="00217CD2" w:rsidRPr="00CA62CF">
              <w:rPr>
                <w:rStyle w:val="Hyperlink"/>
                <w:noProof/>
              </w:rPr>
              <w:t>а. друштвено-језички</w:t>
            </w:r>
            <w:r w:rsidR="00217CD2">
              <w:rPr>
                <w:noProof/>
                <w:webHidden/>
              </w:rPr>
              <w:tab/>
            </w:r>
            <w:r w:rsidR="00217CD2">
              <w:rPr>
                <w:noProof/>
                <w:webHidden/>
              </w:rPr>
              <w:fldChar w:fldCharType="begin"/>
            </w:r>
            <w:r w:rsidR="00217CD2">
              <w:rPr>
                <w:noProof/>
                <w:webHidden/>
              </w:rPr>
              <w:instrText xml:space="preserve"> PAGEREF _Toc146996992 \h </w:instrText>
            </w:r>
            <w:r w:rsidR="00217CD2">
              <w:rPr>
                <w:noProof/>
                <w:webHidden/>
              </w:rPr>
            </w:r>
            <w:r w:rsidR="00217CD2">
              <w:rPr>
                <w:noProof/>
                <w:webHidden/>
              </w:rPr>
              <w:fldChar w:fldCharType="separate"/>
            </w:r>
            <w:r w:rsidR="000B6C17">
              <w:rPr>
                <w:noProof/>
                <w:webHidden/>
              </w:rPr>
              <w:t>53</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6993" w:history="1">
            <w:r w:rsidR="00217CD2" w:rsidRPr="00CA62CF">
              <w:rPr>
                <w:rStyle w:val="Hyperlink"/>
                <w:noProof/>
              </w:rPr>
              <w:t>б. природно-математички смер</w:t>
            </w:r>
            <w:r w:rsidR="00217CD2">
              <w:rPr>
                <w:noProof/>
                <w:webHidden/>
              </w:rPr>
              <w:tab/>
            </w:r>
            <w:r w:rsidR="00217CD2">
              <w:rPr>
                <w:noProof/>
                <w:webHidden/>
              </w:rPr>
              <w:fldChar w:fldCharType="begin"/>
            </w:r>
            <w:r w:rsidR="00217CD2">
              <w:rPr>
                <w:noProof/>
                <w:webHidden/>
              </w:rPr>
              <w:instrText xml:space="preserve"> PAGEREF _Toc146996993 \h </w:instrText>
            </w:r>
            <w:r w:rsidR="00217CD2">
              <w:rPr>
                <w:noProof/>
                <w:webHidden/>
              </w:rPr>
            </w:r>
            <w:r w:rsidR="00217CD2">
              <w:rPr>
                <w:noProof/>
                <w:webHidden/>
              </w:rPr>
              <w:fldChar w:fldCharType="separate"/>
            </w:r>
            <w:r w:rsidR="000B6C17">
              <w:rPr>
                <w:noProof/>
                <w:webHidden/>
              </w:rPr>
              <w:t>53</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6994" w:history="1">
            <w:r w:rsidR="00217CD2" w:rsidRPr="00CA62CF">
              <w:rPr>
                <w:rStyle w:val="Hyperlink"/>
                <w:noProof/>
              </w:rPr>
              <w:t>в. општи тип</w:t>
            </w:r>
            <w:r w:rsidR="00217CD2">
              <w:rPr>
                <w:noProof/>
                <w:webHidden/>
              </w:rPr>
              <w:tab/>
            </w:r>
            <w:r w:rsidR="00217CD2">
              <w:rPr>
                <w:noProof/>
                <w:webHidden/>
              </w:rPr>
              <w:fldChar w:fldCharType="begin"/>
            </w:r>
            <w:r w:rsidR="00217CD2">
              <w:rPr>
                <w:noProof/>
                <w:webHidden/>
              </w:rPr>
              <w:instrText xml:space="preserve"> PAGEREF _Toc146996994 \h </w:instrText>
            </w:r>
            <w:r w:rsidR="00217CD2">
              <w:rPr>
                <w:noProof/>
                <w:webHidden/>
              </w:rPr>
            </w:r>
            <w:r w:rsidR="00217CD2">
              <w:rPr>
                <w:noProof/>
                <w:webHidden/>
              </w:rPr>
              <w:fldChar w:fldCharType="separate"/>
            </w:r>
            <w:r w:rsidR="000B6C17">
              <w:rPr>
                <w:noProof/>
                <w:webHidden/>
              </w:rPr>
              <w:t>53</w:t>
            </w:r>
            <w:r w:rsidR="00217CD2">
              <w:rPr>
                <w:noProof/>
                <w:webHidden/>
              </w:rPr>
              <w:fldChar w:fldCharType="end"/>
            </w:r>
          </w:hyperlink>
        </w:p>
        <w:p w:rsidR="00217CD2" w:rsidRDefault="008D1878">
          <w:pPr>
            <w:pStyle w:val="TOC1"/>
            <w:tabs>
              <w:tab w:val="right" w:leader="dot" w:pos="15388"/>
            </w:tabs>
            <w:rPr>
              <w:rFonts w:asciiTheme="minorHAnsi" w:eastAsiaTheme="minorEastAsia" w:hAnsiTheme="minorHAnsi"/>
              <w:noProof/>
              <w:sz w:val="22"/>
              <w:szCs w:val="22"/>
              <w:lang w:val="en-US"/>
            </w:rPr>
          </w:pPr>
          <w:hyperlink w:anchor="_Toc146996995" w:history="1">
            <w:r w:rsidR="00217CD2" w:rsidRPr="00CA62CF">
              <w:rPr>
                <w:rStyle w:val="Hyperlink"/>
                <w:noProof/>
              </w:rPr>
              <w:t>ИСТОРИЈА</w:t>
            </w:r>
            <w:r w:rsidR="00217CD2">
              <w:rPr>
                <w:noProof/>
                <w:webHidden/>
              </w:rPr>
              <w:tab/>
            </w:r>
            <w:r w:rsidR="00217CD2">
              <w:rPr>
                <w:noProof/>
                <w:webHidden/>
              </w:rPr>
              <w:fldChar w:fldCharType="begin"/>
            </w:r>
            <w:r w:rsidR="00217CD2">
              <w:rPr>
                <w:noProof/>
                <w:webHidden/>
              </w:rPr>
              <w:instrText xml:space="preserve"> PAGEREF _Toc146996995 \h </w:instrText>
            </w:r>
            <w:r w:rsidR="00217CD2">
              <w:rPr>
                <w:noProof/>
                <w:webHidden/>
              </w:rPr>
            </w:r>
            <w:r w:rsidR="00217CD2">
              <w:rPr>
                <w:noProof/>
                <w:webHidden/>
              </w:rPr>
              <w:fldChar w:fldCharType="separate"/>
            </w:r>
            <w:r w:rsidR="000B6C17">
              <w:rPr>
                <w:noProof/>
                <w:webHidden/>
              </w:rPr>
              <w:t>64</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6996" w:history="1">
            <w:r w:rsidR="00217CD2" w:rsidRPr="00CA62CF">
              <w:rPr>
                <w:rStyle w:val="Hyperlink"/>
                <w:noProof/>
              </w:rPr>
              <w:t>ИСТОРИЈА</w:t>
            </w:r>
            <w:r w:rsidR="00217CD2">
              <w:rPr>
                <w:noProof/>
                <w:webHidden/>
              </w:rPr>
              <w:tab/>
            </w:r>
            <w:r w:rsidR="00217CD2">
              <w:rPr>
                <w:noProof/>
                <w:webHidden/>
              </w:rPr>
              <w:fldChar w:fldCharType="begin"/>
            </w:r>
            <w:r w:rsidR="00217CD2">
              <w:rPr>
                <w:noProof/>
                <w:webHidden/>
              </w:rPr>
              <w:instrText xml:space="preserve"> PAGEREF _Toc146996996 \h </w:instrText>
            </w:r>
            <w:r w:rsidR="00217CD2">
              <w:rPr>
                <w:noProof/>
                <w:webHidden/>
              </w:rPr>
            </w:r>
            <w:r w:rsidR="00217CD2">
              <w:rPr>
                <w:noProof/>
                <w:webHidden/>
              </w:rPr>
              <w:fldChar w:fldCharType="separate"/>
            </w:r>
            <w:r w:rsidR="000B6C17">
              <w:rPr>
                <w:noProof/>
                <w:webHidden/>
              </w:rPr>
              <w:t>65</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6997" w:history="1">
            <w:r w:rsidR="00217CD2" w:rsidRPr="00CA62CF">
              <w:rPr>
                <w:rStyle w:val="Hyperlink"/>
                <w:noProof/>
              </w:rPr>
              <w:t>а. друштвено-језички</w:t>
            </w:r>
            <w:r w:rsidR="00217CD2">
              <w:rPr>
                <w:noProof/>
                <w:webHidden/>
              </w:rPr>
              <w:tab/>
            </w:r>
            <w:r w:rsidR="00217CD2">
              <w:rPr>
                <w:noProof/>
                <w:webHidden/>
              </w:rPr>
              <w:fldChar w:fldCharType="begin"/>
            </w:r>
            <w:r w:rsidR="00217CD2">
              <w:rPr>
                <w:noProof/>
                <w:webHidden/>
              </w:rPr>
              <w:instrText xml:space="preserve"> PAGEREF _Toc146996997 \h </w:instrText>
            </w:r>
            <w:r w:rsidR="00217CD2">
              <w:rPr>
                <w:noProof/>
                <w:webHidden/>
              </w:rPr>
            </w:r>
            <w:r w:rsidR="00217CD2">
              <w:rPr>
                <w:noProof/>
                <w:webHidden/>
              </w:rPr>
              <w:fldChar w:fldCharType="separate"/>
            </w:r>
            <w:r w:rsidR="000B6C17">
              <w:rPr>
                <w:noProof/>
                <w:webHidden/>
              </w:rPr>
              <w:t>65</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6998" w:history="1">
            <w:r w:rsidR="00217CD2" w:rsidRPr="00CA62CF">
              <w:rPr>
                <w:rStyle w:val="Hyperlink"/>
                <w:noProof/>
              </w:rPr>
              <w:t>б. природно-математички смер</w:t>
            </w:r>
            <w:r w:rsidR="00217CD2">
              <w:rPr>
                <w:noProof/>
                <w:webHidden/>
              </w:rPr>
              <w:tab/>
            </w:r>
            <w:r w:rsidR="00217CD2">
              <w:rPr>
                <w:noProof/>
                <w:webHidden/>
              </w:rPr>
              <w:fldChar w:fldCharType="begin"/>
            </w:r>
            <w:r w:rsidR="00217CD2">
              <w:rPr>
                <w:noProof/>
                <w:webHidden/>
              </w:rPr>
              <w:instrText xml:space="preserve"> PAGEREF _Toc146996998 \h </w:instrText>
            </w:r>
            <w:r w:rsidR="00217CD2">
              <w:rPr>
                <w:noProof/>
                <w:webHidden/>
              </w:rPr>
            </w:r>
            <w:r w:rsidR="00217CD2">
              <w:rPr>
                <w:noProof/>
                <w:webHidden/>
              </w:rPr>
              <w:fldChar w:fldCharType="separate"/>
            </w:r>
            <w:r w:rsidR="000B6C17">
              <w:rPr>
                <w:noProof/>
                <w:webHidden/>
              </w:rPr>
              <w:t>65</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6999" w:history="1">
            <w:r w:rsidR="00217CD2" w:rsidRPr="00CA62CF">
              <w:rPr>
                <w:rStyle w:val="Hyperlink"/>
                <w:noProof/>
              </w:rPr>
              <w:t>в. општи тип</w:t>
            </w:r>
            <w:r w:rsidR="00217CD2">
              <w:rPr>
                <w:noProof/>
                <w:webHidden/>
              </w:rPr>
              <w:tab/>
            </w:r>
            <w:r w:rsidR="00217CD2">
              <w:rPr>
                <w:noProof/>
                <w:webHidden/>
              </w:rPr>
              <w:fldChar w:fldCharType="begin"/>
            </w:r>
            <w:r w:rsidR="00217CD2">
              <w:rPr>
                <w:noProof/>
                <w:webHidden/>
              </w:rPr>
              <w:instrText xml:space="preserve"> PAGEREF _Toc146996999 \h </w:instrText>
            </w:r>
            <w:r w:rsidR="00217CD2">
              <w:rPr>
                <w:noProof/>
                <w:webHidden/>
              </w:rPr>
            </w:r>
            <w:r w:rsidR="00217CD2">
              <w:rPr>
                <w:noProof/>
                <w:webHidden/>
              </w:rPr>
              <w:fldChar w:fldCharType="separate"/>
            </w:r>
            <w:r w:rsidR="000B6C17">
              <w:rPr>
                <w:noProof/>
                <w:webHidden/>
              </w:rPr>
              <w:t>65</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7000" w:history="1">
            <w:r w:rsidR="00217CD2" w:rsidRPr="00CA62CF">
              <w:rPr>
                <w:rStyle w:val="Hyperlink"/>
                <w:noProof/>
              </w:rPr>
              <w:t>ИСТОРИЈА</w:t>
            </w:r>
            <w:r w:rsidR="00217CD2">
              <w:rPr>
                <w:noProof/>
                <w:webHidden/>
              </w:rPr>
              <w:tab/>
            </w:r>
            <w:r w:rsidR="00217CD2">
              <w:rPr>
                <w:noProof/>
                <w:webHidden/>
              </w:rPr>
              <w:fldChar w:fldCharType="begin"/>
            </w:r>
            <w:r w:rsidR="00217CD2">
              <w:rPr>
                <w:noProof/>
                <w:webHidden/>
              </w:rPr>
              <w:instrText xml:space="preserve"> PAGEREF _Toc146997000 \h </w:instrText>
            </w:r>
            <w:r w:rsidR="00217CD2">
              <w:rPr>
                <w:noProof/>
                <w:webHidden/>
              </w:rPr>
            </w:r>
            <w:r w:rsidR="00217CD2">
              <w:rPr>
                <w:noProof/>
                <w:webHidden/>
              </w:rPr>
              <w:fldChar w:fldCharType="separate"/>
            </w:r>
            <w:r w:rsidR="000B6C17">
              <w:rPr>
                <w:noProof/>
                <w:webHidden/>
              </w:rPr>
              <w:t>81</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7001" w:history="1">
            <w:r w:rsidR="00217CD2" w:rsidRPr="00CA62CF">
              <w:rPr>
                <w:rStyle w:val="Hyperlink"/>
                <w:noProof/>
              </w:rPr>
              <w:t>г. смер за ученике са посебним способностима за рачунарство и информатику</w:t>
            </w:r>
            <w:r w:rsidR="00217CD2">
              <w:rPr>
                <w:noProof/>
                <w:webHidden/>
              </w:rPr>
              <w:tab/>
            </w:r>
            <w:r w:rsidR="00217CD2">
              <w:rPr>
                <w:noProof/>
                <w:webHidden/>
              </w:rPr>
              <w:fldChar w:fldCharType="begin"/>
            </w:r>
            <w:r w:rsidR="00217CD2">
              <w:rPr>
                <w:noProof/>
                <w:webHidden/>
              </w:rPr>
              <w:instrText xml:space="preserve"> PAGEREF _Toc146997001 \h </w:instrText>
            </w:r>
            <w:r w:rsidR="00217CD2">
              <w:rPr>
                <w:noProof/>
                <w:webHidden/>
              </w:rPr>
            </w:r>
            <w:r w:rsidR="00217CD2">
              <w:rPr>
                <w:noProof/>
                <w:webHidden/>
              </w:rPr>
              <w:fldChar w:fldCharType="separate"/>
            </w:r>
            <w:r w:rsidR="000B6C17">
              <w:rPr>
                <w:noProof/>
                <w:webHidden/>
              </w:rPr>
              <w:t>81</w:t>
            </w:r>
            <w:r w:rsidR="00217CD2">
              <w:rPr>
                <w:noProof/>
                <w:webHidden/>
              </w:rPr>
              <w:fldChar w:fldCharType="end"/>
            </w:r>
          </w:hyperlink>
        </w:p>
        <w:p w:rsidR="00217CD2" w:rsidRDefault="008D1878">
          <w:pPr>
            <w:pStyle w:val="TOC1"/>
            <w:tabs>
              <w:tab w:val="right" w:leader="dot" w:pos="15388"/>
            </w:tabs>
            <w:rPr>
              <w:rFonts w:asciiTheme="minorHAnsi" w:eastAsiaTheme="minorEastAsia" w:hAnsiTheme="minorHAnsi"/>
              <w:noProof/>
              <w:sz w:val="22"/>
              <w:szCs w:val="22"/>
              <w:lang w:val="en-US"/>
            </w:rPr>
          </w:pPr>
          <w:hyperlink w:anchor="_Toc146997002" w:history="1">
            <w:r w:rsidR="00217CD2" w:rsidRPr="00CA62CF">
              <w:rPr>
                <w:rStyle w:val="Hyperlink"/>
                <w:noProof/>
              </w:rPr>
              <w:t>ГЕОГРАФИЈА</w:t>
            </w:r>
            <w:r w:rsidR="00217CD2">
              <w:rPr>
                <w:noProof/>
                <w:webHidden/>
              </w:rPr>
              <w:tab/>
            </w:r>
            <w:r w:rsidR="00217CD2">
              <w:rPr>
                <w:noProof/>
                <w:webHidden/>
              </w:rPr>
              <w:fldChar w:fldCharType="begin"/>
            </w:r>
            <w:r w:rsidR="00217CD2">
              <w:rPr>
                <w:noProof/>
                <w:webHidden/>
              </w:rPr>
              <w:instrText xml:space="preserve"> PAGEREF _Toc146997002 \h </w:instrText>
            </w:r>
            <w:r w:rsidR="00217CD2">
              <w:rPr>
                <w:noProof/>
                <w:webHidden/>
              </w:rPr>
            </w:r>
            <w:r w:rsidR="00217CD2">
              <w:rPr>
                <w:noProof/>
                <w:webHidden/>
              </w:rPr>
              <w:fldChar w:fldCharType="separate"/>
            </w:r>
            <w:r w:rsidR="000B6C17">
              <w:rPr>
                <w:noProof/>
                <w:webHidden/>
              </w:rPr>
              <w:t>96</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7003" w:history="1">
            <w:r w:rsidR="00217CD2" w:rsidRPr="00CA62CF">
              <w:rPr>
                <w:rStyle w:val="Hyperlink"/>
                <w:noProof/>
              </w:rPr>
              <w:t>ГЕОГРАФИЈА</w:t>
            </w:r>
            <w:r w:rsidR="00217CD2">
              <w:rPr>
                <w:noProof/>
                <w:webHidden/>
              </w:rPr>
              <w:tab/>
            </w:r>
            <w:r w:rsidR="00217CD2">
              <w:rPr>
                <w:noProof/>
                <w:webHidden/>
              </w:rPr>
              <w:fldChar w:fldCharType="begin"/>
            </w:r>
            <w:r w:rsidR="00217CD2">
              <w:rPr>
                <w:noProof/>
                <w:webHidden/>
              </w:rPr>
              <w:instrText xml:space="preserve"> PAGEREF _Toc146997003 \h </w:instrText>
            </w:r>
            <w:r w:rsidR="00217CD2">
              <w:rPr>
                <w:noProof/>
                <w:webHidden/>
              </w:rPr>
            </w:r>
            <w:r w:rsidR="00217CD2">
              <w:rPr>
                <w:noProof/>
                <w:webHidden/>
              </w:rPr>
              <w:fldChar w:fldCharType="separate"/>
            </w:r>
            <w:r w:rsidR="000B6C17">
              <w:rPr>
                <w:noProof/>
                <w:webHidden/>
              </w:rPr>
              <w:t>97</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7004" w:history="1">
            <w:r w:rsidR="00217CD2" w:rsidRPr="00CA62CF">
              <w:rPr>
                <w:rStyle w:val="Hyperlink"/>
                <w:noProof/>
              </w:rPr>
              <w:t>а. друштвено-језички</w:t>
            </w:r>
            <w:r w:rsidR="00217CD2">
              <w:rPr>
                <w:noProof/>
                <w:webHidden/>
              </w:rPr>
              <w:tab/>
            </w:r>
            <w:r w:rsidR="00217CD2">
              <w:rPr>
                <w:noProof/>
                <w:webHidden/>
              </w:rPr>
              <w:fldChar w:fldCharType="begin"/>
            </w:r>
            <w:r w:rsidR="00217CD2">
              <w:rPr>
                <w:noProof/>
                <w:webHidden/>
              </w:rPr>
              <w:instrText xml:space="preserve"> PAGEREF _Toc146997004 \h </w:instrText>
            </w:r>
            <w:r w:rsidR="00217CD2">
              <w:rPr>
                <w:noProof/>
                <w:webHidden/>
              </w:rPr>
            </w:r>
            <w:r w:rsidR="00217CD2">
              <w:rPr>
                <w:noProof/>
                <w:webHidden/>
              </w:rPr>
              <w:fldChar w:fldCharType="separate"/>
            </w:r>
            <w:r w:rsidR="000B6C17">
              <w:rPr>
                <w:noProof/>
                <w:webHidden/>
              </w:rPr>
              <w:t>97</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7005" w:history="1">
            <w:r w:rsidR="00217CD2" w:rsidRPr="00CA62CF">
              <w:rPr>
                <w:rStyle w:val="Hyperlink"/>
                <w:noProof/>
              </w:rPr>
              <w:t>б. природно-математички смер</w:t>
            </w:r>
            <w:r w:rsidR="00217CD2">
              <w:rPr>
                <w:noProof/>
                <w:webHidden/>
              </w:rPr>
              <w:tab/>
            </w:r>
            <w:r w:rsidR="00217CD2">
              <w:rPr>
                <w:noProof/>
                <w:webHidden/>
              </w:rPr>
              <w:fldChar w:fldCharType="begin"/>
            </w:r>
            <w:r w:rsidR="00217CD2">
              <w:rPr>
                <w:noProof/>
                <w:webHidden/>
              </w:rPr>
              <w:instrText xml:space="preserve"> PAGEREF _Toc146997005 \h </w:instrText>
            </w:r>
            <w:r w:rsidR="00217CD2">
              <w:rPr>
                <w:noProof/>
                <w:webHidden/>
              </w:rPr>
            </w:r>
            <w:r w:rsidR="00217CD2">
              <w:rPr>
                <w:noProof/>
                <w:webHidden/>
              </w:rPr>
              <w:fldChar w:fldCharType="separate"/>
            </w:r>
            <w:r w:rsidR="000B6C17">
              <w:rPr>
                <w:noProof/>
                <w:webHidden/>
              </w:rPr>
              <w:t>97</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7006" w:history="1">
            <w:r w:rsidR="00217CD2" w:rsidRPr="00CA62CF">
              <w:rPr>
                <w:rStyle w:val="Hyperlink"/>
                <w:noProof/>
              </w:rPr>
              <w:t>в. општи тип</w:t>
            </w:r>
            <w:r w:rsidR="00217CD2">
              <w:rPr>
                <w:noProof/>
                <w:webHidden/>
              </w:rPr>
              <w:tab/>
            </w:r>
            <w:r w:rsidR="00217CD2">
              <w:rPr>
                <w:noProof/>
                <w:webHidden/>
              </w:rPr>
              <w:fldChar w:fldCharType="begin"/>
            </w:r>
            <w:r w:rsidR="00217CD2">
              <w:rPr>
                <w:noProof/>
                <w:webHidden/>
              </w:rPr>
              <w:instrText xml:space="preserve"> PAGEREF _Toc146997006 \h </w:instrText>
            </w:r>
            <w:r w:rsidR="00217CD2">
              <w:rPr>
                <w:noProof/>
                <w:webHidden/>
              </w:rPr>
            </w:r>
            <w:r w:rsidR="00217CD2">
              <w:rPr>
                <w:noProof/>
                <w:webHidden/>
              </w:rPr>
              <w:fldChar w:fldCharType="separate"/>
            </w:r>
            <w:r w:rsidR="000B6C17">
              <w:rPr>
                <w:noProof/>
                <w:webHidden/>
              </w:rPr>
              <w:t>97</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7007" w:history="1">
            <w:r w:rsidR="00217CD2" w:rsidRPr="00CA62CF">
              <w:rPr>
                <w:rStyle w:val="Hyperlink"/>
                <w:noProof/>
              </w:rPr>
              <w:t>ГЕОГРАФИЈА</w:t>
            </w:r>
            <w:r w:rsidR="00217CD2">
              <w:rPr>
                <w:noProof/>
                <w:webHidden/>
              </w:rPr>
              <w:tab/>
            </w:r>
            <w:r w:rsidR="00217CD2">
              <w:rPr>
                <w:noProof/>
                <w:webHidden/>
              </w:rPr>
              <w:fldChar w:fldCharType="begin"/>
            </w:r>
            <w:r w:rsidR="00217CD2">
              <w:rPr>
                <w:noProof/>
                <w:webHidden/>
              </w:rPr>
              <w:instrText xml:space="preserve"> PAGEREF _Toc146997007 \h </w:instrText>
            </w:r>
            <w:r w:rsidR="00217CD2">
              <w:rPr>
                <w:noProof/>
                <w:webHidden/>
              </w:rPr>
            </w:r>
            <w:r w:rsidR="00217CD2">
              <w:rPr>
                <w:noProof/>
                <w:webHidden/>
              </w:rPr>
              <w:fldChar w:fldCharType="separate"/>
            </w:r>
            <w:r w:rsidR="000B6C17">
              <w:rPr>
                <w:noProof/>
                <w:webHidden/>
              </w:rPr>
              <w:t>111</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7008" w:history="1">
            <w:r w:rsidR="00217CD2" w:rsidRPr="00CA62CF">
              <w:rPr>
                <w:rStyle w:val="Hyperlink"/>
                <w:noProof/>
              </w:rPr>
              <w:t>г. ученици са посебним способностима за рачунарство и информатику</w:t>
            </w:r>
            <w:r w:rsidR="00217CD2">
              <w:rPr>
                <w:noProof/>
                <w:webHidden/>
              </w:rPr>
              <w:tab/>
            </w:r>
            <w:r w:rsidR="00217CD2">
              <w:rPr>
                <w:noProof/>
                <w:webHidden/>
              </w:rPr>
              <w:fldChar w:fldCharType="begin"/>
            </w:r>
            <w:r w:rsidR="00217CD2">
              <w:rPr>
                <w:noProof/>
                <w:webHidden/>
              </w:rPr>
              <w:instrText xml:space="preserve"> PAGEREF _Toc146997008 \h </w:instrText>
            </w:r>
            <w:r w:rsidR="00217CD2">
              <w:rPr>
                <w:noProof/>
                <w:webHidden/>
              </w:rPr>
            </w:r>
            <w:r w:rsidR="00217CD2">
              <w:rPr>
                <w:noProof/>
                <w:webHidden/>
              </w:rPr>
              <w:fldChar w:fldCharType="separate"/>
            </w:r>
            <w:r w:rsidR="000B6C17">
              <w:rPr>
                <w:noProof/>
                <w:webHidden/>
              </w:rPr>
              <w:t>111</w:t>
            </w:r>
            <w:r w:rsidR="00217CD2">
              <w:rPr>
                <w:noProof/>
                <w:webHidden/>
              </w:rPr>
              <w:fldChar w:fldCharType="end"/>
            </w:r>
          </w:hyperlink>
        </w:p>
        <w:p w:rsidR="00217CD2" w:rsidRDefault="008D1878">
          <w:pPr>
            <w:pStyle w:val="TOC1"/>
            <w:tabs>
              <w:tab w:val="right" w:leader="dot" w:pos="15388"/>
            </w:tabs>
            <w:rPr>
              <w:rFonts w:asciiTheme="minorHAnsi" w:eastAsiaTheme="minorEastAsia" w:hAnsiTheme="minorHAnsi"/>
              <w:noProof/>
              <w:sz w:val="22"/>
              <w:szCs w:val="22"/>
              <w:lang w:val="en-US"/>
            </w:rPr>
          </w:pPr>
          <w:hyperlink w:anchor="_Toc146997009" w:history="1">
            <w:r w:rsidR="00217CD2" w:rsidRPr="00CA62CF">
              <w:rPr>
                <w:rStyle w:val="Hyperlink"/>
                <w:noProof/>
              </w:rPr>
              <w:t>БИОЛОГИЈА</w:t>
            </w:r>
            <w:r w:rsidR="00217CD2">
              <w:rPr>
                <w:noProof/>
                <w:webHidden/>
              </w:rPr>
              <w:tab/>
            </w:r>
            <w:r w:rsidR="00217CD2">
              <w:rPr>
                <w:noProof/>
                <w:webHidden/>
              </w:rPr>
              <w:fldChar w:fldCharType="begin"/>
            </w:r>
            <w:r w:rsidR="00217CD2">
              <w:rPr>
                <w:noProof/>
                <w:webHidden/>
              </w:rPr>
              <w:instrText xml:space="preserve"> PAGEREF _Toc146997009 \h </w:instrText>
            </w:r>
            <w:r w:rsidR="00217CD2">
              <w:rPr>
                <w:noProof/>
                <w:webHidden/>
              </w:rPr>
            </w:r>
            <w:r w:rsidR="00217CD2">
              <w:rPr>
                <w:noProof/>
                <w:webHidden/>
              </w:rPr>
              <w:fldChar w:fldCharType="separate"/>
            </w:r>
            <w:r w:rsidR="000B6C17">
              <w:rPr>
                <w:noProof/>
                <w:webHidden/>
              </w:rPr>
              <w:t>126</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7010" w:history="1">
            <w:r w:rsidR="00217CD2" w:rsidRPr="00CA62CF">
              <w:rPr>
                <w:rStyle w:val="Hyperlink"/>
                <w:noProof/>
              </w:rPr>
              <w:t>БИОЛОГИЈА</w:t>
            </w:r>
            <w:r w:rsidR="00217CD2">
              <w:rPr>
                <w:noProof/>
                <w:webHidden/>
              </w:rPr>
              <w:tab/>
            </w:r>
            <w:r w:rsidR="00217CD2">
              <w:rPr>
                <w:noProof/>
                <w:webHidden/>
              </w:rPr>
              <w:fldChar w:fldCharType="begin"/>
            </w:r>
            <w:r w:rsidR="00217CD2">
              <w:rPr>
                <w:noProof/>
                <w:webHidden/>
              </w:rPr>
              <w:instrText xml:space="preserve"> PAGEREF _Toc146997010 \h </w:instrText>
            </w:r>
            <w:r w:rsidR="00217CD2">
              <w:rPr>
                <w:noProof/>
                <w:webHidden/>
              </w:rPr>
            </w:r>
            <w:r w:rsidR="00217CD2">
              <w:rPr>
                <w:noProof/>
                <w:webHidden/>
              </w:rPr>
              <w:fldChar w:fldCharType="separate"/>
            </w:r>
            <w:r w:rsidR="000B6C17">
              <w:rPr>
                <w:noProof/>
                <w:webHidden/>
              </w:rPr>
              <w:t>127</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7011" w:history="1">
            <w:r w:rsidR="00217CD2" w:rsidRPr="00CA62CF">
              <w:rPr>
                <w:rStyle w:val="Hyperlink"/>
                <w:noProof/>
              </w:rPr>
              <w:t>а. друштвено-језички</w:t>
            </w:r>
            <w:r w:rsidR="00217CD2">
              <w:rPr>
                <w:noProof/>
                <w:webHidden/>
              </w:rPr>
              <w:tab/>
            </w:r>
            <w:r w:rsidR="00217CD2">
              <w:rPr>
                <w:noProof/>
                <w:webHidden/>
              </w:rPr>
              <w:fldChar w:fldCharType="begin"/>
            </w:r>
            <w:r w:rsidR="00217CD2">
              <w:rPr>
                <w:noProof/>
                <w:webHidden/>
              </w:rPr>
              <w:instrText xml:space="preserve"> PAGEREF _Toc146997011 \h </w:instrText>
            </w:r>
            <w:r w:rsidR="00217CD2">
              <w:rPr>
                <w:noProof/>
                <w:webHidden/>
              </w:rPr>
            </w:r>
            <w:r w:rsidR="00217CD2">
              <w:rPr>
                <w:noProof/>
                <w:webHidden/>
              </w:rPr>
              <w:fldChar w:fldCharType="separate"/>
            </w:r>
            <w:r w:rsidR="000B6C17">
              <w:rPr>
                <w:noProof/>
                <w:webHidden/>
              </w:rPr>
              <w:t>127</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7012" w:history="1">
            <w:r w:rsidR="00217CD2" w:rsidRPr="00CA62CF">
              <w:rPr>
                <w:rStyle w:val="Hyperlink"/>
                <w:noProof/>
              </w:rPr>
              <w:t>б. природно-математички смер</w:t>
            </w:r>
            <w:r w:rsidR="00217CD2">
              <w:rPr>
                <w:noProof/>
                <w:webHidden/>
              </w:rPr>
              <w:tab/>
            </w:r>
            <w:r w:rsidR="00217CD2">
              <w:rPr>
                <w:noProof/>
                <w:webHidden/>
              </w:rPr>
              <w:fldChar w:fldCharType="begin"/>
            </w:r>
            <w:r w:rsidR="00217CD2">
              <w:rPr>
                <w:noProof/>
                <w:webHidden/>
              </w:rPr>
              <w:instrText xml:space="preserve"> PAGEREF _Toc146997012 \h </w:instrText>
            </w:r>
            <w:r w:rsidR="00217CD2">
              <w:rPr>
                <w:noProof/>
                <w:webHidden/>
              </w:rPr>
            </w:r>
            <w:r w:rsidR="00217CD2">
              <w:rPr>
                <w:noProof/>
                <w:webHidden/>
              </w:rPr>
              <w:fldChar w:fldCharType="separate"/>
            </w:r>
            <w:r w:rsidR="000B6C17">
              <w:rPr>
                <w:noProof/>
                <w:webHidden/>
              </w:rPr>
              <w:t>127</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7013" w:history="1">
            <w:r w:rsidR="00217CD2" w:rsidRPr="00CA62CF">
              <w:rPr>
                <w:rStyle w:val="Hyperlink"/>
                <w:noProof/>
              </w:rPr>
              <w:t>в. општи тип</w:t>
            </w:r>
            <w:r w:rsidR="00217CD2">
              <w:rPr>
                <w:noProof/>
                <w:webHidden/>
              </w:rPr>
              <w:tab/>
            </w:r>
            <w:r w:rsidR="00217CD2">
              <w:rPr>
                <w:noProof/>
                <w:webHidden/>
              </w:rPr>
              <w:fldChar w:fldCharType="begin"/>
            </w:r>
            <w:r w:rsidR="00217CD2">
              <w:rPr>
                <w:noProof/>
                <w:webHidden/>
              </w:rPr>
              <w:instrText xml:space="preserve"> PAGEREF _Toc146997013 \h </w:instrText>
            </w:r>
            <w:r w:rsidR="00217CD2">
              <w:rPr>
                <w:noProof/>
                <w:webHidden/>
              </w:rPr>
            </w:r>
            <w:r w:rsidR="00217CD2">
              <w:rPr>
                <w:noProof/>
                <w:webHidden/>
              </w:rPr>
              <w:fldChar w:fldCharType="separate"/>
            </w:r>
            <w:r w:rsidR="000B6C17">
              <w:rPr>
                <w:noProof/>
                <w:webHidden/>
              </w:rPr>
              <w:t>127</w:t>
            </w:r>
            <w:r w:rsidR="00217CD2">
              <w:rPr>
                <w:noProof/>
                <w:webHidden/>
              </w:rPr>
              <w:fldChar w:fldCharType="end"/>
            </w:r>
          </w:hyperlink>
        </w:p>
        <w:p w:rsidR="00217CD2" w:rsidRDefault="008D1878">
          <w:pPr>
            <w:pStyle w:val="TOC1"/>
            <w:tabs>
              <w:tab w:val="right" w:leader="dot" w:pos="15388"/>
            </w:tabs>
            <w:rPr>
              <w:rFonts w:asciiTheme="minorHAnsi" w:eastAsiaTheme="minorEastAsia" w:hAnsiTheme="minorHAnsi"/>
              <w:noProof/>
              <w:sz w:val="22"/>
              <w:szCs w:val="22"/>
              <w:lang w:val="en-US"/>
            </w:rPr>
          </w:pPr>
          <w:hyperlink w:anchor="_Toc146997014" w:history="1">
            <w:r w:rsidR="00217CD2" w:rsidRPr="00CA62CF">
              <w:rPr>
                <w:rStyle w:val="Hyperlink"/>
                <w:noProof/>
              </w:rPr>
              <w:t>МАТЕМАТИКА</w:t>
            </w:r>
            <w:r w:rsidR="00217CD2">
              <w:rPr>
                <w:noProof/>
                <w:webHidden/>
              </w:rPr>
              <w:tab/>
            </w:r>
            <w:r w:rsidR="00217CD2">
              <w:rPr>
                <w:noProof/>
                <w:webHidden/>
              </w:rPr>
              <w:fldChar w:fldCharType="begin"/>
            </w:r>
            <w:r w:rsidR="00217CD2">
              <w:rPr>
                <w:noProof/>
                <w:webHidden/>
              </w:rPr>
              <w:instrText xml:space="preserve"> PAGEREF _Toc146997014 \h </w:instrText>
            </w:r>
            <w:r w:rsidR="00217CD2">
              <w:rPr>
                <w:noProof/>
                <w:webHidden/>
              </w:rPr>
            </w:r>
            <w:r w:rsidR="00217CD2">
              <w:rPr>
                <w:noProof/>
                <w:webHidden/>
              </w:rPr>
              <w:fldChar w:fldCharType="separate"/>
            </w:r>
            <w:r w:rsidR="000B6C17">
              <w:rPr>
                <w:noProof/>
                <w:webHidden/>
              </w:rPr>
              <w:t>140</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7015" w:history="1">
            <w:r w:rsidR="00217CD2" w:rsidRPr="00CA62CF">
              <w:rPr>
                <w:rStyle w:val="Hyperlink"/>
                <w:noProof/>
              </w:rPr>
              <w:t>МАТЕМАТИКА</w:t>
            </w:r>
            <w:r w:rsidR="00217CD2">
              <w:rPr>
                <w:noProof/>
                <w:webHidden/>
              </w:rPr>
              <w:tab/>
            </w:r>
            <w:r w:rsidR="00217CD2">
              <w:rPr>
                <w:noProof/>
                <w:webHidden/>
              </w:rPr>
              <w:fldChar w:fldCharType="begin"/>
            </w:r>
            <w:r w:rsidR="00217CD2">
              <w:rPr>
                <w:noProof/>
                <w:webHidden/>
              </w:rPr>
              <w:instrText xml:space="preserve"> PAGEREF _Toc146997015 \h </w:instrText>
            </w:r>
            <w:r w:rsidR="00217CD2">
              <w:rPr>
                <w:noProof/>
                <w:webHidden/>
              </w:rPr>
            </w:r>
            <w:r w:rsidR="00217CD2">
              <w:rPr>
                <w:noProof/>
                <w:webHidden/>
              </w:rPr>
              <w:fldChar w:fldCharType="separate"/>
            </w:r>
            <w:r w:rsidR="000B6C17">
              <w:rPr>
                <w:noProof/>
                <w:webHidden/>
              </w:rPr>
              <w:t>141</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7016" w:history="1">
            <w:r w:rsidR="00217CD2" w:rsidRPr="00CA62CF">
              <w:rPr>
                <w:rStyle w:val="Hyperlink"/>
                <w:noProof/>
              </w:rPr>
              <w:t>а. друштвено-језички</w:t>
            </w:r>
            <w:r w:rsidR="00217CD2">
              <w:rPr>
                <w:noProof/>
                <w:webHidden/>
              </w:rPr>
              <w:tab/>
            </w:r>
            <w:r w:rsidR="00217CD2">
              <w:rPr>
                <w:noProof/>
                <w:webHidden/>
              </w:rPr>
              <w:fldChar w:fldCharType="begin"/>
            </w:r>
            <w:r w:rsidR="00217CD2">
              <w:rPr>
                <w:noProof/>
                <w:webHidden/>
              </w:rPr>
              <w:instrText xml:space="preserve"> PAGEREF _Toc146997016 \h </w:instrText>
            </w:r>
            <w:r w:rsidR="00217CD2">
              <w:rPr>
                <w:noProof/>
                <w:webHidden/>
              </w:rPr>
            </w:r>
            <w:r w:rsidR="00217CD2">
              <w:rPr>
                <w:noProof/>
                <w:webHidden/>
              </w:rPr>
              <w:fldChar w:fldCharType="separate"/>
            </w:r>
            <w:r w:rsidR="000B6C17">
              <w:rPr>
                <w:noProof/>
                <w:webHidden/>
              </w:rPr>
              <w:t>141</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7017" w:history="1">
            <w:r w:rsidR="00217CD2" w:rsidRPr="00CA62CF">
              <w:rPr>
                <w:rStyle w:val="Hyperlink"/>
                <w:noProof/>
              </w:rPr>
              <w:t>б. природно-математички смер</w:t>
            </w:r>
            <w:r w:rsidR="00217CD2">
              <w:rPr>
                <w:noProof/>
                <w:webHidden/>
              </w:rPr>
              <w:tab/>
            </w:r>
            <w:r w:rsidR="00217CD2">
              <w:rPr>
                <w:noProof/>
                <w:webHidden/>
              </w:rPr>
              <w:fldChar w:fldCharType="begin"/>
            </w:r>
            <w:r w:rsidR="00217CD2">
              <w:rPr>
                <w:noProof/>
                <w:webHidden/>
              </w:rPr>
              <w:instrText xml:space="preserve"> PAGEREF _Toc146997017 \h </w:instrText>
            </w:r>
            <w:r w:rsidR="00217CD2">
              <w:rPr>
                <w:noProof/>
                <w:webHidden/>
              </w:rPr>
            </w:r>
            <w:r w:rsidR="00217CD2">
              <w:rPr>
                <w:noProof/>
                <w:webHidden/>
              </w:rPr>
              <w:fldChar w:fldCharType="separate"/>
            </w:r>
            <w:r w:rsidR="000B6C17">
              <w:rPr>
                <w:noProof/>
                <w:webHidden/>
              </w:rPr>
              <w:t>141</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7018" w:history="1">
            <w:r w:rsidR="00217CD2" w:rsidRPr="00CA62CF">
              <w:rPr>
                <w:rStyle w:val="Hyperlink"/>
                <w:noProof/>
              </w:rPr>
              <w:t>в. општи тип</w:t>
            </w:r>
            <w:r w:rsidR="00217CD2">
              <w:rPr>
                <w:noProof/>
                <w:webHidden/>
              </w:rPr>
              <w:tab/>
            </w:r>
            <w:r w:rsidR="00217CD2">
              <w:rPr>
                <w:noProof/>
                <w:webHidden/>
              </w:rPr>
              <w:fldChar w:fldCharType="begin"/>
            </w:r>
            <w:r w:rsidR="00217CD2">
              <w:rPr>
                <w:noProof/>
                <w:webHidden/>
              </w:rPr>
              <w:instrText xml:space="preserve"> PAGEREF _Toc146997018 \h </w:instrText>
            </w:r>
            <w:r w:rsidR="00217CD2">
              <w:rPr>
                <w:noProof/>
                <w:webHidden/>
              </w:rPr>
            </w:r>
            <w:r w:rsidR="00217CD2">
              <w:rPr>
                <w:noProof/>
                <w:webHidden/>
              </w:rPr>
              <w:fldChar w:fldCharType="separate"/>
            </w:r>
            <w:r w:rsidR="000B6C17">
              <w:rPr>
                <w:noProof/>
                <w:webHidden/>
              </w:rPr>
              <w:t>141</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7019" w:history="1">
            <w:r w:rsidR="00217CD2" w:rsidRPr="00CA62CF">
              <w:rPr>
                <w:rStyle w:val="Hyperlink"/>
                <w:noProof/>
              </w:rPr>
              <w:t>МАТЕМАТИКА</w:t>
            </w:r>
            <w:r w:rsidR="00217CD2">
              <w:rPr>
                <w:noProof/>
                <w:webHidden/>
              </w:rPr>
              <w:tab/>
            </w:r>
            <w:r w:rsidR="00217CD2">
              <w:rPr>
                <w:noProof/>
                <w:webHidden/>
              </w:rPr>
              <w:fldChar w:fldCharType="begin"/>
            </w:r>
            <w:r w:rsidR="00217CD2">
              <w:rPr>
                <w:noProof/>
                <w:webHidden/>
              </w:rPr>
              <w:instrText xml:space="preserve"> PAGEREF _Toc146997019 \h </w:instrText>
            </w:r>
            <w:r w:rsidR="00217CD2">
              <w:rPr>
                <w:noProof/>
                <w:webHidden/>
              </w:rPr>
            </w:r>
            <w:r w:rsidR="00217CD2">
              <w:rPr>
                <w:noProof/>
                <w:webHidden/>
              </w:rPr>
              <w:fldChar w:fldCharType="separate"/>
            </w:r>
            <w:r w:rsidR="000B6C17">
              <w:rPr>
                <w:noProof/>
                <w:webHidden/>
              </w:rPr>
              <w:t>171</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7020" w:history="1">
            <w:r w:rsidR="00217CD2" w:rsidRPr="00CA62CF">
              <w:rPr>
                <w:rStyle w:val="Hyperlink"/>
                <w:noProof/>
              </w:rPr>
              <w:t>г. смер за ученике са посебним способностима за рачунарство и информатику</w:t>
            </w:r>
            <w:r w:rsidR="00217CD2">
              <w:rPr>
                <w:noProof/>
                <w:webHidden/>
              </w:rPr>
              <w:tab/>
            </w:r>
            <w:r w:rsidR="00217CD2">
              <w:rPr>
                <w:noProof/>
                <w:webHidden/>
              </w:rPr>
              <w:fldChar w:fldCharType="begin"/>
            </w:r>
            <w:r w:rsidR="00217CD2">
              <w:rPr>
                <w:noProof/>
                <w:webHidden/>
              </w:rPr>
              <w:instrText xml:space="preserve"> PAGEREF _Toc146997020 \h </w:instrText>
            </w:r>
            <w:r w:rsidR="00217CD2">
              <w:rPr>
                <w:noProof/>
                <w:webHidden/>
              </w:rPr>
            </w:r>
            <w:r w:rsidR="00217CD2">
              <w:rPr>
                <w:noProof/>
                <w:webHidden/>
              </w:rPr>
              <w:fldChar w:fldCharType="separate"/>
            </w:r>
            <w:r w:rsidR="000B6C17">
              <w:rPr>
                <w:noProof/>
                <w:webHidden/>
              </w:rPr>
              <w:t>171</w:t>
            </w:r>
            <w:r w:rsidR="00217CD2">
              <w:rPr>
                <w:noProof/>
                <w:webHidden/>
              </w:rPr>
              <w:fldChar w:fldCharType="end"/>
            </w:r>
          </w:hyperlink>
        </w:p>
        <w:p w:rsidR="00217CD2" w:rsidRDefault="008D1878">
          <w:pPr>
            <w:pStyle w:val="TOC1"/>
            <w:tabs>
              <w:tab w:val="right" w:leader="dot" w:pos="15388"/>
            </w:tabs>
            <w:rPr>
              <w:rFonts w:asciiTheme="minorHAnsi" w:eastAsiaTheme="minorEastAsia" w:hAnsiTheme="minorHAnsi"/>
              <w:noProof/>
              <w:sz w:val="22"/>
              <w:szCs w:val="22"/>
              <w:lang w:val="en-US"/>
            </w:rPr>
          </w:pPr>
          <w:hyperlink w:anchor="_Toc146997021" w:history="1">
            <w:r w:rsidR="00217CD2" w:rsidRPr="00CA62CF">
              <w:rPr>
                <w:rStyle w:val="Hyperlink"/>
                <w:noProof/>
              </w:rPr>
              <w:t>ФИЗИКА</w:t>
            </w:r>
            <w:r w:rsidR="00217CD2">
              <w:rPr>
                <w:noProof/>
                <w:webHidden/>
              </w:rPr>
              <w:tab/>
            </w:r>
            <w:r w:rsidR="00217CD2">
              <w:rPr>
                <w:noProof/>
                <w:webHidden/>
              </w:rPr>
              <w:fldChar w:fldCharType="begin"/>
            </w:r>
            <w:r w:rsidR="00217CD2">
              <w:rPr>
                <w:noProof/>
                <w:webHidden/>
              </w:rPr>
              <w:instrText xml:space="preserve"> PAGEREF _Toc146997021 \h </w:instrText>
            </w:r>
            <w:r w:rsidR="00217CD2">
              <w:rPr>
                <w:noProof/>
                <w:webHidden/>
              </w:rPr>
            </w:r>
            <w:r w:rsidR="00217CD2">
              <w:rPr>
                <w:noProof/>
                <w:webHidden/>
              </w:rPr>
              <w:fldChar w:fldCharType="separate"/>
            </w:r>
            <w:r w:rsidR="000B6C17">
              <w:rPr>
                <w:noProof/>
                <w:webHidden/>
              </w:rPr>
              <w:t>191</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7022" w:history="1">
            <w:r w:rsidR="00217CD2" w:rsidRPr="00CA62CF">
              <w:rPr>
                <w:rStyle w:val="Hyperlink"/>
                <w:noProof/>
              </w:rPr>
              <w:t>ФИЗИКА ПРВИ РАЗРЕД</w:t>
            </w:r>
            <w:r w:rsidR="00217CD2">
              <w:rPr>
                <w:noProof/>
                <w:webHidden/>
              </w:rPr>
              <w:tab/>
            </w:r>
            <w:r w:rsidR="00217CD2">
              <w:rPr>
                <w:noProof/>
                <w:webHidden/>
              </w:rPr>
              <w:fldChar w:fldCharType="begin"/>
            </w:r>
            <w:r w:rsidR="00217CD2">
              <w:rPr>
                <w:noProof/>
                <w:webHidden/>
              </w:rPr>
              <w:instrText xml:space="preserve"> PAGEREF _Toc146997022 \h </w:instrText>
            </w:r>
            <w:r w:rsidR="00217CD2">
              <w:rPr>
                <w:noProof/>
                <w:webHidden/>
              </w:rPr>
            </w:r>
            <w:r w:rsidR="00217CD2">
              <w:rPr>
                <w:noProof/>
                <w:webHidden/>
              </w:rPr>
              <w:fldChar w:fldCharType="separate"/>
            </w:r>
            <w:r w:rsidR="000B6C17">
              <w:rPr>
                <w:noProof/>
                <w:webHidden/>
              </w:rPr>
              <w:t>192</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7023" w:history="1">
            <w:r w:rsidR="00217CD2" w:rsidRPr="00CA62CF">
              <w:rPr>
                <w:rStyle w:val="Hyperlink"/>
                <w:noProof/>
              </w:rPr>
              <w:t>а. друштвено-језички</w:t>
            </w:r>
            <w:r w:rsidR="00217CD2">
              <w:rPr>
                <w:noProof/>
                <w:webHidden/>
              </w:rPr>
              <w:tab/>
            </w:r>
            <w:r w:rsidR="00217CD2">
              <w:rPr>
                <w:noProof/>
                <w:webHidden/>
              </w:rPr>
              <w:fldChar w:fldCharType="begin"/>
            </w:r>
            <w:r w:rsidR="00217CD2">
              <w:rPr>
                <w:noProof/>
                <w:webHidden/>
              </w:rPr>
              <w:instrText xml:space="preserve"> PAGEREF _Toc146997023 \h </w:instrText>
            </w:r>
            <w:r w:rsidR="00217CD2">
              <w:rPr>
                <w:noProof/>
                <w:webHidden/>
              </w:rPr>
            </w:r>
            <w:r w:rsidR="00217CD2">
              <w:rPr>
                <w:noProof/>
                <w:webHidden/>
              </w:rPr>
              <w:fldChar w:fldCharType="separate"/>
            </w:r>
            <w:r w:rsidR="000B6C17">
              <w:rPr>
                <w:noProof/>
                <w:webHidden/>
              </w:rPr>
              <w:t>192</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7024" w:history="1">
            <w:r w:rsidR="00217CD2" w:rsidRPr="00CA62CF">
              <w:rPr>
                <w:rStyle w:val="Hyperlink"/>
                <w:noProof/>
              </w:rPr>
              <w:t>б. природно-математички смер</w:t>
            </w:r>
            <w:r w:rsidR="00217CD2">
              <w:rPr>
                <w:noProof/>
                <w:webHidden/>
              </w:rPr>
              <w:tab/>
            </w:r>
            <w:r w:rsidR="00217CD2">
              <w:rPr>
                <w:noProof/>
                <w:webHidden/>
              </w:rPr>
              <w:fldChar w:fldCharType="begin"/>
            </w:r>
            <w:r w:rsidR="00217CD2">
              <w:rPr>
                <w:noProof/>
                <w:webHidden/>
              </w:rPr>
              <w:instrText xml:space="preserve"> PAGEREF _Toc146997024 \h </w:instrText>
            </w:r>
            <w:r w:rsidR="00217CD2">
              <w:rPr>
                <w:noProof/>
                <w:webHidden/>
              </w:rPr>
            </w:r>
            <w:r w:rsidR="00217CD2">
              <w:rPr>
                <w:noProof/>
                <w:webHidden/>
              </w:rPr>
              <w:fldChar w:fldCharType="separate"/>
            </w:r>
            <w:r w:rsidR="000B6C17">
              <w:rPr>
                <w:noProof/>
                <w:webHidden/>
              </w:rPr>
              <w:t>192</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7025" w:history="1">
            <w:r w:rsidR="00217CD2" w:rsidRPr="00CA62CF">
              <w:rPr>
                <w:rStyle w:val="Hyperlink"/>
                <w:noProof/>
              </w:rPr>
              <w:t>в. општи тип</w:t>
            </w:r>
            <w:r w:rsidR="00217CD2">
              <w:rPr>
                <w:noProof/>
                <w:webHidden/>
              </w:rPr>
              <w:tab/>
            </w:r>
            <w:r w:rsidR="00217CD2">
              <w:rPr>
                <w:noProof/>
                <w:webHidden/>
              </w:rPr>
              <w:fldChar w:fldCharType="begin"/>
            </w:r>
            <w:r w:rsidR="00217CD2">
              <w:rPr>
                <w:noProof/>
                <w:webHidden/>
              </w:rPr>
              <w:instrText xml:space="preserve"> PAGEREF _Toc146997025 \h </w:instrText>
            </w:r>
            <w:r w:rsidR="00217CD2">
              <w:rPr>
                <w:noProof/>
                <w:webHidden/>
              </w:rPr>
            </w:r>
            <w:r w:rsidR="00217CD2">
              <w:rPr>
                <w:noProof/>
                <w:webHidden/>
              </w:rPr>
              <w:fldChar w:fldCharType="separate"/>
            </w:r>
            <w:r w:rsidR="000B6C17">
              <w:rPr>
                <w:noProof/>
                <w:webHidden/>
              </w:rPr>
              <w:t>192</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7026" w:history="1">
            <w:r w:rsidR="00217CD2" w:rsidRPr="00CA62CF">
              <w:rPr>
                <w:rStyle w:val="Hyperlink"/>
                <w:noProof/>
              </w:rPr>
              <w:t>г. смер за ученике са посебним способностима за рачунарство и информатику</w:t>
            </w:r>
            <w:r w:rsidR="00217CD2">
              <w:rPr>
                <w:noProof/>
                <w:webHidden/>
              </w:rPr>
              <w:tab/>
            </w:r>
            <w:r w:rsidR="00217CD2">
              <w:rPr>
                <w:noProof/>
                <w:webHidden/>
              </w:rPr>
              <w:fldChar w:fldCharType="begin"/>
            </w:r>
            <w:r w:rsidR="00217CD2">
              <w:rPr>
                <w:noProof/>
                <w:webHidden/>
              </w:rPr>
              <w:instrText xml:space="preserve"> PAGEREF _Toc146997026 \h </w:instrText>
            </w:r>
            <w:r w:rsidR="00217CD2">
              <w:rPr>
                <w:noProof/>
                <w:webHidden/>
              </w:rPr>
            </w:r>
            <w:r w:rsidR="00217CD2">
              <w:rPr>
                <w:noProof/>
                <w:webHidden/>
              </w:rPr>
              <w:fldChar w:fldCharType="separate"/>
            </w:r>
            <w:r w:rsidR="000B6C17">
              <w:rPr>
                <w:noProof/>
                <w:webHidden/>
              </w:rPr>
              <w:t>192</w:t>
            </w:r>
            <w:r w:rsidR="00217CD2">
              <w:rPr>
                <w:noProof/>
                <w:webHidden/>
              </w:rPr>
              <w:fldChar w:fldCharType="end"/>
            </w:r>
          </w:hyperlink>
        </w:p>
        <w:p w:rsidR="00217CD2" w:rsidRDefault="008D1878">
          <w:pPr>
            <w:pStyle w:val="TOC1"/>
            <w:tabs>
              <w:tab w:val="right" w:leader="dot" w:pos="15388"/>
            </w:tabs>
            <w:rPr>
              <w:rFonts w:asciiTheme="minorHAnsi" w:eastAsiaTheme="minorEastAsia" w:hAnsiTheme="minorHAnsi"/>
              <w:noProof/>
              <w:sz w:val="22"/>
              <w:szCs w:val="22"/>
              <w:lang w:val="en-US"/>
            </w:rPr>
          </w:pPr>
          <w:hyperlink w:anchor="_Toc146997027" w:history="1">
            <w:r w:rsidR="00217CD2" w:rsidRPr="00CA62CF">
              <w:rPr>
                <w:rStyle w:val="Hyperlink"/>
                <w:noProof/>
              </w:rPr>
              <w:t>ХЕМИЈА</w:t>
            </w:r>
            <w:r w:rsidR="00217CD2">
              <w:rPr>
                <w:noProof/>
                <w:webHidden/>
              </w:rPr>
              <w:tab/>
            </w:r>
            <w:r w:rsidR="00217CD2">
              <w:rPr>
                <w:noProof/>
                <w:webHidden/>
              </w:rPr>
              <w:fldChar w:fldCharType="begin"/>
            </w:r>
            <w:r w:rsidR="00217CD2">
              <w:rPr>
                <w:noProof/>
                <w:webHidden/>
              </w:rPr>
              <w:instrText xml:space="preserve"> PAGEREF _Toc146997027 \h </w:instrText>
            </w:r>
            <w:r w:rsidR="00217CD2">
              <w:rPr>
                <w:noProof/>
                <w:webHidden/>
              </w:rPr>
            </w:r>
            <w:r w:rsidR="00217CD2">
              <w:rPr>
                <w:noProof/>
                <w:webHidden/>
              </w:rPr>
              <w:fldChar w:fldCharType="separate"/>
            </w:r>
            <w:r w:rsidR="000B6C17">
              <w:rPr>
                <w:noProof/>
                <w:webHidden/>
              </w:rPr>
              <w:t>202</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7028" w:history="1">
            <w:r w:rsidR="00217CD2" w:rsidRPr="00CA62CF">
              <w:rPr>
                <w:rStyle w:val="Hyperlink"/>
                <w:noProof/>
              </w:rPr>
              <w:t>ХЕМИЈА ПРВИ РАЗРЕД</w:t>
            </w:r>
            <w:r w:rsidR="00217CD2">
              <w:rPr>
                <w:noProof/>
                <w:webHidden/>
              </w:rPr>
              <w:tab/>
            </w:r>
            <w:r w:rsidR="00217CD2">
              <w:rPr>
                <w:noProof/>
                <w:webHidden/>
              </w:rPr>
              <w:fldChar w:fldCharType="begin"/>
            </w:r>
            <w:r w:rsidR="00217CD2">
              <w:rPr>
                <w:noProof/>
                <w:webHidden/>
              </w:rPr>
              <w:instrText xml:space="preserve"> PAGEREF _Toc146997028 \h </w:instrText>
            </w:r>
            <w:r w:rsidR="00217CD2">
              <w:rPr>
                <w:noProof/>
                <w:webHidden/>
              </w:rPr>
            </w:r>
            <w:r w:rsidR="00217CD2">
              <w:rPr>
                <w:noProof/>
                <w:webHidden/>
              </w:rPr>
              <w:fldChar w:fldCharType="separate"/>
            </w:r>
            <w:r w:rsidR="000B6C17">
              <w:rPr>
                <w:noProof/>
                <w:webHidden/>
              </w:rPr>
              <w:t>203</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7029" w:history="1">
            <w:r w:rsidR="00217CD2" w:rsidRPr="00CA62CF">
              <w:rPr>
                <w:rStyle w:val="Hyperlink"/>
                <w:noProof/>
              </w:rPr>
              <w:t>а. друштвено-језички</w:t>
            </w:r>
            <w:r w:rsidR="00217CD2">
              <w:rPr>
                <w:noProof/>
                <w:webHidden/>
              </w:rPr>
              <w:tab/>
            </w:r>
            <w:r w:rsidR="00217CD2">
              <w:rPr>
                <w:noProof/>
                <w:webHidden/>
              </w:rPr>
              <w:fldChar w:fldCharType="begin"/>
            </w:r>
            <w:r w:rsidR="00217CD2">
              <w:rPr>
                <w:noProof/>
                <w:webHidden/>
              </w:rPr>
              <w:instrText xml:space="preserve"> PAGEREF _Toc146997029 \h </w:instrText>
            </w:r>
            <w:r w:rsidR="00217CD2">
              <w:rPr>
                <w:noProof/>
                <w:webHidden/>
              </w:rPr>
            </w:r>
            <w:r w:rsidR="00217CD2">
              <w:rPr>
                <w:noProof/>
                <w:webHidden/>
              </w:rPr>
              <w:fldChar w:fldCharType="separate"/>
            </w:r>
            <w:r w:rsidR="000B6C17">
              <w:rPr>
                <w:noProof/>
                <w:webHidden/>
              </w:rPr>
              <w:t>203</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7030" w:history="1">
            <w:r w:rsidR="00217CD2" w:rsidRPr="00CA62CF">
              <w:rPr>
                <w:rStyle w:val="Hyperlink"/>
                <w:noProof/>
              </w:rPr>
              <w:t>б. природно-математички смер</w:t>
            </w:r>
            <w:r w:rsidR="00217CD2">
              <w:rPr>
                <w:noProof/>
                <w:webHidden/>
              </w:rPr>
              <w:tab/>
            </w:r>
            <w:r w:rsidR="00217CD2">
              <w:rPr>
                <w:noProof/>
                <w:webHidden/>
              </w:rPr>
              <w:fldChar w:fldCharType="begin"/>
            </w:r>
            <w:r w:rsidR="00217CD2">
              <w:rPr>
                <w:noProof/>
                <w:webHidden/>
              </w:rPr>
              <w:instrText xml:space="preserve"> PAGEREF _Toc146997030 \h </w:instrText>
            </w:r>
            <w:r w:rsidR="00217CD2">
              <w:rPr>
                <w:noProof/>
                <w:webHidden/>
              </w:rPr>
            </w:r>
            <w:r w:rsidR="00217CD2">
              <w:rPr>
                <w:noProof/>
                <w:webHidden/>
              </w:rPr>
              <w:fldChar w:fldCharType="separate"/>
            </w:r>
            <w:r w:rsidR="000B6C17">
              <w:rPr>
                <w:noProof/>
                <w:webHidden/>
              </w:rPr>
              <w:t>203</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7031" w:history="1">
            <w:r w:rsidR="00217CD2" w:rsidRPr="00CA62CF">
              <w:rPr>
                <w:rStyle w:val="Hyperlink"/>
                <w:noProof/>
              </w:rPr>
              <w:t>в. општи тип</w:t>
            </w:r>
            <w:r w:rsidR="00217CD2">
              <w:rPr>
                <w:noProof/>
                <w:webHidden/>
              </w:rPr>
              <w:tab/>
            </w:r>
            <w:r w:rsidR="00217CD2">
              <w:rPr>
                <w:noProof/>
                <w:webHidden/>
              </w:rPr>
              <w:fldChar w:fldCharType="begin"/>
            </w:r>
            <w:r w:rsidR="00217CD2">
              <w:rPr>
                <w:noProof/>
                <w:webHidden/>
              </w:rPr>
              <w:instrText xml:space="preserve"> PAGEREF _Toc146997031 \h </w:instrText>
            </w:r>
            <w:r w:rsidR="00217CD2">
              <w:rPr>
                <w:noProof/>
                <w:webHidden/>
              </w:rPr>
            </w:r>
            <w:r w:rsidR="00217CD2">
              <w:rPr>
                <w:noProof/>
                <w:webHidden/>
              </w:rPr>
              <w:fldChar w:fldCharType="separate"/>
            </w:r>
            <w:r w:rsidR="000B6C17">
              <w:rPr>
                <w:noProof/>
                <w:webHidden/>
              </w:rPr>
              <w:t>203</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7032" w:history="1">
            <w:r w:rsidR="00217CD2" w:rsidRPr="00CA62CF">
              <w:rPr>
                <w:rStyle w:val="Hyperlink"/>
                <w:noProof/>
              </w:rPr>
              <w:t>ХЕМИЈА ПРВИ РАЗРЕД</w:t>
            </w:r>
            <w:r w:rsidR="00217CD2">
              <w:rPr>
                <w:noProof/>
                <w:webHidden/>
              </w:rPr>
              <w:tab/>
            </w:r>
            <w:r w:rsidR="00217CD2">
              <w:rPr>
                <w:noProof/>
                <w:webHidden/>
              </w:rPr>
              <w:fldChar w:fldCharType="begin"/>
            </w:r>
            <w:r w:rsidR="00217CD2">
              <w:rPr>
                <w:noProof/>
                <w:webHidden/>
              </w:rPr>
              <w:instrText xml:space="preserve"> PAGEREF _Toc146997032 \h </w:instrText>
            </w:r>
            <w:r w:rsidR="00217CD2">
              <w:rPr>
                <w:noProof/>
                <w:webHidden/>
              </w:rPr>
            </w:r>
            <w:r w:rsidR="00217CD2">
              <w:rPr>
                <w:noProof/>
                <w:webHidden/>
              </w:rPr>
              <w:fldChar w:fldCharType="separate"/>
            </w:r>
            <w:r w:rsidR="000B6C17">
              <w:rPr>
                <w:noProof/>
                <w:webHidden/>
              </w:rPr>
              <w:t>227</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7033" w:history="1">
            <w:r w:rsidR="00217CD2" w:rsidRPr="00CA62CF">
              <w:rPr>
                <w:rStyle w:val="Hyperlink"/>
                <w:noProof/>
              </w:rPr>
              <w:t>г. смер за ученике за посебним способностима за рачунарство и информатику</w:t>
            </w:r>
            <w:r w:rsidR="00217CD2">
              <w:rPr>
                <w:noProof/>
                <w:webHidden/>
              </w:rPr>
              <w:tab/>
            </w:r>
            <w:r w:rsidR="00217CD2">
              <w:rPr>
                <w:noProof/>
                <w:webHidden/>
              </w:rPr>
              <w:fldChar w:fldCharType="begin"/>
            </w:r>
            <w:r w:rsidR="00217CD2">
              <w:rPr>
                <w:noProof/>
                <w:webHidden/>
              </w:rPr>
              <w:instrText xml:space="preserve"> PAGEREF _Toc146997033 \h </w:instrText>
            </w:r>
            <w:r w:rsidR="00217CD2">
              <w:rPr>
                <w:noProof/>
                <w:webHidden/>
              </w:rPr>
            </w:r>
            <w:r w:rsidR="00217CD2">
              <w:rPr>
                <w:noProof/>
                <w:webHidden/>
              </w:rPr>
              <w:fldChar w:fldCharType="separate"/>
            </w:r>
            <w:r w:rsidR="000B6C17">
              <w:rPr>
                <w:noProof/>
                <w:webHidden/>
              </w:rPr>
              <w:t>227</w:t>
            </w:r>
            <w:r w:rsidR="00217CD2">
              <w:rPr>
                <w:noProof/>
                <w:webHidden/>
              </w:rPr>
              <w:fldChar w:fldCharType="end"/>
            </w:r>
          </w:hyperlink>
        </w:p>
        <w:p w:rsidR="00217CD2" w:rsidRDefault="008D1878">
          <w:pPr>
            <w:pStyle w:val="TOC1"/>
            <w:tabs>
              <w:tab w:val="right" w:leader="dot" w:pos="15388"/>
            </w:tabs>
            <w:rPr>
              <w:rFonts w:asciiTheme="minorHAnsi" w:eastAsiaTheme="minorEastAsia" w:hAnsiTheme="minorHAnsi"/>
              <w:noProof/>
              <w:sz w:val="22"/>
              <w:szCs w:val="22"/>
              <w:lang w:val="en-US"/>
            </w:rPr>
          </w:pPr>
          <w:hyperlink w:anchor="_Toc146997034" w:history="1">
            <w:r w:rsidR="00217CD2" w:rsidRPr="00CA62CF">
              <w:rPr>
                <w:rStyle w:val="Hyperlink"/>
                <w:noProof/>
              </w:rPr>
              <w:t>РАЧУНАРСТВО И ИНФОРМАТИКА</w:t>
            </w:r>
            <w:r w:rsidR="00217CD2">
              <w:rPr>
                <w:noProof/>
                <w:webHidden/>
              </w:rPr>
              <w:tab/>
            </w:r>
            <w:r w:rsidR="00217CD2">
              <w:rPr>
                <w:noProof/>
                <w:webHidden/>
              </w:rPr>
              <w:fldChar w:fldCharType="begin"/>
            </w:r>
            <w:r w:rsidR="00217CD2">
              <w:rPr>
                <w:noProof/>
                <w:webHidden/>
              </w:rPr>
              <w:instrText xml:space="preserve"> PAGEREF _Toc146997034 \h </w:instrText>
            </w:r>
            <w:r w:rsidR="00217CD2">
              <w:rPr>
                <w:noProof/>
                <w:webHidden/>
              </w:rPr>
            </w:r>
            <w:r w:rsidR="00217CD2">
              <w:rPr>
                <w:noProof/>
                <w:webHidden/>
              </w:rPr>
              <w:fldChar w:fldCharType="separate"/>
            </w:r>
            <w:r w:rsidR="000B6C17">
              <w:rPr>
                <w:noProof/>
                <w:webHidden/>
              </w:rPr>
              <w:t>237</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7035" w:history="1">
            <w:r w:rsidR="00217CD2" w:rsidRPr="00CA62CF">
              <w:rPr>
                <w:rStyle w:val="Hyperlink"/>
                <w:noProof/>
              </w:rPr>
              <w:t>РАЧУНАРСТВО И ИНФОРМАТИКА – први разред</w:t>
            </w:r>
            <w:r w:rsidR="00217CD2">
              <w:rPr>
                <w:noProof/>
                <w:webHidden/>
              </w:rPr>
              <w:tab/>
            </w:r>
            <w:r w:rsidR="00217CD2">
              <w:rPr>
                <w:noProof/>
                <w:webHidden/>
              </w:rPr>
              <w:fldChar w:fldCharType="begin"/>
            </w:r>
            <w:r w:rsidR="00217CD2">
              <w:rPr>
                <w:noProof/>
                <w:webHidden/>
              </w:rPr>
              <w:instrText xml:space="preserve"> PAGEREF _Toc146997035 \h </w:instrText>
            </w:r>
            <w:r w:rsidR="00217CD2">
              <w:rPr>
                <w:noProof/>
                <w:webHidden/>
              </w:rPr>
            </w:r>
            <w:r w:rsidR="00217CD2">
              <w:rPr>
                <w:noProof/>
                <w:webHidden/>
              </w:rPr>
              <w:fldChar w:fldCharType="separate"/>
            </w:r>
            <w:r w:rsidR="000B6C17">
              <w:rPr>
                <w:noProof/>
                <w:webHidden/>
              </w:rPr>
              <w:t>238</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7036" w:history="1">
            <w:r w:rsidR="00217CD2" w:rsidRPr="00CA62CF">
              <w:rPr>
                <w:rStyle w:val="Hyperlink"/>
                <w:noProof/>
              </w:rPr>
              <w:t>а. друштвено-језички</w:t>
            </w:r>
            <w:r w:rsidR="00217CD2">
              <w:rPr>
                <w:noProof/>
                <w:webHidden/>
              </w:rPr>
              <w:tab/>
            </w:r>
            <w:r w:rsidR="00217CD2">
              <w:rPr>
                <w:noProof/>
                <w:webHidden/>
              </w:rPr>
              <w:fldChar w:fldCharType="begin"/>
            </w:r>
            <w:r w:rsidR="00217CD2">
              <w:rPr>
                <w:noProof/>
                <w:webHidden/>
              </w:rPr>
              <w:instrText xml:space="preserve"> PAGEREF _Toc146997036 \h </w:instrText>
            </w:r>
            <w:r w:rsidR="00217CD2">
              <w:rPr>
                <w:noProof/>
                <w:webHidden/>
              </w:rPr>
            </w:r>
            <w:r w:rsidR="00217CD2">
              <w:rPr>
                <w:noProof/>
                <w:webHidden/>
              </w:rPr>
              <w:fldChar w:fldCharType="separate"/>
            </w:r>
            <w:r w:rsidR="000B6C17">
              <w:rPr>
                <w:noProof/>
                <w:webHidden/>
              </w:rPr>
              <w:t>238</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7037" w:history="1">
            <w:r w:rsidR="00217CD2" w:rsidRPr="00CA62CF">
              <w:rPr>
                <w:rStyle w:val="Hyperlink"/>
                <w:noProof/>
              </w:rPr>
              <w:t>б. природно-математички смер</w:t>
            </w:r>
            <w:r w:rsidR="00217CD2">
              <w:rPr>
                <w:noProof/>
                <w:webHidden/>
              </w:rPr>
              <w:tab/>
            </w:r>
            <w:r w:rsidR="00217CD2">
              <w:rPr>
                <w:noProof/>
                <w:webHidden/>
              </w:rPr>
              <w:fldChar w:fldCharType="begin"/>
            </w:r>
            <w:r w:rsidR="00217CD2">
              <w:rPr>
                <w:noProof/>
                <w:webHidden/>
              </w:rPr>
              <w:instrText xml:space="preserve"> PAGEREF _Toc146997037 \h </w:instrText>
            </w:r>
            <w:r w:rsidR="00217CD2">
              <w:rPr>
                <w:noProof/>
                <w:webHidden/>
              </w:rPr>
            </w:r>
            <w:r w:rsidR="00217CD2">
              <w:rPr>
                <w:noProof/>
                <w:webHidden/>
              </w:rPr>
              <w:fldChar w:fldCharType="separate"/>
            </w:r>
            <w:r w:rsidR="000B6C17">
              <w:rPr>
                <w:noProof/>
                <w:webHidden/>
              </w:rPr>
              <w:t>238</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7038" w:history="1">
            <w:r w:rsidR="00217CD2" w:rsidRPr="00CA62CF">
              <w:rPr>
                <w:rStyle w:val="Hyperlink"/>
                <w:noProof/>
              </w:rPr>
              <w:t>в. општи тип</w:t>
            </w:r>
            <w:r w:rsidR="00217CD2">
              <w:rPr>
                <w:noProof/>
                <w:webHidden/>
              </w:rPr>
              <w:tab/>
            </w:r>
            <w:r w:rsidR="00217CD2">
              <w:rPr>
                <w:noProof/>
                <w:webHidden/>
              </w:rPr>
              <w:fldChar w:fldCharType="begin"/>
            </w:r>
            <w:r w:rsidR="00217CD2">
              <w:rPr>
                <w:noProof/>
                <w:webHidden/>
              </w:rPr>
              <w:instrText xml:space="preserve"> PAGEREF _Toc146997038 \h </w:instrText>
            </w:r>
            <w:r w:rsidR="00217CD2">
              <w:rPr>
                <w:noProof/>
                <w:webHidden/>
              </w:rPr>
            </w:r>
            <w:r w:rsidR="00217CD2">
              <w:rPr>
                <w:noProof/>
                <w:webHidden/>
              </w:rPr>
              <w:fldChar w:fldCharType="separate"/>
            </w:r>
            <w:r w:rsidR="000B6C17">
              <w:rPr>
                <w:noProof/>
                <w:webHidden/>
              </w:rPr>
              <w:t>238</w:t>
            </w:r>
            <w:r w:rsidR="00217CD2">
              <w:rPr>
                <w:noProof/>
                <w:webHidden/>
              </w:rPr>
              <w:fldChar w:fldCharType="end"/>
            </w:r>
          </w:hyperlink>
        </w:p>
        <w:p w:rsidR="00217CD2" w:rsidRDefault="008D1878">
          <w:pPr>
            <w:pStyle w:val="TOC1"/>
            <w:tabs>
              <w:tab w:val="right" w:leader="dot" w:pos="15388"/>
            </w:tabs>
            <w:rPr>
              <w:rFonts w:asciiTheme="minorHAnsi" w:eastAsiaTheme="minorEastAsia" w:hAnsiTheme="minorHAnsi"/>
              <w:noProof/>
              <w:sz w:val="22"/>
              <w:szCs w:val="22"/>
              <w:lang w:val="en-US"/>
            </w:rPr>
          </w:pPr>
          <w:hyperlink w:anchor="_Toc146997039" w:history="1">
            <w:r w:rsidR="00217CD2" w:rsidRPr="00CA62CF">
              <w:rPr>
                <w:rStyle w:val="Hyperlink"/>
                <w:noProof/>
              </w:rPr>
              <w:t>МУЗИЧКА</w:t>
            </w:r>
            <w:r w:rsidR="00217CD2">
              <w:rPr>
                <w:noProof/>
                <w:webHidden/>
              </w:rPr>
              <w:tab/>
            </w:r>
            <w:r w:rsidR="00217CD2">
              <w:rPr>
                <w:noProof/>
                <w:webHidden/>
              </w:rPr>
              <w:fldChar w:fldCharType="begin"/>
            </w:r>
            <w:r w:rsidR="00217CD2">
              <w:rPr>
                <w:noProof/>
                <w:webHidden/>
              </w:rPr>
              <w:instrText xml:space="preserve"> PAGEREF _Toc146997039 \h </w:instrText>
            </w:r>
            <w:r w:rsidR="00217CD2">
              <w:rPr>
                <w:noProof/>
                <w:webHidden/>
              </w:rPr>
            </w:r>
            <w:r w:rsidR="00217CD2">
              <w:rPr>
                <w:noProof/>
                <w:webHidden/>
              </w:rPr>
              <w:fldChar w:fldCharType="separate"/>
            </w:r>
            <w:r w:rsidR="000B6C17">
              <w:rPr>
                <w:noProof/>
                <w:webHidden/>
              </w:rPr>
              <w:t>252</w:t>
            </w:r>
            <w:r w:rsidR="00217CD2">
              <w:rPr>
                <w:noProof/>
                <w:webHidden/>
              </w:rPr>
              <w:fldChar w:fldCharType="end"/>
            </w:r>
          </w:hyperlink>
        </w:p>
        <w:p w:rsidR="00217CD2" w:rsidRDefault="008D1878">
          <w:pPr>
            <w:pStyle w:val="TOC1"/>
            <w:tabs>
              <w:tab w:val="right" w:leader="dot" w:pos="15388"/>
            </w:tabs>
            <w:rPr>
              <w:rFonts w:asciiTheme="minorHAnsi" w:eastAsiaTheme="minorEastAsia" w:hAnsiTheme="minorHAnsi"/>
              <w:noProof/>
              <w:sz w:val="22"/>
              <w:szCs w:val="22"/>
              <w:lang w:val="en-US"/>
            </w:rPr>
          </w:pPr>
          <w:hyperlink w:anchor="_Toc146997040" w:history="1">
            <w:r w:rsidR="00217CD2" w:rsidRPr="00CA62CF">
              <w:rPr>
                <w:rStyle w:val="Hyperlink"/>
                <w:noProof/>
              </w:rPr>
              <w:t>КУЛТУРА</w:t>
            </w:r>
            <w:r w:rsidR="00217CD2">
              <w:rPr>
                <w:noProof/>
                <w:webHidden/>
              </w:rPr>
              <w:tab/>
            </w:r>
            <w:r w:rsidR="00217CD2">
              <w:rPr>
                <w:noProof/>
                <w:webHidden/>
              </w:rPr>
              <w:fldChar w:fldCharType="begin"/>
            </w:r>
            <w:r w:rsidR="00217CD2">
              <w:rPr>
                <w:noProof/>
                <w:webHidden/>
              </w:rPr>
              <w:instrText xml:space="preserve"> PAGEREF _Toc146997040 \h </w:instrText>
            </w:r>
            <w:r w:rsidR="00217CD2">
              <w:rPr>
                <w:noProof/>
                <w:webHidden/>
              </w:rPr>
            </w:r>
            <w:r w:rsidR="00217CD2">
              <w:rPr>
                <w:noProof/>
                <w:webHidden/>
              </w:rPr>
              <w:fldChar w:fldCharType="separate"/>
            </w:r>
            <w:r w:rsidR="000B6C17">
              <w:rPr>
                <w:noProof/>
                <w:webHidden/>
              </w:rPr>
              <w:t>252</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7041" w:history="1">
            <w:r w:rsidR="00217CD2" w:rsidRPr="00CA62CF">
              <w:rPr>
                <w:rStyle w:val="Hyperlink"/>
                <w:noProof/>
              </w:rPr>
              <w:t>МУЗИЧКА КУЛТУРА</w:t>
            </w:r>
            <w:r w:rsidR="00217CD2">
              <w:rPr>
                <w:noProof/>
                <w:webHidden/>
              </w:rPr>
              <w:tab/>
            </w:r>
            <w:r w:rsidR="00217CD2">
              <w:rPr>
                <w:noProof/>
                <w:webHidden/>
              </w:rPr>
              <w:fldChar w:fldCharType="begin"/>
            </w:r>
            <w:r w:rsidR="00217CD2">
              <w:rPr>
                <w:noProof/>
                <w:webHidden/>
              </w:rPr>
              <w:instrText xml:space="preserve"> PAGEREF _Toc146997041 \h </w:instrText>
            </w:r>
            <w:r w:rsidR="00217CD2">
              <w:rPr>
                <w:noProof/>
                <w:webHidden/>
              </w:rPr>
            </w:r>
            <w:r w:rsidR="00217CD2">
              <w:rPr>
                <w:noProof/>
                <w:webHidden/>
              </w:rPr>
              <w:fldChar w:fldCharType="separate"/>
            </w:r>
            <w:r w:rsidR="000B6C17">
              <w:rPr>
                <w:noProof/>
                <w:webHidden/>
              </w:rPr>
              <w:t>253</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7042" w:history="1">
            <w:r w:rsidR="00217CD2" w:rsidRPr="00CA62CF">
              <w:rPr>
                <w:rStyle w:val="Hyperlink"/>
                <w:noProof/>
              </w:rPr>
              <w:t>а. друштвено-језички</w:t>
            </w:r>
            <w:r w:rsidR="00217CD2">
              <w:rPr>
                <w:noProof/>
                <w:webHidden/>
              </w:rPr>
              <w:tab/>
            </w:r>
            <w:r w:rsidR="00217CD2">
              <w:rPr>
                <w:noProof/>
                <w:webHidden/>
              </w:rPr>
              <w:fldChar w:fldCharType="begin"/>
            </w:r>
            <w:r w:rsidR="00217CD2">
              <w:rPr>
                <w:noProof/>
                <w:webHidden/>
              </w:rPr>
              <w:instrText xml:space="preserve"> PAGEREF _Toc146997042 \h </w:instrText>
            </w:r>
            <w:r w:rsidR="00217CD2">
              <w:rPr>
                <w:noProof/>
                <w:webHidden/>
              </w:rPr>
            </w:r>
            <w:r w:rsidR="00217CD2">
              <w:rPr>
                <w:noProof/>
                <w:webHidden/>
              </w:rPr>
              <w:fldChar w:fldCharType="separate"/>
            </w:r>
            <w:r w:rsidR="000B6C17">
              <w:rPr>
                <w:noProof/>
                <w:webHidden/>
              </w:rPr>
              <w:t>253</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7043" w:history="1">
            <w:r w:rsidR="00217CD2" w:rsidRPr="00CA62CF">
              <w:rPr>
                <w:rStyle w:val="Hyperlink"/>
                <w:noProof/>
              </w:rPr>
              <w:t>б. природно-математички смер</w:t>
            </w:r>
            <w:r w:rsidR="00217CD2">
              <w:rPr>
                <w:noProof/>
                <w:webHidden/>
              </w:rPr>
              <w:tab/>
            </w:r>
            <w:r w:rsidR="00217CD2">
              <w:rPr>
                <w:noProof/>
                <w:webHidden/>
              </w:rPr>
              <w:fldChar w:fldCharType="begin"/>
            </w:r>
            <w:r w:rsidR="00217CD2">
              <w:rPr>
                <w:noProof/>
                <w:webHidden/>
              </w:rPr>
              <w:instrText xml:space="preserve"> PAGEREF _Toc146997043 \h </w:instrText>
            </w:r>
            <w:r w:rsidR="00217CD2">
              <w:rPr>
                <w:noProof/>
                <w:webHidden/>
              </w:rPr>
            </w:r>
            <w:r w:rsidR="00217CD2">
              <w:rPr>
                <w:noProof/>
                <w:webHidden/>
              </w:rPr>
              <w:fldChar w:fldCharType="separate"/>
            </w:r>
            <w:r w:rsidR="000B6C17">
              <w:rPr>
                <w:noProof/>
                <w:webHidden/>
              </w:rPr>
              <w:t>253</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7044" w:history="1">
            <w:r w:rsidR="00217CD2" w:rsidRPr="00CA62CF">
              <w:rPr>
                <w:rStyle w:val="Hyperlink"/>
                <w:noProof/>
              </w:rPr>
              <w:t>в. општи тип</w:t>
            </w:r>
            <w:r w:rsidR="00217CD2">
              <w:rPr>
                <w:noProof/>
                <w:webHidden/>
              </w:rPr>
              <w:tab/>
            </w:r>
            <w:r w:rsidR="00217CD2">
              <w:rPr>
                <w:noProof/>
                <w:webHidden/>
              </w:rPr>
              <w:fldChar w:fldCharType="begin"/>
            </w:r>
            <w:r w:rsidR="00217CD2">
              <w:rPr>
                <w:noProof/>
                <w:webHidden/>
              </w:rPr>
              <w:instrText xml:space="preserve"> PAGEREF _Toc146997044 \h </w:instrText>
            </w:r>
            <w:r w:rsidR="00217CD2">
              <w:rPr>
                <w:noProof/>
                <w:webHidden/>
              </w:rPr>
            </w:r>
            <w:r w:rsidR="00217CD2">
              <w:rPr>
                <w:noProof/>
                <w:webHidden/>
              </w:rPr>
              <w:fldChar w:fldCharType="separate"/>
            </w:r>
            <w:r w:rsidR="000B6C17">
              <w:rPr>
                <w:noProof/>
                <w:webHidden/>
              </w:rPr>
              <w:t>253</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7045" w:history="1">
            <w:r w:rsidR="00217CD2" w:rsidRPr="00CA62CF">
              <w:rPr>
                <w:rStyle w:val="Hyperlink"/>
                <w:noProof/>
              </w:rPr>
              <w:t>МУЗИЧКА КУЛТУРА</w:t>
            </w:r>
            <w:r w:rsidR="00217CD2">
              <w:rPr>
                <w:noProof/>
                <w:webHidden/>
              </w:rPr>
              <w:tab/>
            </w:r>
            <w:r w:rsidR="00217CD2">
              <w:rPr>
                <w:noProof/>
                <w:webHidden/>
              </w:rPr>
              <w:fldChar w:fldCharType="begin"/>
            </w:r>
            <w:r w:rsidR="00217CD2">
              <w:rPr>
                <w:noProof/>
                <w:webHidden/>
              </w:rPr>
              <w:instrText xml:space="preserve"> PAGEREF _Toc146997045 \h </w:instrText>
            </w:r>
            <w:r w:rsidR="00217CD2">
              <w:rPr>
                <w:noProof/>
                <w:webHidden/>
              </w:rPr>
            </w:r>
            <w:r w:rsidR="00217CD2">
              <w:rPr>
                <w:noProof/>
                <w:webHidden/>
              </w:rPr>
              <w:fldChar w:fldCharType="separate"/>
            </w:r>
            <w:r w:rsidR="000B6C17">
              <w:rPr>
                <w:noProof/>
                <w:webHidden/>
              </w:rPr>
              <w:t>269</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7046" w:history="1">
            <w:r w:rsidR="00217CD2" w:rsidRPr="00CA62CF">
              <w:rPr>
                <w:rStyle w:val="Hyperlink"/>
                <w:noProof/>
              </w:rPr>
              <w:t>г. смер за ученике са посебним способностима за рачунарство и информатику</w:t>
            </w:r>
            <w:r w:rsidR="00217CD2">
              <w:rPr>
                <w:noProof/>
                <w:webHidden/>
              </w:rPr>
              <w:tab/>
            </w:r>
            <w:r w:rsidR="00217CD2">
              <w:rPr>
                <w:noProof/>
                <w:webHidden/>
              </w:rPr>
              <w:fldChar w:fldCharType="begin"/>
            </w:r>
            <w:r w:rsidR="00217CD2">
              <w:rPr>
                <w:noProof/>
                <w:webHidden/>
              </w:rPr>
              <w:instrText xml:space="preserve"> PAGEREF _Toc146997046 \h </w:instrText>
            </w:r>
            <w:r w:rsidR="00217CD2">
              <w:rPr>
                <w:noProof/>
                <w:webHidden/>
              </w:rPr>
            </w:r>
            <w:r w:rsidR="00217CD2">
              <w:rPr>
                <w:noProof/>
                <w:webHidden/>
              </w:rPr>
              <w:fldChar w:fldCharType="separate"/>
            </w:r>
            <w:r w:rsidR="000B6C17">
              <w:rPr>
                <w:noProof/>
                <w:webHidden/>
              </w:rPr>
              <w:t>269</w:t>
            </w:r>
            <w:r w:rsidR="00217CD2">
              <w:rPr>
                <w:noProof/>
                <w:webHidden/>
              </w:rPr>
              <w:fldChar w:fldCharType="end"/>
            </w:r>
          </w:hyperlink>
        </w:p>
        <w:p w:rsidR="00217CD2" w:rsidRDefault="008D1878">
          <w:pPr>
            <w:pStyle w:val="TOC1"/>
            <w:tabs>
              <w:tab w:val="right" w:leader="dot" w:pos="15388"/>
            </w:tabs>
            <w:rPr>
              <w:rFonts w:asciiTheme="minorHAnsi" w:eastAsiaTheme="minorEastAsia" w:hAnsiTheme="minorHAnsi"/>
              <w:noProof/>
              <w:sz w:val="22"/>
              <w:szCs w:val="22"/>
              <w:lang w:val="en-US"/>
            </w:rPr>
          </w:pPr>
          <w:hyperlink w:anchor="_Toc146997047" w:history="1">
            <w:r w:rsidR="00217CD2" w:rsidRPr="00CA62CF">
              <w:rPr>
                <w:rStyle w:val="Hyperlink"/>
                <w:noProof/>
              </w:rPr>
              <w:t>ЛИКОВНА</w:t>
            </w:r>
            <w:r w:rsidR="00217CD2">
              <w:rPr>
                <w:noProof/>
                <w:webHidden/>
              </w:rPr>
              <w:tab/>
            </w:r>
            <w:r w:rsidR="00217CD2">
              <w:rPr>
                <w:noProof/>
                <w:webHidden/>
              </w:rPr>
              <w:fldChar w:fldCharType="begin"/>
            </w:r>
            <w:r w:rsidR="00217CD2">
              <w:rPr>
                <w:noProof/>
                <w:webHidden/>
              </w:rPr>
              <w:instrText xml:space="preserve"> PAGEREF _Toc146997047 \h </w:instrText>
            </w:r>
            <w:r w:rsidR="00217CD2">
              <w:rPr>
                <w:noProof/>
                <w:webHidden/>
              </w:rPr>
            </w:r>
            <w:r w:rsidR="00217CD2">
              <w:rPr>
                <w:noProof/>
                <w:webHidden/>
              </w:rPr>
              <w:fldChar w:fldCharType="separate"/>
            </w:r>
            <w:r w:rsidR="000B6C17">
              <w:rPr>
                <w:noProof/>
                <w:webHidden/>
              </w:rPr>
              <w:t>285</w:t>
            </w:r>
            <w:r w:rsidR="00217CD2">
              <w:rPr>
                <w:noProof/>
                <w:webHidden/>
              </w:rPr>
              <w:fldChar w:fldCharType="end"/>
            </w:r>
          </w:hyperlink>
        </w:p>
        <w:p w:rsidR="00217CD2" w:rsidRDefault="008D1878">
          <w:pPr>
            <w:pStyle w:val="TOC1"/>
            <w:tabs>
              <w:tab w:val="right" w:leader="dot" w:pos="15388"/>
            </w:tabs>
            <w:rPr>
              <w:rFonts w:asciiTheme="minorHAnsi" w:eastAsiaTheme="minorEastAsia" w:hAnsiTheme="minorHAnsi"/>
              <w:noProof/>
              <w:sz w:val="22"/>
              <w:szCs w:val="22"/>
              <w:lang w:val="en-US"/>
            </w:rPr>
          </w:pPr>
          <w:hyperlink w:anchor="_Toc146997048" w:history="1">
            <w:r w:rsidR="00217CD2" w:rsidRPr="00CA62CF">
              <w:rPr>
                <w:rStyle w:val="Hyperlink"/>
                <w:noProof/>
              </w:rPr>
              <w:t>КУЛТУРА</w:t>
            </w:r>
            <w:r w:rsidR="00217CD2">
              <w:rPr>
                <w:noProof/>
                <w:webHidden/>
              </w:rPr>
              <w:tab/>
            </w:r>
            <w:r w:rsidR="00217CD2">
              <w:rPr>
                <w:noProof/>
                <w:webHidden/>
              </w:rPr>
              <w:fldChar w:fldCharType="begin"/>
            </w:r>
            <w:r w:rsidR="00217CD2">
              <w:rPr>
                <w:noProof/>
                <w:webHidden/>
              </w:rPr>
              <w:instrText xml:space="preserve"> PAGEREF _Toc146997048 \h </w:instrText>
            </w:r>
            <w:r w:rsidR="00217CD2">
              <w:rPr>
                <w:noProof/>
                <w:webHidden/>
              </w:rPr>
            </w:r>
            <w:r w:rsidR="00217CD2">
              <w:rPr>
                <w:noProof/>
                <w:webHidden/>
              </w:rPr>
              <w:fldChar w:fldCharType="separate"/>
            </w:r>
            <w:r w:rsidR="000B6C17">
              <w:rPr>
                <w:noProof/>
                <w:webHidden/>
              </w:rPr>
              <w:t>285</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7049" w:history="1">
            <w:r w:rsidR="00217CD2" w:rsidRPr="00CA62CF">
              <w:rPr>
                <w:rStyle w:val="Hyperlink"/>
                <w:noProof/>
              </w:rPr>
              <w:t>ЛИКОВНА КУЛТУРА</w:t>
            </w:r>
            <w:r w:rsidR="00217CD2">
              <w:rPr>
                <w:noProof/>
                <w:webHidden/>
              </w:rPr>
              <w:tab/>
            </w:r>
            <w:r w:rsidR="00217CD2">
              <w:rPr>
                <w:noProof/>
                <w:webHidden/>
              </w:rPr>
              <w:fldChar w:fldCharType="begin"/>
            </w:r>
            <w:r w:rsidR="00217CD2">
              <w:rPr>
                <w:noProof/>
                <w:webHidden/>
              </w:rPr>
              <w:instrText xml:space="preserve"> PAGEREF _Toc146997049 \h </w:instrText>
            </w:r>
            <w:r w:rsidR="00217CD2">
              <w:rPr>
                <w:noProof/>
                <w:webHidden/>
              </w:rPr>
            </w:r>
            <w:r w:rsidR="00217CD2">
              <w:rPr>
                <w:noProof/>
                <w:webHidden/>
              </w:rPr>
              <w:fldChar w:fldCharType="separate"/>
            </w:r>
            <w:r w:rsidR="000B6C17">
              <w:rPr>
                <w:noProof/>
                <w:webHidden/>
              </w:rPr>
              <w:t>286</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7050" w:history="1">
            <w:r w:rsidR="00217CD2" w:rsidRPr="00CA62CF">
              <w:rPr>
                <w:rStyle w:val="Hyperlink"/>
                <w:noProof/>
              </w:rPr>
              <w:t>а. друштвено-језички</w:t>
            </w:r>
            <w:r w:rsidR="00217CD2">
              <w:rPr>
                <w:noProof/>
                <w:webHidden/>
              </w:rPr>
              <w:tab/>
            </w:r>
            <w:r w:rsidR="00217CD2">
              <w:rPr>
                <w:noProof/>
                <w:webHidden/>
              </w:rPr>
              <w:fldChar w:fldCharType="begin"/>
            </w:r>
            <w:r w:rsidR="00217CD2">
              <w:rPr>
                <w:noProof/>
                <w:webHidden/>
              </w:rPr>
              <w:instrText xml:space="preserve"> PAGEREF _Toc146997050 \h </w:instrText>
            </w:r>
            <w:r w:rsidR="00217CD2">
              <w:rPr>
                <w:noProof/>
                <w:webHidden/>
              </w:rPr>
            </w:r>
            <w:r w:rsidR="00217CD2">
              <w:rPr>
                <w:noProof/>
                <w:webHidden/>
              </w:rPr>
              <w:fldChar w:fldCharType="separate"/>
            </w:r>
            <w:r w:rsidR="000B6C17">
              <w:rPr>
                <w:noProof/>
                <w:webHidden/>
              </w:rPr>
              <w:t>286</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7051" w:history="1">
            <w:r w:rsidR="00217CD2" w:rsidRPr="00CA62CF">
              <w:rPr>
                <w:rStyle w:val="Hyperlink"/>
                <w:noProof/>
              </w:rPr>
              <w:t>б. природно-математички смер</w:t>
            </w:r>
            <w:r w:rsidR="00217CD2">
              <w:rPr>
                <w:noProof/>
                <w:webHidden/>
              </w:rPr>
              <w:tab/>
            </w:r>
            <w:r w:rsidR="00217CD2">
              <w:rPr>
                <w:noProof/>
                <w:webHidden/>
              </w:rPr>
              <w:fldChar w:fldCharType="begin"/>
            </w:r>
            <w:r w:rsidR="00217CD2">
              <w:rPr>
                <w:noProof/>
                <w:webHidden/>
              </w:rPr>
              <w:instrText xml:space="preserve"> PAGEREF _Toc146997051 \h </w:instrText>
            </w:r>
            <w:r w:rsidR="00217CD2">
              <w:rPr>
                <w:noProof/>
                <w:webHidden/>
              </w:rPr>
            </w:r>
            <w:r w:rsidR="00217CD2">
              <w:rPr>
                <w:noProof/>
                <w:webHidden/>
              </w:rPr>
              <w:fldChar w:fldCharType="separate"/>
            </w:r>
            <w:r w:rsidR="000B6C17">
              <w:rPr>
                <w:noProof/>
                <w:webHidden/>
              </w:rPr>
              <w:t>286</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7052" w:history="1">
            <w:r w:rsidR="00217CD2" w:rsidRPr="00CA62CF">
              <w:rPr>
                <w:rStyle w:val="Hyperlink"/>
                <w:noProof/>
              </w:rPr>
              <w:t>в. општи тип</w:t>
            </w:r>
            <w:r w:rsidR="00217CD2">
              <w:rPr>
                <w:noProof/>
                <w:webHidden/>
              </w:rPr>
              <w:tab/>
            </w:r>
            <w:r w:rsidR="00217CD2">
              <w:rPr>
                <w:noProof/>
                <w:webHidden/>
              </w:rPr>
              <w:fldChar w:fldCharType="begin"/>
            </w:r>
            <w:r w:rsidR="00217CD2">
              <w:rPr>
                <w:noProof/>
                <w:webHidden/>
              </w:rPr>
              <w:instrText xml:space="preserve"> PAGEREF _Toc146997052 \h </w:instrText>
            </w:r>
            <w:r w:rsidR="00217CD2">
              <w:rPr>
                <w:noProof/>
                <w:webHidden/>
              </w:rPr>
            </w:r>
            <w:r w:rsidR="00217CD2">
              <w:rPr>
                <w:noProof/>
                <w:webHidden/>
              </w:rPr>
              <w:fldChar w:fldCharType="separate"/>
            </w:r>
            <w:r w:rsidR="000B6C17">
              <w:rPr>
                <w:noProof/>
                <w:webHidden/>
              </w:rPr>
              <w:t>286</w:t>
            </w:r>
            <w:r w:rsidR="00217CD2">
              <w:rPr>
                <w:noProof/>
                <w:webHidden/>
              </w:rPr>
              <w:fldChar w:fldCharType="end"/>
            </w:r>
          </w:hyperlink>
        </w:p>
        <w:p w:rsidR="00217CD2" w:rsidRDefault="008D1878">
          <w:pPr>
            <w:pStyle w:val="TOC1"/>
            <w:tabs>
              <w:tab w:val="right" w:leader="dot" w:pos="15388"/>
            </w:tabs>
            <w:rPr>
              <w:rFonts w:asciiTheme="minorHAnsi" w:eastAsiaTheme="minorEastAsia" w:hAnsiTheme="minorHAnsi"/>
              <w:noProof/>
              <w:sz w:val="22"/>
              <w:szCs w:val="22"/>
              <w:lang w:val="en-US"/>
            </w:rPr>
          </w:pPr>
          <w:hyperlink w:anchor="_Toc146997053" w:history="1">
            <w:r w:rsidR="00217CD2" w:rsidRPr="00CA62CF">
              <w:rPr>
                <w:rStyle w:val="Hyperlink"/>
                <w:noProof/>
              </w:rPr>
              <w:t>ФИЗИЧКО И ЗДРАВСТВЕНО ВАСПИТАЊЕ</w:t>
            </w:r>
            <w:r w:rsidR="00217CD2">
              <w:rPr>
                <w:noProof/>
                <w:webHidden/>
              </w:rPr>
              <w:tab/>
            </w:r>
            <w:r w:rsidR="00217CD2">
              <w:rPr>
                <w:noProof/>
                <w:webHidden/>
              </w:rPr>
              <w:fldChar w:fldCharType="begin"/>
            </w:r>
            <w:r w:rsidR="00217CD2">
              <w:rPr>
                <w:noProof/>
                <w:webHidden/>
              </w:rPr>
              <w:instrText xml:space="preserve"> PAGEREF _Toc146997053 \h </w:instrText>
            </w:r>
            <w:r w:rsidR="00217CD2">
              <w:rPr>
                <w:noProof/>
                <w:webHidden/>
              </w:rPr>
            </w:r>
            <w:r w:rsidR="00217CD2">
              <w:rPr>
                <w:noProof/>
                <w:webHidden/>
              </w:rPr>
              <w:fldChar w:fldCharType="separate"/>
            </w:r>
            <w:r w:rsidR="000B6C17">
              <w:rPr>
                <w:noProof/>
                <w:webHidden/>
              </w:rPr>
              <w:t>294</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7054" w:history="1">
            <w:r w:rsidR="00217CD2" w:rsidRPr="00CA62CF">
              <w:rPr>
                <w:rStyle w:val="Hyperlink"/>
                <w:noProof/>
              </w:rPr>
              <w:t>ФИЗИЧКО И ЗДРАВСТВЕНО ВАСПИТАЊЕ</w:t>
            </w:r>
            <w:r w:rsidR="00217CD2">
              <w:rPr>
                <w:noProof/>
                <w:webHidden/>
              </w:rPr>
              <w:tab/>
            </w:r>
            <w:r w:rsidR="00217CD2">
              <w:rPr>
                <w:noProof/>
                <w:webHidden/>
              </w:rPr>
              <w:fldChar w:fldCharType="begin"/>
            </w:r>
            <w:r w:rsidR="00217CD2">
              <w:rPr>
                <w:noProof/>
                <w:webHidden/>
              </w:rPr>
              <w:instrText xml:space="preserve"> PAGEREF _Toc146997054 \h </w:instrText>
            </w:r>
            <w:r w:rsidR="00217CD2">
              <w:rPr>
                <w:noProof/>
                <w:webHidden/>
              </w:rPr>
            </w:r>
            <w:r w:rsidR="00217CD2">
              <w:rPr>
                <w:noProof/>
                <w:webHidden/>
              </w:rPr>
              <w:fldChar w:fldCharType="separate"/>
            </w:r>
            <w:r w:rsidR="000B6C17">
              <w:rPr>
                <w:noProof/>
                <w:webHidden/>
              </w:rPr>
              <w:t>295</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7055" w:history="1">
            <w:r w:rsidR="00217CD2" w:rsidRPr="00CA62CF">
              <w:rPr>
                <w:rStyle w:val="Hyperlink"/>
                <w:noProof/>
              </w:rPr>
              <w:t>а. друштвено-језички</w:t>
            </w:r>
            <w:r w:rsidR="00217CD2">
              <w:rPr>
                <w:noProof/>
                <w:webHidden/>
              </w:rPr>
              <w:tab/>
            </w:r>
            <w:r w:rsidR="00217CD2">
              <w:rPr>
                <w:noProof/>
                <w:webHidden/>
              </w:rPr>
              <w:fldChar w:fldCharType="begin"/>
            </w:r>
            <w:r w:rsidR="00217CD2">
              <w:rPr>
                <w:noProof/>
                <w:webHidden/>
              </w:rPr>
              <w:instrText xml:space="preserve"> PAGEREF _Toc146997055 \h </w:instrText>
            </w:r>
            <w:r w:rsidR="00217CD2">
              <w:rPr>
                <w:noProof/>
                <w:webHidden/>
              </w:rPr>
            </w:r>
            <w:r w:rsidR="00217CD2">
              <w:rPr>
                <w:noProof/>
                <w:webHidden/>
              </w:rPr>
              <w:fldChar w:fldCharType="separate"/>
            </w:r>
            <w:r w:rsidR="000B6C17">
              <w:rPr>
                <w:noProof/>
                <w:webHidden/>
              </w:rPr>
              <w:t>295</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7056" w:history="1">
            <w:r w:rsidR="00217CD2" w:rsidRPr="00CA62CF">
              <w:rPr>
                <w:rStyle w:val="Hyperlink"/>
                <w:noProof/>
              </w:rPr>
              <w:t>б. природно-математички смер</w:t>
            </w:r>
            <w:r w:rsidR="00217CD2">
              <w:rPr>
                <w:noProof/>
                <w:webHidden/>
              </w:rPr>
              <w:tab/>
            </w:r>
            <w:r w:rsidR="00217CD2">
              <w:rPr>
                <w:noProof/>
                <w:webHidden/>
              </w:rPr>
              <w:fldChar w:fldCharType="begin"/>
            </w:r>
            <w:r w:rsidR="00217CD2">
              <w:rPr>
                <w:noProof/>
                <w:webHidden/>
              </w:rPr>
              <w:instrText xml:space="preserve"> PAGEREF _Toc146997056 \h </w:instrText>
            </w:r>
            <w:r w:rsidR="00217CD2">
              <w:rPr>
                <w:noProof/>
                <w:webHidden/>
              </w:rPr>
            </w:r>
            <w:r w:rsidR="00217CD2">
              <w:rPr>
                <w:noProof/>
                <w:webHidden/>
              </w:rPr>
              <w:fldChar w:fldCharType="separate"/>
            </w:r>
            <w:r w:rsidR="000B6C17">
              <w:rPr>
                <w:noProof/>
                <w:webHidden/>
              </w:rPr>
              <w:t>295</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7057" w:history="1">
            <w:r w:rsidR="00217CD2" w:rsidRPr="00CA62CF">
              <w:rPr>
                <w:rStyle w:val="Hyperlink"/>
                <w:noProof/>
              </w:rPr>
              <w:t>в. општи тип</w:t>
            </w:r>
            <w:r w:rsidR="00217CD2">
              <w:rPr>
                <w:noProof/>
                <w:webHidden/>
              </w:rPr>
              <w:tab/>
            </w:r>
            <w:r w:rsidR="00217CD2">
              <w:rPr>
                <w:noProof/>
                <w:webHidden/>
              </w:rPr>
              <w:fldChar w:fldCharType="begin"/>
            </w:r>
            <w:r w:rsidR="00217CD2">
              <w:rPr>
                <w:noProof/>
                <w:webHidden/>
              </w:rPr>
              <w:instrText xml:space="preserve"> PAGEREF _Toc146997057 \h </w:instrText>
            </w:r>
            <w:r w:rsidR="00217CD2">
              <w:rPr>
                <w:noProof/>
                <w:webHidden/>
              </w:rPr>
            </w:r>
            <w:r w:rsidR="00217CD2">
              <w:rPr>
                <w:noProof/>
                <w:webHidden/>
              </w:rPr>
              <w:fldChar w:fldCharType="separate"/>
            </w:r>
            <w:r w:rsidR="000B6C17">
              <w:rPr>
                <w:noProof/>
                <w:webHidden/>
              </w:rPr>
              <w:t>295</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7058" w:history="1">
            <w:r w:rsidR="00217CD2" w:rsidRPr="00CA62CF">
              <w:rPr>
                <w:rStyle w:val="Hyperlink"/>
                <w:noProof/>
              </w:rPr>
              <w:t>г. смер за ученике са посебним способностима за рачунарство и информатику</w:t>
            </w:r>
            <w:r w:rsidR="00217CD2">
              <w:rPr>
                <w:noProof/>
                <w:webHidden/>
              </w:rPr>
              <w:tab/>
            </w:r>
            <w:r w:rsidR="00217CD2">
              <w:rPr>
                <w:noProof/>
                <w:webHidden/>
              </w:rPr>
              <w:fldChar w:fldCharType="begin"/>
            </w:r>
            <w:r w:rsidR="00217CD2">
              <w:rPr>
                <w:noProof/>
                <w:webHidden/>
              </w:rPr>
              <w:instrText xml:space="preserve"> PAGEREF _Toc146997058 \h </w:instrText>
            </w:r>
            <w:r w:rsidR="00217CD2">
              <w:rPr>
                <w:noProof/>
                <w:webHidden/>
              </w:rPr>
            </w:r>
            <w:r w:rsidR="00217CD2">
              <w:rPr>
                <w:noProof/>
                <w:webHidden/>
              </w:rPr>
              <w:fldChar w:fldCharType="separate"/>
            </w:r>
            <w:r w:rsidR="000B6C17">
              <w:rPr>
                <w:noProof/>
                <w:webHidden/>
              </w:rPr>
              <w:t>295</w:t>
            </w:r>
            <w:r w:rsidR="00217CD2">
              <w:rPr>
                <w:noProof/>
                <w:webHidden/>
              </w:rPr>
              <w:fldChar w:fldCharType="end"/>
            </w:r>
          </w:hyperlink>
        </w:p>
        <w:p w:rsidR="00217CD2" w:rsidRDefault="008D1878">
          <w:pPr>
            <w:pStyle w:val="TOC1"/>
            <w:tabs>
              <w:tab w:val="right" w:leader="dot" w:pos="15388"/>
            </w:tabs>
            <w:rPr>
              <w:rFonts w:asciiTheme="minorHAnsi" w:eastAsiaTheme="minorEastAsia" w:hAnsiTheme="minorHAnsi"/>
              <w:noProof/>
              <w:sz w:val="22"/>
              <w:szCs w:val="22"/>
              <w:lang w:val="en-US"/>
            </w:rPr>
          </w:pPr>
          <w:hyperlink w:anchor="_Toc146997059" w:history="1">
            <w:r w:rsidR="00217CD2" w:rsidRPr="00CA62CF">
              <w:rPr>
                <w:rStyle w:val="Hyperlink"/>
                <w:noProof/>
              </w:rPr>
              <w:t>ПРИМЕНА РАЧУНАРА</w:t>
            </w:r>
            <w:r w:rsidR="00217CD2">
              <w:rPr>
                <w:noProof/>
                <w:webHidden/>
              </w:rPr>
              <w:tab/>
            </w:r>
            <w:r w:rsidR="00217CD2">
              <w:rPr>
                <w:noProof/>
                <w:webHidden/>
              </w:rPr>
              <w:fldChar w:fldCharType="begin"/>
            </w:r>
            <w:r w:rsidR="00217CD2">
              <w:rPr>
                <w:noProof/>
                <w:webHidden/>
              </w:rPr>
              <w:instrText xml:space="preserve"> PAGEREF _Toc146997059 \h </w:instrText>
            </w:r>
            <w:r w:rsidR="00217CD2">
              <w:rPr>
                <w:noProof/>
                <w:webHidden/>
              </w:rPr>
            </w:r>
            <w:r w:rsidR="00217CD2">
              <w:rPr>
                <w:noProof/>
                <w:webHidden/>
              </w:rPr>
              <w:fldChar w:fldCharType="separate"/>
            </w:r>
            <w:r w:rsidR="000B6C17">
              <w:rPr>
                <w:noProof/>
                <w:webHidden/>
              </w:rPr>
              <w:t>298</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7060" w:history="1">
            <w:r w:rsidR="00217CD2" w:rsidRPr="00CA62CF">
              <w:rPr>
                <w:rStyle w:val="Hyperlink"/>
                <w:noProof/>
              </w:rPr>
              <w:t>ПРИМЕНА РАЧУНАРА</w:t>
            </w:r>
            <w:r w:rsidR="00217CD2">
              <w:rPr>
                <w:noProof/>
                <w:webHidden/>
              </w:rPr>
              <w:tab/>
            </w:r>
            <w:r w:rsidR="00217CD2">
              <w:rPr>
                <w:noProof/>
                <w:webHidden/>
              </w:rPr>
              <w:fldChar w:fldCharType="begin"/>
            </w:r>
            <w:r w:rsidR="00217CD2">
              <w:rPr>
                <w:noProof/>
                <w:webHidden/>
              </w:rPr>
              <w:instrText xml:space="preserve"> PAGEREF _Toc146997060 \h </w:instrText>
            </w:r>
            <w:r w:rsidR="00217CD2">
              <w:rPr>
                <w:noProof/>
                <w:webHidden/>
              </w:rPr>
            </w:r>
            <w:r w:rsidR="00217CD2">
              <w:rPr>
                <w:noProof/>
                <w:webHidden/>
              </w:rPr>
              <w:fldChar w:fldCharType="separate"/>
            </w:r>
            <w:r w:rsidR="000B6C17">
              <w:rPr>
                <w:noProof/>
                <w:webHidden/>
              </w:rPr>
              <w:t>299</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7061" w:history="1">
            <w:r w:rsidR="00217CD2" w:rsidRPr="00CA62CF">
              <w:rPr>
                <w:rStyle w:val="Hyperlink"/>
                <w:noProof/>
              </w:rPr>
              <w:t>г. смер за ученике са посебним способностима за рачунарство и информатику</w:t>
            </w:r>
            <w:r w:rsidR="00217CD2">
              <w:rPr>
                <w:noProof/>
                <w:webHidden/>
              </w:rPr>
              <w:tab/>
            </w:r>
            <w:r w:rsidR="00217CD2">
              <w:rPr>
                <w:noProof/>
                <w:webHidden/>
              </w:rPr>
              <w:fldChar w:fldCharType="begin"/>
            </w:r>
            <w:r w:rsidR="00217CD2">
              <w:rPr>
                <w:noProof/>
                <w:webHidden/>
              </w:rPr>
              <w:instrText xml:space="preserve"> PAGEREF _Toc146997061 \h </w:instrText>
            </w:r>
            <w:r w:rsidR="00217CD2">
              <w:rPr>
                <w:noProof/>
                <w:webHidden/>
              </w:rPr>
            </w:r>
            <w:r w:rsidR="00217CD2">
              <w:rPr>
                <w:noProof/>
                <w:webHidden/>
              </w:rPr>
              <w:fldChar w:fldCharType="separate"/>
            </w:r>
            <w:r w:rsidR="000B6C17">
              <w:rPr>
                <w:noProof/>
                <w:webHidden/>
              </w:rPr>
              <w:t>299</w:t>
            </w:r>
            <w:r w:rsidR="00217CD2">
              <w:rPr>
                <w:noProof/>
                <w:webHidden/>
              </w:rPr>
              <w:fldChar w:fldCharType="end"/>
            </w:r>
          </w:hyperlink>
        </w:p>
        <w:p w:rsidR="00217CD2" w:rsidRDefault="008D1878">
          <w:pPr>
            <w:pStyle w:val="TOC1"/>
            <w:tabs>
              <w:tab w:val="right" w:leader="dot" w:pos="15388"/>
            </w:tabs>
            <w:rPr>
              <w:rFonts w:asciiTheme="minorHAnsi" w:eastAsiaTheme="minorEastAsia" w:hAnsiTheme="minorHAnsi"/>
              <w:noProof/>
              <w:sz w:val="22"/>
              <w:szCs w:val="22"/>
              <w:lang w:val="en-US"/>
            </w:rPr>
          </w:pPr>
          <w:hyperlink w:anchor="_Toc146997062" w:history="1">
            <w:r w:rsidR="00217CD2" w:rsidRPr="00CA62CF">
              <w:rPr>
                <w:rStyle w:val="Hyperlink"/>
                <w:noProof/>
              </w:rPr>
              <w:t>ПРОГРАМИРАЊЕ</w:t>
            </w:r>
            <w:r w:rsidR="00217CD2">
              <w:rPr>
                <w:noProof/>
                <w:webHidden/>
              </w:rPr>
              <w:tab/>
            </w:r>
            <w:r w:rsidR="00217CD2">
              <w:rPr>
                <w:noProof/>
                <w:webHidden/>
              </w:rPr>
              <w:fldChar w:fldCharType="begin"/>
            </w:r>
            <w:r w:rsidR="00217CD2">
              <w:rPr>
                <w:noProof/>
                <w:webHidden/>
              </w:rPr>
              <w:instrText xml:space="preserve"> PAGEREF _Toc146997062 \h </w:instrText>
            </w:r>
            <w:r w:rsidR="00217CD2">
              <w:rPr>
                <w:noProof/>
                <w:webHidden/>
              </w:rPr>
            </w:r>
            <w:r w:rsidR="00217CD2">
              <w:rPr>
                <w:noProof/>
                <w:webHidden/>
              </w:rPr>
              <w:fldChar w:fldCharType="separate"/>
            </w:r>
            <w:r w:rsidR="000B6C17">
              <w:rPr>
                <w:noProof/>
                <w:webHidden/>
              </w:rPr>
              <w:t>310</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7063" w:history="1">
            <w:r w:rsidR="00217CD2" w:rsidRPr="00CA62CF">
              <w:rPr>
                <w:rStyle w:val="Hyperlink"/>
                <w:noProof/>
              </w:rPr>
              <w:t>ПРОГРАМИРАЊЕ</w:t>
            </w:r>
            <w:r w:rsidR="00217CD2">
              <w:rPr>
                <w:noProof/>
                <w:webHidden/>
              </w:rPr>
              <w:tab/>
            </w:r>
            <w:r w:rsidR="00217CD2">
              <w:rPr>
                <w:noProof/>
                <w:webHidden/>
              </w:rPr>
              <w:fldChar w:fldCharType="begin"/>
            </w:r>
            <w:r w:rsidR="00217CD2">
              <w:rPr>
                <w:noProof/>
                <w:webHidden/>
              </w:rPr>
              <w:instrText xml:space="preserve"> PAGEREF _Toc146997063 \h </w:instrText>
            </w:r>
            <w:r w:rsidR="00217CD2">
              <w:rPr>
                <w:noProof/>
                <w:webHidden/>
              </w:rPr>
            </w:r>
            <w:r w:rsidR="00217CD2">
              <w:rPr>
                <w:noProof/>
                <w:webHidden/>
              </w:rPr>
              <w:fldChar w:fldCharType="separate"/>
            </w:r>
            <w:r w:rsidR="000B6C17">
              <w:rPr>
                <w:noProof/>
                <w:webHidden/>
              </w:rPr>
              <w:t>311</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7064" w:history="1">
            <w:r w:rsidR="00217CD2" w:rsidRPr="00CA62CF">
              <w:rPr>
                <w:rStyle w:val="Hyperlink"/>
                <w:noProof/>
              </w:rPr>
              <w:t>г. смер за ученике са посебним способностима за рачунарство и информатику</w:t>
            </w:r>
            <w:r w:rsidR="00217CD2">
              <w:rPr>
                <w:noProof/>
                <w:webHidden/>
              </w:rPr>
              <w:tab/>
            </w:r>
            <w:r w:rsidR="00217CD2">
              <w:rPr>
                <w:noProof/>
                <w:webHidden/>
              </w:rPr>
              <w:fldChar w:fldCharType="begin"/>
            </w:r>
            <w:r w:rsidR="00217CD2">
              <w:rPr>
                <w:noProof/>
                <w:webHidden/>
              </w:rPr>
              <w:instrText xml:space="preserve"> PAGEREF _Toc146997064 \h </w:instrText>
            </w:r>
            <w:r w:rsidR="00217CD2">
              <w:rPr>
                <w:noProof/>
                <w:webHidden/>
              </w:rPr>
            </w:r>
            <w:r w:rsidR="00217CD2">
              <w:rPr>
                <w:noProof/>
                <w:webHidden/>
              </w:rPr>
              <w:fldChar w:fldCharType="separate"/>
            </w:r>
            <w:r w:rsidR="000B6C17">
              <w:rPr>
                <w:noProof/>
                <w:webHidden/>
              </w:rPr>
              <w:t>311</w:t>
            </w:r>
            <w:r w:rsidR="00217CD2">
              <w:rPr>
                <w:noProof/>
                <w:webHidden/>
              </w:rPr>
              <w:fldChar w:fldCharType="end"/>
            </w:r>
          </w:hyperlink>
        </w:p>
        <w:p w:rsidR="00217CD2" w:rsidRDefault="008D1878">
          <w:pPr>
            <w:pStyle w:val="TOC1"/>
            <w:tabs>
              <w:tab w:val="right" w:leader="dot" w:pos="15388"/>
            </w:tabs>
            <w:rPr>
              <w:rFonts w:asciiTheme="minorHAnsi" w:eastAsiaTheme="minorEastAsia" w:hAnsiTheme="minorHAnsi"/>
              <w:noProof/>
              <w:sz w:val="22"/>
              <w:szCs w:val="22"/>
              <w:lang w:val="en-US"/>
            </w:rPr>
          </w:pPr>
          <w:hyperlink w:anchor="_Toc146997065" w:history="1">
            <w:r w:rsidR="00217CD2" w:rsidRPr="00CA62CF">
              <w:rPr>
                <w:rStyle w:val="Hyperlink"/>
                <w:noProof/>
              </w:rPr>
              <w:t>РАЧУНАРСКИ СИСТЕМИ</w:t>
            </w:r>
            <w:r w:rsidR="00217CD2">
              <w:rPr>
                <w:noProof/>
                <w:webHidden/>
              </w:rPr>
              <w:tab/>
            </w:r>
            <w:r w:rsidR="00217CD2">
              <w:rPr>
                <w:noProof/>
                <w:webHidden/>
              </w:rPr>
              <w:fldChar w:fldCharType="begin"/>
            </w:r>
            <w:r w:rsidR="00217CD2">
              <w:rPr>
                <w:noProof/>
                <w:webHidden/>
              </w:rPr>
              <w:instrText xml:space="preserve"> PAGEREF _Toc146997065 \h </w:instrText>
            </w:r>
            <w:r w:rsidR="00217CD2">
              <w:rPr>
                <w:noProof/>
                <w:webHidden/>
              </w:rPr>
            </w:r>
            <w:r w:rsidR="00217CD2">
              <w:rPr>
                <w:noProof/>
                <w:webHidden/>
              </w:rPr>
              <w:fldChar w:fldCharType="separate"/>
            </w:r>
            <w:r w:rsidR="000B6C17">
              <w:rPr>
                <w:noProof/>
                <w:webHidden/>
              </w:rPr>
              <w:t>324</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7066" w:history="1">
            <w:r w:rsidR="00217CD2" w:rsidRPr="00CA62CF">
              <w:rPr>
                <w:rStyle w:val="Hyperlink"/>
                <w:noProof/>
              </w:rPr>
              <w:t>РАЧУНАРСКИ СИСТЕМИ</w:t>
            </w:r>
            <w:r w:rsidR="00217CD2">
              <w:rPr>
                <w:noProof/>
                <w:webHidden/>
              </w:rPr>
              <w:tab/>
            </w:r>
            <w:r w:rsidR="00217CD2">
              <w:rPr>
                <w:noProof/>
                <w:webHidden/>
              </w:rPr>
              <w:fldChar w:fldCharType="begin"/>
            </w:r>
            <w:r w:rsidR="00217CD2">
              <w:rPr>
                <w:noProof/>
                <w:webHidden/>
              </w:rPr>
              <w:instrText xml:space="preserve"> PAGEREF _Toc146997066 \h </w:instrText>
            </w:r>
            <w:r w:rsidR="00217CD2">
              <w:rPr>
                <w:noProof/>
                <w:webHidden/>
              </w:rPr>
            </w:r>
            <w:r w:rsidR="00217CD2">
              <w:rPr>
                <w:noProof/>
                <w:webHidden/>
              </w:rPr>
              <w:fldChar w:fldCharType="separate"/>
            </w:r>
            <w:r w:rsidR="000B6C17">
              <w:rPr>
                <w:noProof/>
                <w:webHidden/>
              </w:rPr>
              <w:t>325</w:t>
            </w:r>
            <w:r w:rsidR="00217CD2">
              <w:rPr>
                <w:noProof/>
                <w:webHidden/>
              </w:rPr>
              <w:fldChar w:fldCharType="end"/>
            </w:r>
          </w:hyperlink>
        </w:p>
        <w:p w:rsidR="00217CD2" w:rsidRDefault="008D1878">
          <w:pPr>
            <w:pStyle w:val="TOC2"/>
            <w:tabs>
              <w:tab w:val="right" w:leader="dot" w:pos="15388"/>
            </w:tabs>
            <w:rPr>
              <w:rFonts w:asciiTheme="minorHAnsi" w:eastAsiaTheme="minorEastAsia" w:hAnsiTheme="minorHAnsi"/>
              <w:noProof/>
              <w:sz w:val="22"/>
              <w:szCs w:val="22"/>
              <w:lang w:val="en-US"/>
            </w:rPr>
          </w:pPr>
          <w:hyperlink w:anchor="_Toc146997067" w:history="1">
            <w:r w:rsidR="00217CD2" w:rsidRPr="00CA62CF">
              <w:rPr>
                <w:rStyle w:val="Hyperlink"/>
                <w:noProof/>
              </w:rPr>
              <w:t>г. смер за ученике са посебним способностима за рачунарство и информатику</w:t>
            </w:r>
            <w:r w:rsidR="00217CD2">
              <w:rPr>
                <w:noProof/>
                <w:webHidden/>
              </w:rPr>
              <w:tab/>
            </w:r>
            <w:r w:rsidR="00217CD2">
              <w:rPr>
                <w:noProof/>
                <w:webHidden/>
              </w:rPr>
              <w:fldChar w:fldCharType="begin"/>
            </w:r>
            <w:r w:rsidR="00217CD2">
              <w:rPr>
                <w:noProof/>
                <w:webHidden/>
              </w:rPr>
              <w:instrText xml:space="preserve"> PAGEREF _Toc146997067 \h </w:instrText>
            </w:r>
            <w:r w:rsidR="00217CD2">
              <w:rPr>
                <w:noProof/>
                <w:webHidden/>
              </w:rPr>
            </w:r>
            <w:r w:rsidR="00217CD2">
              <w:rPr>
                <w:noProof/>
                <w:webHidden/>
              </w:rPr>
              <w:fldChar w:fldCharType="separate"/>
            </w:r>
            <w:r w:rsidR="000B6C17">
              <w:rPr>
                <w:noProof/>
                <w:webHidden/>
              </w:rPr>
              <w:t>325</w:t>
            </w:r>
            <w:r w:rsidR="00217CD2">
              <w:rPr>
                <w:noProof/>
                <w:webHidden/>
              </w:rPr>
              <w:fldChar w:fldCharType="end"/>
            </w:r>
          </w:hyperlink>
        </w:p>
        <w:p w:rsidR="009E4BC9" w:rsidRDefault="009E4BC9" w:rsidP="009E4BC9">
          <w:r>
            <w:rPr>
              <w:noProof/>
            </w:rPr>
            <w:fldChar w:fldCharType="end"/>
          </w:r>
        </w:p>
      </w:sdtContent>
    </w:sdt>
    <w:p w:rsidR="00007CE9" w:rsidRDefault="00007CE9" w:rsidP="009E4BC9">
      <w:pPr>
        <w:rPr>
          <w:lang w:val="sr-Latn-RS"/>
        </w:rPr>
        <w:sectPr w:rsidR="00007CE9" w:rsidSect="003E1011">
          <w:pgSz w:w="16838" w:h="11906" w:orient="landscape" w:code="9"/>
          <w:pgMar w:top="720" w:right="720" w:bottom="720" w:left="720" w:header="720" w:footer="720" w:gutter="0"/>
          <w:cols w:space="720"/>
          <w:docGrid w:linePitch="360"/>
        </w:sectPr>
      </w:pPr>
    </w:p>
    <w:p w:rsidR="00CA332B" w:rsidRDefault="00CA332B" w:rsidP="009E4BC9">
      <w:pPr>
        <w:rPr>
          <w:lang w:val="sr-Latn-RS"/>
        </w:rPr>
      </w:pPr>
    </w:p>
    <w:p w:rsidR="00007CE9" w:rsidRDefault="00007CE9" w:rsidP="009E4BC9">
      <w:pPr>
        <w:rPr>
          <w:lang w:val="sr-Latn-RS"/>
        </w:rPr>
      </w:pPr>
    </w:p>
    <w:p w:rsidR="00007CE9" w:rsidRDefault="00007CE9" w:rsidP="009E4BC9">
      <w:pPr>
        <w:rPr>
          <w:lang w:val="sr-Latn-RS"/>
        </w:rPr>
      </w:pPr>
    </w:p>
    <w:p w:rsidR="003C684D" w:rsidRDefault="003C684D" w:rsidP="009E4BC9">
      <w:pPr>
        <w:rPr>
          <w:lang w:val="sr-Latn-RS"/>
        </w:rPr>
      </w:pPr>
    </w:p>
    <w:p w:rsidR="003C684D" w:rsidRDefault="003C684D" w:rsidP="009E4BC9">
      <w:pPr>
        <w:rPr>
          <w:lang w:val="sr-Latn-RS"/>
        </w:rPr>
      </w:pPr>
    </w:p>
    <w:p w:rsidR="00007CE9" w:rsidRDefault="00007CE9" w:rsidP="009E4BC9">
      <w:pPr>
        <w:rPr>
          <w:lang w:val="sr-Latn-RS"/>
        </w:rPr>
      </w:pPr>
    </w:p>
    <w:p w:rsidR="003C684D" w:rsidRDefault="00C952BA" w:rsidP="009E4BC9">
      <w:pPr>
        <w:pStyle w:val="Heading1"/>
      </w:pPr>
      <w:bookmarkStart w:id="0" w:name="_Toc146996971"/>
      <w:r>
        <w:t>ПЛАН НАСТАВЕ</w:t>
      </w:r>
      <w:bookmarkEnd w:id="0"/>
      <w:r w:rsidR="003C684D">
        <w:t xml:space="preserve"> </w:t>
      </w:r>
    </w:p>
    <w:p w:rsidR="00C952BA" w:rsidRDefault="00C952BA" w:rsidP="009E4BC9">
      <w:pPr>
        <w:pStyle w:val="Heading1"/>
        <w:sectPr w:rsidR="00C952BA" w:rsidSect="003E1011">
          <w:pgSz w:w="16838" w:h="11906" w:orient="landscape" w:code="9"/>
          <w:pgMar w:top="720" w:right="720" w:bottom="720" w:left="720" w:header="720" w:footer="720" w:gutter="0"/>
          <w:cols w:space="720"/>
          <w:docGrid w:linePitch="360"/>
        </w:sectPr>
      </w:pPr>
      <w:bookmarkStart w:id="1" w:name="_Toc146996972"/>
      <w:r>
        <w:t>И УЧЕЊА</w:t>
      </w:r>
      <w:bookmarkEnd w:id="1"/>
    </w:p>
    <w:p w:rsidR="00C952BA" w:rsidRDefault="00C952BA" w:rsidP="009E4BC9"/>
    <w:p w:rsidR="00C952BA" w:rsidRDefault="00C952BA" w:rsidP="009E4BC9"/>
    <w:p w:rsidR="00007CE9" w:rsidRDefault="00007CE9" w:rsidP="009E4BC9"/>
    <w:p w:rsidR="003C684D" w:rsidRDefault="003C684D" w:rsidP="009E4BC9"/>
    <w:p w:rsidR="003C684D" w:rsidRDefault="003C684D" w:rsidP="009E4BC9"/>
    <w:p w:rsidR="003C684D" w:rsidRDefault="003C684D" w:rsidP="009E4BC9"/>
    <w:p w:rsidR="00007CE9" w:rsidRDefault="00007CE9" w:rsidP="009E4BC9"/>
    <w:p w:rsidR="00007CE9" w:rsidRDefault="00007CE9" w:rsidP="009E4BC9"/>
    <w:p w:rsidR="00007CE9" w:rsidRDefault="00007CE9" w:rsidP="009E4BC9"/>
    <w:p w:rsidR="00C952BA" w:rsidRPr="00C952BA" w:rsidRDefault="00C952BA" w:rsidP="009E4BC9">
      <w:pPr>
        <w:pStyle w:val="Heading1"/>
      </w:pPr>
      <w:bookmarkStart w:id="2" w:name="_Toc146996973"/>
      <w:r w:rsidRPr="00C952BA">
        <w:t>ПРВИ РАЗРЕД</w:t>
      </w:r>
      <w:bookmarkEnd w:id="2"/>
    </w:p>
    <w:p w:rsidR="004334C1" w:rsidRDefault="004334C1" w:rsidP="009E4BC9">
      <w:pPr>
        <w:sectPr w:rsidR="004334C1" w:rsidSect="003E1011">
          <w:pgSz w:w="16838" w:h="11906" w:orient="landscape" w:code="9"/>
          <w:pgMar w:top="720" w:right="720" w:bottom="720" w:left="720" w:header="720" w:footer="720" w:gutter="0"/>
          <w:cols w:space="720"/>
          <w:docGrid w:linePitch="360"/>
        </w:sectPr>
      </w:pPr>
    </w:p>
    <w:p w:rsidR="004334C1" w:rsidRDefault="004334C1" w:rsidP="009E4BC9"/>
    <w:p w:rsidR="004334C1" w:rsidRDefault="004334C1" w:rsidP="009E4BC9"/>
    <w:p w:rsidR="00007CE9" w:rsidRDefault="00007CE9" w:rsidP="009E4BC9"/>
    <w:p w:rsidR="00007CE9" w:rsidRDefault="00007CE9" w:rsidP="009E4BC9"/>
    <w:p w:rsidR="00007CE9" w:rsidRDefault="00007CE9" w:rsidP="009E4BC9"/>
    <w:p w:rsidR="00007CE9" w:rsidRDefault="00007CE9" w:rsidP="009E4BC9"/>
    <w:p w:rsidR="00007CE9" w:rsidRDefault="00007CE9" w:rsidP="009E4BC9"/>
    <w:p w:rsidR="00C952BA" w:rsidRDefault="00C952BA" w:rsidP="009E4BC9">
      <w:pPr>
        <w:pStyle w:val="Heading1"/>
        <w:sectPr w:rsidR="00C952BA" w:rsidSect="003E1011">
          <w:pgSz w:w="16838" w:h="11906" w:orient="landscape" w:code="9"/>
          <w:pgMar w:top="720" w:right="720" w:bottom="720" w:left="720" w:header="720" w:footer="720" w:gutter="0"/>
          <w:cols w:space="720"/>
          <w:docGrid w:linePitch="360"/>
        </w:sectPr>
      </w:pPr>
      <w:bookmarkStart w:id="3" w:name="_Toc146996974"/>
      <w:r>
        <w:t xml:space="preserve">А. </w:t>
      </w:r>
      <w:r w:rsidR="00CA332B">
        <w:t>ОБАВЕЗНИ ПРЕДМЕТИ</w:t>
      </w:r>
      <w:bookmarkEnd w:id="3"/>
    </w:p>
    <w:p w:rsidR="00C952BA" w:rsidRDefault="00C952BA" w:rsidP="009E4BC9"/>
    <w:p w:rsidR="00C952BA" w:rsidRDefault="00C952BA" w:rsidP="009E4BC9"/>
    <w:p w:rsidR="00007CE9" w:rsidRDefault="00007CE9" w:rsidP="009E4BC9"/>
    <w:p w:rsidR="003C684D" w:rsidRDefault="003C684D" w:rsidP="009E4BC9"/>
    <w:p w:rsidR="003C684D" w:rsidRDefault="003C684D" w:rsidP="009E4BC9"/>
    <w:p w:rsidR="00007CE9" w:rsidRDefault="00007CE9" w:rsidP="009E4BC9"/>
    <w:p w:rsidR="00007CE9" w:rsidRDefault="00007CE9" w:rsidP="009E4BC9"/>
    <w:p w:rsidR="00C952BA" w:rsidRDefault="00C952BA" w:rsidP="009E4BC9">
      <w:pPr>
        <w:pStyle w:val="Heading1"/>
        <w:sectPr w:rsidR="00C952BA" w:rsidSect="003E1011">
          <w:pgSz w:w="16838" w:h="11906" w:orient="landscape" w:code="9"/>
          <w:pgMar w:top="720" w:right="720" w:bottom="720" w:left="720" w:header="720" w:footer="720" w:gutter="0"/>
          <w:cols w:space="720"/>
          <w:docGrid w:linePitch="360"/>
        </w:sectPr>
      </w:pPr>
      <w:bookmarkStart w:id="4" w:name="_Toc146996975"/>
      <w:r>
        <w:t>СРПСКИ ЈЕЗИК И КЊИЖЕВНОСТ</w:t>
      </w:r>
      <w:bookmarkEnd w:id="4"/>
    </w:p>
    <w:p w:rsidR="00C952BA" w:rsidRDefault="00C952BA" w:rsidP="009E4BC9"/>
    <w:p w:rsidR="003C684D" w:rsidRDefault="003C684D" w:rsidP="009E4BC9"/>
    <w:p w:rsidR="003C684D" w:rsidRDefault="003C684D" w:rsidP="009E4BC9"/>
    <w:p w:rsidR="003C684D" w:rsidRDefault="003C684D" w:rsidP="009E4BC9"/>
    <w:p w:rsidR="003C684D" w:rsidRDefault="003C684D" w:rsidP="009E4BC9"/>
    <w:p w:rsidR="00C952BA" w:rsidRPr="00BE1C9D" w:rsidRDefault="00C952BA" w:rsidP="009E4BC9">
      <w:pPr>
        <w:pStyle w:val="Heading2"/>
      </w:pPr>
      <w:bookmarkStart w:id="5" w:name="_Toc146996976"/>
      <w:r w:rsidRPr="00BE1C9D">
        <w:t>СРПСКИ ЈЕЗИК И КЊИЖЕВНОСТ:</w:t>
      </w:r>
      <w:bookmarkEnd w:id="5"/>
    </w:p>
    <w:p w:rsidR="00BE1C9D" w:rsidRPr="00BE1C9D" w:rsidRDefault="00BE1C9D" w:rsidP="009E4BC9">
      <w:pPr>
        <w:pStyle w:val="Heading2"/>
      </w:pPr>
      <w:bookmarkStart w:id="6" w:name="_Toc146996977"/>
      <w:r w:rsidRPr="00BE1C9D">
        <w:t>а. друштвено-језички</w:t>
      </w:r>
      <w:bookmarkEnd w:id="6"/>
    </w:p>
    <w:p w:rsidR="00BE1C9D" w:rsidRPr="00BE1C9D" w:rsidRDefault="00BE1C9D" w:rsidP="009E4BC9">
      <w:pPr>
        <w:pStyle w:val="Heading2"/>
      </w:pPr>
      <w:bookmarkStart w:id="7" w:name="_Toc146996978"/>
      <w:r w:rsidRPr="00BE1C9D">
        <w:t>б. природно-математички смер</w:t>
      </w:r>
      <w:bookmarkEnd w:id="7"/>
    </w:p>
    <w:p w:rsidR="00BE1C9D" w:rsidRDefault="00BE1C9D" w:rsidP="009E4BC9">
      <w:pPr>
        <w:pStyle w:val="Heading2"/>
      </w:pPr>
      <w:bookmarkStart w:id="8" w:name="_Toc146996979"/>
      <w:r w:rsidRPr="00BE1C9D">
        <w:t>в. општи тип</w:t>
      </w:r>
      <w:bookmarkEnd w:id="8"/>
    </w:p>
    <w:p w:rsidR="00077503" w:rsidRDefault="00077503" w:rsidP="00077503">
      <w:pPr>
        <w:pStyle w:val="Heading2"/>
      </w:pPr>
      <w:bookmarkStart w:id="9" w:name="_Toc146996980"/>
      <w:r>
        <w:t>г. смер за ученике са посебним способностима за рачунарство и информатику</w:t>
      </w:r>
      <w:bookmarkEnd w:id="9"/>
    </w:p>
    <w:p w:rsidR="00077503" w:rsidRDefault="00077503" w:rsidP="00077503"/>
    <w:p w:rsidR="00077503" w:rsidRDefault="00077503" w:rsidP="00077503">
      <w:r>
        <w:t>НЕДЕЉНИ ФОНД 4</w:t>
      </w:r>
      <w:r>
        <w:tab/>
      </w:r>
      <w:r>
        <w:tab/>
        <w:t>ГОДИШЊИ ФОНД: 148</w:t>
      </w:r>
    </w:p>
    <w:p w:rsidR="00CB7D7C" w:rsidRDefault="00CB7D7C" w:rsidP="00077503"/>
    <w:p w:rsidR="00A85280" w:rsidRDefault="00A85280" w:rsidP="00077503">
      <w:pPr>
        <w:sectPr w:rsidR="00A85280" w:rsidSect="003E1011">
          <w:pgSz w:w="16838" w:h="11906" w:orient="landscape" w:code="9"/>
          <w:pgMar w:top="720" w:right="720" w:bottom="720" w:left="720" w:header="720" w:footer="720" w:gutter="0"/>
          <w:cols w:space="720"/>
          <w:docGrid w:linePitch="360"/>
        </w:sectPr>
      </w:pPr>
    </w:p>
    <w:p w:rsidR="00CB7D7C" w:rsidRPr="00CB7D7C" w:rsidRDefault="00CB7D7C" w:rsidP="00CB7D7C">
      <w:pPr>
        <w:widowControl w:val="0"/>
        <w:pBdr>
          <w:top w:val="nil"/>
          <w:left w:val="nil"/>
          <w:bottom w:val="nil"/>
          <w:right w:val="nil"/>
          <w:between w:val="nil"/>
        </w:pBdr>
        <w:spacing w:after="0" w:line="276" w:lineRule="auto"/>
        <w:jc w:val="left"/>
        <w:rPr>
          <w:rFonts w:ascii="Arial" w:eastAsia="Arial" w:hAnsi="Arial" w:cs="Arial"/>
          <w:color w:val="000000"/>
          <w:sz w:val="22"/>
          <w:szCs w:val="22"/>
          <w:lang w:val="en-US" w:bidi="en-US"/>
        </w:rPr>
      </w:pPr>
    </w:p>
    <w:tbl>
      <w:tblPr>
        <w:tblW w:w="161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41"/>
        <w:gridCol w:w="3181"/>
        <w:gridCol w:w="1896"/>
        <w:gridCol w:w="1838"/>
        <w:gridCol w:w="2377"/>
        <w:gridCol w:w="2550"/>
        <w:gridCol w:w="2261"/>
      </w:tblGrid>
      <w:tr w:rsidR="00CB7D7C" w:rsidRPr="00CB7D7C" w:rsidTr="00E57FA7">
        <w:trPr>
          <w:jc w:val="center"/>
        </w:trPr>
        <w:tc>
          <w:tcPr>
            <w:tcW w:w="2041" w:type="dxa"/>
            <w:vMerge w:val="restart"/>
            <w:shd w:val="clear" w:color="auto" w:fill="D9D9D9"/>
          </w:tcPr>
          <w:p w:rsidR="00CB7D7C" w:rsidRPr="00CB7D7C" w:rsidRDefault="00CB7D7C" w:rsidP="00CB7D7C">
            <w:pPr>
              <w:spacing w:after="0" w:line="360" w:lineRule="auto"/>
              <w:jc w:val="both"/>
              <w:rPr>
                <w:rFonts w:ascii="Times New Roman" w:eastAsia="Calibri" w:hAnsi="Times New Roman" w:cs="Times New Roman"/>
                <w:b/>
                <w:lang w:val="en-US" w:bidi="en-US"/>
              </w:rPr>
            </w:pPr>
            <w:r w:rsidRPr="00CB7D7C">
              <w:rPr>
                <w:rFonts w:ascii="Times New Roman" w:eastAsia="Calibri" w:hAnsi="Times New Roman" w:cs="Times New Roman"/>
                <w:b/>
                <w:lang w:val="en-US" w:bidi="en-US"/>
              </w:rPr>
              <w:t xml:space="preserve">Предмет:                                                                                                      </w:t>
            </w:r>
          </w:p>
        </w:tc>
        <w:tc>
          <w:tcPr>
            <w:tcW w:w="5077" w:type="dxa"/>
            <w:gridSpan w:val="2"/>
            <w:vMerge w:val="restart"/>
            <w:shd w:val="clear" w:color="auto" w:fill="D9D9D9"/>
          </w:tcPr>
          <w:p w:rsidR="00CB7D7C" w:rsidRPr="00CB7D7C" w:rsidRDefault="00CB7D7C" w:rsidP="00CB7D7C">
            <w:pPr>
              <w:spacing w:after="0" w:line="360" w:lineRule="auto"/>
              <w:jc w:val="both"/>
              <w:rPr>
                <w:rFonts w:ascii="Times New Roman" w:eastAsia="Calibri" w:hAnsi="Times New Roman" w:cs="Times New Roman"/>
                <w:b/>
                <w:lang w:val="en-US" w:bidi="en-US"/>
              </w:rPr>
            </w:pPr>
            <w:r w:rsidRPr="00CB7D7C">
              <w:rPr>
                <w:rFonts w:ascii="Times New Roman" w:eastAsia="Calibri" w:hAnsi="Times New Roman" w:cs="Times New Roman"/>
                <w:b/>
                <w:lang w:val="en-US" w:bidi="en-US"/>
              </w:rPr>
              <w:t>Српски језик и књижевност</w:t>
            </w:r>
          </w:p>
        </w:tc>
        <w:tc>
          <w:tcPr>
            <w:tcW w:w="1838" w:type="dxa"/>
            <w:shd w:val="clear" w:color="auto" w:fill="D9D9D9"/>
          </w:tcPr>
          <w:p w:rsidR="00CB7D7C" w:rsidRPr="00CB7D7C" w:rsidRDefault="00CB7D7C" w:rsidP="00CB7D7C">
            <w:pPr>
              <w:spacing w:after="0" w:line="360" w:lineRule="auto"/>
              <w:jc w:val="both"/>
              <w:rPr>
                <w:rFonts w:ascii="Times New Roman" w:eastAsia="Calibri" w:hAnsi="Times New Roman" w:cs="Times New Roman"/>
                <w:b/>
                <w:lang w:val="en-US" w:bidi="en-US"/>
              </w:rPr>
            </w:pPr>
            <w:r w:rsidRPr="00CB7D7C">
              <w:rPr>
                <w:rFonts w:ascii="Times New Roman" w:eastAsia="Calibri" w:hAnsi="Times New Roman" w:cs="Times New Roman"/>
                <w:b/>
                <w:lang w:val="en-US" w:bidi="en-US"/>
              </w:rPr>
              <w:t>Разред:</w:t>
            </w:r>
          </w:p>
        </w:tc>
        <w:tc>
          <w:tcPr>
            <w:tcW w:w="4927" w:type="dxa"/>
            <w:gridSpan w:val="2"/>
            <w:shd w:val="clear" w:color="auto" w:fill="D9D9D9"/>
          </w:tcPr>
          <w:p w:rsidR="00CB7D7C" w:rsidRPr="00CB7D7C" w:rsidRDefault="00CB7D7C" w:rsidP="00CB7D7C">
            <w:pPr>
              <w:spacing w:after="0" w:line="360" w:lineRule="auto"/>
              <w:jc w:val="both"/>
              <w:rPr>
                <w:rFonts w:ascii="Times New Roman" w:eastAsia="Calibri" w:hAnsi="Times New Roman" w:cs="Times New Roman"/>
                <w:b/>
                <w:lang w:val="en-US" w:bidi="en-US"/>
              </w:rPr>
            </w:pPr>
            <w:r w:rsidRPr="00CB7D7C">
              <w:rPr>
                <w:rFonts w:ascii="Times New Roman" w:eastAsia="Calibri" w:hAnsi="Times New Roman" w:cs="Times New Roman"/>
                <w:b/>
                <w:lang w:val="en-US" w:bidi="en-US"/>
              </w:rPr>
              <w:t xml:space="preserve">Први </w:t>
            </w:r>
          </w:p>
        </w:tc>
        <w:tc>
          <w:tcPr>
            <w:tcW w:w="2261" w:type="dxa"/>
            <w:shd w:val="clear" w:color="auto" w:fill="D9D9D9"/>
          </w:tcPr>
          <w:p w:rsidR="00CB7D7C" w:rsidRPr="00CB7D7C" w:rsidRDefault="00CB7D7C" w:rsidP="00CB7D7C">
            <w:pPr>
              <w:spacing w:after="0" w:line="360" w:lineRule="auto"/>
              <w:rPr>
                <w:rFonts w:ascii="Times New Roman" w:eastAsia="Calibri" w:hAnsi="Times New Roman" w:cs="Times New Roman"/>
                <w:b/>
                <w:lang w:val="en-US" w:bidi="en-US"/>
              </w:rPr>
            </w:pPr>
          </w:p>
        </w:tc>
      </w:tr>
      <w:tr w:rsidR="00CB7D7C" w:rsidRPr="00CB7D7C" w:rsidTr="00E57FA7">
        <w:trPr>
          <w:jc w:val="center"/>
        </w:trPr>
        <w:tc>
          <w:tcPr>
            <w:tcW w:w="2041" w:type="dxa"/>
            <w:vMerge/>
            <w:shd w:val="clear" w:color="auto" w:fill="D9D9D9"/>
          </w:tcPr>
          <w:p w:rsidR="00CB7D7C" w:rsidRPr="00CB7D7C" w:rsidRDefault="00CB7D7C" w:rsidP="00CB7D7C">
            <w:pPr>
              <w:widowControl w:val="0"/>
              <w:pBdr>
                <w:top w:val="nil"/>
                <w:left w:val="nil"/>
                <w:bottom w:val="nil"/>
                <w:right w:val="nil"/>
                <w:between w:val="nil"/>
              </w:pBdr>
              <w:spacing w:after="0" w:line="276" w:lineRule="auto"/>
              <w:jc w:val="left"/>
              <w:rPr>
                <w:rFonts w:ascii="Times New Roman" w:eastAsia="Calibri" w:hAnsi="Times New Roman" w:cs="Times New Roman"/>
                <w:b/>
                <w:lang w:val="en-US" w:bidi="en-US"/>
              </w:rPr>
            </w:pPr>
          </w:p>
        </w:tc>
        <w:tc>
          <w:tcPr>
            <w:tcW w:w="5077" w:type="dxa"/>
            <w:gridSpan w:val="2"/>
            <w:vMerge/>
            <w:shd w:val="clear" w:color="auto" w:fill="D9D9D9"/>
          </w:tcPr>
          <w:p w:rsidR="00CB7D7C" w:rsidRPr="00CB7D7C" w:rsidRDefault="00CB7D7C" w:rsidP="00CB7D7C">
            <w:pPr>
              <w:widowControl w:val="0"/>
              <w:pBdr>
                <w:top w:val="nil"/>
                <w:left w:val="nil"/>
                <w:bottom w:val="nil"/>
                <w:right w:val="nil"/>
                <w:between w:val="nil"/>
              </w:pBdr>
              <w:spacing w:after="0" w:line="276" w:lineRule="auto"/>
              <w:jc w:val="left"/>
              <w:rPr>
                <w:rFonts w:ascii="Times New Roman" w:eastAsia="Calibri" w:hAnsi="Times New Roman" w:cs="Times New Roman"/>
                <w:b/>
                <w:lang w:val="en-US" w:bidi="en-US"/>
              </w:rPr>
            </w:pPr>
          </w:p>
        </w:tc>
        <w:tc>
          <w:tcPr>
            <w:tcW w:w="1838" w:type="dxa"/>
            <w:shd w:val="clear" w:color="auto" w:fill="D9D9D9"/>
          </w:tcPr>
          <w:p w:rsidR="00CB7D7C" w:rsidRPr="00CB7D7C" w:rsidRDefault="00CB7D7C" w:rsidP="00CB7D7C">
            <w:pPr>
              <w:spacing w:after="0" w:line="360" w:lineRule="auto"/>
              <w:jc w:val="both"/>
              <w:rPr>
                <w:rFonts w:ascii="Times New Roman" w:eastAsia="Calibri" w:hAnsi="Times New Roman" w:cs="Times New Roman"/>
                <w:b/>
                <w:lang w:val="en-US" w:bidi="en-US"/>
              </w:rPr>
            </w:pPr>
            <w:r w:rsidRPr="00CB7D7C">
              <w:rPr>
                <w:rFonts w:ascii="Times New Roman" w:eastAsia="Calibri" w:hAnsi="Times New Roman" w:cs="Times New Roman"/>
                <w:b/>
                <w:lang w:val="en-US" w:bidi="en-US"/>
              </w:rPr>
              <w:t>Смер/смерови:</w:t>
            </w:r>
          </w:p>
        </w:tc>
        <w:tc>
          <w:tcPr>
            <w:tcW w:w="4927" w:type="dxa"/>
            <w:gridSpan w:val="2"/>
            <w:shd w:val="clear" w:color="auto" w:fill="D9D9D9"/>
          </w:tcPr>
          <w:p w:rsidR="00CB7D7C" w:rsidRPr="00CB7D7C" w:rsidRDefault="00CB7D7C" w:rsidP="00CB7D7C">
            <w:pPr>
              <w:spacing w:after="0" w:line="360" w:lineRule="auto"/>
              <w:jc w:val="both"/>
              <w:rPr>
                <w:rFonts w:ascii="Times New Roman" w:eastAsia="Calibri" w:hAnsi="Times New Roman" w:cs="Times New Roman"/>
                <w:b/>
                <w:lang w:val="en-US" w:bidi="en-US"/>
              </w:rPr>
            </w:pPr>
            <w:bookmarkStart w:id="10" w:name="_heading=h.gjdgxs" w:colFirst="0" w:colLast="0"/>
            <w:bookmarkEnd w:id="10"/>
            <w:r w:rsidRPr="00CB7D7C">
              <w:rPr>
                <w:rFonts w:ascii="Times New Roman" w:eastAsia="Calibri" w:hAnsi="Times New Roman" w:cs="Times New Roman"/>
                <w:b/>
                <w:lang w:val="en-US" w:bidi="en-US"/>
              </w:rPr>
              <w:t>Друштвено-језички</w:t>
            </w:r>
          </w:p>
        </w:tc>
        <w:tc>
          <w:tcPr>
            <w:tcW w:w="2261" w:type="dxa"/>
            <w:shd w:val="clear" w:color="auto" w:fill="D9D9D9"/>
          </w:tcPr>
          <w:p w:rsidR="00CB7D7C" w:rsidRPr="00CB7D7C" w:rsidRDefault="00CB7D7C" w:rsidP="00CB7D7C">
            <w:pPr>
              <w:spacing w:after="0" w:line="360" w:lineRule="auto"/>
              <w:rPr>
                <w:rFonts w:ascii="Times New Roman" w:eastAsia="Calibri" w:hAnsi="Times New Roman" w:cs="Times New Roman"/>
                <w:b/>
                <w:lang w:val="en-US" w:bidi="en-US"/>
              </w:rPr>
            </w:pPr>
          </w:p>
        </w:tc>
      </w:tr>
      <w:tr w:rsidR="00CB7D7C" w:rsidRPr="00CB7D7C" w:rsidTr="00E57FA7">
        <w:trPr>
          <w:jc w:val="center"/>
        </w:trPr>
        <w:tc>
          <w:tcPr>
            <w:tcW w:w="2041" w:type="dxa"/>
            <w:tcBorders>
              <w:bottom w:val="single" w:sz="4" w:space="0" w:color="000000"/>
            </w:tcBorders>
            <w:shd w:val="clear" w:color="auto" w:fill="D9D9D9"/>
          </w:tcPr>
          <w:p w:rsidR="00CB7D7C" w:rsidRPr="00CB7D7C" w:rsidRDefault="00CB7D7C" w:rsidP="00CB7D7C">
            <w:pPr>
              <w:spacing w:after="0" w:line="360" w:lineRule="auto"/>
              <w:jc w:val="both"/>
              <w:rPr>
                <w:rFonts w:ascii="Times New Roman" w:eastAsia="Calibri" w:hAnsi="Times New Roman" w:cs="Times New Roman"/>
                <w:b/>
                <w:lang w:val="en-US" w:bidi="en-US"/>
              </w:rPr>
            </w:pPr>
            <w:r w:rsidRPr="00CB7D7C">
              <w:rPr>
                <w:rFonts w:ascii="Times New Roman" w:eastAsia="Calibri" w:hAnsi="Times New Roman" w:cs="Times New Roman"/>
                <w:b/>
                <w:lang w:val="en-US" w:bidi="en-US"/>
              </w:rPr>
              <w:t>Недељни фонд часова:</w:t>
            </w:r>
          </w:p>
        </w:tc>
        <w:tc>
          <w:tcPr>
            <w:tcW w:w="5077" w:type="dxa"/>
            <w:gridSpan w:val="2"/>
            <w:tcBorders>
              <w:bottom w:val="single" w:sz="4" w:space="0" w:color="000000"/>
            </w:tcBorders>
            <w:shd w:val="clear" w:color="auto" w:fill="D9D9D9"/>
          </w:tcPr>
          <w:p w:rsidR="00CB7D7C" w:rsidRPr="00CB7D7C" w:rsidRDefault="00CB7D7C" w:rsidP="00CB7D7C">
            <w:pPr>
              <w:tabs>
                <w:tab w:val="left" w:pos="180"/>
              </w:tabs>
              <w:spacing w:after="0" w:line="360" w:lineRule="auto"/>
              <w:jc w:val="both"/>
              <w:rPr>
                <w:rFonts w:ascii="Times New Roman" w:eastAsia="Calibri" w:hAnsi="Times New Roman" w:cs="Times New Roman"/>
                <w:b/>
                <w:lang w:val="en-US" w:bidi="en-US"/>
              </w:rPr>
            </w:pPr>
            <w:r w:rsidRPr="00CB7D7C">
              <w:rPr>
                <w:rFonts w:ascii="Times New Roman" w:eastAsia="Calibri" w:hAnsi="Times New Roman" w:cs="Times New Roman"/>
                <w:b/>
                <w:lang w:val="en-US" w:bidi="en-US"/>
              </w:rPr>
              <w:t>4</w:t>
            </w:r>
          </w:p>
        </w:tc>
        <w:tc>
          <w:tcPr>
            <w:tcW w:w="1838" w:type="dxa"/>
            <w:tcBorders>
              <w:bottom w:val="single" w:sz="4" w:space="0" w:color="000000"/>
            </w:tcBorders>
            <w:shd w:val="clear" w:color="auto" w:fill="D9D9D9"/>
          </w:tcPr>
          <w:p w:rsidR="00CB7D7C" w:rsidRPr="00CB7D7C" w:rsidRDefault="00CB7D7C" w:rsidP="00CB7D7C">
            <w:pPr>
              <w:spacing w:after="0" w:line="360" w:lineRule="auto"/>
              <w:jc w:val="both"/>
              <w:rPr>
                <w:rFonts w:ascii="Times New Roman" w:eastAsia="Calibri" w:hAnsi="Times New Roman" w:cs="Times New Roman"/>
                <w:b/>
                <w:lang w:val="en-US" w:bidi="en-US"/>
              </w:rPr>
            </w:pPr>
            <w:r w:rsidRPr="00CB7D7C">
              <w:rPr>
                <w:rFonts w:ascii="Times New Roman" w:eastAsia="Calibri" w:hAnsi="Times New Roman" w:cs="Times New Roman"/>
                <w:b/>
                <w:lang w:val="en-US" w:bidi="en-US"/>
              </w:rPr>
              <w:t>Годишњи фонд часова:</w:t>
            </w:r>
          </w:p>
        </w:tc>
        <w:tc>
          <w:tcPr>
            <w:tcW w:w="4927" w:type="dxa"/>
            <w:gridSpan w:val="2"/>
            <w:tcBorders>
              <w:bottom w:val="single" w:sz="4" w:space="0" w:color="000000"/>
            </w:tcBorders>
            <w:shd w:val="clear" w:color="auto" w:fill="D9D9D9"/>
          </w:tcPr>
          <w:p w:rsidR="00CB7D7C" w:rsidRPr="00CB7D7C" w:rsidRDefault="00CB7D7C" w:rsidP="00CB7D7C">
            <w:pPr>
              <w:spacing w:after="0" w:line="360" w:lineRule="auto"/>
              <w:jc w:val="both"/>
              <w:rPr>
                <w:rFonts w:ascii="Times New Roman" w:eastAsia="Calibri" w:hAnsi="Times New Roman" w:cs="Times New Roman"/>
                <w:b/>
                <w:lang w:val="en-US" w:bidi="en-US"/>
              </w:rPr>
            </w:pPr>
            <w:r w:rsidRPr="00CB7D7C">
              <w:rPr>
                <w:rFonts w:ascii="Times New Roman" w:eastAsia="Calibri" w:hAnsi="Times New Roman" w:cs="Times New Roman"/>
                <w:b/>
                <w:lang w:val="en-US" w:bidi="en-US"/>
              </w:rPr>
              <w:t>148</w:t>
            </w:r>
          </w:p>
        </w:tc>
        <w:tc>
          <w:tcPr>
            <w:tcW w:w="2261" w:type="dxa"/>
            <w:tcBorders>
              <w:bottom w:val="single" w:sz="4" w:space="0" w:color="000000"/>
            </w:tcBorders>
            <w:shd w:val="clear" w:color="auto" w:fill="D9D9D9"/>
          </w:tcPr>
          <w:p w:rsidR="00CB7D7C" w:rsidRPr="00CB7D7C" w:rsidRDefault="00CB7D7C" w:rsidP="00CB7D7C">
            <w:pPr>
              <w:spacing w:after="0" w:line="360" w:lineRule="auto"/>
              <w:rPr>
                <w:rFonts w:ascii="Times New Roman" w:eastAsia="Calibri" w:hAnsi="Times New Roman" w:cs="Times New Roman"/>
                <w:b/>
                <w:lang w:val="en-US" w:bidi="en-US"/>
              </w:rPr>
            </w:pPr>
          </w:p>
        </w:tc>
      </w:tr>
      <w:tr w:rsidR="00CB7D7C" w:rsidRPr="00CB7D7C" w:rsidTr="00E57FA7">
        <w:trPr>
          <w:jc w:val="center"/>
        </w:trPr>
        <w:tc>
          <w:tcPr>
            <w:tcW w:w="13883" w:type="dxa"/>
            <w:gridSpan w:val="6"/>
            <w:shd w:val="clear" w:color="auto" w:fill="808080"/>
          </w:tcPr>
          <w:p w:rsidR="00CB7D7C" w:rsidRPr="00CB7D7C" w:rsidRDefault="00CB7D7C" w:rsidP="00CB7D7C">
            <w:pPr>
              <w:spacing w:after="0" w:line="360" w:lineRule="auto"/>
              <w:rPr>
                <w:rFonts w:ascii="Times New Roman" w:eastAsia="Calibri" w:hAnsi="Times New Roman" w:cs="Times New Roman"/>
                <w:b/>
                <w:lang w:val="en-US" w:bidi="en-US"/>
              </w:rPr>
            </w:pPr>
          </w:p>
        </w:tc>
        <w:tc>
          <w:tcPr>
            <w:tcW w:w="2261" w:type="dxa"/>
            <w:shd w:val="clear" w:color="auto" w:fill="808080"/>
          </w:tcPr>
          <w:p w:rsidR="00CB7D7C" w:rsidRPr="00CB7D7C" w:rsidRDefault="00CB7D7C" w:rsidP="00CB7D7C">
            <w:pPr>
              <w:spacing w:after="0" w:line="360" w:lineRule="auto"/>
              <w:rPr>
                <w:rFonts w:ascii="Times New Roman" w:eastAsia="Calibri" w:hAnsi="Times New Roman" w:cs="Times New Roman"/>
                <w:b/>
                <w:lang w:val="en-US" w:bidi="en-US"/>
              </w:rPr>
            </w:pPr>
          </w:p>
        </w:tc>
      </w:tr>
      <w:tr w:rsidR="00CB7D7C" w:rsidRPr="00CB7D7C" w:rsidTr="00E57FA7">
        <w:trPr>
          <w:jc w:val="center"/>
        </w:trPr>
        <w:tc>
          <w:tcPr>
            <w:tcW w:w="2041" w:type="dxa"/>
            <w:shd w:val="clear" w:color="auto" w:fill="D9D9D9"/>
          </w:tcPr>
          <w:p w:rsidR="00CB7D7C" w:rsidRPr="00CB7D7C" w:rsidRDefault="00CB7D7C" w:rsidP="00CB7D7C">
            <w:pPr>
              <w:spacing w:after="0" w:line="360" w:lineRule="auto"/>
              <w:jc w:val="both"/>
              <w:rPr>
                <w:rFonts w:ascii="Times New Roman" w:eastAsia="Calibri" w:hAnsi="Times New Roman" w:cs="Times New Roman"/>
                <w:lang w:val="en-US" w:bidi="en-US"/>
              </w:rPr>
            </w:pPr>
            <w:r w:rsidRPr="00CB7D7C">
              <w:rPr>
                <w:rFonts w:ascii="Times New Roman" w:eastAsia="Calibri" w:hAnsi="Times New Roman" w:cs="Times New Roman"/>
                <w:b/>
                <w:lang w:val="en-US" w:bidi="en-US"/>
              </w:rPr>
              <w:t>Тема/Садржај</w:t>
            </w:r>
          </w:p>
        </w:tc>
        <w:tc>
          <w:tcPr>
            <w:tcW w:w="3181" w:type="dxa"/>
            <w:shd w:val="clear" w:color="auto" w:fill="D9D9D9"/>
          </w:tcPr>
          <w:p w:rsidR="00CB7D7C" w:rsidRPr="00CB7D7C" w:rsidRDefault="00CB7D7C" w:rsidP="00CB7D7C">
            <w:pPr>
              <w:spacing w:after="0" w:line="360" w:lineRule="auto"/>
              <w:jc w:val="both"/>
              <w:rPr>
                <w:rFonts w:ascii="Times New Roman" w:eastAsia="Calibri" w:hAnsi="Times New Roman" w:cs="Times New Roman"/>
                <w:lang w:val="en-US" w:bidi="en-US"/>
              </w:rPr>
            </w:pPr>
            <w:r w:rsidRPr="00CB7D7C">
              <w:rPr>
                <w:rFonts w:ascii="Times New Roman" w:eastAsia="Calibri" w:hAnsi="Times New Roman" w:cs="Times New Roman"/>
                <w:b/>
                <w:lang w:val="en-US" w:bidi="en-US"/>
              </w:rPr>
              <w:t>Циљеви</w:t>
            </w:r>
          </w:p>
        </w:tc>
        <w:tc>
          <w:tcPr>
            <w:tcW w:w="1896" w:type="dxa"/>
            <w:shd w:val="clear" w:color="auto" w:fill="D9D9D9"/>
          </w:tcPr>
          <w:p w:rsidR="00CB7D7C" w:rsidRPr="00CB7D7C" w:rsidRDefault="00CB7D7C" w:rsidP="00CB7D7C">
            <w:pPr>
              <w:spacing w:after="0" w:line="360" w:lineRule="auto"/>
              <w:jc w:val="both"/>
              <w:rPr>
                <w:rFonts w:ascii="Times New Roman" w:eastAsia="Calibri" w:hAnsi="Times New Roman" w:cs="Times New Roman"/>
                <w:lang w:val="en-US" w:bidi="en-US"/>
              </w:rPr>
            </w:pPr>
            <w:r w:rsidRPr="00CB7D7C">
              <w:rPr>
                <w:rFonts w:ascii="Times New Roman" w:eastAsia="Calibri" w:hAnsi="Times New Roman" w:cs="Times New Roman"/>
                <w:b/>
                <w:lang w:val="en-US" w:bidi="en-US"/>
              </w:rPr>
              <w:t xml:space="preserve">Начин остваривања садржаја </w:t>
            </w:r>
          </w:p>
        </w:tc>
        <w:tc>
          <w:tcPr>
            <w:tcW w:w="1838" w:type="dxa"/>
            <w:shd w:val="clear" w:color="auto" w:fill="D9D9D9"/>
          </w:tcPr>
          <w:p w:rsidR="00CB7D7C" w:rsidRPr="00CB7D7C" w:rsidRDefault="00CB7D7C" w:rsidP="00CB7D7C">
            <w:pPr>
              <w:spacing w:after="0" w:line="360" w:lineRule="auto"/>
              <w:jc w:val="both"/>
              <w:rPr>
                <w:rFonts w:ascii="Times New Roman" w:eastAsia="Calibri" w:hAnsi="Times New Roman" w:cs="Times New Roman"/>
                <w:b/>
                <w:lang w:val="en-US" w:bidi="en-US"/>
              </w:rPr>
            </w:pPr>
            <w:r w:rsidRPr="00CB7D7C">
              <w:rPr>
                <w:rFonts w:ascii="Times New Roman" w:eastAsia="Calibri" w:hAnsi="Times New Roman" w:cs="Times New Roman"/>
                <w:b/>
                <w:lang w:val="en-US" w:bidi="en-US"/>
              </w:rPr>
              <w:t>Активности ученика</w:t>
            </w:r>
          </w:p>
        </w:tc>
        <w:tc>
          <w:tcPr>
            <w:tcW w:w="2377" w:type="dxa"/>
            <w:shd w:val="clear" w:color="auto" w:fill="D9D9D9"/>
          </w:tcPr>
          <w:p w:rsidR="00CB7D7C" w:rsidRPr="00CB7D7C" w:rsidRDefault="00CB7D7C" w:rsidP="00CB7D7C">
            <w:pPr>
              <w:spacing w:after="0" w:line="360" w:lineRule="auto"/>
              <w:jc w:val="both"/>
              <w:rPr>
                <w:rFonts w:ascii="Times New Roman" w:eastAsia="Calibri" w:hAnsi="Times New Roman" w:cs="Times New Roman"/>
                <w:lang w:val="en-US" w:bidi="en-US"/>
              </w:rPr>
            </w:pPr>
            <w:r w:rsidRPr="00CB7D7C">
              <w:rPr>
                <w:rFonts w:ascii="Times New Roman" w:eastAsia="Calibri" w:hAnsi="Times New Roman" w:cs="Times New Roman"/>
                <w:b/>
                <w:lang w:val="en-US" w:bidi="en-US"/>
              </w:rPr>
              <w:t>Међупредметна повезаност исхода/садржаја</w:t>
            </w:r>
          </w:p>
        </w:tc>
        <w:tc>
          <w:tcPr>
            <w:tcW w:w="2550" w:type="dxa"/>
            <w:shd w:val="clear" w:color="auto" w:fill="D9D9D9"/>
          </w:tcPr>
          <w:p w:rsidR="00CB7D7C" w:rsidRPr="00CB7D7C" w:rsidRDefault="00CB7D7C" w:rsidP="00CB7D7C">
            <w:pPr>
              <w:spacing w:after="0" w:line="360" w:lineRule="auto"/>
              <w:jc w:val="both"/>
              <w:rPr>
                <w:rFonts w:ascii="Times New Roman" w:eastAsia="Calibri" w:hAnsi="Times New Roman" w:cs="Times New Roman"/>
                <w:b/>
                <w:lang w:val="en-US" w:bidi="en-US"/>
              </w:rPr>
            </w:pPr>
            <w:r w:rsidRPr="00CB7D7C">
              <w:rPr>
                <w:rFonts w:ascii="Times New Roman" w:eastAsia="Calibri" w:hAnsi="Times New Roman" w:cs="Times New Roman"/>
                <w:b/>
                <w:lang w:val="en-US" w:bidi="en-US"/>
              </w:rPr>
              <w:t>Стандарди</w:t>
            </w:r>
          </w:p>
        </w:tc>
        <w:tc>
          <w:tcPr>
            <w:tcW w:w="2261" w:type="dxa"/>
            <w:shd w:val="clear" w:color="auto" w:fill="D9D9D9"/>
          </w:tcPr>
          <w:p w:rsidR="00CB7D7C" w:rsidRPr="00CB7D7C" w:rsidRDefault="00CB7D7C" w:rsidP="00CB7D7C">
            <w:pPr>
              <w:spacing w:after="0" w:line="360" w:lineRule="auto"/>
              <w:jc w:val="both"/>
              <w:rPr>
                <w:rFonts w:ascii="Times New Roman" w:eastAsia="Calibri" w:hAnsi="Times New Roman" w:cs="Times New Roman"/>
                <w:b/>
                <w:lang w:val="en-US" w:bidi="en-US"/>
              </w:rPr>
            </w:pPr>
            <w:r w:rsidRPr="00CB7D7C">
              <w:rPr>
                <w:rFonts w:ascii="Times New Roman" w:eastAsia="Calibri" w:hAnsi="Times New Roman" w:cs="Times New Roman"/>
                <w:b/>
                <w:lang w:val="en-US" w:bidi="en-US"/>
              </w:rPr>
              <w:t>Исходи</w:t>
            </w:r>
          </w:p>
        </w:tc>
      </w:tr>
      <w:tr w:rsidR="00CB7D7C" w:rsidRPr="00CB7D7C" w:rsidTr="00E57FA7">
        <w:trPr>
          <w:jc w:val="center"/>
        </w:trPr>
        <w:tc>
          <w:tcPr>
            <w:tcW w:w="2041" w:type="dxa"/>
            <w:shd w:val="clear" w:color="auto" w:fill="auto"/>
          </w:tcPr>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ЈЕЗИК</w:t>
            </w:r>
          </w:p>
          <w:p w:rsidR="00CB7D7C" w:rsidRPr="00CB7D7C" w:rsidRDefault="00CB7D7C" w:rsidP="00CB7D7C">
            <w:pPr>
              <w:widowControl w:val="0"/>
              <w:spacing w:after="0" w:line="276" w:lineRule="auto"/>
              <w:ind w:right="103"/>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 xml:space="preserve">Општи појмови о језику. Место језика у људском животу. Својства језика и његове функције. Језик и комуникација. Основне науке које се баве језиком. Историја књижевних језика код Срба. Почеци словенске писмености и стварање старословенског језика (Црноризац Храбар, </w:t>
            </w:r>
            <w:r w:rsidRPr="00CB7D7C">
              <w:rPr>
                <w:rFonts w:ascii="Times New Roman" w:eastAsia="Calibri" w:hAnsi="Times New Roman" w:cs="Times New Roman"/>
                <w:i/>
                <w:sz w:val="20"/>
                <w:szCs w:val="20"/>
                <w:lang w:val="en-US" w:bidi="en-US"/>
              </w:rPr>
              <w:t xml:space="preserve">Слово о писменима </w:t>
            </w:r>
            <w:r w:rsidRPr="00CB7D7C">
              <w:rPr>
                <w:rFonts w:ascii="Times New Roman" w:eastAsia="Calibri" w:hAnsi="Times New Roman" w:cs="Times New Roman"/>
                <w:sz w:val="20"/>
                <w:szCs w:val="20"/>
                <w:lang w:val="en-US" w:bidi="en-US"/>
              </w:rPr>
              <w:t xml:space="preserve">– одломак). Књижевни језици код Срба до 19. </w:t>
            </w:r>
            <w:r w:rsidRPr="00CB7D7C">
              <w:rPr>
                <w:rFonts w:ascii="Times New Roman" w:eastAsia="Calibri" w:hAnsi="Times New Roman" w:cs="Times New Roman"/>
                <w:sz w:val="20"/>
                <w:szCs w:val="20"/>
                <w:lang w:val="en-US" w:bidi="en-US"/>
              </w:rPr>
              <w:lastRenderedPageBreak/>
              <w:t xml:space="preserve">века: српскословенски језик (Запис Глигорија дијака у </w:t>
            </w:r>
            <w:r w:rsidRPr="00CB7D7C">
              <w:rPr>
                <w:rFonts w:ascii="Times New Roman" w:eastAsia="Calibri" w:hAnsi="Times New Roman" w:cs="Times New Roman"/>
                <w:i/>
                <w:sz w:val="20"/>
                <w:szCs w:val="20"/>
                <w:lang w:val="en-US" w:bidi="en-US"/>
              </w:rPr>
              <w:t>Мирослављевом јеванђељу</w:t>
            </w:r>
            <w:r w:rsidRPr="00CB7D7C">
              <w:rPr>
                <w:rFonts w:ascii="Times New Roman" w:eastAsia="Calibri" w:hAnsi="Times New Roman" w:cs="Times New Roman"/>
                <w:sz w:val="20"/>
                <w:szCs w:val="20"/>
                <w:lang w:val="en-US" w:bidi="en-US"/>
              </w:rPr>
              <w:t>), рускословенски језик, славеносрпски језик. Раслојавање језика. Дијалекти српског језика (основни појмови). Екавски и ијекавски изговор. Дијалекти и књижевни језик. Фонетика (са фонологијом и морфологијом).</w:t>
            </w:r>
          </w:p>
          <w:p w:rsidR="00CB7D7C" w:rsidRPr="00CB7D7C" w:rsidRDefault="00CB7D7C" w:rsidP="00CB7D7C">
            <w:pPr>
              <w:widowControl w:val="0"/>
              <w:spacing w:after="0" w:line="276" w:lineRule="auto"/>
              <w:ind w:right="320"/>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 xml:space="preserve">Изговор гласова и улога говорних органа. Подела гласова српског језика (по начину творбе). Фонолошки систем српског књижевног језика. Слог и подела речи на слогове (фонетска и семантичка граница слога). Гласовне алтернације </w:t>
            </w:r>
            <w:r w:rsidRPr="00CB7D7C">
              <w:rPr>
                <w:rFonts w:ascii="Times New Roman" w:eastAsia="Calibri" w:hAnsi="Times New Roman" w:cs="Times New Roman"/>
                <w:sz w:val="20"/>
                <w:szCs w:val="20"/>
                <w:lang w:val="en-US" w:bidi="en-US"/>
              </w:rPr>
              <w:lastRenderedPageBreak/>
              <w:t xml:space="preserve">(асимилација и сажимање самогласника, покретни вокали, промена </w:t>
            </w:r>
            <w:r w:rsidRPr="00CB7D7C">
              <w:rPr>
                <w:rFonts w:ascii="Times New Roman" w:eastAsia="Calibri" w:hAnsi="Times New Roman" w:cs="Times New Roman"/>
                <w:i/>
                <w:sz w:val="20"/>
                <w:szCs w:val="20"/>
                <w:lang w:val="en-US" w:bidi="en-US"/>
              </w:rPr>
              <w:t xml:space="preserve">о </w:t>
            </w:r>
            <w:r w:rsidRPr="00CB7D7C">
              <w:rPr>
                <w:rFonts w:ascii="Times New Roman" w:eastAsia="Calibri" w:hAnsi="Times New Roman" w:cs="Times New Roman"/>
                <w:sz w:val="20"/>
                <w:szCs w:val="20"/>
                <w:lang w:val="en-US" w:bidi="en-US"/>
              </w:rPr>
              <w:t xml:space="preserve">у </w:t>
            </w:r>
            <w:r w:rsidRPr="00CB7D7C">
              <w:rPr>
                <w:rFonts w:ascii="Times New Roman" w:eastAsia="Calibri" w:hAnsi="Times New Roman" w:cs="Times New Roman"/>
                <w:i/>
                <w:sz w:val="20"/>
                <w:szCs w:val="20"/>
                <w:lang w:val="en-US" w:bidi="en-US"/>
              </w:rPr>
              <w:t>е</w:t>
            </w:r>
            <w:r w:rsidRPr="00CB7D7C">
              <w:rPr>
                <w:rFonts w:ascii="Times New Roman" w:eastAsia="Calibri" w:hAnsi="Times New Roman" w:cs="Times New Roman"/>
                <w:sz w:val="20"/>
                <w:szCs w:val="20"/>
                <w:lang w:val="en-US" w:bidi="en-US"/>
              </w:rPr>
              <w:t xml:space="preserve">, превој вокала); писање сугласника </w:t>
            </w:r>
            <w:r w:rsidRPr="00CB7D7C">
              <w:rPr>
                <w:rFonts w:ascii="Times New Roman" w:eastAsia="Calibri" w:hAnsi="Times New Roman" w:cs="Times New Roman"/>
                <w:i/>
                <w:sz w:val="20"/>
                <w:szCs w:val="20"/>
                <w:lang w:val="en-US" w:bidi="en-US"/>
              </w:rPr>
              <w:t xml:space="preserve">ј </w:t>
            </w:r>
            <w:r w:rsidRPr="00CB7D7C">
              <w:rPr>
                <w:rFonts w:ascii="Times New Roman" w:eastAsia="Calibri" w:hAnsi="Times New Roman" w:cs="Times New Roman"/>
                <w:sz w:val="20"/>
                <w:szCs w:val="20"/>
                <w:lang w:val="en-US" w:bidi="en-US"/>
              </w:rPr>
              <w:t xml:space="preserve">и </w:t>
            </w:r>
            <w:r w:rsidRPr="00CB7D7C">
              <w:rPr>
                <w:rFonts w:ascii="Times New Roman" w:eastAsia="Calibri" w:hAnsi="Times New Roman" w:cs="Times New Roman"/>
                <w:i/>
                <w:sz w:val="20"/>
                <w:szCs w:val="20"/>
                <w:lang w:val="en-US" w:bidi="en-US"/>
              </w:rPr>
              <w:t xml:space="preserve">х. </w:t>
            </w:r>
            <w:r w:rsidRPr="00CB7D7C">
              <w:rPr>
                <w:rFonts w:ascii="Times New Roman" w:eastAsia="Calibri" w:hAnsi="Times New Roman" w:cs="Times New Roman"/>
                <w:sz w:val="20"/>
                <w:szCs w:val="20"/>
                <w:lang w:val="en-US" w:bidi="en-US"/>
              </w:rPr>
              <w:t>Прозодија. Акценатски систем српског књижевног језика. Основна правила о распореду акцената и</w:t>
            </w: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постакценатских дужина. Проклитике и енклитике.</w:t>
            </w: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КЊИЖЕВНОСТ</w:t>
            </w: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b/>
                <w:sz w:val="20"/>
                <w:szCs w:val="20"/>
                <w:lang w:val="en-US" w:bidi="en-US"/>
              </w:rPr>
            </w:pPr>
            <w:r w:rsidRPr="00CB7D7C">
              <w:rPr>
                <w:rFonts w:ascii="Times New Roman" w:eastAsia="Calibri" w:hAnsi="Times New Roman" w:cs="Times New Roman"/>
                <w:b/>
                <w:sz w:val="20"/>
                <w:szCs w:val="20"/>
                <w:lang w:val="en-US" w:bidi="en-US"/>
              </w:rPr>
              <w:t>Књижевност као уметност речи</w:t>
            </w:r>
          </w:p>
          <w:p w:rsidR="00CB7D7C" w:rsidRPr="00CB7D7C" w:rsidRDefault="00CB7D7C" w:rsidP="00CB7D7C">
            <w:pPr>
              <w:widowControl w:val="0"/>
              <w:spacing w:before="34" w:after="0" w:line="276" w:lineRule="auto"/>
              <w:ind w:right="103"/>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b/>
                <w:sz w:val="20"/>
                <w:szCs w:val="20"/>
                <w:lang w:val="en-US" w:bidi="en-US"/>
              </w:rPr>
              <w:t xml:space="preserve">и врсте уметности. Књижевност и друге уметности. Смисао и значај књижевности као уметности речи. Читање и проучавање књижевности. Књижевни родови и врсте </w:t>
            </w:r>
            <w:r w:rsidRPr="00CB7D7C">
              <w:rPr>
                <w:rFonts w:ascii="Times New Roman" w:eastAsia="Calibri" w:hAnsi="Times New Roman" w:cs="Times New Roman"/>
                <w:b/>
                <w:sz w:val="20"/>
                <w:szCs w:val="20"/>
                <w:u w:val="single"/>
                <w:lang w:val="en-US" w:bidi="en-US"/>
              </w:rPr>
              <w:t>Књижевна дела за обраду</w:t>
            </w:r>
            <w:r w:rsidRPr="00CB7D7C">
              <w:rPr>
                <w:rFonts w:ascii="Times New Roman" w:eastAsia="Calibri" w:hAnsi="Times New Roman" w:cs="Times New Roman"/>
                <w:b/>
                <w:sz w:val="20"/>
                <w:szCs w:val="20"/>
                <w:lang w:val="en-US" w:bidi="en-US"/>
              </w:rPr>
              <w:t xml:space="preserve"> </w:t>
            </w:r>
            <w:r w:rsidRPr="00CB7D7C">
              <w:rPr>
                <w:rFonts w:ascii="Times New Roman" w:eastAsia="Calibri" w:hAnsi="Times New Roman" w:cs="Times New Roman"/>
                <w:sz w:val="20"/>
                <w:szCs w:val="20"/>
                <w:lang w:val="en-US" w:bidi="en-US"/>
              </w:rPr>
              <w:lastRenderedPageBreak/>
              <w:t xml:space="preserve">Лирска поезија XX и XXI века (три песме по избору наставника и ученика); </w:t>
            </w:r>
            <w:r w:rsidRPr="00CB7D7C">
              <w:rPr>
                <w:rFonts w:ascii="Times New Roman" w:eastAsia="Calibri" w:hAnsi="Times New Roman" w:cs="Times New Roman"/>
                <w:i/>
                <w:sz w:val="20"/>
                <w:szCs w:val="20"/>
                <w:lang w:val="en-US" w:bidi="en-US"/>
              </w:rPr>
              <w:t>Бановић Страхиња</w:t>
            </w:r>
            <w:r w:rsidRPr="00CB7D7C">
              <w:rPr>
                <w:rFonts w:ascii="Times New Roman" w:eastAsia="Calibri" w:hAnsi="Times New Roman" w:cs="Times New Roman"/>
                <w:sz w:val="20"/>
                <w:szCs w:val="20"/>
                <w:lang w:val="en-US" w:bidi="en-US"/>
              </w:rPr>
              <w:t xml:space="preserve">, народна епска песма; Лаза Лазаревић: </w:t>
            </w:r>
            <w:r w:rsidRPr="00CB7D7C">
              <w:rPr>
                <w:rFonts w:ascii="Times New Roman" w:eastAsia="Calibri" w:hAnsi="Times New Roman" w:cs="Times New Roman"/>
                <w:i/>
                <w:sz w:val="20"/>
                <w:szCs w:val="20"/>
                <w:lang w:val="en-US" w:bidi="en-US"/>
              </w:rPr>
              <w:t>Први пут с оцем на јутрење</w:t>
            </w:r>
            <w:r w:rsidRPr="00CB7D7C">
              <w:rPr>
                <w:rFonts w:ascii="Times New Roman" w:eastAsia="Calibri" w:hAnsi="Times New Roman" w:cs="Times New Roman"/>
                <w:sz w:val="20"/>
                <w:szCs w:val="20"/>
                <w:lang w:val="en-US" w:bidi="en-US"/>
              </w:rPr>
              <w:t xml:space="preserve">; Антон Павлович Чехов: </w:t>
            </w:r>
            <w:r w:rsidRPr="00CB7D7C">
              <w:rPr>
                <w:rFonts w:ascii="Times New Roman" w:eastAsia="Calibri" w:hAnsi="Times New Roman" w:cs="Times New Roman"/>
                <w:i/>
                <w:sz w:val="20"/>
                <w:szCs w:val="20"/>
                <w:lang w:val="en-US" w:bidi="en-US"/>
              </w:rPr>
              <w:t>Туга</w:t>
            </w:r>
            <w:r w:rsidRPr="00CB7D7C">
              <w:rPr>
                <w:rFonts w:ascii="Times New Roman" w:eastAsia="Calibri" w:hAnsi="Times New Roman" w:cs="Times New Roman"/>
                <w:sz w:val="20"/>
                <w:szCs w:val="20"/>
                <w:lang w:val="en-US" w:bidi="en-US"/>
              </w:rPr>
              <w:t xml:space="preserve">; Добрило Ненадић: </w:t>
            </w:r>
            <w:r w:rsidRPr="00CB7D7C">
              <w:rPr>
                <w:rFonts w:ascii="Times New Roman" w:eastAsia="Calibri" w:hAnsi="Times New Roman" w:cs="Times New Roman"/>
                <w:i/>
                <w:sz w:val="20"/>
                <w:szCs w:val="20"/>
                <w:lang w:val="en-US" w:bidi="en-US"/>
              </w:rPr>
              <w:t xml:space="preserve">Доротеј, </w:t>
            </w:r>
            <w:r w:rsidRPr="00CB7D7C">
              <w:rPr>
                <w:rFonts w:ascii="Times New Roman" w:eastAsia="Calibri" w:hAnsi="Times New Roman" w:cs="Times New Roman"/>
                <w:sz w:val="20"/>
                <w:szCs w:val="20"/>
                <w:lang w:val="en-US" w:bidi="en-US"/>
              </w:rPr>
              <w:t xml:space="preserve">Борислав Пекић: "Време чуда" ("Чудо у Јабнелу"), Иво Андрић: </w:t>
            </w:r>
            <w:r w:rsidRPr="00CB7D7C">
              <w:rPr>
                <w:rFonts w:ascii="Times New Roman" w:eastAsia="Calibri" w:hAnsi="Times New Roman" w:cs="Times New Roman"/>
                <w:i/>
                <w:sz w:val="20"/>
                <w:szCs w:val="20"/>
                <w:lang w:val="en-US" w:bidi="en-US"/>
              </w:rPr>
              <w:t xml:space="preserve">О причи и причању </w:t>
            </w:r>
            <w:r w:rsidRPr="00CB7D7C">
              <w:rPr>
                <w:rFonts w:ascii="Times New Roman" w:eastAsia="Calibri" w:hAnsi="Times New Roman" w:cs="Times New Roman"/>
                <w:sz w:val="20"/>
                <w:szCs w:val="20"/>
                <w:lang w:val="en-US" w:bidi="en-US"/>
              </w:rPr>
              <w:t>(Говор Иве Андрића у Стокхолму приликом примања Нобелове награде).</w:t>
            </w:r>
          </w:p>
          <w:p w:rsidR="00CB7D7C" w:rsidRPr="00CB7D7C" w:rsidRDefault="00CB7D7C" w:rsidP="00CB7D7C">
            <w:pPr>
              <w:widowControl w:val="0"/>
              <w:spacing w:before="1"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b/>
                <w:sz w:val="20"/>
                <w:szCs w:val="20"/>
                <w:lang w:val="en-US" w:bidi="en-US"/>
              </w:rPr>
              <w:t xml:space="preserve">Књижевност старог века  </w:t>
            </w:r>
            <w:r w:rsidRPr="00CB7D7C">
              <w:rPr>
                <w:rFonts w:ascii="Times New Roman" w:eastAsia="Calibri" w:hAnsi="Times New Roman" w:cs="Times New Roman"/>
                <w:b/>
                <w:sz w:val="20"/>
                <w:szCs w:val="20"/>
                <w:u w:val="single"/>
                <w:lang w:val="en-US" w:bidi="en-US"/>
              </w:rPr>
              <w:t>Књижевна дела за обраду</w:t>
            </w:r>
            <w:r w:rsidRPr="00CB7D7C">
              <w:rPr>
                <w:rFonts w:ascii="Times New Roman" w:eastAsia="Calibri" w:hAnsi="Times New Roman" w:cs="Times New Roman"/>
                <w:sz w:val="20"/>
                <w:szCs w:val="20"/>
                <w:lang w:val="en-US" w:bidi="en-US"/>
              </w:rPr>
              <w:t xml:space="preserve"> </w:t>
            </w:r>
          </w:p>
          <w:p w:rsidR="00CB7D7C" w:rsidRPr="00CB7D7C" w:rsidRDefault="00CB7D7C" w:rsidP="00CB7D7C">
            <w:pPr>
              <w:widowControl w:val="0"/>
              <w:spacing w:before="1" w:after="0" w:line="276" w:lineRule="auto"/>
              <w:jc w:val="left"/>
              <w:rPr>
                <w:rFonts w:ascii="Times New Roman" w:eastAsia="Calibri" w:hAnsi="Times New Roman" w:cs="Times New Roman"/>
                <w:i/>
                <w:sz w:val="20"/>
                <w:szCs w:val="20"/>
                <w:lang w:val="en-US" w:bidi="en-US"/>
              </w:rPr>
            </w:pPr>
            <w:r w:rsidRPr="00CB7D7C">
              <w:rPr>
                <w:rFonts w:ascii="Times New Roman" w:eastAsia="Calibri" w:hAnsi="Times New Roman" w:cs="Times New Roman"/>
                <w:i/>
                <w:sz w:val="20"/>
                <w:szCs w:val="20"/>
                <w:lang w:val="en-US" w:bidi="en-US"/>
              </w:rPr>
              <w:t>Еп о</w:t>
            </w:r>
          </w:p>
          <w:p w:rsidR="00CB7D7C" w:rsidRPr="00CB7D7C" w:rsidRDefault="00CB7D7C" w:rsidP="00CB7D7C">
            <w:pPr>
              <w:widowControl w:val="0"/>
              <w:spacing w:before="34" w:after="0" w:line="276" w:lineRule="auto"/>
              <w:ind w:right="223"/>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i/>
                <w:sz w:val="20"/>
                <w:szCs w:val="20"/>
                <w:lang w:val="en-US" w:bidi="en-US"/>
              </w:rPr>
              <w:t>Гилгамешу</w:t>
            </w:r>
            <w:r w:rsidRPr="00CB7D7C">
              <w:rPr>
                <w:rFonts w:ascii="Times New Roman" w:eastAsia="Calibri" w:hAnsi="Times New Roman" w:cs="Times New Roman"/>
                <w:sz w:val="20"/>
                <w:szCs w:val="20"/>
                <w:lang w:val="en-US" w:bidi="en-US"/>
              </w:rPr>
              <w:t xml:space="preserve">; Библија. Стари завет. </w:t>
            </w:r>
            <w:r w:rsidRPr="00CB7D7C">
              <w:rPr>
                <w:rFonts w:ascii="Times New Roman" w:eastAsia="Calibri" w:hAnsi="Times New Roman" w:cs="Times New Roman"/>
                <w:i/>
                <w:sz w:val="20"/>
                <w:szCs w:val="20"/>
                <w:lang w:val="en-US" w:bidi="en-US"/>
              </w:rPr>
              <w:t>Прва књига Мојсијева</w:t>
            </w:r>
            <w:r w:rsidRPr="00CB7D7C">
              <w:rPr>
                <w:rFonts w:ascii="Times New Roman" w:eastAsia="Calibri" w:hAnsi="Times New Roman" w:cs="Times New Roman"/>
                <w:sz w:val="20"/>
                <w:szCs w:val="20"/>
                <w:lang w:val="en-US" w:bidi="en-US"/>
              </w:rPr>
              <w:t xml:space="preserve">: </w:t>
            </w:r>
            <w:r w:rsidRPr="00CB7D7C">
              <w:rPr>
                <w:rFonts w:ascii="Times New Roman" w:eastAsia="Calibri" w:hAnsi="Times New Roman" w:cs="Times New Roman"/>
                <w:i/>
                <w:sz w:val="20"/>
                <w:szCs w:val="20"/>
                <w:lang w:val="en-US" w:bidi="en-US"/>
              </w:rPr>
              <w:t>Легенда о потопу</w:t>
            </w:r>
            <w:r w:rsidRPr="00CB7D7C">
              <w:rPr>
                <w:rFonts w:ascii="Times New Roman" w:eastAsia="Calibri" w:hAnsi="Times New Roman" w:cs="Times New Roman"/>
                <w:sz w:val="20"/>
                <w:szCs w:val="20"/>
                <w:lang w:val="en-US" w:bidi="en-US"/>
              </w:rPr>
              <w:t xml:space="preserve">; </w:t>
            </w:r>
            <w:r w:rsidRPr="00CB7D7C">
              <w:rPr>
                <w:rFonts w:ascii="Times New Roman" w:eastAsia="Calibri" w:hAnsi="Times New Roman" w:cs="Times New Roman"/>
                <w:i/>
                <w:sz w:val="20"/>
                <w:szCs w:val="20"/>
                <w:lang w:val="en-US" w:bidi="en-US"/>
              </w:rPr>
              <w:t>Пјесма над пјесмама</w:t>
            </w:r>
            <w:r w:rsidRPr="00CB7D7C">
              <w:rPr>
                <w:rFonts w:ascii="Times New Roman" w:eastAsia="Calibri" w:hAnsi="Times New Roman" w:cs="Times New Roman"/>
                <w:sz w:val="20"/>
                <w:szCs w:val="20"/>
                <w:lang w:val="en-US" w:bidi="en-US"/>
              </w:rPr>
              <w:t xml:space="preserve">; Библија. Нови завет. </w:t>
            </w:r>
            <w:r w:rsidRPr="00CB7D7C">
              <w:rPr>
                <w:rFonts w:ascii="Times New Roman" w:eastAsia="Calibri" w:hAnsi="Times New Roman" w:cs="Times New Roman"/>
                <w:i/>
                <w:sz w:val="20"/>
                <w:szCs w:val="20"/>
                <w:lang w:val="en-US" w:bidi="en-US"/>
              </w:rPr>
              <w:t>Јеванђеље по Матеју</w:t>
            </w:r>
            <w:r w:rsidRPr="00CB7D7C">
              <w:rPr>
                <w:rFonts w:ascii="Times New Roman" w:eastAsia="Calibri" w:hAnsi="Times New Roman" w:cs="Times New Roman"/>
                <w:sz w:val="20"/>
                <w:szCs w:val="20"/>
                <w:lang w:val="en-US" w:bidi="en-US"/>
              </w:rPr>
              <w:t xml:space="preserve">; </w:t>
            </w:r>
          </w:p>
          <w:p w:rsidR="00CB7D7C" w:rsidRPr="00CB7D7C" w:rsidRDefault="00CB7D7C" w:rsidP="00CB7D7C">
            <w:pPr>
              <w:widowControl w:val="0"/>
              <w:spacing w:before="34" w:after="0" w:line="276" w:lineRule="auto"/>
              <w:ind w:right="223"/>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34" w:after="0" w:line="276" w:lineRule="auto"/>
              <w:ind w:right="223"/>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34" w:after="0" w:line="276" w:lineRule="auto"/>
              <w:ind w:right="223"/>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34" w:after="0" w:line="276" w:lineRule="auto"/>
              <w:ind w:right="223"/>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 xml:space="preserve">Хомер: </w:t>
            </w:r>
            <w:r w:rsidRPr="00CB7D7C">
              <w:rPr>
                <w:rFonts w:ascii="Times New Roman" w:eastAsia="Calibri" w:hAnsi="Times New Roman" w:cs="Times New Roman"/>
                <w:i/>
                <w:sz w:val="20"/>
                <w:szCs w:val="20"/>
                <w:lang w:val="en-US" w:bidi="en-US"/>
              </w:rPr>
              <w:t xml:space="preserve">Илијада </w:t>
            </w:r>
            <w:r w:rsidRPr="00CB7D7C">
              <w:rPr>
                <w:rFonts w:ascii="Times New Roman" w:eastAsia="Calibri" w:hAnsi="Times New Roman" w:cs="Times New Roman"/>
                <w:sz w:val="20"/>
                <w:szCs w:val="20"/>
                <w:lang w:val="en-US" w:bidi="en-US"/>
              </w:rPr>
              <w:t>(одломци из првог и шестог певања: инвокација, сусрет Хектора и Андромахе, и други по избору);</w:t>
            </w:r>
          </w:p>
          <w:p w:rsidR="00CB7D7C" w:rsidRPr="00CB7D7C" w:rsidRDefault="00CB7D7C" w:rsidP="00CB7D7C">
            <w:pPr>
              <w:spacing w:after="0" w:line="276" w:lineRule="auto"/>
              <w:jc w:val="left"/>
              <w:rPr>
                <w:rFonts w:ascii="Times New Roman" w:eastAsia="Calibri" w:hAnsi="Times New Roman" w:cs="Times New Roman"/>
                <w:i/>
                <w:sz w:val="20"/>
                <w:szCs w:val="20"/>
                <w:lang w:val="en-US" w:bidi="en-US"/>
              </w:rPr>
            </w:pPr>
            <w:r w:rsidRPr="00CB7D7C">
              <w:rPr>
                <w:rFonts w:ascii="Times New Roman" w:eastAsia="Calibri" w:hAnsi="Times New Roman" w:cs="Times New Roman"/>
                <w:sz w:val="20"/>
                <w:szCs w:val="20"/>
                <w:lang w:val="en-US" w:bidi="en-US"/>
              </w:rPr>
              <w:t xml:space="preserve">Софокле: </w:t>
            </w:r>
            <w:r w:rsidRPr="00CB7D7C">
              <w:rPr>
                <w:rFonts w:ascii="Times New Roman" w:eastAsia="Calibri" w:hAnsi="Times New Roman" w:cs="Times New Roman"/>
                <w:i/>
                <w:sz w:val="20"/>
                <w:szCs w:val="20"/>
                <w:lang w:val="en-US" w:bidi="en-US"/>
              </w:rPr>
              <w:t>Антигона.</w:t>
            </w:r>
          </w:p>
          <w:p w:rsidR="00CB7D7C" w:rsidRPr="00CB7D7C" w:rsidRDefault="00CB7D7C" w:rsidP="00CB7D7C">
            <w:pPr>
              <w:spacing w:after="0" w:line="276" w:lineRule="auto"/>
              <w:jc w:val="left"/>
              <w:rPr>
                <w:rFonts w:ascii="Times New Roman" w:eastAsia="Calibri" w:hAnsi="Times New Roman" w:cs="Times New Roman"/>
                <w:i/>
                <w:sz w:val="20"/>
                <w:szCs w:val="20"/>
                <w:lang w:val="en-US" w:bidi="en-US"/>
              </w:rPr>
            </w:pPr>
          </w:p>
          <w:p w:rsidR="00CB7D7C" w:rsidRPr="00CB7D7C" w:rsidRDefault="00CB7D7C" w:rsidP="00CB7D7C">
            <w:pPr>
              <w:widowControl w:val="0"/>
              <w:spacing w:after="0" w:line="276" w:lineRule="auto"/>
              <w:ind w:right="343"/>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b/>
                <w:sz w:val="20"/>
                <w:szCs w:val="20"/>
                <w:lang w:val="en-US" w:bidi="en-US"/>
              </w:rPr>
              <w:t xml:space="preserve">Народна књижевност </w:t>
            </w:r>
            <w:r w:rsidRPr="00CB7D7C">
              <w:rPr>
                <w:rFonts w:ascii="Times New Roman" w:eastAsia="Calibri" w:hAnsi="Times New Roman" w:cs="Times New Roman"/>
                <w:b/>
                <w:sz w:val="20"/>
                <w:szCs w:val="20"/>
                <w:u w:val="single"/>
                <w:lang w:val="en-US" w:bidi="en-US"/>
              </w:rPr>
              <w:t>Књижевна дела за обраду</w:t>
            </w:r>
            <w:r w:rsidRPr="00CB7D7C">
              <w:rPr>
                <w:rFonts w:ascii="Times New Roman" w:eastAsia="Calibri" w:hAnsi="Times New Roman" w:cs="Times New Roman"/>
                <w:sz w:val="20"/>
                <w:szCs w:val="20"/>
                <w:u w:val="single"/>
                <w:lang w:val="en-US" w:bidi="en-US"/>
              </w:rPr>
              <w:t xml:space="preserve"> </w:t>
            </w:r>
            <w:r w:rsidRPr="00CB7D7C">
              <w:rPr>
                <w:rFonts w:ascii="Times New Roman" w:eastAsia="Calibri" w:hAnsi="Times New Roman" w:cs="Times New Roman"/>
                <w:sz w:val="20"/>
                <w:szCs w:val="20"/>
                <w:lang w:val="en-US" w:bidi="en-US"/>
              </w:rPr>
              <w:t xml:space="preserve">Народна лирска митолошка песма (по избору); </w:t>
            </w:r>
            <w:r w:rsidRPr="00CB7D7C">
              <w:rPr>
                <w:rFonts w:ascii="Times New Roman" w:eastAsia="Calibri" w:hAnsi="Times New Roman" w:cs="Times New Roman"/>
                <w:i/>
                <w:sz w:val="20"/>
                <w:szCs w:val="20"/>
                <w:lang w:val="en-US" w:bidi="en-US"/>
              </w:rPr>
              <w:t>Комади од различнијех косовскијех пјесама</w:t>
            </w:r>
            <w:r w:rsidRPr="00CB7D7C">
              <w:rPr>
                <w:rFonts w:ascii="Times New Roman" w:eastAsia="Calibri" w:hAnsi="Times New Roman" w:cs="Times New Roman"/>
                <w:sz w:val="20"/>
                <w:szCs w:val="20"/>
                <w:lang w:val="en-US" w:bidi="en-US"/>
              </w:rPr>
              <w:t xml:space="preserve">; </w:t>
            </w:r>
            <w:r w:rsidRPr="00CB7D7C">
              <w:rPr>
                <w:rFonts w:ascii="Times New Roman" w:eastAsia="Calibri" w:hAnsi="Times New Roman" w:cs="Times New Roman"/>
                <w:i/>
                <w:sz w:val="20"/>
                <w:szCs w:val="20"/>
                <w:lang w:val="en-US" w:bidi="en-US"/>
              </w:rPr>
              <w:t xml:space="preserve">Марко Краљевић и брат му Андријаш </w:t>
            </w:r>
            <w:r w:rsidRPr="00CB7D7C">
              <w:rPr>
                <w:rFonts w:ascii="Times New Roman" w:eastAsia="Calibri" w:hAnsi="Times New Roman" w:cs="Times New Roman"/>
                <w:sz w:val="20"/>
                <w:szCs w:val="20"/>
                <w:lang w:val="en-US" w:bidi="en-US"/>
              </w:rPr>
              <w:t xml:space="preserve">(бугарштица); Народне епске песме: </w:t>
            </w:r>
            <w:r w:rsidRPr="00CB7D7C">
              <w:rPr>
                <w:rFonts w:ascii="Times New Roman" w:eastAsia="Calibri" w:hAnsi="Times New Roman" w:cs="Times New Roman"/>
                <w:i/>
                <w:sz w:val="20"/>
                <w:szCs w:val="20"/>
                <w:lang w:val="en-US" w:bidi="en-US"/>
              </w:rPr>
              <w:t>Диоба Јакшића / Опет Диоба Јакшића</w:t>
            </w:r>
            <w:r w:rsidRPr="00CB7D7C">
              <w:rPr>
                <w:rFonts w:ascii="Times New Roman" w:eastAsia="Calibri" w:hAnsi="Times New Roman" w:cs="Times New Roman"/>
                <w:sz w:val="20"/>
                <w:szCs w:val="20"/>
                <w:lang w:val="en-US" w:bidi="en-US"/>
              </w:rPr>
              <w:t>;</w:t>
            </w: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i/>
                <w:sz w:val="20"/>
                <w:szCs w:val="20"/>
                <w:lang w:val="en-US" w:bidi="en-US"/>
              </w:rPr>
              <w:t>Ропство Јанковић Стојана</w:t>
            </w:r>
            <w:r w:rsidRPr="00CB7D7C">
              <w:rPr>
                <w:rFonts w:ascii="Times New Roman" w:eastAsia="Calibri" w:hAnsi="Times New Roman" w:cs="Times New Roman"/>
                <w:sz w:val="20"/>
                <w:szCs w:val="20"/>
                <w:lang w:val="en-US" w:bidi="en-US"/>
              </w:rPr>
              <w:t xml:space="preserve">; Народна балада </w:t>
            </w:r>
            <w:r w:rsidRPr="00CB7D7C">
              <w:rPr>
                <w:rFonts w:ascii="Times New Roman" w:eastAsia="Calibri" w:hAnsi="Times New Roman" w:cs="Times New Roman"/>
                <w:i/>
                <w:sz w:val="20"/>
                <w:szCs w:val="20"/>
                <w:lang w:val="en-US" w:bidi="en-US"/>
              </w:rPr>
              <w:t>Хасанагиница</w:t>
            </w:r>
            <w:r w:rsidRPr="00CB7D7C">
              <w:rPr>
                <w:rFonts w:ascii="Times New Roman" w:eastAsia="Calibri" w:hAnsi="Times New Roman" w:cs="Times New Roman"/>
                <w:sz w:val="20"/>
                <w:szCs w:val="20"/>
                <w:lang w:val="en-US" w:bidi="en-US"/>
              </w:rPr>
              <w:t xml:space="preserve">; Српска народна </w:t>
            </w:r>
            <w:r w:rsidRPr="00CB7D7C">
              <w:rPr>
                <w:rFonts w:ascii="Times New Roman" w:eastAsia="Calibri" w:hAnsi="Times New Roman" w:cs="Times New Roman"/>
                <w:sz w:val="20"/>
                <w:szCs w:val="20"/>
                <w:lang w:val="en-US" w:bidi="en-US"/>
              </w:rPr>
              <w:lastRenderedPageBreak/>
              <w:t>бајка по избору; Народне бајке словенских и других народа (по избору).</w:t>
            </w: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b/>
                <w:sz w:val="20"/>
                <w:szCs w:val="20"/>
                <w:lang w:val="en-US" w:bidi="en-US"/>
              </w:rPr>
              <w:t>Средњовековна књижевност</w:t>
            </w:r>
            <w:r w:rsidRPr="00CB7D7C">
              <w:rPr>
                <w:rFonts w:ascii="Times New Roman" w:eastAsia="Calibri" w:hAnsi="Times New Roman" w:cs="Times New Roman"/>
                <w:sz w:val="20"/>
                <w:szCs w:val="20"/>
                <w:lang w:val="en-US" w:bidi="en-US"/>
              </w:rPr>
              <w:t xml:space="preserve"> </w:t>
            </w:r>
            <w:r w:rsidRPr="00CB7D7C">
              <w:rPr>
                <w:rFonts w:ascii="Times New Roman" w:eastAsia="Calibri" w:hAnsi="Times New Roman" w:cs="Times New Roman"/>
                <w:b/>
                <w:sz w:val="20"/>
                <w:szCs w:val="20"/>
                <w:lang w:val="en-US" w:bidi="en-US"/>
              </w:rPr>
              <w:t xml:space="preserve">Књижевна дела за обрад:  </w:t>
            </w:r>
            <w:r w:rsidRPr="00CB7D7C">
              <w:rPr>
                <w:rFonts w:ascii="Times New Roman" w:eastAsia="Calibri" w:hAnsi="Times New Roman" w:cs="Times New Roman"/>
                <w:sz w:val="20"/>
                <w:szCs w:val="20"/>
                <w:lang w:val="en-US" w:bidi="en-US"/>
              </w:rPr>
              <w:t>Свети Сава:</w:t>
            </w:r>
            <w:r w:rsidRPr="00CB7D7C">
              <w:rPr>
                <w:rFonts w:ascii="Times New Roman" w:eastAsia="Calibri" w:hAnsi="Times New Roman" w:cs="Times New Roman"/>
                <w:i/>
                <w:sz w:val="20"/>
                <w:szCs w:val="20"/>
                <w:lang w:val="en-US" w:bidi="en-US"/>
              </w:rPr>
              <w:t xml:space="preserve"> Житије Светога Симеона</w:t>
            </w:r>
            <w:r w:rsidRPr="00CB7D7C">
              <w:rPr>
                <w:rFonts w:ascii="Times New Roman" w:eastAsia="Calibri" w:hAnsi="Times New Roman" w:cs="Times New Roman"/>
                <w:sz w:val="20"/>
                <w:szCs w:val="20"/>
                <w:lang w:val="en-US" w:bidi="en-US"/>
              </w:rPr>
              <w:t>(одломак);</w:t>
            </w:r>
          </w:p>
          <w:p w:rsidR="00CB7D7C" w:rsidRPr="00CB7D7C" w:rsidRDefault="00CB7D7C" w:rsidP="00CB7D7C">
            <w:pPr>
              <w:widowControl w:val="0"/>
              <w:spacing w:after="0" w:line="276" w:lineRule="auto"/>
              <w:ind w:right="808"/>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Теодосије:</w:t>
            </w: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i/>
                <w:sz w:val="20"/>
                <w:szCs w:val="20"/>
                <w:lang w:val="en-US" w:bidi="en-US"/>
              </w:rPr>
              <w:t>Житије Светог Саве</w:t>
            </w:r>
            <w:r w:rsidRPr="00CB7D7C">
              <w:rPr>
                <w:rFonts w:ascii="Times New Roman" w:eastAsia="Calibri" w:hAnsi="Times New Roman" w:cs="Times New Roman"/>
                <w:sz w:val="20"/>
                <w:szCs w:val="20"/>
                <w:lang w:val="en-US" w:bidi="en-US"/>
              </w:rPr>
              <w:t xml:space="preserve">; (одломак: </w:t>
            </w:r>
            <w:r w:rsidRPr="00CB7D7C">
              <w:rPr>
                <w:rFonts w:ascii="Times New Roman" w:eastAsia="Calibri" w:hAnsi="Times New Roman" w:cs="Times New Roman"/>
                <w:i/>
                <w:sz w:val="20"/>
                <w:szCs w:val="20"/>
                <w:lang w:val="en-US" w:bidi="en-US"/>
              </w:rPr>
              <w:t>Бег у Свету Гору</w:t>
            </w:r>
            <w:r w:rsidRPr="00CB7D7C">
              <w:rPr>
                <w:rFonts w:ascii="Times New Roman" w:eastAsia="Calibri" w:hAnsi="Times New Roman" w:cs="Times New Roman"/>
                <w:sz w:val="20"/>
                <w:szCs w:val="20"/>
                <w:lang w:val="en-US" w:bidi="en-US"/>
              </w:rPr>
              <w:t>);</w:t>
            </w:r>
          </w:p>
          <w:p w:rsidR="00CB7D7C" w:rsidRPr="00CB7D7C" w:rsidRDefault="00CB7D7C" w:rsidP="00CB7D7C">
            <w:pPr>
              <w:widowControl w:val="0"/>
              <w:spacing w:after="0" w:line="276" w:lineRule="auto"/>
              <w:ind w:right="103"/>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 xml:space="preserve">Јефимија: </w:t>
            </w:r>
            <w:r w:rsidRPr="00CB7D7C">
              <w:rPr>
                <w:rFonts w:ascii="Times New Roman" w:eastAsia="Calibri" w:hAnsi="Times New Roman" w:cs="Times New Roman"/>
                <w:i/>
                <w:sz w:val="20"/>
                <w:szCs w:val="20"/>
                <w:lang w:val="en-US" w:bidi="en-US"/>
              </w:rPr>
              <w:t>Похвала кнезу Лазару;</w:t>
            </w:r>
            <w:r w:rsidRPr="00CB7D7C">
              <w:rPr>
                <w:rFonts w:ascii="Times New Roman" w:eastAsia="Calibri" w:hAnsi="Times New Roman" w:cs="Times New Roman"/>
                <w:sz w:val="20"/>
                <w:szCs w:val="20"/>
                <w:lang w:val="en-US" w:bidi="en-US"/>
              </w:rPr>
              <w:t xml:space="preserve">Константин Филозоф: </w:t>
            </w:r>
            <w:r w:rsidRPr="00CB7D7C">
              <w:rPr>
                <w:rFonts w:ascii="Times New Roman" w:eastAsia="Calibri" w:hAnsi="Times New Roman" w:cs="Times New Roman"/>
                <w:i/>
                <w:sz w:val="20"/>
                <w:szCs w:val="20"/>
                <w:lang w:val="en-US" w:bidi="en-US"/>
              </w:rPr>
              <w:t xml:space="preserve">Житије деспота Стефана Лазаревића – Опис Београда </w:t>
            </w:r>
            <w:r w:rsidRPr="00CB7D7C">
              <w:rPr>
                <w:rFonts w:ascii="Times New Roman" w:eastAsia="Calibri" w:hAnsi="Times New Roman" w:cs="Times New Roman"/>
                <w:sz w:val="20"/>
                <w:szCs w:val="20"/>
                <w:lang w:val="en-US" w:bidi="en-US"/>
              </w:rPr>
              <w:t>(из 51. поглавља); Деспот</w:t>
            </w: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Стефан Лазаревић: Слово љубве.</w:t>
            </w: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b/>
                <w:sz w:val="20"/>
                <w:szCs w:val="20"/>
                <w:lang w:val="en-US" w:bidi="en-US"/>
              </w:rPr>
              <w:t xml:space="preserve">Хуманизам и ренесанса </w:t>
            </w:r>
            <w:r w:rsidRPr="00CB7D7C">
              <w:rPr>
                <w:rFonts w:ascii="Times New Roman" w:eastAsia="Calibri" w:hAnsi="Times New Roman" w:cs="Times New Roman"/>
                <w:b/>
                <w:sz w:val="20"/>
                <w:szCs w:val="20"/>
                <w:u w:val="single"/>
                <w:lang w:val="en-US" w:bidi="en-US"/>
              </w:rPr>
              <w:t>Књижевна</w:t>
            </w:r>
            <w:r w:rsidRPr="00CB7D7C">
              <w:rPr>
                <w:rFonts w:ascii="Times New Roman" w:eastAsia="Calibri" w:hAnsi="Times New Roman" w:cs="Times New Roman"/>
                <w:b/>
                <w:sz w:val="20"/>
                <w:szCs w:val="20"/>
                <w:lang w:val="en-US" w:bidi="en-US"/>
              </w:rPr>
              <w:t xml:space="preserve"> </w:t>
            </w:r>
            <w:r w:rsidRPr="00CB7D7C">
              <w:rPr>
                <w:rFonts w:ascii="Times New Roman" w:eastAsia="Calibri" w:hAnsi="Times New Roman" w:cs="Times New Roman"/>
                <w:b/>
                <w:sz w:val="20"/>
                <w:szCs w:val="20"/>
                <w:u w:val="single"/>
                <w:lang w:val="en-US" w:bidi="en-US"/>
              </w:rPr>
              <w:t>дела за обраду</w:t>
            </w:r>
            <w:r w:rsidRPr="00CB7D7C">
              <w:rPr>
                <w:rFonts w:ascii="Times New Roman" w:eastAsia="Calibri" w:hAnsi="Times New Roman" w:cs="Times New Roman"/>
                <w:sz w:val="20"/>
                <w:szCs w:val="20"/>
                <w:u w:val="single"/>
                <w:lang w:val="en-US" w:bidi="en-US"/>
              </w:rPr>
              <w:t xml:space="preserve"> </w:t>
            </w:r>
            <w:r w:rsidRPr="00CB7D7C">
              <w:rPr>
                <w:rFonts w:ascii="Times New Roman" w:eastAsia="Calibri" w:hAnsi="Times New Roman" w:cs="Times New Roman"/>
                <w:sz w:val="20"/>
                <w:szCs w:val="20"/>
                <w:lang w:val="en-US" w:bidi="en-US"/>
              </w:rPr>
              <w:t xml:space="preserve">Данте: </w:t>
            </w:r>
            <w:r w:rsidRPr="00CB7D7C">
              <w:rPr>
                <w:rFonts w:ascii="Times New Roman" w:eastAsia="Calibri" w:hAnsi="Times New Roman" w:cs="Times New Roman"/>
                <w:i/>
                <w:sz w:val="20"/>
                <w:szCs w:val="20"/>
                <w:lang w:val="en-US" w:bidi="en-US"/>
              </w:rPr>
              <w:t xml:space="preserve">Божанствена комедија, Пакао </w:t>
            </w:r>
            <w:r w:rsidRPr="00CB7D7C">
              <w:rPr>
                <w:rFonts w:ascii="Times New Roman" w:eastAsia="Calibri" w:hAnsi="Times New Roman" w:cs="Times New Roman"/>
                <w:sz w:val="20"/>
                <w:szCs w:val="20"/>
                <w:lang w:val="en-US" w:bidi="en-US"/>
              </w:rPr>
              <w:t xml:space="preserve">(одломци,певања по избору ученика и наставника); Петрарка: </w:t>
            </w:r>
            <w:r w:rsidRPr="00CB7D7C">
              <w:rPr>
                <w:rFonts w:ascii="Times New Roman" w:eastAsia="Calibri" w:hAnsi="Times New Roman" w:cs="Times New Roman"/>
                <w:i/>
                <w:sz w:val="20"/>
                <w:szCs w:val="20"/>
                <w:lang w:val="en-US" w:bidi="en-US"/>
              </w:rPr>
              <w:t xml:space="preserve">Канцонијер </w:t>
            </w:r>
            <w:r w:rsidRPr="00CB7D7C">
              <w:rPr>
                <w:rFonts w:ascii="Times New Roman" w:eastAsia="Calibri" w:hAnsi="Times New Roman" w:cs="Times New Roman"/>
                <w:sz w:val="20"/>
                <w:szCs w:val="20"/>
                <w:lang w:val="en-US" w:bidi="en-US"/>
              </w:rPr>
              <w:t xml:space="preserve">(избор); Бокачо: </w:t>
            </w:r>
            <w:r w:rsidRPr="00CB7D7C">
              <w:rPr>
                <w:rFonts w:ascii="Times New Roman" w:eastAsia="Calibri" w:hAnsi="Times New Roman" w:cs="Times New Roman"/>
                <w:i/>
                <w:sz w:val="20"/>
                <w:szCs w:val="20"/>
                <w:lang w:val="en-US" w:bidi="en-US"/>
              </w:rPr>
              <w:t xml:space="preserve">Декамерон </w:t>
            </w:r>
            <w:r w:rsidRPr="00CB7D7C">
              <w:rPr>
                <w:rFonts w:ascii="Times New Roman" w:eastAsia="Calibri" w:hAnsi="Times New Roman" w:cs="Times New Roman"/>
                <w:sz w:val="20"/>
                <w:szCs w:val="20"/>
                <w:lang w:val="en-US" w:bidi="en-US"/>
              </w:rPr>
              <w:t xml:space="preserve">(оквирна прича и три новеле по избору); Сервантес: </w:t>
            </w:r>
            <w:r w:rsidRPr="00CB7D7C">
              <w:rPr>
                <w:rFonts w:ascii="Times New Roman" w:eastAsia="Calibri" w:hAnsi="Times New Roman" w:cs="Times New Roman"/>
                <w:i/>
                <w:sz w:val="20"/>
                <w:szCs w:val="20"/>
                <w:lang w:val="en-US" w:bidi="en-US"/>
              </w:rPr>
              <w:t xml:space="preserve">Дон Кихот </w:t>
            </w:r>
            <w:r w:rsidRPr="00CB7D7C">
              <w:rPr>
                <w:rFonts w:ascii="Times New Roman" w:eastAsia="Calibri" w:hAnsi="Times New Roman" w:cs="Times New Roman"/>
                <w:sz w:val="20"/>
                <w:szCs w:val="20"/>
                <w:lang w:val="en-US" w:bidi="en-US"/>
              </w:rPr>
              <w:t xml:space="preserve">(одломци: предговор, прво, седмо и осмо поглавље); Шекспир: </w:t>
            </w:r>
            <w:r w:rsidRPr="00CB7D7C">
              <w:rPr>
                <w:rFonts w:ascii="Times New Roman" w:eastAsia="Calibri" w:hAnsi="Times New Roman" w:cs="Times New Roman"/>
                <w:i/>
                <w:sz w:val="20"/>
                <w:szCs w:val="20"/>
                <w:lang w:val="en-US" w:bidi="en-US"/>
              </w:rPr>
              <w:t>Ромео и Јулија</w:t>
            </w:r>
            <w:r w:rsidRPr="00CB7D7C">
              <w:rPr>
                <w:rFonts w:ascii="Times New Roman" w:eastAsia="Calibri" w:hAnsi="Times New Roman" w:cs="Times New Roman"/>
                <w:sz w:val="20"/>
                <w:szCs w:val="20"/>
                <w:lang w:val="en-US" w:bidi="en-US"/>
              </w:rPr>
              <w:t xml:space="preserve">; Марин Држић: </w:t>
            </w:r>
            <w:r w:rsidRPr="00CB7D7C">
              <w:rPr>
                <w:rFonts w:ascii="Times New Roman" w:eastAsia="Calibri" w:hAnsi="Times New Roman" w:cs="Times New Roman"/>
                <w:i/>
                <w:sz w:val="20"/>
                <w:szCs w:val="20"/>
                <w:lang w:val="en-US" w:bidi="en-US"/>
              </w:rPr>
              <w:t xml:space="preserve">Дундо Мароје </w:t>
            </w:r>
            <w:r w:rsidRPr="00CB7D7C">
              <w:rPr>
                <w:rFonts w:ascii="Times New Roman" w:eastAsia="Calibri" w:hAnsi="Times New Roman" w:cs="Times New Roman"/>
                <w:sz w:val="20"/>
                <w:szCs w:val="20"/>
                <w:lang w:val="en-US" w:bidi="en-US"/>
              </w:rPr>
              <w:t xml:space="preserve">/ </w:t>
            </w:r>
            <w:r w:rsidRPr="00CB7D7C">
              <w:rPr>
                <w:rFonts w:ascii="Times New Roman" w:eastAsia="Calibri" w:hAnsi="Times New Roman" w:cs="Times New Roman"/>
                <w:i/>
                <w:sz w:val="20"/>
                <w:szCs w:val="20"/>
                <w:lang w:val="en-US" w:bidi="en-US"/>
              </w:rPr>
              <w:t>Новела од Станца.</w:t>
            </w: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89"/>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b/>
                <w:sz w:val="20"/>
                <w:szCs w:val="20"/>
                <w:lang w:val="en-US" w:bidi="en-US"/>
              </w:rPr>
              <w:t>Изборни садржаји:</w:t>
            </w:r>
            <w:r w:rsidRPr="00CB7D7C">
              <w:rPr>
                <w:rFonts w:ascii="Times New Roman" w:eastAsia="Calibri" w:hAnsi="Times New Roman" w:cs="Times New Roman"/>
                <w:sz w:val="20"/>
                <w:szCs w:val="20"/>
                <w:lang w:val="en-US" w:bidi="en-US"/>
              </w:rPr>
              <w:t xml:space="preserve"> Милован Витезовић: </w:t>
            </w:r>
            <w:r w:rsidRPr="00CB7D7C">
              <w:rPr>
                <w:rFonts w:ascii="Times New Roman" w:eastAsia="Calibri" w:hAnsi="Times New Roman" w:cs="Times New Roman"/>
                <w:i/>
                <w:sz w:val="20"/>
                <w:szCs w:val="20"/>
                <w:lang w:val="en-US" w:bidi="en-US"/>
              </w:rPr>
              <w:t xml:space="preserve">Лајање на звезде </w:t>
            </w:r>
            <w:r w:rsidRPr="00CB7D7C">
              <w:rPr>
                <w:rFonts w:ascii="Times New Roman" w:eastAsia="Calibri" w:hAnsi="Times New Roman" w:cs="Times New Roman"/>
                <w:sz w:val="20"/>
                <w:szCs w:val="20"/>
                <w:lang w:val="en-US" w:bidi="en-US"/>
              </w:rPr>
              <w:t xml:space="preserve">(корелација с филмом и позориштем); Горан Петровић: </w:t>
            </w:r>
            <w:r w:rsidRPr="00CB7D7C">
              <w:rPr>
                <w:rFonts w:ascii="Times New Roman" w:eastAsia="Calibri" w:hAnsi="Times New Roman" w:cs="Times New Roman"/>
                <w:i/>
                <w:sz w:val="20"/>
                <w:szCs w:val="20"/>
                <w:lang w:val="en-US" w:bidi="en-US"/>
              </w:rPr>
              <w:t>Прича о причању</w:t>
            </w:r>
            <w:r w:rsidRPr="00CB7D7C">
              <w:rPr>
                <w:rFonts w:ascii="Times New Roman" w:eastAsia="Calibri" w:hAnsi="Times New Roman" w:cs="Times New Roman"/>
                <w:sz w:val="20"/>
                <w:szCs w:val="20"/>
                <w:lang w:val="en-US" w:bidi="en-US"/>
              </w:rPr>
              <w:t xml:space="preserve">; Светлана Велмар Јанковић: </w:t>
            </w:r>
            <w:r w:rsidRPr="00CB7D7C">
              <w:rPr>
                <w:rFonts w:ascii="Times New Roman" w:eastAsia="Calibri" w:hAnsi="Times New Roman" w:cs="Times New Roman"/>
                <w:i/>
                <w:sz w:val="20"/>
                <w:szCs w:val="20"/>
                <w:lang w:val="en-US" w:bidi="en-US"/>
              </w:rPr>
              <w:t>Записи са дунавског песка</w:t>
            </w:r>
            <w:r w:rsidRPr="00CB7D7C">
              <w:rPr>
                <w:rFonts w:ascii="Times New Roman" w:eastAsia="Calibri" w:hAnsi="Times New Roman" w:cs="Times New Roman"/>
                <w:sz w:val="20"/>
                <w:szCs w:val="20"/>
                <w:lang w:val="en-US" w:bidi="en-US"/>
              </w:rPr>
              <w:t xml:space="preserve">; Данило Киш, </w:t>
            </w:r>
            <w:r w:rsidRPr="00CB7D7C">
              <w:rPr>
                <w:rFonts w:ascii="Times New Roman" w:eastAsia="Calibri" w:hAnsi="Times New Roman" w:cs="Times New Roman"/>
                <w:i/>
                <w:sz w:val="20"/>
                <w:szCs w:val="20"/>
                <w:lang w:val="en-US" w:bidi="en-US"/>
              </w:rPr>
              <w:t>Рани јади</w:t>
            </w:r>
            <w:r w:rsidRPr="00CB7D7C">
              <w:rPr>
                <w:rFonts w:ascii="Times New Roman" w:eastAsia="Calibri" w:hAnsi="Times New Roman" w:cs="Times New Roman"/>
                <w:sz w:val="20"/>
                <w:szCs w:val="20"/>
                <w:lang w:val="en-US" w:bidi="en-US"/>
              </w:rPr>
              <w:t>; Толкин:</w:t>
            </w:r>
          </w:p>
          <w:p w:rsidR="00CB7D7C" w:rsidRPr="00CB7D7C" w:rsidRDefault="00CB7D7C" w:rsidP="00CB7D7C">
            <w:pPr>
              <w:widowControl w:val="0"/>
              <w:spacing w:after="0" w:line="276" w:lineRule="auto"/>
              <w:ind w:right="103"/>
              <w:jc w:val="left"/>
              <w:rPr>
                <w:rFonts w:ascii="Times New Roman" w:eastAsia="Calibri" w:hAnsi="Times New Roman" w:cs="Times New Roman"/>
                <w:i/>
                <w:sz w:val="20"/>
                <w:szCs w:val="20"/>
                <w:lang w:val="en-US" w:bidi="en-US"/>
              </w:rPr>
            </w:pPr>
            <w:r w:rsidRPr="00CB7D7C">
              <w:rPr>
                <w:rFonts w:ascii="Times New Roman" w:eastAsia="Calibri" w:hAnsi="Times New Roman" w:cs="Times New Roman"/>
                <w:i/>
                <w:sz w:val="20"/>
                <w:szCs w:val="20"/>
                <w:lang w:val="en-US" w:bidi="en-US"/>
              </w:rPr>
              <w:t xml:space="preserve">Господар прстенова </w:t>
            </w:r>
            <w:r w:rsidRPr="00CB7D7C">
              <w:rPr>
                <w:rFonts w:ascii="Times New Roman" w:eastAsia="Calibri" w:hAnsi="Times New Roman" w:cs="Times New Roman"/>
                <w:sz w:val="20"/>
                <w:szCs w:val="20"/>
                <w:lang w:val="en-US" w:bidi="en-US"/>
              </w:rPr>
              <w:t xml:space="preserve">(прва књига); </w:t>
            </w:r>
            <w:r w:rsidRPr="00CB7D7C">
              <w:rPr>
                <w:rFonts w:ascii="Times New Roman" w:eastAsia="Calibri" w:hAnsi="Times New Roman" w:cs="Times New Roman"/>
                <w:i/>
                <w:sz w:val="20"/>
                <w:szCs w:val="20"/>
                <w:lang w:val="en-US" w:bidi="en-US"/>
              </w:rPr>
              <w:t xml:space="preserve">Хиљаду и једна ноћ </w:t>
            </w:r>
            <w:r w:rsidRPr="00CB7D7C">
              <w:rPr>
                <w:rFonts w:ascii="Times New Roman" w:eastAsia="Calibri" w:hAnsi="Times New Roman" w:cs="Times New Roman"/>
                <w:sz w:val="20"/>
                <w:szCs w:val="20"/>
                <w:lang w:val="en-US" w:bidi="en-US"/>
              </w:rPr>
              <w:t xml:space="preserve">(избор); Хомер: </w:t>
            </w:r>
            <w:r w:rsidRPr="00CB7D7C">
              <w:rPr>
                <w:rFonts w:ascii="Times New Roman" w:eastAsia="Calibri" w:hAnsi="Times New Roman" w:cs="Times New Roman"/>
                <w:i/>
                <w:sz w:val="20"/>
                <w:szCs w:val="20"/>
                <w:lang w:val="en-US" w:bidi="en-US"/>
              </w:rPr>
              <w:t xml:space="preserve">Одисеја </w:t>
            </w:r>
            <w:r w:rsidRPr="00CB7D7C">
              <w:rPr>
                <w:rFonts w:ascii="Times New Roman" w:eastAsia="Calibri" w:hAnsi="Times New Roman" w:cs="Times New Roman"/>
                <w:sz w:val="20"/>
                <w:szCs w:val="20"/>
                <w:lang w:val="en-US" w:bidi="en-US"/>
              </w:rPr>
              <w:t>(</w:t>
            </w:r>
            <w:r w:rsidRPr="00CB7D7C">
              <w:rPr>
                <w:rFonts w:ascii="Times New Roman" w:eastAsia="Calibri" w:hAnsi="Times New Roman" w:cs="Times New Roman"/>
                <w:i/>
                <w:sz w:val="20"/>
                <w:szCs w:val="20"/>
                <w:lang w:val="en-US" w:bidi="en-US"/>
              </w:rPr>
              <w:t>Код Феачана</w:t>
            </w:r>
            <w:r w:rsidRPr="00CB7D7C">
              <w:rPr>
                <w:rFonts w:ascii="Times New Roman" w:eastAsia="Calibri" w:hAnsi="Times New Roman" w:cs="Times New Roman"/>
                <w:sz w:val="20"/>
                <w:szCs w:val="20"/>
                <w:lang w:val="en-US" w:bidi="en-US"/>
              </w:rPr>
              <w:t xml:space="preserve">); Митови и легенде старог века (старогрчки, римски и словенски митови по избору ученика и наставника; извори: </w:t>
            </w:r>
            <w:r w:rsidRPr="00CB7D7C">
              <w:rPr>
                <w:rFonts w:ascii="Times New Roman" w:eastAsia="Calibri" w:hAnsi="Times New Roman" w:cs="Times New Roman"/>
                <w:i/>
                <w:sz w:val="20"/>
                <w:szCs w:val="20"/>
                <w:lang w:val="en-US" w:bidi="en-US"/>
              </w:rPr>
              <w:t xml:space="preserve">Грчки митови </w:t>
            </w:r>
            <w:r w:rsidRPr="00CB7D7C">
              <w:rPr>
                <w:rFonts w:ascii="Times New Roman" w:eastAsia="Calibri" w:hAnsi="Times New Roman" w:cs="Times New Roman"/>
                <w:sz w:val="20"/>
                <w:szCs w:val="20"/>
                <w:lang w:val="en-US" w:bidi="en-US"/>
              </w:rPr>
              <w:t xml:space="preserve">Р. Гревса, </w:t>
            </w:r>
            <w:r w:rsidRPr="00CB7D7C">
              <w:rPr>
                <w:rFonts w:ascii="Times New Roman" w:eastAsia="Calibri" w:hAnsi="Times New Roman" w:cs="Times New Roman"/>
                <w:i/>
                <w:sz w:val="20"/>
                <w:szCs w:val="20"/>
                <w:lang w:val="en-US" w:bidi="en-US"/>
              </w:rPr>
              <w:t>Приче из класичне</w:t>
            </w:r>
          </w:p>
          <w:p w:rsidR="00CB7D7C" w:rsidRPr="00CB7D7C" w:rsidRDefault="00CB7D7C" w:rsidP="00CB7D7C">
            <w:pPr>
              <w:widowControl w:val="0"/>
              <w:spacing w:after="0" w:line="276" w:lineRule="auto"/>
              <w:ind w:right="190"/>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i/>
                <w:sz w:val="20"/>
                <w:szCs w:val="20"/>
                <w:lang w:val="en-US" w:bidi="en-US"/>
              </w:rPr>
              <w:t xml:space="preserve">старине </w:t>
            </w:r>
            <w:r w:rsidRPr="00CB7D7C">
              <w:rPr>
                <w:rFonts w:ascii="Times New Roman" w:eastAsia="Calibri" w:hAnsi="Times New Roman" w:cs="Times New Roman"/>
                <w:sz w:val="20"/>
                <w:szCs w:val="20"/>
                <w:lang w:val="en-US" w:bidi="en-US"/>
              </w:rPr>
              <w:t xml:space="preserve">Г. Шваба, </w:t>
            </w:r>
            <w:r w:rsidRPr="00CB7D7C">
              <w:rPr>
                <w:rFonts w:ascii="Times New Roman" w:eastAsia="Calibri" w:hAnsi="Times New Roman" w:cs="Times New Roman"/>
                <w:i/>
                <w:sz w:val="20"/>
                <w:szCs w:val="20"/>
                <w:lang w:val="en-US" w:bidi="en-US"/>
              </w:rPr>
              <w:t xml:space="preserve">Словенски митолошки речник </w:t>
            </w:r>
            <w:r w:rsidRPr="00CB7D7C">
              <w:rPr>
                <w:rFonts w:ascii="Times New Roman" w:eastAsia="Calibri" w:hAnsi="Times New Roman" w:cs="Times New Roman"/>
                <w:sz w:val="20"/>
                <w:szCs w:val="20"/>
                <w:lang w:val="en-US" w:bidi="en-US"/>
              </w:rPr>
              <w:lastRenderedPageBreak/>
              <w:t xml:space="preserve">Љ. Раденковића и С. Толстој, </w:t>
            </w:r>
            <w:r w:rsidRPr="00CB7D7C">
              <w:rPr>
                <w:rFonts w:ascii="Times New Roman" w:eastAsia="Calibri" w:hAnsi="Times New Roman" w:cs="Times New Roman"/>
                <w:i/>
                <w:sz w:val="20"/>
                <w:szCs w:val="20"/>
                <w:lang w:val="en-US" w:bidi="en-US"/>
              </w:rPr>
              <w:t xml:space="preserve">Српска митологија </w:t>
            </w:r>
            <w:r w:rsidRPr="00CB7D7C">
              <w:rPr>
                <w:rFonts w:ascii="Times New Roman" w:eastAsia="Calibri" w:hAnsi="Times New Roman" w:cs="Times New Roman"/>
                <w:sz w:val="20"/>
                <w:szCs w:val="20"/>
                <w:lang w:val="en-US" w:bidi="en-US"/>
              </w:rPr>
              <w:t>С. Петровића и сл.); Милан Ракић</w:t>
            </w:r>
          </w:p>
          <w:p w:rsidR="00CB7D7C" w:rsidRPr="00CB7D7C" w:rsidRDefault="00CB7D7C" w:rsidP="00CB7D7C">
            <w:pPr>
              <w:widowControl w:val="0"/>
              <w:spacing w:after="0" w:line="276" w:lineRule="auto"/>
              <w:ind w:right="537"/>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i/>
                <w:sz w:val="20"/>
                <w:szCs w:val="20"/>
                <w:lang w:val="en-US" w:bidi="en-US"/>
              </w:rPr>
              <w:t xml:space="preserve">Јефимија </w:t>
            </w:r>
            <w:r w:rsidRPr="00CB7D7C">
              <w:rPr>
                <w:rFonts w:ascii="Times New Roman" w:eastAsia="Calibri" w:hAnsi="Times New Roman" w:cs="Times New Roman"/>
                <w:sz w:val="20"/>
                <w:szCs w:val="20"/>
                <w:lang w:val="en-US" w:bidi="en-US"/>
              </w:rPr>
              <w:t xml:space="preserve">Васко Попа </w:t>
            </w:r>
            <w:r w:rsidRPr="00CB7D7C">
              <w:rPr>
                <w:rFonts w:ascii="Times New Roman" w:eastAsia="Calibri" w:hAnsi="Times New Roman" w:cs="Times New Roman"/>
                <w:i/>
                <w:sz w:val="20"/>
                <w:szCs w:val="20"/>
                <w:lang w:val="en-US" w:bidi="en-US"/>
              </w:rPr>
              <w:t>Усправна земља</w:t>
            </w:r>
            <w:r w:rsidRPr="00CB7D7C">
              <w:rPr>
                <w:rFonts w:ascii="Times New Roman" w:eastAsia="Calibri" w:hAnsi="Times New Roman" w:cs="Times New Roman"/>
                <w:sz w:val="20"/>
                <w:szCs w:val="20"/>
                <w:lang w:val="en-US" w:bidi="en-US"/>
              </w:rPr>
              <w:t xml:space="preserve">; Љубомир Симовић: </w:t>
            </w:r>
            <w:r w:rsidRPr="00CB7D7C">
              <w:rPr>
                <w:rFonts w:ascii="Times New Roman" w:eastAsia="Calibri" w:hAnsi="Times New Roman" w:cs="Times New Roman"/>
                <w:i/>
                <w:sz w:val="20"/>
                <w:szCs w:val="20"/>
                <w:lang w:val="en-US" w:bidi="en-US"/>
              </w:rPr>
              <w:t xml:space="preserve">Хасанагиница </w:t>
            </w:r>
            <w:r w:rsidRPr="00CB7D7C">
              <w:rPr>
                <w:rFonts w:ascii="Times New Roman" w:eastAsia="Calibri" w:hAnsi="Times New Roman" w:cs="Times New Roman"/>
                <w:sz w:val="20"/>
                <w:szCs w:val="20"/>
                <w:lang w:val="en-US" w:bidi="en-US"/>
              </w:rPr>
              <w:t xml:space="preserve">(одломак с војницима); Јован Деретић, </w:t>
            </w:r>
            <w:r w:rsidRPr="00CB7D7C">
              <w:rPr>
                <w:rFonts w:ascii="Times New Roman" w:eastAsia="Calibri" w:hAnsi="Times New Roman" w:cs="Times New Roman"/>
                <w:i/>
                <w:sz w:val="20"/>
                <w:szCs w:val="20"/>
                <w:lang w:val="en-US" w:bidi="en-US"/>
              </w:rPr>
              <w:t xml:space="preserve">Културна историја Срба </w:t>
            </w:r>
            <w:r w:rsidRPr="00CB7D7C">
              <w:rPr>
                <w:rFonts w:ascii="Times New Roman" w:eastAsia="Calibri" w:hAnsi="Times New Roman" w:cs="Times New Roman"/>
                <w:sz w:val="20"/>
                <w:szCs w:val="20"/>
                <w:lang w:val="en-US" w:bidi="en-US"/>
              </w:rPr>
              <w:t>(одломци о владарима из породице Немањић);</w:t>
            </w:r>
          </w:p>
          <w:p w:rsidR="00CB7D7C" w:rsidRPr="00CB7D7C" w:rsidRDefault="00CB7D7C" w:rsidP="00CB7D7C">
            <w:pPr>
              <w:widowControl w:val="0"/>
              <w:spacing w:after="0" w:line="276" w:lineRule="auto"/>
              <w:ind w:right="724"/>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i/>
                <w:sz w:val="20"/>
                <w:szCs w:val="20"/>
                <w:lang w:val="en-US" w:bidi="en-US"/>
              </w:rPr>
              <w:t>Исповедна молитва из 14. века</w:t>
            </w:r>
            <w:r w:rsidRPr="00CB7D7C">
              <w:rPr>
                <w:rFonts w:ascii="Times New Roman" w:eastAsia="Calibri" w:hAnsi="Times New Roman" w:cs="Times New Roman"/>
                <w:sz w:val="20"/>
                <w:szCs w:val="20"/>
                <w:lang w:val="en-US" w:bidi="en-US"/>
              </w:rPr>
              <w:t>, непознати аутор (</w:t>
            </w:r>
            <w:r w:rsidRPr="00CB7D7C">
              <w:rPr>
                <w:rFonts w:ascii="Times New Roman" w:eastAsia="Calibri" w:hAnsi="Times New Roman" w:cs="Times New Roman"/>
                <w:i/>
                <w:sz w:val="20"/>
                <w:szCs w:val="20"/>
                <w:lang w:val="en-US" w:bidi="en-US"/>
              </w:rPr>
              <w:t>Антологија српског песништва</w:t>
            </w:r>
            <w:r w:rsidRPr="00CB7D7C">
              <w:rPr>
                <w:rFonts w:ascii="Times New Roman" w:eastAsia="Calibri" w:hAnsi="Times New Roman" w:cs="Times New Roman"/>
                <w:sz w:val="20"/>
                <w:szCs w:val="20"/>
                <w:lang w:val="en-US" w:bidi="en-US"/>
              </w:rPr>
              <w:t>, приредио Миодраг Павловић); Песме</w:t>
            </w: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дубровачких петраркиста (по избору ученика и наставника); Рабле:</w:t>
            </w: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i/>
                <w:sz w:val="20"/>
                <w:szCs w:val="20"/>
                <w:lang w:val="en-US" w:bidi="en-US"/>
              </w:rPr>
              <w:lastRenderedPageBreak/>
              <w:t xml:space="preserve">Гаргантуа и Пантагруел </w:t>
            </w:r>
            <w:r w:rsidRPr="00CB7D7C">
              <w:rPr>
                <w:rFonts w:ascii="Times New Roman" w:eastAsia="Calibri" w:hAnsi="Times New Roman" w:cs="Times New Roman"/>
                <w:sz w:val="20"/>
                <w:szCs w:val="20"/>
                <w:lang w:val="en-US" w:bidi="en-US"/>
              </w:rPr>
              <w:t>(одломак – писмо Гаргантуа Пантагруелу)</w:t>
            </w: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b/>
                <w:sz w:val="20"/>
                <w:szCs w:val="20"/>
                <w:lang w:val="en-US" w:bidi="en-US"/>
              </w:rPr>
            </w:pPr>
            <w:r w:rsidRPr="00CB7D7C">
              <w:rPr>
                <w:rFonts w:ascii="Times New Roman" w:eastAsia="Calibri" w:hAnsi="Times New Roman" w:cs="Times New Roman"/>
                <w:b/>
                <w:sz w:val="20"/>
                <w:szCs w:val="20"/>
                <w:lang w:val="en-US" w:bidi="en-US"/>
              </w:rPr>
              <w:t>ЈЕЗИЧКА КУЛТУРА</w:t>
            </w:r>
          </w:p>
          <w:p w:rsidR="00CB7D7C" w:rsidRPr="00CB7D7C" w:rsidRDefault="00CB7D7C" w:rsidP="00CB7D7C">
            <w:pPr>
              <w:widowControl w:val="0"/>
              <w:spacing w:after="0" w:line="276" w:lineRule="auto"/>
              <w:ind w:right="131"/>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 xml:space="preserve">Правопис. Основни принципи правописа српског </w:t>
            </w:r>
            <w:r w:rsidRPr="00CB7D7C">
              <w:rPr>
                <w:rFonts w:ascii="Times New Roman" w:eastAsia="Calibri" w:hAnsi="Times New Roman" w:cs="Times New Roman"/>
                <w:sz w:val="20"/>
                <w:szCs w:val="20"/>
                <w:lang w:val="en-US" w:bidi="en-US"/>
              </w:rPr>
              <w:lastRenderedPageBreak/>
              <w:t>књижевног језика. Правопис и правописни приручници и служење њима. Велико слово (писање устаљених атрибута и титула као делова имена, писање назива разних манифестација, грађевина, споменика, докумената, закона, уметничких дела и сл.). Преношење речи у нови ред (разлике у односу на поделу речи на слогове). Писање цртице.</w:t>
            </w: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 xml:space="preserve">Писање спојева предлог + заменица (нпр.: </w:t>
            </w:r>
            <w:r w:rsidRPr="00CB7D7C">
              <w:rPr>
                <w:rFonts w:ascii="Times New Roman" w:eastAsia="Calibri" w:hAnsi="Times New Roman" w:cs="Times New Roman"/>
                <w:i/>
                <w:sz w:val="20"/>
                <w:szCs w:val="20"/>
                <w:lang w:val="en-US" w:bidi="en-US"/>
              </w:rPr>
              <w:t xml:space="preserve">са мном </w:t>
            </w:r>
            <w:r w:rsidRPr="00CB7D7C">
              <w:rPr>
                <w:rFonts w:ascii="Times New Roman" w:eastAsia="Calibri" w:hAnsi="Times New Roman" w:cs="Times New Roman"/>
                <w:sz w:val="20"/>
                <w:szCs w:val="20"/>
                <w:lang w:val="en-US" w:bidi="en-US"/>
              </w:rPr>
              <w:t>и сл.). Писање запете испред енклитике. Усмено и писано изражавање.</w:t>
            </w:r>
          </w:p>
          <w:p w:rsidR="00CB7D7C" w:rsidRPr="00CB7D7C" w:rsidRDefault="00CB7D7C" w:rsidP="00CB7D7C">
            <w:pPr>
              <w:widowControl w:val="0"/>
              <w:spacing w:after="0" w:line="276" w:lineRule="auto"/>
              <w:ind w:right="223"/>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 xml:space="preserve">Систематично усмено излагање на задате теме. Обликовање пасуса у смисаоне целине у писаном саставу. Аргументативни </w:t>
            </w:r>
            <w:r w:rsidRPr="00CB7D7C">
              <w:rPr>
                <w:rFonts w:ascii="Times New Roman" w:eastAsia="Calibri" w:hAnsi="Times New Roman" w:cs="Times New Roman"/>
                <w:sz w:val="20"/>
                <w:szCs w:val="20"/>
                <w:lang w:val="en-US" w:bidi="en-US"/>
              </w:rPr>
              <w:lastRenderedPageBreak/>
              <w:t>текст – усмено и писано обликовање. Избор из секундарне литературе,</w:t>
            </w:r>
          </w:p>
          <w:p w:rsidR="00CB7D7C" w:rsidRPr="00CB7D7C" w:rsidRDefault="00CB7D7C" w:rsidP="00CB7D7C">
            <w:pPr>
              <w:widowControl w:val="0"/>
              <w:spacing w:after="0" w:line="276" w:lineRule="auto"/>
              <w:jc w:val="left"/>
              <w:rPr>
                <w:rFonts w:ascii="Times New Roman" w:eastAsia="Calibri" w:hAnsi="Times New Roman" w:cs="Times New Roman"/>
                <w:b/>
                <w:sz w:val="20"/>
                <w:szCs w:val="20"/>
                <w:lang w:val="en-US" w:bidi="en-US"/>
              </w:rPr>
            </w:pPr>
            <w:r w:rsidRPr="00CB7D7C">
              <w:rPr>
                <w:rFonts w:ascii="Times New Roman" w:eastAsia="Calibri" w:hAnsi="Times New Roman" w:cs="Times New Roman"/>
                <w:sz w:val="20"/>
                <w:szCs w:val="20"/>
                <w:lang w:val="en-US" w:bidi="en-US"/>
              </w:rPr>
              <w:t>публицистичких текстова, различитих енциклопедија и речника.</w:t>
            </w:r>
          </w:p>
          <w:p w:rsidR="00CB7D7C" w:rsidRPr="00CB7D7C" w:rsidRDefault="00CB7D7C" w:rsidP="00CB7D7C">
            <w:pPr>
              <w:widowControl w:val="0"/>
              <w:spacing w:after="0" w:line="276" w:lineRule="auto"/>
              <w:jc w:val="left"/>
              <w:rPr>
                <w:rFonts w:ascii="Times New Roman" w:eastAsia="Calibri" w:hAnsi="Times New Roman" w:cs="Times New Roman"/>
                <w:b/>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b/>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tc>
        <w:tc>
          <w:tcPr>
            <w:tcW w:w="3181" w:type="dxa"/>
            <w:shd w:val="clear" w:color="auto" w:fill="auto"/>
          </w:tcPr>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lastRenderedPageBreak/>
              <w:t>ЈЕЗИК</w:t>
            </w: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 xml:space="preserve">Има основна знања о томе шта је језик уопште и које функције има; поштује свој језик и поштује друге језике. Зна основне податке о дијалектима српског језика и о дијалекатској основи књижевног језика; подједнако цени екавски и ијекавски изговор као равноправне изговоре српског књижевног језика; има основна знања о развоју књижевног језика, писма и правописа код Срба. Има основна знања о гласовима српског језика; познаје врсте и подврсте речи, примењује језичку норму у вези са облицима речи и у вези са њиховим грађењем; правилно склапа реченицу и уме да анализира реченице грађене по основним моделима. Има основна знања о значењу речи; познаје најважније речнике српског језика </w:t>
            </w:r>
            <w:r w:rsidRPr="00CB7D7C">
              <w:rPr>
                <w:rFonts w:ascii="Times New Roman" w:eastAsia="Calibri" w:hAnsi="Times New Roman" w:cs="Times New Roman"/>
                <w:sz w:val="20"/>
                <w:szCs w:val="20"/>
                <w:lang w:val="en-US" w:bidi="en-US"/>
              </w:rPr>
              <w:lastRenderedPageBreak/>
              <w:t xml:space="preserve">и уме да се њима користи. Уме да износи властите ставове говорећи јасно и течно, поштујући књижевнојезичку норму и правила учтивости; има културу слушања туђег излагања.. Има шира знања о језику уопште и основна знања о језицима у свету, њиховој међусобној сродности и типовима. Зна основне особине дијалеката српског језика и основна правила екавског и ијекавског изговора. Има шира знања о гласовима српског језика; зна правила о наглашавању речи и разликује књижевни од некњижевног акцента; има шира знања о врстама и подврстама речи, њиховим облицима и начинима њиховог грађења; познаје врсте реченица и анализира реченице грађене по различитим моделима. Има богат речник и уме да употреби одговарајућу реч у складу са приликом; усмерен је ка богаћењу сопственог речника. Изражајно чита и негује сопствени говор. Саставља сложеније писане текстове о различитим темама поштујући језичку норму. Користи стручну литературу и пише складно извештај и реферат. Има детаљнија знања о језику уопште и детаљнија знања о граматици српског језика (акцентима, саставу речи, значењу </w:t>
            </w:r>
            <w:r w:rsidRPr="00CB7D7C">
              <w:rPr>
                <w:rFonts w:ascii="Times New Roman" w:eastAsia="Calibri" w:hAnsi="Times New Roman" w:cs="Times New Roman"/>
                <w:sz w:val="20"/>
                <w:szCs w:val="20"/>
                <w:lang w:val="en-US" w:bidi="en-US"/>
              </w:rPr>
              <w:lastRenderedPageBreak/>
              <w:t>падежа и глаголских облика, структури реченице); познаје структуру речничког чланка. Говори о одабраним темама као вешт говорник; пажљиво слуша и процењује вербалну и невербалну реакцију свог саговорника и томе прилагођава свој говор. Складно пише есеј, стручни текст и новински чланак доследно примењујући књижевнојезичку норму.</w:t>
            </w: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9"/>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9"/>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9"/>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9"/>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9"/>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9"/>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9"/>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9"/>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9"/>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9"/>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9"/>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9"/>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9"/>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9"/>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9"/>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9"/>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9"/>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9"/>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9"/>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9"/>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9"/>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9"/>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9"/>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9"/>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9"/>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9"/>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9"/>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9"/>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9"/>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9"/>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9"/>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9"/>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9"/>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9"/>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9"/>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9"/>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9"/>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9"/>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9"/>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9"/>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9"/>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9"/>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9"/>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9"/>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9"/>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9"/>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9"/>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9"/>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9"/>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9"/>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9"/>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9"/>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9"/>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9"/>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9"/>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9"/>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9"/>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9"/>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 xml:space="preserve">Редовно чита књижевна дела из обавезног школског програма, зна значајне представнике и дела из светске и српске књижевности. Укратко описује своја осећања и доживљај књижевног или другог уметничког дела. Уочава и наводи основне поетичке, естетске и структурне особине књижевног и неуметничког текста погодног за обраду </w:t>
            </w:r>
            <w:r w:rsidRPr="00CB7D7C">
              <w:rPr>
                <w:rFonts w:ascii="Times New Roman" w:eastAsia="Calibri" w:hAnsi="Times New Roman" w:cs="Times New Roman"/>
                <w:sz w:val="20"/>
                <w:szCs w:val="20"/>
                <w:lang w:val="en-US" w:bidi="en-US"/>
              </w:rPr>
              <w:lastRenderedPageBreak/>
              <w:t xml:space="preserve">градива из језика и књижевности; уме да их именује и илуструје. Разуме књижевни и неуметнички текст: препознаје њихову сврху, издваја главне идеје текста; прати развој одређене идеје у тексту; наводи примере из текста и цитира део/делове да би анализирао текст или поткрепио сопствену аргументацију; резимира и парафразира делове текста и текст у целини. Издвојене проблеме анализира у основним слојевима значења. Основне књижевне термине доводи у функционалну везу са примерима из књижевног текста. Разуме зашто је читање важно за формирање и унапређивање своје личности, богаћење лексичког фонда. Развија своје читалачке способности. Разуме значај књижевности за формирање језичког, литерарног, културног и националног идентитета. Схвата значај очувања </w:t>
            </w:r>
            <w:r w:rsidRPr="00CB7D7C">
              <w:rPr>
                <w:rFonts w:ascii="Times New Roman" w:eastAsia="Calibri" w:hAnsi="Times New Roman" w:cs="Times New Roman"/>
                <w:sz w:val="20"/>
                <w:szCs w:val="20"/>
                <w:lang w:val="en-US" w:bidi="en-US"/>
              </w:rPr>
              <w:lastRenderedPageBreak/>
              <w:t>књижевне баштине и књижевне културе.</w:t>
            </w:r>
          </w:p>
          <w:p w:rsidR="00CB7D7C" w:rsidRPr="00CB7D7C" w:rsidRDefault="00CB7D7C" w:rsidP="00CB7D7C">
            <w:pPr>
              <w:widowControl w:val="0"/>
              <w:spacing w:before="40" w:after="0" w:line="276" w:lineRule="auto"/>
              <w:ind w:right="807"/>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 xml:space="preserve">Тумачи књижевна дела из обавезног школског програма и поседује основна знања о књижевноисторијском и поетичком контексту који та дела одређује. Самостално уочава и анализира значењске и стилске аспекте књижевног дела и уме да аргументује своје ставове на основу примарног текста. Разуме и описује функцију језика у стваралачком процесу. У тумачењу књижевног дела примењује адекватне методе и гледишта усклађена са методологијом науке о књижевности. Познаје књижевнонаучне, естетске и лингвистичке чињенице и уважава их приликом обраде појединачних дела, стилских епоха и праваца у развоју српске и светске књижевности. На истраживачки и стваралачки начин стиче знања и читалачке вештине, који су у </w:t>
            </w:r>
            <w:r w:rsidRPr="00CB7D7C">
              <w:rPr>
                <w:rFonts w:ascii="Times New Roman" w:eastAsia="Calibri" w:hAnsi="Times New Roman" w:cs="Times New Roman"/>
                <w:sz w:val="20"/>
                <w:szCs w:val="20"/>
                <w:lang w:val="en-US" w:bidi="en-US"/>
              </w:rPr>
              <w:lastRenderedPageBreak/>
              <w:t>функцији проучавања различитих књижевних дела и жанрова и развијања литерарног, језичког, културног и националног идентитета. Има изграђене читалачке навике и читалачки укус својствен културном и образованом човеку. Примењује сложене стратегије читања. Мења аналитичке приступе за које оцени да нису сврсисходни. Процењује колико одређене структурне, језичке, стилске и значењске одлике текста утичу на његово разумевање.</w:t>
            </w: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 xml:space="preserve">Анализира поетичке, естетске и структурне одлике књижевног текста.Поуздано позиционира књижевни текст у књижевнотеоријски и књижевноисторијски контекст. Примењује одговарајуће поступке тумачења адекватне књижевном делу и њима сагласну терминологију. Користи више метода и гледишта и компаративни приступ да употпуни своје </w:t>
            </w:r>
            <w:r w:rsidRPr="00CB7D7C">
              <w:rPr>
                <w:rFonts w:ascii="Times New Roman" w:eastAsia="Calibri" w:hAnsi="Times New Roman" w:cs="Times New Roman"/>
                <w:sz w:val="20"/>
                <w:szCs w:val="20"/>
                <w:lang w:val="en-US" w:bidi="en-US"/>
              </w:rPr>
              <w:lastRenderedPageBreak/>
              <w:t>разумевање и критички суд о књижевном делу.Самостално уочава и тумачи проблеме у књижевном делу и своје ставове уме да аргументује на основу примарног текста и литерарно-филолошког контекста. Критички повезује примарни текст са самостално изабраном секундарном литературом.Самостално одабира дела за читање према одређеном критеријуму, даје предлоге за читање и образлаже их. Познаје и примењује начине/стратегије читања усаглашене са типом текста (књижевним и неуметничким) и са жанром књижевног дела. Разуме улогу читања у сопственом развоју, али и у развоју друштва. Има развијену, критичку свест о својим читалачким способностима.</w:t>
            </w: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40" w:after="0" w:line="276" w:lineRule="auto"/>
              <w:ind w:right="808"/>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ЈЕЗИЧКА КУЛТУРА</w:t>
            </w: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 xml:space="preserve">Говори јасно и течно, поштујући књижевнојезичку норму; има културу слушања туђег излагања. Саставља једноставнији говорени или писани текст који је логичан, добро структуриран и стилски складан; користи оба писма (дајући предност ћирилици), </w:t>
            </w:r>
            <w:r w:rsidRPr="00CB7D7C">
              <w:rPr>
                <w:rFonts w:ascii="Times New Roman" w:eastAsia="Calibri" w:hAnsi="Times New Roman" w:cs="Times New Roman"/>
                <w:sz w:val="20"/>
                <w:szCs w:val="20"/>
                <w:lang w:val="en-US" w:bidi="en-US"/>
              </w:rPr>
              <w:lastRenderedPageBreak/>
              <w:t xml:space="preserve">влада основним писаним жанровима потребним за школовање и учешће у друштвеном животу. У различите сврхе чита књижевне и неуметничке текстове средње тежине, разуме књижевни и неуметнички текст средње сложености и критички промишља једноставнији књижевни и неуметнички текст. Има основна знања о језику уопште; разликује књижевни српски језик од дијалекта и има потребу да учи, чува и негује књижевни језик. Има основна знања о гласовима, речима и реченицама српског језика и зна да примени одређена граматичка правила у говору и писању. Има развијен речник, у складу са средњим нивоом образовања, а речи употребљава у складу са приликом. Познаје ауторе дела из обавезног школског програма и локализује их у контекст стваралачког опуса и у књижевноисторијски контекст. Наводи основне књижевноисторијске и поетичке одлике стилских епоха, праваца и формација у развоју српске и светске књижевности и повезује их са делима и писцима из обавезне лектире школског програма. Уочава и примерима аргументује основне поетичке, </w:t>
            </w:r>
            <w:r w:rsidRPr="00CB7D7C">
              <w:rPr>
                <w:rFonts w:ascii="Times New Roman" w:eastAsia="Calibri" w:hAnsi="Times New Roman" w:cs="Times New Roman"/>
                <w:sz w:val="20"/>
                <w:szCs w:val="20"/>
                <w:lang w:val="en-US" w:bidi="en-US"/>
              </w:rPr>
              <w:lastRenderedPageBreak/>
              <w:t>језичке, естетске и структурне особине књижевних дела из обавезне школске лектире. Формира читалачке навике и знања схватајући значај читања за сопствени духовни развој.</w:t>
            </w: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 xml:space="preserve">Говори пред аудиторијумом о темама из области језика, књижевности и културе; саставља сложенији говорени или писани текст, прецизно износећи идеје; у различите сврхе чита теже књижевне и неуметничке текстове и има изграђен читалачки укус својствен образованом човеку; разуме и критички промишља сложенији књижевни и неуметнички текст. Има шира знања о језику уопште и основна знања о језицима у свету. Зна основне особине дијалеката српског језика и смешта развој књижевног језика код Срба у друштвени, историјски и културни контекст. Има шира знања о гласовима, речима и реченицама српског језика и та знања уме да примени у говору и писању. Има богат речник и види језик као низ могућности које му служе да се прецизно изрази.Тумачи кључне чиниоце структуре књижевног текста као и његове тематске, идејне, поетичке, стилске, језичке, композиционе и жанровске </w:t>
            </w:r>
            <w:r w:rsidRPr="00CB7D7C">
              <w:rPr>
                <w:rFonts w:ascii="Times New Roman" w:eastAsia="Calibri" w:hAnsi="Times New Roman" w:cs="Times New Roman"/>
                <w:sz w:val="20"/>
                <w:szCs w:val="20"/>
                <w:lang w:val="en-US" w:bidi="en-US"/>
              </w:rPr>
              <w:lastRenderedPageBreak/>
              <w:t xml:space="preserve">особине. Познаје књижевне термине и адекватно их примењује у тумачењу књижевних дела предвиђених програмом. Самостално уочава и анализира проблеме у књижевном делу и уме да аргументује своје ставове на основу примарног текста. Користи препоручену и ширу, секундарну литературу у тумачењу књижевних дела предвиђених програмом. Напредни ниво Дискутује о сложеним темама из језика, књижевности и културе које су предвиђене градивом; има развијене говорничке вештине; пише стручни текст на теме из језика и књижевности; продубљено критички промишља сложенији књижевни и неуметнички текст, укључујући и ауторове стилске поступке; изграђује свест о себи као читаоцу. Има детаљнија знања о језику уопште, као и о граматици српског језика. Има основна знања о речницима и структури речничког чланка. Критички чита, тумачи и вреднује сложенија књижевна дела из обавезног школског програма, као и додатна (изборна). Користи више метода, гледишта и компаративни приступ у тумачењу књижевног текста. Свој суд о књижевном делу аргументовано износи </w:t>
            </w:r>
            <w:r w:rsidRPr="00CB7D7C">
              <w:rPr>
                <w:rFonts w:ascii="Times New Roman" w:eastAsia="Calibri" w:hAnsi="Times New Roman" w:cs="Times New Roman"/>
                <w:sz w:val="20"/>
                <w:szCs w:val="20"/>
                <w:lang w:val="en-US" w:bidi="en-US"/>
              </w:rPr>
              <w:lastRenderedPageBreak/>
              <w:t>стално имајући на уму примарни текст, као и друге текстове, анализирајући и поредећи њихове поетичке, естетске, структурне и лингвистичке одлике, укључујући и сложеније стилске поступке. Шири читалачка знања и примењује стратегије читања које су усаглашене са типом књижевног дела и са читалачким циљевима (доживљај, истраживање, стваралаштво).</w:t>
            </w:r>
          </w:p>
        </w:tc>
        <w:tc>
          <w:tcPr>
            <w:tcW w:w="1896" w:type="dxa"/>
            <w:shd w:val="clear" w:color="auto" w:fill="auto"/>
          </w:tcPr>
          <w:p w:rsidR="00CB7D7C" w:rsidRPr="00CB7D7C" w:rsidRDefault="00CB7D7C" w:rsidP="00CB7D7C">
            <w:pPr>
              <w:spacing w:after="0" w:line="276" w:lineRule="auto"/>
              <w:jc w:val="left"/>
              <w:rPr>
                <w:rFonts w:ascii="Times New Roman" w:eastAsia="Calibri" w:hAnsi="Times New Roman" w:cs="Times New Roman"/>
                <w:b/>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b/>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b/>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b/>
                <w:sz w:val="20"/>
                <w:szCs w:val="20"/>
                <w:lang w:val="en-US" w:bidi="en-US"/>
              </w:rPr>
            </w:pPr>
            <w:r w:rsidRPr="00CB7D7C">
              <w:rPr>
                <w:rFonts w:ascii="Times New Roman" w:eastAsia="Calibri" w:hAnsi="Times New Roman" w:cs="Times New Roman"/>
                <w:b/>
                <w:sz w:val="20"/>
                <w:szCs w:val="20"/>
                <w:lang w:val="en-US" w:bidi="en-US"/>
              </w:rPr>
              <w:t>Методе рада</w:t>
            </w: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Монолошка, дијалошка, демонстративна, текст метода</w:t>
            </w: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b/>
                <w:sz w:val="20"/>
                <w:szCs w:val="20"/>
                <w:lang w:val="en-US" w:bidi="en-US"/>
              </w:rPr>
            </w:pPr>
            <w:r w:rsidRPr="00CB7D7C">
              <w:rPr>
                <w:rFonts w:ascii="Times New Roman" w:eastAsia="Calibri" w:hAnsi="Times New Roman" w:cs="Times New Roman"/>
                <w:b/>
                <w:sz w:val="20"/>
                <w:szCs w:val="20"/>
                <w:lang w:val="en-US" w:bidi="en-US"/>
              </w:rPr>
              <w:t>Облици рада</w:t>
            </w: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Фронтални</w:t>
            </w: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Индивидуални</w:t>
            </w: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Групни</w:t>
            </w: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4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Проблемска,</w:t>
            </w:r>
          </w:p>
          <w:p w:rsidR="00CB7D7C" w:rsidRPr="00CB7D7C" w:rsidRDefault="00CB7D7C" w:rsidP="00CB7D7C">
            <w:pPr>
              <w:spacing w:after="0" w:line="24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индивидуализована</w:t>
            </w:r>
          </w:p>
          <w:p w:rsidR="00CB7D7C" w:rsidRPr="00CB7D7C" w:rsidRDefault="00CB7D7C" w:rsidP="00CB7D7C">
            <w:pPr>
              <w:spacing w:after="0" w:line="24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 xml:space="preserve">и интерактивна </w:t>
            </w:r>
          </w:p>
          <w:p w:rsidR="00CB7D7C" w:rsidRPr="00CB7D7C" w:rsidRDefault="00CB7D7C" w:rsidP="00CB7D7C">
            <w:pPr>
              <w:spacing w:after="0" w:line="24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 xml:space="preserve">настава уз </w:t>
            </w:r>
            <w:r w:rsidRPr="00CB7D7C">
              <w:rPr>
                <w:rFonts w:ascii="Times New Roman" w:eastAsia="Calibri" w:hAnsi="Times New Roman" w:cs="Times New Roman"/>
                <w:color w:val="000000"/>
                <w:sz w:val="20"/>
                <w:szCs w:val="20"/>
                <w:lang w:val="en-US" w:bidi="en-US"/>
              </w:rPr>
              <w:t xml:space="preserve">међусобно </w:t>
            </w:r>
            <w:r w:rsidRPr="00CB7D7C">
              <w:rPr>
                <w:rFonts w:ascii="Times New Roman" w:eastAsia="Calibri" w:hAnsi="Times New Roman" w:cs="Times New Roman"/>
                <w:color w:val="000000"/>
                <w:sz w:val="20"/>
                <w:szCs w:val="20"/>
                <w:lang w:val="en-US" w:bidi="en-US"/>
              </w:rPr>
              <w:lastRenderedPageBreak/>
              <w:t xml:space="preserve">вредновање резултата рада </w:t>
            </w:r>
          </w:p>
          <w:p w:rsidR="00CB7D7C" w:rsidRPr="00CB7D7C" w:rsidRDefault="00CB7D7C" w:rsidP="00CB7D7C">
            <w:pPr>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Упоређивање одлика епохе са одликама претходно обрађених епоха;</w:t>
            </w:r>
          </w:p>
          <w:p w:rsidR="00CB7D7C" w:rsidRPr="00CB7D7C" w:rsidRDefault="00CB7D7C" w:rsidP="00CB7D7C">
            <w:pPr>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 xml:space="preserve">Анализа структуре књижевног дела, мотива, стиха; </w:t>
            </w:r>
          </w:p>
          <w:p w:rsidR="00CB7D7C" w:rsidRPr="00CB7D7C" w:rsidRDefault="00CB7D7C" w:rsidP="00CB7D7C">
            <w:pPr>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Стилско-језичка анализа;</w:t>
            </w:r>
          </w:p>
          <w:p w:rsidR="00CB7D7C" w:rsidRPr="00CB7D7C" w:rsidRDefault="00CB7D7C" w:rsidP="00CB7D7C">
            <w:pPr>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Групни рад  или рад у паровима;</w:t>
            </w:r>
          </w:p>
          <w:p w:rsidR="00CB7D7C" w:rsidRPr="00CB7D7C" w:rsidRDefault="00CB7D7C" w:rsidP="00CB7D7C">
            <w:pPr>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Истраживачки самостални рад учеика;</w:t>
            </w:r>
          </w:p>
          <w:p w:rsidR="00CB7D7C" w:rsidRPr="00CB7D7C" w:rsidRDefault="00CB7D7C" w:rsidP="00CB7D7C">
            <w:pPr>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Приказ филма;</w:t>
            </w:r>
          </w:p>
          <w:p w:rsidR="00CB7D7C" w:rsidRPr="00CB7D7C" w:rsidRDefault="00CB7D7C" w:rsidP="00CB7D7C">
            <w:pPr>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Повезивање са ликовним делом тог правца;</w:t>
            </w:r>
          </w:p>
          <w:p w:rsidR="00CB7D7C" w:rsidRPr="00CB7D7C" w:rsidRDefault="00CB7D7C" w:rsidP="00CB7D7C">
            <w:pPr>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Израда есеја;</w:t>
            </w:r>
          </w:p>
          <w:p w:rsidR="00CB7D7C" w:rsidRPr="00CB7D7C" w:rsidRDefault="00CB7D7C" w:rsidP="00CB7D7C">
            <w:pPr>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Оганизовање поетског часа; Казивање стихова.</w:t>
            </w: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tc>
        <w:tc>
          <w:tcPr>
            <w:tcW w:w="1838" w:type="dxa"/>
          </w:tcPr>
          <w:p w:rsidR="00CB7D7C" w:rsidRPr="00CB7D7C" w:rsidRDefault="00CB7D7C" w:rsidP="00CB7D7C">
            <w:pPr>
              <w:spacing w:after="0" w:line="24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lastRenderedPageBreak/>
              <w:t xml:space="preserve"> Читају књижевна дела; </w:t>
            </w:r>
          </w:p>
          <w:p w:rsidR="00CB7D7C" w:rsidRPr="00CB7D7C" w:rsidRDefault="00CB7D7C" w:rsidP="00CB7D7C">
            <w:pPr>
              <w:spacing w:after="0" w:line="24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-анализирају књижевна дела, излажу чињенице, закључују;</w:t>
            </w:r>
          </w:p>
          <w:p w:rsidR="00CB7D7C" w:rsidRPr="00CB7D7C" w:rsidRDefault="00CB7D7C" w:rsidP="00CB7D7C">
            <w:pPr>
              <w:spacing w:after="0" w:line="24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 држе мини предавања;</w:t>
            </w:r>
          </w:p>
          <w:p w:rsidR="00CB7D7C" w:rsidRPr="00CB7D7C" w:rsidRDefault="00CB7D7C" w:rsidP="00CB7D7C">
            <w:pPr>
              <w:spacing w:after="0" w:line="24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 xml:space="preserve">- раде на истраживачким задацима, презентацијама; </w:t>
            </w:r>
          </w:p>
          <w:p w:rsidR="00CB7D7C" w:rsidRPr="00CB7D7C" w:rsidRDefault="00CB7D7C" w:rsidP="00CB7D7C">
            <w:pPr>
              <w:spacing w:after="0" w:line="24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 xml:space="preserve"> </w:t>
            </w:r>
          </w:p>
          <w:p w:rsidR="00CB7D7C" w:rsidRPr="00CB7D7C" w:rsidRDefault="00CB7D7C" w:rsidP="00CB7D7C">
            <w:pPr>
              <w:spacing w:after="0" w:line="24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 користе одговарајућу секундарну литературу;</w:t>
            </w:r>
          </w:p>
          <w:p w:rsidR="00CB7D7C" w:rsidRPr="00CB7D7C" w:rsidRDefault="00CB7D7C" w:rsidP="00CB7D7C">
            <w:pPr>
              <w:spacing w:after="0" w:line="24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-пишу есеје, реферате, извештаје, драматизације књижевних дела;</w:t>
            </w:r>
          </w:p>
          <w:p w:rsidR="00CB7D7C" w:rsidRPr="00CB7D7C" w:rsidRDefault="00CB7D7C" w:rsidP="00CB7D7C">
            <w:pPr>
              <w:spacing w:after="0" w:line="36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 xml:space="preserve">  </w:t>
            </w:r>
          </w:p>
          <w:p w:rsidR="00CB7D7C" w:rsidRPr="00CB7D7C" w:rsidRDefault="00CB7D7C" w:rsidP="00CB7D7C">
            <w:pPr>
              <w:spacing w:after="0" w:line="360" w:lineRule="auto"/>
              <w:jc w:val="both"/>
              <w:rPr>
                <w:rFonts w:ascii="Times New Roman" w:eastAsia="Calibri" w:hAnsi="Times New Roman" w:cs="Times New Roman"/>
                <w:sz w:val="20"/>
                <w:szCs w:val="20"/>
                <w:lang w:val="en-US" w:bidi="en-US"/>
              </w:rPr>
            </w:pPr>
          </w:p>
          <w:p w:rsidR="00CB7D7C" w:rsidRPr="00CB7D7C" w:rsidRDefault="00CB7D7C" w:rsidP="00CB7D7C">
            <w:pPr>
              <w:spacing w:after="0" w:line="24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lastRenderedPageBreak/>
              <w:t>- праве мале перформансе и мини представе;</w:t>
            </w:r>
          </w:p>
          <w:p w:rsidR="00CB7D7C" w:rsidRPr="00CB7D7C" w:rsidRDefault="00CB7D7C" w:rsidP="00CB7D7C">
            <w:pPr>
              <w:spacing w:after="0" w:line="24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-фотографишу,</w:t>
            </w:r>
          </w:p>
          <w:p w:rsidR="00CB7D7C" w:rsidRPr="00CB7D7C" w:rsidRDefault="00CB7D7C" w:rsidP="00CB7D7C">
            <w:pPr>
              <w:spacing w:after="0" w:line="24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 xml:space="preserve">-израђују паное; </w:t>
            </w:r>
          </w:p>
          <w:p w:rsidR="00CB7D7C" w:rsidRPr="00CB7D7C" w:rsidRDefault="00CB7D7C" w:rsidP="00CB7D7C">
            <w:pPr>
              <w:spacing w:after="0" w:line="24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 xml:space="preserve">- пишу креативне радове (писање песама, кратких прича и других прозних текстова) </w:t>
            </w:r>
          </w:p>
          <w:p w:rsidR="00CB7D7C" w:rsidRPr="00CB7D7C" w:rsidRDefault="00CB7D7C" w:rsidP="00CB7D7C">
            <w:pPr>
              <w:spacing w:after="0" w:line="24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 xml:space="preserve"> -раде домаће задатке; </w:t>
            </w:r>
          </w:p>
          <w:p w:rsidR="00CB7D7C" w:rsidRPr="00CB7D7C" w:rsidRDefault="00CB7D7C" w:rsidP="00CB7D7C">
            <w:pPr>
              <w:spacing w:after="0" w:line="24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 рецитују стихове.</w:t>
            </w:r>
          </w:p>
          <w:p w:rsidR="00CB7D7C" w:rsidRPr="00CB7D7C" w:rsidRDefault="00CB7D7C" w:rsidP="00CB7D7C">
            <w:pPr>
              <w:spacing w:after="0" w:line="360" w:lineRule="auto"/>
              <w:jc w:val="both"/>
              <w:rPr>
                <w:rFonts w:ascii="Times New Roman" w:eastAsia="Calibri" w:hAnsi="Times New Roman" w:cs="Times New Roman"/>
                <w:sz w:val="20"/>
                <w:szCs w:val="20"/>
                <w:lang w:val="en-US" w:bidi="en-US"/>
              </w:rPr>
            </w:pPr>
          </w:p>
        </w:tc>
        <w:tc>
          <w:tcPr>
            <w:tcW w:w="2377" w:type="dxa"/>
            <w:shd w:val="clear" w:color="auto" w:fill="auto"/>
          </w:tcPr>
          <w:p w:rsidR="00CB7D7C" w:rsidRPr="00CB7D7C" w:rsidRDefault="00CB7D7C" w:rsidP="00CB7D7C">
            <w:pPr>
              <w:widowControl w:val="0"/>
              <w:spacing w:before="116" w:after="0" w:line="276" w:lineRule="auto"/>
              <w:ind w:right="808"/>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b/>
                <w:sz w:val="20"/>
                <w:szCs w:val="20"/>
                <w:lang w:val="en-US" w:bidi="en-US"/>
              </w:rPr>
              <w:lastRenderedPageBreak/>
              <w:t xml:space="preserve">Историја  </w:t>
            </w:r>
            <w:r w:rsidRPr="00CB7D7C">
              <w:rPr>
                <w:rFonts w:ascii="Times New Roman" w:eastAsia="Calibri" w:hAnsi="Times New Roman" w:cs="Times New Roman"/>
                <w:sz w:val="20"/>
                <w:szCs w:val="20"/>
                <w:lang w:val="en-US" w:bidi="en-US"/>
              </w:rPr>
              <w:t xml:space="preserve">Цивилизација старог века - Eгипат, Месопотамија, Кина, Хомерско доба, грчки полиси, антички Рим, </w:t>
            </w:r>
          </w:p>
          <w:p w:rsidR="00CB7D7C" w:rsidRPr="00CB7D7C" w:rsidRDefault="00CB7D7C" w:rsidP="00CB7D7C">
            <w:pPr>
              <w:widowControl w:val="0"/>
              <w:spacing w:before="116" w:after="0" w:line="276" w:lineRule="auto"/>
              <w:ind w:right="808"/>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Античко позориште- настанак драме, одлике;</w:t>
            </w:r>
          </w:p>
          <w:p w:rsidR="00CB7D7C" w:rsidRPr="00CB7D7C" w:rsidRDefault="00CB7D7C" w:rsidP="00CB7D7C">
            <w:pPr>
              <w:widowControl w:val="0"/>
              <w:spacing w:before="116" w:after="0" w:line="276" w:lineRule="auto"/>
              <w:ind w:right="808"/>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 xml:space="preserve">Основне одлике религија у старом веку, Средњи век, Србија у доба Немањића, Епоха хуманизма и </w:t>
            </w:r>
            <w:r w:rsidRPr="00CB7D7C">
              <w:rPr>
                <w:rFonts w:ascii="Times New Roman" w:eastAsia="Calibri" w:hAnsi="Times New Roman" w:cs="Times New Roman"/>
                <w:sz w:val="20"/>
                <w:szCs w:val="20"/>
                <w:lang w:val="en-US" w:bidi="en-US"/>
              </w:rPr>
              <w:lastRenderedPageBreak/>
              <w:t>ренесансе.</w:t>
            </w:r>
          </w:p>
          <w:p w:rsidR="00CB7D7C" w:rsidRPr="00CB7D7C" w:rsidRDefault="00CB7D7C" w:rsidP="00CB7D7C">
            <w:pPr>
              <w:widowControl w:val="0"/>
              <w:spacing w:before="116" w:after="0" w:line="276" w:lineRule="auto"/>
              <w:ind w:right="808"/>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-Барок- одлике, представници</w:t>
            </w:r>
          </w:p>
          <w:p w:rsidR="00CB7D7C" w:rsidRPr="00CB7D7C" w:rsidRDefault="00CB7D7C" w:rsidP="00CB7D7C">
            <w:pPr>
              <w:widowControl w:val="0"/>
              <w:spacing w:before="38" w:after="0" w:line="276" w:lineRule="auto"/>
              <w:ind w:right="810"/>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b/>
                <w:sz w:val="20"/>
                <w:szCs w:val="20"/>
                <w:lang w:val="en-US" w:bidi="en-US"/>
              </w:rPr>
              <w:t xml:space="preserve">Музичка култура - </w:t>
            </w:r>
            <w:r w:rsidRPr="00CB7D7C">
              <w:rPr>
                <w:rFonts w:ascii="Times New Roman" w:eastAsia="Calibri" w:hAnsi="Times New Roman" w:cs="Times New Roman"/>
                <w:sz w:val="20"/>
                <w:szCs w:val="20"/>
                <w:lang w:val="en-US" w:bidi="en-US"/>
              </w:rPr>
              <w:t>Музика старих источних народа, Грчке и Рима, Световна музика средњег века, Духовна и световна музика у средњевековној Србији, Највећи представници ренесансне вокалне музике.</w:t>
            </w:r>
          </w:p>
          <w:p w:rsidR="00CB7D7C" w:rsidRPr="00CB7D7C" w:rsidRDefault="00CB7D7C" w:rsidP="00CB7D7C">
            <w:pPr>
              <w:widowControl w:val="0"/>
              <w:spacing w:before="38" w:after="0" w:line="276" w:lineRule="auto"/>
              <w:ind w:right="810"/>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b/>
                <w:sz w:val="20"/>
                <w:szCs w:val="20"/>
                <w:lang w:val="en-US" w:bidi="en-US"/>
              </w:rPr>
              <w:t xml:space="preserve">Ликовна култура </w:t>
            </w:r>
            <w:r w:rsidRPr="00CB7D7C">
              <w:rPr>
                <w:rFonts w:ascii="Times New Roman" w:eastAsia="Calibri" w:hAnsi="Times New Roman" w:cs="Times New Roman"/>
                <w:sz w:val="20"/>
                <w:szCs w:val="20"/>
                <w:lang w:val="en-US" w:bidi="en-US"/>
              </w:rPr>
              <w:t xml:space="preserve">- Уметност и природа; Уметност и друштво; Уметност и наука; Уметност и технологија; Уметност у простору и времену; Уметност и религија; Уметност и </w:t>
            </w:r>
            <w:r w:rsidRPr="00CB7D7C">
              <w:rPr>
                <w:rFonts w:ascii="Times New Roman" w:eastAsia="Calibri" w:hAnsi="Times New Roman" w:cs="Times New Roman"/>
                <w:sz w:val="20"/>
                <w:szCs w:val="20"/>
                <w:lang w:val="en-US" w:bidi="en-US"/>
              </w:rPr>
              <w:lastRenderedPageBreak/>
              <w:t>кич...), Средњевековна уметност Западне Европе, уметник и његово дело; уметничко дело и публика; подстицај за стваралачки рад; Композиција уметничког дела.</w:t>
            </w: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116" w:after="0" w:line="276" w:lineRule="auto"/>
              <w:ind w:right="808"/>
              <w:jc w:val="left"/>
              <w:rPr>
                <w:rFonts w:ascii="Times New Roman" w:eastAsia="Calibri" w:hAnsi="Times New Roman" w:cs="Times New Roman"/>
                <w:b/>
                <w:sz w:val="20"/>
                <w:szCs w:val="20"/>
                <w:lang w:val="en-US" w:bidi="en-US"/>
              </w:rPr>
            </w:pPr>
          </w:p>
          <w:p w:rsidR="00CB7D7C" w:rsidRPr="00CB7D7C" w:rsidRDefault="00CB7D7C" w:rsidP="00CB7D7C">
            <w:pPr>
              <w:widowControl w:val="0"/>
              <w:spacing w:before="116" w:after="0" w:line="276" w:lineRule="auto"/>
              <w:ind w:right="808"/>
              <w:jc w:val="left"/>
              <w:rPr>
                <w:rFonts w:ascii="Times New Roman" w:eastAsia="Calibri" w:hAnsi="Times New Roman" w:cs="Times New Roman"/>
                <w:b/>
                <w:sz w:val="20"/>
                <w:szCs w:val="20"/>
                <w:lang w:val="en-US" w:bidi="en-US"/>
              </w:rPr>
            </w:pPr>
          </w:p>
          <w:p w:rsidR="00CB7D7C" w:rsidRPr="00CB7D7C" w:rsidRDefault="00CB7D7C" w:rsidP="00CB7D7C">
            <w:pPr>
              <w:widowControl w:val="0"/>
              <w:spacing w:before="116" w:after="0" w:line="276" w:lineRule="auto"/>
              <w:ind w:right="808"/>
              <w:jc w:val="left"/>
              <w:rPr>
                <w:rFonts w:ascii="Times New Roman" w:eastAsia="Calibri" w:hAnsi="Times New Roman" w:cs="Times New Roman"/>
                <w:b/>
                <w:sz w:val="20"/>
                <w:szCs w:val="20"/>
                <w:lang w:val="en-US" w:bidi="en-US"/>
              </w:rPr>
            </w:pPr>
          </w:p>
          <w:p w:rsidR="00CB7D7C" w:rsidRPr="00CB7D7C" w:rsidRDefault="00CB7D7C" w:rsidP="00CB7D7C">
            <w:pPr>
              <w:widowControl w:val="0"/>
              <w:spacing w:before="116" w:after="0" w:line="276" w:lineRule="auto"/>
              <w:ind w:right="808"/>
              <w:jc w:val="left"/>
              <w:rPr>
                <w:rFonts w:ascii="Times New Roman" w:eastAsia="Calibri" w:hAnsi="Times New Roman" w:cs="Times New Roman"/>
                <w:b/>
                <w:sz w:val="20"/>
                <w:szCs w:val="20"/>
                <w:lang w:val="en-US" w:bidi="en-US"/>
              </w:rPr>
            </w:pPr>
          </w:p>
          <w:p w:rsidR="00CB7D7C" w:rsidRPr="00CB7D7C" w:rsidRDefault="00CB7D7C" w:rsidP="00CB7D7C">
            <w:pPr>
              <w:widowControl w:val="0"/>
              <w:spacing w:before="116" w:after="0" w:line="276" w:lineRule="auto"/>
              <w:ind w:right="808"/>
              <w:jc w:val="left"/>
              <w:rPr>
                <w:rFonts w:ascii="Times New Roman" w:eastAsia="Calibri" w:hAnsi="Times New Roman" w:cs="Times New Roman"/>
                <w:b/>
                <w:sz w:val="20"/>
                <w:szCs w:val="20"/>
                <w:lang w:val="en-US" w:bidi="en-US"/>
              </w:rPr>
            </w:pPr>
          </w:p>
          <w:p w:rsidR="00CB7D7C" w:rsidRPr="00CB7D7C" w:rsidRDefault="00CB7D7C" w:rsidP="00CB7D7C">
            <w:pPr>
              <w:widowControl w:val="0"/>
              <w:spacing w:before="116" w:after="0" w:line="276" w:lineRule="auto"/>
              <w:ind w:right="808"/>
              <w:jc w:val="left"/>
              <w:rPr>
                <w:rFonts w:ascii="Times New Roman" w:eastAsia="Calibri" w:hAnsi="Times New Roman" w:cs="Times New Roman"/>
                <w:b/>
                <w:sz w:val="20"/>
                <w:szCs w:val="20"/>
                <w:lang w:val="en-US" w:bidi="en-US"/>
              </w:rPr>
            </w:pPr>
          </w:p>
          <w:p w:rsidR="00CB7D7C" w:rsidRPr="00CB7D7C" w:rsidRDefault="00CB7D7C" w:rsidP="00CB7D7C">
            <w:pPr>
              <w:widowControl w:val="0"/>
              <w:spacing w:before="116" w:after="0" w:line="276" w:lineRule="auto"/>
              <w:ind w:right="808"/>
              <w:jc w:val="left"/>
              <w:rPr>
                <w:rFonts w:ascii="Times New Roman" w:eastAsia="Calibri" w:hAnsi="Times New Roman" w:cs="Times New Roman"/>
                <w:b/>
                <w:sz w:val="20"/>
                <w:szCs w:val="20"/>
                <w:lang w:val="en-US" w:bidi="en-US"/>
              </w:rPr>
            </w:pPr>
          </w:p>
          <w:p w:rsidR="00CB7D7C" w:rsidRPr="00CB7D7C" w:rsidRDefault="00CB7D7C" w:rsidP="00CB7D7C">
            <w:pPr>
              <w:widowControl w:val="0"/>
              <w:spacing w:before="116" w:after="0" w:line="276" w:lineRule="auto"/>
              <w:ind w:right="808"/>
              <w:jc w:val="left"/>
              <w:rPr>
                <w:rFonts w:ascii="Times New Roman" w:eastAsia="Calibri" w:hAnsi="Times New Roman" w:cs="Times New Roman"/>
                <w:b/>
                <w:sz w:val="20"/>
                <w:szCs w:val="20"/>
                <w:lang w:val="en-US" w:bidi="en-US"/>
              </w:rPr>
            </w:pPr>
          </w:p>
          <w:p w:rsidR="00CB7D7C" w:rsidRPr="00CB7D7C" w:rsidRDefault="00CB7D7C" w:rsidP="00CB7D7C">
            <w:pPr>
              <w:widowControl w:val="0"/>
              <w:spacing w:before="116" w:after="0" w:line="276" w:lineRule="auto"/>
              <w:ind w:right="808"/>
              <w:jc w:val="left"/>
              <w:rPr>
                <w:rFonts w:ascii="Times New Roman" w:eastAsia="Calibri" w:hAnsi="Times New Roman" w:cs="Times New Roman"/>
                <w:b/>
                <w:sz w:val="20"/>
                <w:szCs w:val="20"/>
                <w:lang w:val="en-US" w:bidi="en-US"/>
              </w:rPr>
            </w:pPr>
          </w:p>
          <w:p w:rsidR="00CB7D7C" w:rsidRPr="00CB7D7C" w:rsidRDefault="00CB7D7C" w:rsidP="00CB7D7C">
            <w:pPr>
              <w:widowControl w:val="0"/>
              <w:spacing w:before="116" w:after="0" w:line="276" w:lineRule="auto"/>
              <w:ind w:right="808"/>
              <w:jc w:val="left"/>
              <w:rPr>
                <w:rFonts w:ascii="Times New Roman" w:eastAsia="Calibri" w:hAnsi="Times New Roman" w:cs="Times New Roman"/>
                <w:b/>
                <w:sz w:val="20"/>
                <w:szCs w:val="20"/>
                <w:lang w:val="en-US" w:bidi="en-US"/>
              </w:rPr>
            </w:pPr>
          </w:p>
          <w:p w:rsidR="00CB7D7C" w:rsidRPr="00CB7D7C" w:rsidRDefault="00CB7D7C" w:rsidP="00CB7D7C">
            <w:pPr>
              <w:widowControl w:val="0"/>
              <w:spacing w:before="116" w:after="0" w:line="276" w:lineRule="auto"/>
              <w:ind w:right="808"/>
              <w:jc w:val="left"/>
              <w:rPr>
                <w:rFonts w:ascii="Times New Roman" w:eastAsia="Calibri" w:hAnsi="Times New Roman" w:cs="Times New Roman"/>
                <w:b/>
                <w:sz w:val="20"/>
                <w:szCs w:val="20"/>
                <w:lang w:val="en-US" w:bidi="en-US"/>
              </w:rPr>
            </w:pPr>
          </w:p>
          <w:p w:rsidR="00CB7D7C" w:rsidRPr="00CB7D7C" w:rsidRDefault="00CB7D7C" w:rsidP="00CB7D7C">
            <w:pPr>
              <w:widowControl w:val="0"/>
              <w:spacing w:before="116" w:after="0" w:line="276" w:lineRule="auto"/>
              <w:ind w:right="808"/>
              <w:jc w:val="left"/>
              <w:rPr>
                <w:rFonts w:ascii="Times New Roman" w:eastAsia="Calibri" w:hAnsi="Times New Roman" w:cs="Times New Roman"/>
                <w:b/>
                <w:sz w:val="20"/>
                <w:szCs w:val="20"/>
                <w:lang w:val="en-US" w:bidi="en-US"/>
              </w:rPr>
            </w:pPr>
          </w:p>
          <w:p w:rsidR="00CB7D7C" w:rsidRPr="00CB7D7C" w:rsidRDefault="00CB7D7C" w:rsidP="00CB7D7C">
            <w:pPr>
              <w:widowControl w:val="0"/>
              <w:spacing w:before="116" w:after="0" w:line="276" w:lineRule="auto"/>
              <w:ind w:right="808"/>
              <w:jc w:val="left"/>
              <w:rPr>
                <w:rFonts w:ascii="Times New Roman" w:eastAsia="Calibri" w:hAnsi="Times New Roman" w:cs="Times New Roman"/>
                <w:b/>
                <w:sz w:val="20"/>
                <w:szCs w:val="20"/>
                <w:lang w:val="en-US" w:bidi="en-US"/>
              </w:rPr>
            </w:pPr>
          </w:p>
          <w:p w:rsidR="00CB7D7C" w:rsidRPr="00CB7D7C" w:rsidRDefault="00CB7D7C" w:rsidP="00CB7D7C">
            <w:pPr>
              <w:widowControl w:val="0"/>
              <w:spacing w:before="116" w:after="0" w:line="276" w:lineRule="auto"/>
              <w:ind w:right="808"/>
              <w:jc w:val="left"/>
              <w:rPr>
                <w:rFonts w:ascii="Times New Roman" w:eastAsia="Calibri" w:hAnsi="Times New Roman" w:cs="Times New Roman"/>
                <w:b/>
                <w:sz w:val="20"/>
                <w:szCs w:val="20"/>
                <w:lang w:val="en-US" w:bidi="en-US"/>
              </w:rPr>
            </w:pPr>
          </w:p>
          <w:p w:rsidR="00CB7D7C" w:rsidRPr="00CB7D7C" w:rsidRDefault="00CB7D7C" w:rsidP="00CB7D7C">
            <w:pPr>
              <w:widowControl w:val="0"/>
              <w:spacing w:before="116" w:after="0" w:line="276" w:lineRule="auto"/>
              <w:ind w:right="808"/>
              <w:jc w:val="left"/>
              <w:rPr>
                <w:rFonts w:ascii="Times New Roman" w:eastAsia="Calibri" w:hAnsi="Times New Roman" w:cs="Times New Roman"/>
                <w:b/>
                <w:sz w:val="20"/>
                <w:szCs w:val="20"/>
                <w:lang w:val="en-US" w:bidi="en-US"/>
              </w:rPr>
            </w:pPr>
          </w:p>
          <w:p w:rsidR="00CB7D7C" w:rsidRPr="00CB7D7C" w:rsidRDefault="00CB7D7C" w:rsidP="00CB7D7C">
            <w:pPr>
              <w:widowControl w:val="0"/>
              <w:spacing w:before="116" w:after="0" w:line="276" w:lineRule="auto"/>
              <w:ind w:right="808"/>
              <w:jc w:val="left"/>
              <w:rPr>
                <w:rFonts w:ascii="Times New Roman" w:eastAsia="Calibri" w:hAnsi="Times New Roman" w:cs="Times New Roman"/>
                <w:b/>
                <w:sz w:val="20"/>
                <w:szCs w:val="20"/>
                <w:lang w:val="en-US" w:bidi="en-US"/>
              </w:rPr>
            </w:pPr>
          </w:p>
          <w:p w:rsidR="00CB7D7C" w:rsidRPr="00CB7D7C" w:rsidRDefault="00CB7D7C" w:rsidP="00CB7D7C">
            <w:pPr>
              <w:widowControl w:val="0"/>
              <w:spacing w:before="116" w:after="0" w:line="276" w:lineRule="auto"/>
              <w:ind w:right="808"/>
              <w:jc w:val="left"/>
              <w:rPr>
                <w:rFonts w:ascii="Times New Roman" w:eastAsia="Calibri" w:hAnsi="Times New Roman" w:cs="Times New Roman"/>
                <w:b/>
                <w:sz w:val="20"/>
                <w:szCs w:val="20"/>
                <w:lang w:val="en-US" w:bidi="en-US"/>
              </w:rPr>
            </w:pPr>
          </w:p>
          <w:p w:rsidR="00CB7D7C" w:rsidRPr="00CB7D7C" w:rsidRDefault="00CB7D7C" w:rsidP="00CB7D7C">
            <w:pPr>
              <w:widowControl w:val="0"/>
              <w:spacing w:before="116" w:after="0" w:line="276" w:lineRule="auto"/>
              <w:ind w:right="808"/>
              <w:jc w:val="left"/>
              <w:rPr>
                <w:rFonts w:ascii="Times New Roman" w:eastAsia="Calibri" w:hAnsi="Times New Roman" w:cs="Times New Roman"/>
                <w:b/>
                <w:sz w:val="20"/>
                <w:szCs w:val="20"/>
                <w:lang w:val="en-US" w:bidi="en-US"/>
              </w:rPr>
            </w:pPr>
          </w:p>
          <w:p w:rsidR="00CB7D7C" w:rsidRPr="00CB7D7C" w:rsidRDefault="00CB7D7C" w:rsidP="00CB7D7C">
            <w:pPr>
              <w:widowControl w:val="0"/>
              <w:spacing w:before="116" w:after="0" w:line="276" w:lineRule="auto"/>
              <w:ind w:right="808"/>
              <w:jc w:val="left"/>
              <w:rPr>
                <w:rFonts w:ascii="Times New Roman" w:eastAsia="Calibri" w:hAnsi="Times New Roman" w:cs="Times New Roman"/>
                <w:b/>
                <w:sz w:val="20"/>
                <w:szCs w:val="20"/>
                <w:lang w:val="en-US" w:bidi="en-US"/>
              </w:rPr>
            </w:pPr>
          </w:p>
          <w:p w:rsidR="00CB7D7C" w:rsidRPr="00CB7D7C" w:rsidRDefault="00CB7D7C" w:rsidP="00CB7D7C">
            <w:pPr>
              <w:widowControl w:val="0"/>
              <w:spacing w:before="116" w:after="0" w:line="276" w:lineRule="auto"/>
              <w:ind w:right="808"/>
              <w:jc w:val="left"/>
              <w:rPr>
                <w:rFonts w:ascii="Times New Roman" w:eastAsia="Calibri" w:hAnsi="Times New Roman" w:cs="Times New Roman"/>
                <w:b/>
                <w:sz w:val="20"/>
                <w:szCs w:val="20"/>
                <w:lang w:val="en-US" w:bidi="en-US"/>
              </w:rPr>
            </w:pPr>
          </w:p>
          <w:p w:rsidR="00CB7D7C" w:rsidRPr="00CB7D7C" w:rsidRDefault="00CB7D7C" w:rsidP="00CB7D7C">
            <w:pPr>
              <w:widowControl w:val="0"/>
              <w:spacing w:before="116" w:after="0" w:line="276" w:lineRule="auto"/>
              <w:ind w:right="808"/>
              <w:jc w:val="left"/>
              <w:rPr>
                <w:rFonts w:ascii="Times New Roman" w:eastAsia="Calibri" w:hAnsi="Times New Roman" w:cs="Times New Roman"/>
                <w:b/>
                <w:sz w:val="20"/>
                <w:szCs w:val="20"/>
                <w:lang w:val="en-US" w:bidi="en-US"/>
              </w:rPr>
            </w:pPr>
          </w:p>
          <w:p w:rsidR="00CB7D7C" w:rsidRPr="00CB7D7C" w:rsidRDefault="00CB7D7C" w:rsidP="00CB7D7C">
            <w:pPr>
              <w:widowControl w:val="0"/>
              <w:spacing w:before="116" w:after="0" w:line="276" w:lineRule="auto"/>
              <w:ind w:right="808"/>
              <w:jc w:val="left"/>
              <w:rPr>
                <w:rFonts w:ascii="Times New Roman" w:eastAsia="Calibri" w:hAnsi="Times New Roman" w:cs="Times New Roman"/>
                <w:sz w:val="20"/>
                <w:szCs w:val="20"/>
                <w:lang w:val="en-US" w:bidi="en-US"/>
              </w:rPr>
            </w:pPr>
          </w:p>
        </w:tc>
        <w:tc>
          <w:tcPr>
            <w:tcW w:w="2550" w:type="dxa"/>
            <w:shd w:val="clear" w:color="auto" w:fill="auto"/>
          </w:tcPr>
          <w:p w:rsidR="00CB7D7C" w:rsidRPr="00CB7D7C" w:rsidRDefault="00CB7D7C" w:rsidP="00CB7D7C">
            <w:pPr>
              <w:widowControl w:val="0"/>
              <w:spacing w:after="0" w:line="276" w:lineRule="auto"/>
              <w:ind w:right="133"/>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133"/>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133"/>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 xml:space="preserve">2CJK.1.1.1. Има основна знања о језику уопште (шта је језик, које функције има); поштује свој језик и поштује друге језике; препознаје стереотипне ставове према језику. Разуме појам текста; разликује делове текста (увод, главни део, завршетак); препознаје врсте текстова (облике дискурса); има основна знања из социолингвистике: познаје појмове једнојезичности и вишејезичности (и зна одговарајуће језичке прилике у Србији); </w:t>
            </w:r>
            <w:r w:rsidRPr="00CB7D7C">
              <w:rPr>
                <w:rFonts w:ascii="Times New Roman" w:eastAsia="Calibri" w:hAnsi="Times New Roman" w:cs="Times New Roman"/>
                <w:sz w:val="20"/>
                <w:szCs w:val="20"/>
                <w:lang w:val="en-US" w:bidi="en-US"/>
              </w:rPr>
              <w:lastRenderedPageBreak/>
              <w:t>разуме појам језичке варијативности и препознаје основне варијетете.</w:t>
            </w:r>
          </w:p>
          <w:p w:rsidR="00CB7D7C" w:rsidRPr="00CB7D7C" w:rsidRDefault="00CB7D7C" w:rsidP="00CB7D7C">
            <w:pPr>
              <w:widowControl w:val="0"/>
              <w:spacing w:after="0" w:line="276" w:lineRule="auto"/>
              <w:ind w:right="133"/>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2CJK.2.1.1. Има шира знања о језику уопште (која су битна својства језика); препознаје јединице и појаве које припадају различитим језичким нивоима / подсистемима; има основна знања о писму уопште; има основна знања о правопису уопште (етимолошки – фонолошки правопис; граматичка –логичкаинтерпункција; графема – слово); има основна знања о језицима у свету (језичка сродност, језички типови, језичке универзалије). Разуме основне принципе вођења дијалога; разуме појам говорног чина; разуме појам деиксе. Познаје одлике варијетета српског језика насталих на основу медијума и оних који су условљени социјално и функционално.</w:t>
            </w: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 xml:space="preserve">2CJK.3.1.1. Разуме да постоји тесна веза између </w:t>
            </w:r>
            <w:r w:rsidRPr="00CB7D7C">
              <w:rPr>
                <w:rFonts w:ascii="Times New Roman" w:eastAsia="Calibri" w:hAnsi="Times New Roman" w:cs="Times New Roman"/>
                <w:sz w:val="20"/>
                <w:szCs w:val="20"/>
                <w:lang w:val="en-US" w:bidi="en-US"/>
              </w:rPr>
              <w:lastRenderedPageBreak/>
              <w:t>језика и мишљења; јасан му је појам категоризације; познаје конверзационе максиме (квалитета, квантитета, релевантности и начина); разуме појам информативне актуализације реченице и зна како се она постиже; јасан му је појам текстуалне кохезије.</w:t>
            </w: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107"/>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 xml:space="preserve">2CJK.1.1.2. Разликује књижевни (стандардни) језик од дијалекта; зна основне податке о дијалектима српског језика; има правилан став према свом дијалекту и другим дијалектима српског језика и према оба изговора српског књижевног језика (поштује свој и друге дијалекте српског језика и има потребу да чува свој дијалекат; подједнако цени оба изговора српског књижевног језика – екавски и (и)јекавски); има потребу да учи, чува и негује књижевни језик; познаје најважније граматике и нормативне приручнике и уме да се </w:t>
            </w:r>
            <w:r w:rsidRPr="00CB7D7C">
              <w:rPr>
                <w:rFonts w:ascii="Times New Roman" w:eastAsia="Calibri" w:hAnsi="Times New Roman" w:cs="Times New Roman"/>
                <w:sz w:val="20"/>
                <w:szCs w:val="20"/>
                <w:lang w:val="en-US" w:bidi="en-US"/>
              </w:rPr>
              <w:lastRenderedPageBreak/>
              <w:t>њима користи; зна основне податке о месту српског језика међу другим индоевропским и словенским језицима; има основна знања о развоју књижевног језика, писма и правописа код Срба.</w:t>
            </w:r>
          </w:p>
          <w:p w:rsidR="00CB7D7C" w:rsidRPr="00CB7D7C" w:rsidRDefault="00CB7D7C" w:rsidP="00CB7D7C">
            <w:pPr>
              <w:widowControl w:val="0"/>
              <w:spacing w:after="0" w:line="276" w:lineRule="auto"/>
              <w:ind w:right="133"/>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2CJK.2.1.2. Зна основне особине дијалеката српског језика; зна основна правила екавског и (и)јекавског изговора; у једноставнијим случајевима пребацује (и)јекавску реч у екавски лик и обрнуто. Смешта развој књижевног</w:t>
            </w: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језика код Срба у друштвени, историјски и културни контекст.</w:t>
            </w:r>
          </w:p>
          <w:p w:rsidR="00CB7D7C" w:rsidRPr="00CB7D7C" w:rsidRDefault="00CB7D7C" w:rsidP="00CB7D7C">
            <w:pPr>
              <w:widowControl w:val="0"/>
              <w:spacing w:after="0" w:line="276" w:lineRule="auto"/>
              <w:ind w:right="184"/>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2CJK.1.1.3. Разликује правилан од неправилног изговора гласа; зна основну поделу гласова; има основна знања у вези са слогом и примењује их у растављању речи на крају реда; зна основна правила акценатске норме и уочава евентуалне разлике између свог и књижевног акцента.</w:t>
            </w:r>
          </w:p>
          <w:p w:rsidR="00CB7D7C" w:rsidRPr="00CB7D7C" w:rsidRDefault="00CB7D7C" w:rsidP="00CB7D7C">
            <w:pPr>
              <w:widowControl w:val="0"/>
              <w:spacing w:after="0" w:line="276" w:lineRule="auto"/>
              <w:ind w:right="133"/>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lastRenderedPageBreak/>
              <w:t>2CJK.2.1.3. Познаје говорне органе и начин на који се гласови производе; зна да дели гласове по свим критеријумима; разуме појам фонеме; зна сва правила акценатске норме и уме да прочита правилно акцентовану реч; зна механизме фонолошки условљених гласовних промена (једначења сугласника по звучности и по месту творбе, сажимање и асимилацију вокала и губљење сугласника).</w:t>
            </w: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2CJK.3.1.2. При подели речи на слогове позива се на правила; акцентује</w:t>
            </w: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једноставније примере.</w:t>
            </w: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184"/>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2СЈК.1.2.5. Уочава основне особине књижевности као дискурса и разликује га у односу на остале друштвене дискурсе.</w:t>
            </w:r>
          </w:p>
          <w:p w:rsidR="00CB7D7C" w:rsidRPr="00CB7D7C" w:rsidRDefault="00CB7D7C" w:rsidP="00CB7D7C">
            <w:pPr>
              <w:widowControl w:val="0"/>
              <w:spacing w:after="0" w:line="276" w:lineRule="auto"/>
              <w:ind w:right="184"/>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 xml:space="preserve">2СЈК.2.2.3. Разликује методе унутрашњег и спољашњег приступа уинтерпретацији књижевноуметничког и књижевнонаучног дела и адекватно их примењује </w:t>
            </w:r>
            <w:r w:rsidRPr="00CB7D7C">
              <w:rPr>
                <w:rFonts w:ascii="Times New Roman" w:eastAsia="Calibri" w:hAnsi="Times New Roman" w:cs="Times New Roman"/>
                <w:sz w:val="20"/>
                <w:szCs w:val="20"/>
                <w:lang w:val="en-US" w:bidi="en-US"/>
              </w:rPr>
              <w:lastRenderedPageBreak/>
              <w:t>приликом разумевања и тумачења ових врста дела. 2СЈК.3.2.1. Чита, доживљава и самостално тумачи књижевноуметничка и књижевнонаучна дела из обавезног школског програма, као и додатне (изборне) и факултативне књижевноуметничке и књижевнонаучне текстове; током интерпретације поуздано користи стечена знања о стваралачком опусу аутора и књижевноисторијском контексту.</w:t>
            </w: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2СЈК.3.2.3. У процесу тумачења књижевноуметничког и књижевнонаучног</w:t>
            </w: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дела, одабира, примењује и комбинује адекватне методе унутрашњег и спољашњег приступа.</w:t>
            </w: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133"/>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133"/>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133"/>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133"/>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133"/>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133"/>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133"/>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lastRenderedPageBreak/>
              <w:t>2СЈК.1.2.1. Познаје ауторе дела из обавезног школског програма и локализује их у контекст стваралачког опуса и књижевноисторијски контекст.</w:t>
            </w: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2СЈК.1.2.9. На основу дела српске и светске књижевности формира читалачке навике и знања; схвата улогу читања у тумачењу књижевног дела и у изграђивању језичког, литерарног, културног и националног идентитета.2СЈК.2.2.1. Интерпретира књижевни текст увидом у његове интеграционе</w:t>
            </w:r>
          </w:p>
          <w:p w:rsidR="00CB7D7C" w:rsidRPr="00CB7D7C" w:rsidRDefault="00CB7D7C" w:rsidP="00CB7D7C">
            <w:pPr>
              <w:widowControl w:val="0"/>
              <w:spacing w:before="129"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чиниоце (доживљајни контекст, тематско-мотивски слој, композиција, ликови, форме приповедања, идејни слој, језичко-стилски аспекти...).</w:t>
            </w:r>
          </w:p>
          <w:p w:rsidR="00CB7D7C" w:rsidRPr="00CB7D7C" w:rsidRDefault="00CB7D7C" w:rsidP="00CB7D7C">
            <w:pPr>
              <w:widowControl w:val="0"/>
              <w:spacing w:before="129"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before="129"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2СЈК.1.2.2. Познаје књижевнотеоријску терминологију и доводи је у функционалну везу са примерима из књижевних и неуметничких текстова предвиђених програмом.</w:t>
            </w: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lastRenderedPageBreak/>
              <w:t>2СЈК.1.2.7. Анализира издвојене проблеме у књижевном делу и уме да их аргументује примарним текстом.</w:t>
            </w: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2СЈК.1.2.6. Наводи основне књижевноисторијске и поетичке одлике стилских епоха, праваца и формација у развоју српске и светске књижевности и повезује их са делима и писцима из обавезне лектире школског програма.</w:t>
            </w:r>
          </w:p>
          <w:p w:rsidR="00CB7D7C" w:rsidRPr="00CB7D7C" w:rsidRDefault="00CB7D7C" w:rsidP="00CB7D7C">
            <w:pPr>
              <w:widowControl w:val="0"/>
              <w:spacing w:after="0" w:line="276" w:lineRule="auto"/>
              <w:ind w:right="133"/>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2СЈК.2.2.6. Приликом тумачења књижевноуметничких и књижевнонаучних дела из школског програма примењује знања о основним књижевноисторијским и поетичким одликама стилских епоха, праваца и</w:t>
            </w: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формација у развоју српске и светске књижевности.</w:t>
            </w: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 xml:space="preserve">2СЈК.2.2.1. Интерпретира књижевни текст увидом у његове интеграционе </w:t>
            </w:r>
            <w:r w:rsidRPr="00CB7D7C">
              <w:rPr>
                <w:rFonts w:ascii="Times New Roman" w:eastAsia="Calibri" w:hAnsi="Times New Roman" w:cs="Times New Roman"/>
                <w:sz w:val="20"/>
                <w:szCs w:val="20"/>
                <w:lang w:val="en-US" w:bidi="en-US"/>
              </w:rPr>
              <w:lastRenderedPageBreak/>
              <w:t>чиниоце (доживљајни контекст, тематско-мотивски слој, композиција, ликови, форме приповедања, идејни слој, језичко-стилски аспекти...).</w:t>
            </w:r>
          </w:p>
          <w:p w:rsidR="00CB7D7C" w:rsidRPr="00CB7D7C" w:rsidRDefault="00CB7D7C" w:rsidP="00CB7D7C">
            <w:pPr>
              <w:widowControl w:val="0"/>
              <w:spacing w:after="0" w:line="276" w:lineRule="auto"/>
              <w:ind w:right="133"/>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2СЈК.3.2.6. Приликом тумачења и вредновања књижевноуметничких и књижевнонаучних дела примењује и упоређује књижевноисторијске и поетичке одлике стилских епоха, праваца и формација у развоју српске и</w:t>
            </w: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светске књижевности.</w:t>
            </w: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2СЈК.1.2.6. Наводи основне књижевноисторијске и поетичке одлике стилских епоха, праваца и формација у развоју српске и светске књижевности и повезује их са делима и писцима из обавезне лектире школског програма.</w:t>
            </w: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 xml:space="preserve">2СЈК.1.2.7. Анализира издвојене проблеме у књижевном делу и уме да их аргументује примарним </w:t>
            </w:r>
            <w:r w:rsidRPr="00CB7D7C">
              <w:rPr>
                <w:rFonts w:ascii="Times New Roman" w:eastAsia="Calibri" w:hAnsi="Times New Roman" w:cs="Times New Roman"/>
                <w:sz w:val="20"/>
                <w:szCs w:val="20"/>
                <w:lang w:val="en-US" w:bidi="en-US"/>
              </w:rPr>
              <w:lastRenderedPageBreak/>
              <w:t>текстом.</w:t>
            </w:r>
          </w:p>
          <w:p w:rsidR="00CB7D7C" w:rsidRPr="00CB7D7C" w:rsidRDefault="00CB7D7C" w:rsidP="00CB7D7C">
            <w:pPr>
              <w:widowControl w:val="0"/>
              <w:spacing w:after="0" w:line="276" w:lineRule="auto"/>
              <w:ind w:right="133"/>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2СЈК.2.2.6. Приликом тумачења књижевноуметничких и књижевнонаучних дела из школског програма примењује знања о основним књижевноисторијским и поетичким одликама стилских епоха, праваца и формација у развоју српске и светске књижевности.</w:t>
            </w:r>
          </w:p>
          <w:p w:rsidR="00CB7D7C" w:rsidRPr="00CB7D7C" w:rsidRDefault="00CB7D7C" w:rsidP="00CB7D7C">
            <w:pPr>
              <w:widowControl w:val="0"/>
              <w:spacing w:after="0" w:line="276" w:lineRule="auto"/>
              <w:ind w:right="133"/>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2СЈК.2.2.9. На основу дела српске и светске књижевности развија читалачке вештине, способности и знања од значаја за тумачење и вредновање различитих књижевноуметничких и књижевнонаучних дела и за развијање језичког, литерарног, културног и националног идентитета; има изграђен читалачки укус својствен културном и образованом човеку.</w:t>
            </w:r>
          </w:p>
          <w:p w:rsidR="00CB7D7C" w:rsidRPr="00CB7D7C" w:rsidRDefault="00CB7D7C" w:rsidP="00CB7D7C">
            <w:pPr>
              <w:widowControl w:val="0"/>
              <w:spacing w:after="0" w:line="276" w:lineRule="auto"/>
              <w:ind w:right="107"/>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 xml:space="preserve">2СЈК.3.2.4. Уочава и тумачи поетичке, језичке, естетске и структурне особине књижевноуметничких и књижевнонаучних текстова у оквиру </w:t>
            </w:r>
            <w:r w:rsidRPr="00CB7D7C">
              <w:rPr>
                <w:rFonts w:ascii="Times New Roman" w:eastAsia="Calibri" w:hAnsi="Times New Roman" w:cs="Times New Roman"/>
                <w:sz w:val="20"/>
                <w:szCs w:val="20"/>
                <w:lang w:val="en-US" w:bidi="en-US"/>
              </w:rPr>
              <w:lastRenderedPageBreak/>
              <w:t>школске лектире и изван школског програма; процењује и пореди стилске поступке у наведеним</w:t>
            </w: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врстама текстова.</w:t>
            </w: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183"/>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183"/>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183"/>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183"/>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183"/>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2СЈК.1.2.5. Уочава основне особине књижевности као дискурса и разликује га у односу на остале друштвене дискурсе.</w:t>
            </w:r>
          </w:p>
          <w:p w:rsidR="00CB7D7C" w:rsidRPr="00CB7D7C" w:rsidRDefault="00CB7D7C" w:rsidP="00CB7D7C">
            <w:pPr>
              <w:widowControl w:val="0"/>
              <w:spacing w:after="0" w:line="276" w:lineRule="auto"/>
              <w:ind w:right="133"/>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2СЈК.2.2.6. Приликом тумачења књижевноуметничких и књижевнонаучних дела из школског програма примењује знања о основним књижевноисторијским и поетичким одликама стилских епоха, праваца и</w:t>
            </w: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 xml:space="preserve">формација у развоју српске и светске књижевности. 2СЈК.1.2.6. Наводи основне књижевноисторијске и поетичке одлике стилских </w:t>
            </w:r>
            <w:r w:rsidRPr="00CB7D7C">
              <w:rPr>
                <w:rFonts w:ascii="Times New Roman" w:eastAsia="Calibri" w:hAnsi="Times New Roman" w:cs="Times New Roman"/>
                <w:sz w:val="20"/>
                <w:szCs w:val="20"/>
                <w:lang w:val="en-US" w:bidi="en-US"/>
              </w:rPr>
              <w:lastRenderedPageBreak/>
              <w:t>епоха, праваца и формација у развоју српске и светске књижевности и повезује их са делима и писцима из обавезне лектире школског програма.</w:t>
            </w:r>
          </w:p>
          <w:p w:rsidR="00CB7D7C" w:rsidRPr="00CB7D7C" w:rsidRDefault="00CB7D7C" w:rsidP="00CB7D7C">
            <w:pPr>
              <w:spacing w:after="0" w:line="276" w:lineRule="auto"/>
              <w:ind w:right="133"/>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2СЈК.2.2.6. Приликом тумачења књижевноуметничких и књижевнонаучних дела из школског програма примењује знања о основним књижевноисторијским и поетичким одликама стилских епоха, праваца и формација у развоју српске и светске књижевности.</w:t>
            </w:r>
          </w:p>
          <w:p w:rsidR="00CB7D7C" w:rsidRPr="00CB7D7C" w:rsidRDefault="00CB7D7C" w:rsidP="00CB7D7C">
            <w:pPr>
              <w:widowControl w:val="0"/>
              <w:spacing w:after="0" w:line="276" w:lineRule="auto"/>
              <w:ind w:right="133"/>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2СЈК.3.2.6. Приликом тумачења и вредновања књижевноуметничких и књижевнонаучних дела примењује и упоређује књижевноисторијске и поетичке одлике стилских епоха, праваца и формација у развоју српске и</w:t>
            </w: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светске књижевности.</w:t>
            </w: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ind w:right="388"/>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 xml:space="preserve">2СЈК.1.2.4. Уочава и примерима аргументује основне </w:t>
            </w:r>
            <w:r w:rsidRPr="00CB7D7C">
              <w:rPr>
                <w:rFonts w:ascii="Times New Roman" w:eastAsia="Calibri" w:hAnsi="Times New Roman" w:cs="Times New Roman"/>
                <w:sz w:val="20"/>
                <w:szCs w:val="20"/>
                <w:lang w:val="en-US" w:bidi="en-US"/>
              </w:rPr>
              <w:lastRenderedPageBreak/>
              <w:t xml:space="preserve">поетичке, језичке, естетске и структурне особине књижевних дела из обавезне школске лектире. 2СЈК.1.2.6. Наводи основне књижевноисторијске и поетичке одлике стилских епоха, праваца и формација у развоју српске и светске књижевности и повезује их са делима и писцима из обавезне лектире школског програма. 2СЈК.1.2.8. Користи препоручену секундарну литературу (књижевноисторијску, критичку, аутопоетичку, теоријску) и доводи је у везу са књижевним текстовима предвиђеним програмом. 2СЈК.1.2.9. На основу дела српске и светске књижевности формира читалачке навике и знања; схвата улогу читања у тумачењу књижевног дела и у изграђивању </w:t>
            </w:r>
            <w:r w:rsidRPr="00CB7D7C">
              <w:rPr>
                <w:rFonts w:ascii="Times New Roman" w:eastAsia="Calibri" w:hAnsi="Times New Roman" w:cs="Times New Roman"/>
                <w:sz w:val="20"/>
                <w:szCs w:val="20"/>
                <w:lang w:val="en-US" w:bidi="en-US"/>
              </w:rPr>
              <w:lastRenderedPageBreak/>
              <w:t xml:space="preserve">језичког, литерарног, културног и националног идентитета.2СЈК.2.2.4. Уочава и образлаже поетичке, језичке, естетске и структурне особине књижевноуметничких и књижевнонаучних дела у оквиру школске лектире; процењује да ли је сложенији књижевнонаучни текст (аутобиографија, биографија, мемоари, дневник, писмо, путопис...) добро структуриран и кохерентан, да ли су идеје изложене јасно и прецизно; уочава стилске поступке у књижевноуметничком и књижевнонаучном тексту; процењује колико одређене одлике текста утичу на његово разумевање и доприносе тумачењу значења текста. 2СЈК.2.2.6. Приликом тумачења књижевноуметничких и књижевнонаучних </w:t>
            </w:r>
            <w:r w:rsidRPr="00CB7D7C">
              <w:rPr>
                <w:rFonts w:ascii="Times New Roman" w:eastAsia="Calibri" w:hAnsi="Times New Roman" w:cs="Times New Roman"/>
                <w:sz w:val="20"/>
                <w:szCs w:val="20"/>
                <w:lang w:val="en-US" w:bidi="en-US"/>
              </w:rPr>
              <w:lastRenderedPageBreak/>
              <w:t>дела из школског програма примењује знања о основним књижевноисторијским и поетичким одликама стилских епоха, праваца и формација у развоју српске и светске књижевности.</w:t>
            </w:r>
          </w:p>
          <w:p w:rsidR="00CB7D7C" w:rsidRPr="00CB7D7C" w:rsidRDefault="00CB7D7C" w:rsidP="00CB7D7C">
            <w:pPr>
              <w:widowControl w:val="0"/>
              <w:spacing w:after="0" w:line="276" w:lineRule="auto"/>
              <w:ind w:right="107"/>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2СЈК.2.2.8. Активно користи препоручену и ширу, секундарну литературу (књижевноисторијску, критичку, аутопоетичку, теоријску) у тумачењу књижевноуметничких и књижевнонаучних дела предвиђених програмом. 2СЈК.3.2.4. Уочава и тумачи поетичке, језичке, естетске и структурне особине књижевноуметничких и књижевнонаучних текстова у оквиру школске лектире и изван школског програма; процењује и пореди стилске поступке у наведеним врстама текстова.</w:t>
            </w:r>
          </w:p>
          <w:p w:rsidR="00CB7D7C" w:rsidRPr="00CB7D7C" w:rsidRDefault="00CB7D7C" w:rsidP="00CB7D7C">
            <w:pPr>
              <w:widowControl w:val="0"/>
              <w:spacing w:after="0" w:line="276" w:lineRule="auto"/>
              <w:ind w:right="133"/>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 xml:space="preserve">2СЈК.3.2.6. Приликом тумачења и вредновања књижевноуметничких и књижевнонаучних дела примењује и упоређује </w:t>
            </w:r>
            <w:r w:rsidRPr="00CB7D7C">
              <w:rPr>
                <w:rFonts w:ascii="Times New Roman" w:eastAsia="Calibri" w:hAnsi="Times New Roman" w:cs="Times New Roman"/>
                <w:sz w:val="20"/>
                <w:szCs w:val="20"/>
                <w:lang w:val="en-US" w:bidi="en-US"/>
              </w:rPr>
              <w:lastRenderedPageBreak/>
              <w:t>књижевноисторијске и поетичке одлике стилских епоха, праваца и формација у развоју српске и светске књижевности.</w:t>
            </w: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2СЈК.3.2.8. У тумачењу књижевног дела критички користи препоручену и самостално изабрану секундарну литературу (књижевноисторијску, критичку,</w:t>
            </w: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аутопоетичку, теоријску).</w:t>
            </w: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133"/>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 xml:space="preserve">2СЈК.1.3.4. Користи оба писма, дајући предност ћирилици; примењује основна правописна правила у фреквентним примерима и уме да се служи школским издањем Правописа; у писању издваја делове текста, даје наслове и поднаслове, уме да цитира и парафразира; саставља матурски рад поштујући правила израде стручног рада (употребљава фусноте и саставља садржај и библиографију); </w:t>
            </w:r>
            <w:r w:rsidRPr="00CB7D7C">
              <w:rPr>
                <w:rFonts w:ascii="Times New Roman" w:eastAsia="Calibri" w:hAnsi="Times New Roman" w:cs="Times New Roman"/>
                <w:sz w:val="20"/>
                <w:szCs w:val="20"/>
                <w:lang w:val="en-US" w:bidi="en-US"/>
              </w:rPr>
              <w:lastRenderedPageBreak/>
              <w:t>саставља писмо – приватно и службено, биографију (CV),</w:t>
            </w: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молбу, жалбу, захтев, оглас; зна да попуни различите формуларе и обрасце.</w:t>
            </w: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133"/>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2CJK.1.3.2. Говорећи и пишући о некој теми (из језика, књижевности или слободна тема), јасно структурира казивање и повезује његове делове на одговарајући начин; разликује битно од небитног и држи се основне теме; саставља једноставнији говорени и писани текст користећи се описом, приповедањем и излагањем (експозицијом); уме укратко да опише своја осећања и доживљај књижевног или другог уметничког дела; сажето препричава једноставнији књижевноуметнички текст и издваја његове важне или занимљиве делове; резимира једноставнији књижевни и неуметнички текст.</w:t>
            </w:r>
          </w:p>
          <w:p w:rsidR="00CB7D7C" w:rsidRPr="00CB7D7C" w:rsidRDefault="00CB7D7C" w:rsidP="00CB7D7C">
            <w:pPr>
              <w:widowControl w:val="0"/>
              <w:spacing w:after="0" w:line="276" w:lineRule="auto"/>
              <w:ind w:right="133"/>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lastRenderedPageBreak/>
              <w:t>2CJK.1.3.3. У расправи или размени мишљења на теме из књижевности, језика и културе уме у кратким цртама да изнесе и образложи идеју или став за који се залаже, говори одмерено, ослања се на аргументе, у стању је да чује туђе мишљење и да га узме у обзир приликом своје аргументације; пише</w:t>
            </w: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једноставнији аргументативни текст на теме из књижевности, језика и културе.</w:t>
            </w: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111"/>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 xml:space="preserve">2CJK.1.3.1. Говори разговетно, поштујући ортоепска правила књижевног језика; примењује књижевнојезичку акцентуацију или упоређује свој акценат са књижевним и труди се да је с њим усклади; течно и разговетно чита наглас књижевне и неуметничке текстове; изражајно чита и казује лакше књижевноуметничке </w:t>
            </w:r>
            <w:r w:rsidRPr="00CB7D7C">
              <w:rPr>
                <w:rFonts w:ascii="Times New Roman" w:eastAsia="Calibri" w:hAnsi="Times New Roman" w:cs="Times New Roman"/>
                <w:sz w:val="20"/>
                <w:szCs w:val="20"/>
                <w:lang w:val="en-US" w:bidi="en-US"/>
              </w:rPr>
              <w:lastRenderedPageBreak/>
              <w:t>текстове; у званичним ситуацијама говори о једноставнијим темама из области језика, књижевности и културе користећи се коректним језичким изразом (тј. говори течно, без замуцкивања, поштапалица, превеликих пауза и лажних почетака, осмишљавајући реченицу унапред) и одговарајућом основном терминологијом науке о језику и науке о књижевности, прилагођавајући приликама, ситуацији, саговорнику и теми вербална и невербална језичка средства (држање, мимику, гестикулацију); говори уз презентацију;има културу слушања туђег излагања; у стању је да с пажњом и разумевањем слуша излагање средње тежине (нпр. предавање) с темом из језика, књижевности и културе; приликом слушања неког излагања</w:t>
            </w: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уме да хвата белешке.</w:t>
            </w: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109"/>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lastRenderedPageBreak/>
              <w:t>2CJK.1.3.5. Има способност и навику да у различите сврхе (информисање, учење, лични развој, естетски доживљај, забава...) чита текстове средње тежине (књижевноуметничке текстове, стручне и научнопопуларне текстове из области науке о језику и књижевности, текстове из медија ); примењује предложене стратегије читања.</w:t>
            </w: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2CJK.1.3.6. Разуме књижевни и неуметнички текст средње сложености:</w:t>
            </w: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препознаје њихову сврху, проналази експлицитне и имплицитне информације,</w:t>
            </w:r>
          </w:p>
          <w:p w:rsidR="00CB7D7C" w:rsidRPr="00CB7D7C" w:rsidRDefault="00CB7D7C" w:rsidP="00CB7D7C">
            <w:pPr>
              <w:widowControl w:val="0"/>
              <w:spacing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издваја главне идејетекста; прати развој одређене идеје у тексту; пореди</w:t>
            </w: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основне информације и идеје из двају или више текстова.</w:t>
            </w:r>
          </w:p>
        </w:tc>
        <w:tc>
          <w:tcPr>
            <w:tcW w:w="2261" w:type="dxa"/>
          </w:tcPr>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lastRenderedPageBreak/>
              <w:t>Ученик је у стању да:</w:t>
            </w: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 xml:space="preserve">разуме језик као систем и разликује његове функције; </w:t>
            </w: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 xml:space="preserve">препозна особине књижевних језика пре реформе Вука Караџића; </w:t>
            </w: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разликује глас, фонему и графему; класификује гласове према основним критеријумима; одреди границу слога у типичним случајевима; препозна гласовне алтернације и примени нормативна решења у вези с њима; примени основна правила акценатске норме</w:t>
            </w: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210"/>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210"/>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210"/>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Ученик ће бити у стању да:</w:t>
            </w:r>
          </w:p>
          <w:p w:rsidR="00CB7D7C" w:rsidRPr="00CB7D7C" w:rsidRDefault="00CB7D7C" w:rsidP="00CB7D7C">
            <w:pPr>
              <w:widowControl w:val="0"/>
              <w:spacing w:after="0" w:line="276" w:lineRule="auto"/>
              <w:ind w:right="210"/>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210"/>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објасни појам и значај књижевности као уметности речи и утврди њене сличности/разлике у односу</w:t>
            </w: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на друге уметности и области културе</w:t>
            </w: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444"/>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444"/>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444"/>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444"/>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444"/>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444"/>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444"/>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444"/>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444"/>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444"/>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444"/>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444"/>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444"/>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444"/>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444"/>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444"/>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444"/>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444"/>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444"/>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444"/>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444"/>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444"/>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444"/>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444"/>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444"/>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444"/>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повеже знања из историје и историје уметности старог века (сумерско-вавилонској, хебрејској, хеленској) са књижевним стваралаштвом тог раздобља;</w:t>
            </w:r>
          </w:p>
          <w:p w:rsidR="00CB7D7C" w:rsidRPr="00CB7D7C" w:rsidRDefault="00CB7D7C" w:rsidP="00CB7D7C">
            <w:pPr>
              <w:widowControl w:val="0"/>
              <w:spacing w:after="0" w:line="276" w:lineRule="auto"/>
              <w:ind w:right="444"/>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444"/>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444"/>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444"/>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444"/>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444"/>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444"/>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444"/>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444"/>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444"/>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444"/>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444"/>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444"/>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444"/>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444"/>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444"/>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444"/>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444"/>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444"/>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444"/>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444"/>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истражи и објасни стваралачку улогу мита у књижевности, упозна и вреднује одлике античког епа; библијског стила и</w:t>
            </w: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представе света;</w:t>
            </w: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 xml:space="preserve">поткрепљује примерима основне одлике народне </w:t>
            </w:r>
            <w:r w:rsidRPr="00CB7D7C">
              <w:rPr>
                <w:rFonts w:ascii="Times New Roman" w:eastAsia="Calibri" w:hAnsi="Times New Roman" w:cs="Times New Roman"/>
                <w:sz w:val="20"/>
                <w:szCs w:val="20"/>
                <w:lang w:val="en-US" w:bidi="en-US"/>
              </w:rPr>
              <w:lastRenderedPageBreak/>
              <w:t>књижевности (класификација, варијантност, формулативност);</w:t>
            </w: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анализира композиционе и стилистичке одлике народне бајке и вреднује поруке у односу на властито читалачко и интермедијално искуство;</w:t>
            </w: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препозна одлике средњовековне књижевности и испита њен значај за српску културу;</w:t>
            </w: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образложи на примерима важност свеукупног културног заокрета који се догодио у епохи хуманизма и ренесансе;</w:t>
            </w: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spacing w:after="0" w:line="276" w:lineRule="auto"/>
              <w:ind w:right="360"/>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наведе главне мотиве, тематику и стилске одлике репрезентативних</w:t>
            </w: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књижевних дела хуманизма и ренесансе и покаже разлике и сличности у односу на античку и средњовековну књижевност/ културу;</w:t>
            </w: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тумачи књижевно дело са разумевањем његових жанровских карактеристика и књижевноисторијског контекста;</w:t>
            </w: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 xml:space="preserve"> у тумачењу се користи структурним и стилистичким елементима дела и употребљава секундарне изворе;</w:t>
            </w: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tabs>
                <w:tab w:val="left" w:pos="259"/>
              </w:tabs>
              <w:spacing w:before="140" w:after="0" w:line="276" w:lineRule="auto"/>
              <w:ind w:right="609"/>
              <w:jc w:val="left"/>
              <w:rPr>
                <w:rFonts w:ascii="Times New Roman" w:eastAsia="Calibri" w:hAnsi="Times New Roman" w:cs="Times New Roman"/>
                <w:sz w:val="20"/>
                <w:szCs w:val="20"/>
                <w:lang w:val="en-US" w:bidi="en-US"/>
              </w:rPr>
            </w:pPr>
          </w:p>
          <w:p w:rsidR="00CB7D7C" w:rsidRPr="00CB7D7C" w:rsidRDefault="00CB7D7C" w:rsidP="00CB7D7C">
            <w:pPr>
              <w:widowControl w:val="0"/>
              <w:tabs>
                <w:tab w:val="left" w:pos="259"/>
              </w:tabs>
              <w:spacing w:before="140" w:after="0" w:line="276" w:lineRule="auto"/>
              <w:ind w:right="609"/>
              <w:jc w:val="left"/>
              <w:rPr>
                <w:rFonts w:ascii="Times New Roman" w:eastAsia="Calibri" w:hAnsi="Times New Roman" w:cs="Times New Roman"/>
                <w:sz w:val="20"/>
                <w:szCs w:val="20"/>
                <w:lang w:val="en-US" w:bidi="en-US"/>
              </w:rPr>
            </w:pPr>
          </w:p>
          <w:p w:rsidR="00CB7D7C" w:rsidRPr="00CB7D7C" w:rsidRDefault="00CB7D7C" w:rsidP="00CB7D7C">
            <w:pPr>
              <w:widowControl w:val="0"/>
              <w:tabs>
                <w:tab w:val="left" w:pos="259"/>
              </w:tabs>
              <w:spacing w:before="140" w:after="0" w:line="276" w:lineRule="auto"/>
              <w:ind w:right="609"/>
              <w:jc w:val="left"/>
              <w:rPr>
                <w:rFonts w:ascii="Times New Roman" w:eastAsia="Calibri" w:hAnsi="Times New Roman" w:cs="Times New Roman"/>
                <w:sz w:val="20"/>
                <w:szCs w:val="20"/>
                <w:lang w:val="en-US" w:bidi="en-US"/>
              </w:rPr>
            </w:pPr>
          </w:p>
          <w:p w:rsidR="00CB7D7C" w:rsidRPr="00CB7D7C" w:rsidRDefault="00CB7D7C" w:rsidP="00CB7D7C">
            <w:pPr>
              <w:widowControl w:val="0"/>
              <w:tabs>
                <w:tab w:val="left" w:pos="259"/>
              </w:tabs>
              <w:spacing w:before="140" w:after="0" w:line="276" w:lineRule="auto"/>
              <w:ind w:right="609"/>
              <w:jc w:val="left"/>
              <w:rPr>
                <w:rFonts w:ascii="Times New Roman" w:eastAsia="Calibri" w:hAnsi="Times New Roman" w:cs="Times New Roman"/>
                <w:sz w:val="20"/>
                <w:szCs w:val="20"/>
                <w:lang w:val="en-US" w:bidi="en-US"/>
              </w:rPr>
            </w:pPr>
          </w:p>
          <w:p w:rsidR="00CB7D7C" w:rsidRPr="00CB7D7C" w:rsidRDefault="00CB7D7C" w:rsidP="00CB7D7C">
            <w:pPr>
              <w:widowControl w:val="0"/>
              <w:tabs>
                <w:tab w:val="left" w:pos="259"/>
              </w:tabs>
              <w:spacing w:before="140" w:after="0" w:line="276" w:lineRule="auto"/>
              <w:ind w:right="609"/>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примени одговарајућа правописна правила;</w:t>
            </w: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правилно попуни различите  формуларе и обрасце;</w:t>
            </w: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widowControl w:val="0"/>
              <w:tabs>
                <w:tab w:val="left" w:pos="259"/>
              </w:tabs>
              <w:spacing w:before="173" w:after="0" w:line="276" w:lineRule="auto"/>
              <w:ind w:right="171"/>
              <w:jc w:val="left"/>
              <w:rPr>
                <w:rFonts w:ascii="Times New Roman" w:eastAsia="Calibri" w:hAnsi="Times New Roman" w:cs="Times New Roman"/>
                <w:sz w:val="20"/>
                <w:szCs w:val="20"/>
                <w:lang w:val="en-US" w:bidi="en-US"/>
              </w:rPr>
            </w:pPr>
          </w:p>
          <w:p w:rsidR="00CB7D7C" w:rsidRPr="00CB7D7C" w:rsidRDefault="00CB7D7C" w:rsidP="00CB7D7C">
            <w:pPr>
              <w:widowControl w:val="0"/>
              <w:tabs>
                <w:tab w:val="left" w:pos="259"/>
              </w:tabs>
              <w:spacing w:before="173" w:after="0" w:line="276" w:lineRule="auto"/>
              <w:ind w:right="171"/>
              <w:jc w:val="left"/>
              <w:rPr>
                <w:rFonts w:ascii="Times New Roman" w:eastAsia="Calibri" w:hAnsi="Times New Roman" w:cs="Times New Roman"/>
                <w:sz w:val="20"/>
                <w:szCs w:val="20"/>
                <w:lang w:val="en-US" w:bidi="en-US"/>
              </w:rPr>
            </w:pPr>
          </w:p>
          <w:p w:rsidR="00CB7D7C" w:rsidRPr="00CB7D7C" w:rsidRDefault="00CB7D7C" w:rsidP="00CB7D7C">
            <w:pPr>
              <w:widowControl w:val="0"/>
              <w:tabs>
                <w:tab w:val="left" w:pos="259"/>
              </w:tabs>
              <w:spacing w:before="173" w:after="0" w:line="276" w:lineRule="auto"/>
              <w:ind w:right="171"/>
              <w:jc w:val="left"/>
              <w:rPr>
                <w:rFonts w:ascii="Times New Roman" w:eastAsia="Calibri" w:hAnsi="Times New Roman" w:cs="Times New Roman"/>
                <w:sz w:val="20"/>
                <w:szCs w:val="20"/>
                <w:lang w:val="en-US" w:bidi="en-US"/>
              </w:rPr>
            </w:pPr>
          </w:p>
          <w:p w:rsidR="00CB7D7C" w:rsidRPr="00CB7D7C" w:rsidRDefault="00CB7D7C" w:rsidP="00CB7D7C">
            <w:pPr>
              <w:widowControl w:val="0"/>
              <w:tabs>
                <w:tab w:val="left" w:pos="259"/>
              </w:tabs>
              <w:spacing w:before="173" w:after="0" w:line="276" w:lineRule="auto"/>
              <w:ind w:right="171"/>
              <w:jc w:val="left"/>
              <w:rPr>
                <w:rFonts w:ascii="Times New Roman" w:eastAsia="Calibri" w:hAnsi="Times New Roman" w:cs="Times New Roman"/>
                <w:sz w:val="20"/>
                <w:szCs w:val="20"/>
                <w:lang w:val="en-US" w:bidi="en-US"/>
              </w:rPr>
            </w:pPr>
          </w:p>
          <w:p w:rsidR="00CB7D7C" w:rsidRPr="00CB7D7C" w:rsidRDefault="00CB7D7C" w:rsidP="00CB7D7C">
            <w:pPr>
              <w:widowControl w:val="0"/>
              <w:tabs>
                <w:tab w:val="left" w:pos="259"/>
              </w:tabs>
              <w:spacing w:before="173" w:after="0" w:line="276" w:lineRule="auto"/>
              <w:ind w:right="171"/>
              <w:jc w:val="left"/>
              <w:rPr>
                <w:rFonts w:ascii="Times New Roman" w:eastAsia="Calibri" w:hAnsi="Times New Roman" w:cs="Times New Roman"/>
                <w:sz w:val="20"/>
                <w:szCs w:val="20"/>
                <w:lang w:val="en-US" w:bidi="en-US"/>
              </w:rPr>
            </w:pPr>
          </w:p>
          <w:p w:rsidR="00CB7D7C" w:rsidRPr="00CB7D7C" w:rsidRDefault="00CB7D7C" w:rsidP="00CB7D7C">
            <w:pPr>
              <w:widowControl w:val="0"/>
              <w:tabs>
                <w:tab w:val="left" w:pos="259"/>
              </w:tabs>
              <w:spacing w:before="173" w:after="0" w:line="276" w:lineRule="auto"/>
              <w:ind w:right="171"/>
              <w:jc w:val="left"/>
              <w:rPr>
                <w:rFonts w:ascii="Times New Roman" w:eastAsia="Calibri" w:hAnsi="Times New Roman" w:cs="Times New Roman"/>
                <w:sz w:val="20"/>
                <w:szCs w:val="20"/>
                <w:lang w:val="en-US" w:bidi="en-US"/>
              </w:rPr>
            </w:pPr>
          </w:p>
          <w:p w:rsidR="00CB7D7C" w:rsidRPr="00CB7D7C" w:rsidRDefault="00CB7D7C" w:rsidP="00CB7D7C">
            <w:pPr>
              <w:widowControl w:val="0"/>
              <w:tabs>
                <w:tab w:val="left" w:pos="259"/>
              </w:tabs>
              <w:spacing w:before="173" w:after="0" w:line="276" w:lineRule="auto"/>
              <w:ind w:right="171"/>
              <w:jc w:val="left"/>
              <w:rPr>
                <w:rFonts w:ascii="Times New Roman" w:eastAsia="Calibri" w:hAnsi="Times New Roman" w:cs="Times New Roman"/>
                <w:sz w:val="20"/>
                <w:szCs w:val="20"/>
                <w:lang w:val="en-US" w:bidi="en-US"/>
              </w:rPr>
            </w:pPr>
          </w:p>
          <w:p w:rsidR="00CB7D7C" w:rsidRPr="00CB7D7C" w:rsidRDefault="00CB7D7C" w:rsidP="00CB7D7C">
            <w:pPr>
              <w:widowControl w:val="0"/>
              <w:tabs>
                <w:tab w:val="left" w:pos="259"/>
              </w:tabs>
              <w:spacing w:before="173" w:after="0" w:line="276" w:lineRule="auto"/>
              <w:ind w:right="171"/>
              <w:jc w:val="left"/>
              <w:rPr>
                <w:rFonts w:ascii="Times New Roman" w:eastAsia="Calibri" w:hAnsi="Times New Roman" w:cs="Times New Roman"/>
                <w:sz w:val="20"/>
                <w:szCs w:val="20"/>
                <w:lang w:val="en-US" w:bidi="en-US"/>
              </w:rPr>
            </w:pPr>
          </w:p>
          <w:p w:rsidR="00CB7D7C" w:rsidRPr="00CB7D7C" w:rsidRDefault="00CB7D7C" w:rsidP="00CB7D7C">
            <w:pPr>
              <w:widowControl w:val="0"/>
              <w:tabs>
                <w:tab w:val="left" w:pos="259"/>
              </w:tabs>
              <w:spacing w:before="173" w:after="0" w:line="276" w:lineRule="auto"/>
              <w:ind w:right="171"/>
              <w:jc w:val="left"/>
              <w:rPr>
                <w:rFonts w:ascii="Times New Roman" w:eastAsia="Calibri" w:hAnsi="Times New Roman" w:cs="Times New Roman"/>
                <w:sz w:val="20"/>
                <w:szCs w:val="20"/>
                <w:lang w:val="en-US" w:bidi="en-US"/>
              </w:rPr>
            </w:pPr>
          </w:p>
          <w:p w:rsidR="00CB7D7C" w:rsidRPr="00CB7D7C" w:rsidRDefault="00CB7D7C" w:rsidP="00CB7D7C">
            <w:pPr>
              <w:widowControl w:val="0"/>
              <w:tabs>
                <w:tab w:val="left" w:pos="259"/>
              </w:tabs>
              <w:spacing w:before="173" w:after="0" w:line="276" w:lineRule="auto"/>
              <w:ind w:right="171"/>
              <w:jc w:val="left"/>
              <w:rPr>
                <w:rFonts w:ascii="Times New Roman" w:eastAsia="Calibri" w:hAnsi="Times New Roman" w:cs="Times New Roman"/>
                <w:sz w:val="20"/>
                <w:szCs w:val="20"/>
                <w:lang w:val="en-US" w:bidi="en-US"/>
              </w:rPr>
            </w:pPr>
          </w:p>
          <w:p w:rsidR="00CB7D7C" w:rsidRPr="00CB7D7C" w:rsidRDefault="00CB7D7C" w:rsidP="00CB7D7C">
            <w:pPr>
              <w:widowControl w:val="0"/>
              <w:tabs>
                <w:tab w:val="left" w:pos="259"/>
              </w:tabs>
              <w:spacing w:before="173" w:after="0" w:line="276" w:lineRule="auto"/>
              <w:ind w:right="171"/>
              <w:jc w:val="left"/>
              <w:rPr>
                <w:rFonts w:ascii="Times New Roman" w:eastAsia="Calibri" w:hAnsi="Times New Roman" w:cs="Times New Roman"/>
                <w:sz w:val="20"/>
                <w:szCs w:val="20"/>
                <w:lang w:val="en-US" w:bidi="en-US"/>
              </w:rPr>
            </w:pPr>
          </w:p>
          <w:p w:rsidR="00CB7D7C" w:rsidRPr="00CB7D7C" w:rsidRDefault="00CB7D7C" w:rsidP="00CB7D7C">
            <w:pPr>
              <w:widowControl w:val="0"/>
              <w:tabs>
                <w:tab w:val="left" w:pos="259"/>
              </w:tabs>
              <w:spacing w:before="173" w:after="0" w:line="276" w:lineRule="auto"/>
              <w:ind w:right="171"/>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састави текст примењујући различите облике књижевноуметничког стила;</w:t>
            </w: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правилно распореди грађу при писању састава;</w:t>
            </w: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 xml:space="preserve">препозна и некњижевни акценат и облик речи у свакодневној </w:t>
            </w:r>
            <w:r w:rsidRPr="00CB7D7C">
              <w:rPr>
                <w:rFonts w:ascii="Times New Roman" w:eastAsia="Calibri" w:hAnsi="Times New Roman" w:cs="Times New Roman"/>
                <w:sz w:val="20"/>
                <w:szCs w:val="20"/>
                <w:lang w:val="en-US" w:bidi="en-US"/>
              </w:rPr>
              <w:lastRenderedPageBreak/>
              <w:t>комуникацији и у говору јунака у драмским уметничким формама, а потом га исправља у сопственом говору;</w:t>
            </w: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p>
          <w:p w:rsidR="00CB7D7C" w:rsidRPr="00CB7D7C" w:rsidRDefault="00CB7D7C" w:rsidP="00CB7D7C">
            <w:pPr>
              <w:spacing w:after="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чита с разумевањем књижевне и остале типове  текстова</w:t>
            </w:r>
          </w:p>
        </w:tc>
      </w:tr>
    </w:tbl>
    <w:p w:rsidR="00CB7D7C" w:rsidRPr="00CB7D7C" w:rsidRDefault="00CB7D7C" w:rsidP="00CB7D7C">
      <w:pPr>
        <w:spacing w:after="0" w:line="360" w:lineRule="auto"/>
        <w:jc w:val="both"/>
        <w:rPr>
          <w:rFonts w:ascii="Times New Roman" w:eastAsia="Calibri" w:hAnsi="Times New Roman" w:cs="Times New Roman"/>
          <w:lang w:val="en-US" w:bidi="en-US"/>
        </w:rPr>
      </w:pPr>
    </w:p>
    <w:p w:rsidR="00A85280" w:rsidRDefault="00A85280" w:rsidP="00CB7D7C">
      <w:pPr>
        <w:spacing w:after="0" w:line="360" w:lineRule="auto"/>
        <w:jc w:val="both"/>
        <w:rPr>
          <w:rFonts w:ascii="Times New Roman" w:eastAsia="Calibri" w:hAnsi="Times New Roman" w:cs="Times New Roman"/>
          <w:lang w:val="en-US" w:bidi="en-US"/>
        </w:rPr>
        <w:sectPr w:rsidR="00A85280" w:rsidSect="003E1011">
          <w:pgSz w:w="16838" w:h="11906" w:orient="landscape" w:code="9"/>
          <w:pgMar w:top="720" w:right="720" w:bottom="720" w:left="720" w:header="720" w:footer="720" w:gutter="0"/>
          <w:cols w:space="720"/>
          <w:docGrid w:linePitch="360"/>
        </w:sectPr>
      </w:pPr>
    </w:p>
    <w:p w:rsidR="00CB7D7C" w:rsidRPr="00CB7D7C" w:rsidRDefault="00CB7D7C" w:rsidP="00CB7D7C">
      <w:pPr>
        <w:spacing w:after="0" w:line="360" w:lineRule="auto"/>
        <w:jc w:val="both"/>
        <w:rPr>
          <w:rFonts w:ascii="Times New Roman" w:eastAsia="Calibri" w:hAnsi="Times New Roman" w:cs="Times New Roman"/>
          <w:lang w:val="en-US" w:bidi="en-US"/>
        </w:rPr>
      </w:pPr>
    </w:p>
    <w:p w:rsidR="00CB7D7C" w:rsidRPr="00CB7D7C" w:rsidRDefault="00CB7D7C" w:rsidP="00CB7D7C">
      <w:pPr>
        <w:numPr>
          <w:ilvl w:val="0"/>
          <w:numId w:val="1"/>
        </w:numPr>
        <w:pBdr>
          <w:top w:val="nil"/>
          <w:left w:val="nil"/>
          <w:bottom w:val="nil"/>
          <w:right w:val="nil"/>
          <w:between w:val="nil"/>
        </w:pBdr>
        <w:spacing w:after="0" w:line="276" w:lineRule="auto"/>
        <w:jc w:val="both"/>
        <w:rPr>
          <w:rFonts w:ascii="Times New Roman" w:eastAsia="Calibri" w:hAnsi="Times New Roman" w:cs="Times New Roman"/>
          <w:lang w:val="en-US" w:bidi="en-US"/>
        </w:rPr>
      </w:pPr>
      <w:r w:rsidRPr="00CB7D7C">
        <w:rPr>
          <w:rFonts w:ascii="Times New Roman" w:eastAsia="Times New Roman" w:hAnsi="Times New Roman" w:cs="Times New Roman"/>
          <w:color w:val="000000"/>
          <w:lang w:val="en-US" w:bidi="en-US"/>
        </w:rPr>
        <w:t>ОПШТА ПРЕДМЕТНА КОМПЕТЕНЦИЈА</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Ученик има знања из области српског језика и српске и светске књижевности. Влада усменом и писаном комуникацијом: говори и пише</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поштујући књижевнојезичку норму, уобличава логичан и стилски складан говорени и писани текст, разуме и критички промишља оно што прочита, има развијен речник. Чита, доживљава и тумачи књижевно дело; користи читање да боље разуме себе, друге и свет око себе; прочитао је најважнија књижевна дела из националне и светске културне баштине. Има навику и потребу да развија говорну и читалачку културу, како ради сопственог усавршавања тако и ради очувања и богаћења националне културе.</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Основни ниво</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Говори јасно и течно, поштујући књижевнојезичку норму; има културу слушања туђег излагања. Саставља једноставнији говорени или писани текст који је логичан, добро структуриран и стилски складан; користи оба писма (дајући предност ћирилици), влада основним писаним жанровима потребним за школовање и учешће у друштвеном животу. У различите сврхе чита књижевне и неуметничке текстове средње тежине, разуме књижевни и неуметнички текст средње сложености и критички промишља једноставнији књижевни и неуметнички текст. Има основна знања о језику уопште; разликује књижевни српски језик од дијалекта и има потребу да учи, чува и негује књижевни језик. Има основна знања о гласовима, речима и реченицама српског језика и зна да примени одређена граматичка правила у говору и писању. Има развијен речник, у складу са средњим нивоом образовања, а речи употребљава у складу са приликом.</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Познаје ауторе дела из обавезног школског програма и локализује их у контекст стваралачког опуса и у књижевноисторијски контекст. Наводи основне књижевноисторијске и поетичке одлике стилских епоха, праваца и формација у развоју српске и светске књижевности и повезује их са делима и писцима из обавезне лектире школског програма. Уочава и примерима аргументује основне поетичке, језичке, естетске и структурне особине књижевних дела из обавезне школске лектире. Формира читалачке навике и знања схватајући значај читања за сопствени духовни развој.</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Средњи ниво</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Говори пред аудиторијумом о темама из области језика, књижевности и културе; саставља сложенији говорени или писани текст, прецизно износећи идеје; у различите сврхе чита теже књижевне и неуметничке текстове и има изграђен читалачки укус својствен образованом човеку; разуме и критички промишља сложенији књижевни и неуметнички текст.</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Има шира знања о језику уопште и основна знања о језицима у свету. Зна основне особине дијалеката српског језика и смешта развој</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књижевног језика код Срба у друштвени, историјски и културни контекст. Има шира знања о гласовима, речима и реченицама српског језика и та знања уме да примени у говору и писању. Има богат речник и види језик као низ могућности које му служе да се прецизно изрази. Тумачи кључне чиниоце структуре књижевног текста као и његове тематске, идејне, поетичке, стилске, језичке, композиционе и жанровске особине. Познаје књижевне термине и адекватно их примењује у тумачењу књижевних дела предвиђених програмом. Самостално уочава и анализира проблеме у књижевном делу и уме да аргументује своје ставове на основу примарног текста. Користи препоручену и ширу, секундарну литературу у тумачењу књижевних дела предвиђених програмом.</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Напредни ниво</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lastRenderedPageBreak/>
        <w:t>Дискутује о сложеним темама из језика, књижевности и културе које су предвиђене градивом; има развијене говорничке вештине; пише</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стручни текст на теме из језика и књижевности; продубљено критички промишља сложенији књижевни и неуметнички текст, укључујући и ауторове стилске поступке; изграђује свест о себи као читаоцу.</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Има детаљнија знања о језику уопште, као и о граматици српског језика. Има основна знања о речницима и структури речничког чланка.</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Критички чита, тумачи и вреднује сложенија књижевна дела из обавезног школског програма, као и додатна (изборна). Користи више метода, гледишта и компаративни приступ у тумачењу књижевног текста. Свој суд о књижевном делу аргументовано износи стално имајући на уму примарни текст, као и друге текстове, анализирајући и поредећи њихове поетичке, естетске, структурне и лингвистичке одлике, укључујући и сложеније стилске поступке. Шири читалачка знања и примењује стратегије читања које су усаглашене са типом књижевног дела и са читалачким циљевима (доживљај, истраживање, стваралаштво).</w:t>
      </w:r>
    </w:p>
    <w:p w:rsidR="00CB7D7C" w:rsidRPr="00CB7D7C" w:rsidRDefault="00CB7D7C" w:rsidP="00CB7D7C">
      <w:pPr>
        <w:numPr>
          <w:ilvl w:val="0"/>
          <w:numId w:val="1"/>
        </w:numPr>
        <w:pBdr>
          <w:top w:val="nil"/>
          <w:left w:val="nil"/>
          <w:bottom w:val="nil"/>
          <w:right w:val="nil"/>
          <w:between w:val="nil"/>
        </w:pBdr>
        <w:spacing w:after="0" w:line="276" w:lineRule="auto"/>
        <w:jc w:val="both"/>
        <w:rPr>
          <w:rFonts w:ascii="Times New Roman" w:eastAsia="Calibri" w:hAnsi="Times New Roman" w:cs="Times New Roman"/>
          <w:lang w:val="en-US" w:bidi="en-US"/>
        </w:rPr>
      </w:pPr>
      <w:r w:rsidRPr="00CB7D7C">
        <w:rPr>
          <w:rFonts w:ascii="Times New Roman" w:eastAsia="Times New Roman" w:hAnsi="Times New Roman" w:cs="Times New Roman"/>
          <w:color w:val="000000"/>
          <w:lang w:val="en-US" w:bidi="en-US"/>
        </w:rPr>
        <w:t>СПЕЦИФИЧНА ПРЕДМЕТНА КОМПЕТЕНЦИЈА: Језик</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Основни ниво</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Има основна знања о томе шта је језик уопште и које функције има; поштује свој језик и поштује друге језике. Зна основне податке о</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дијалектима српског језика и о дијалекатској основи књижевног језика; подједнако цени екавски и ијекавски изговор као равноправне</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изговоре српског књижевног језика; има основна знања о развоју књижевног језика, писма и правописа код Срба. Има основна знања о</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гласовима српског језика; познаје врсте и подврсте речи, примењује језичку норму у вези са облицима речи и у вези са њиховим грађењем; правилно склапа реченицу и уме да анализира реченице грађене по основним моделима. Има основна знања о значењу речи; познаје најважније речнике српског језика и уме да се њима користи. Уме да износи властите ставове говорећи јасно и течно, поштујући</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књижевнојезичку норму и правила учтивости; има културу слушања туђег излагања. Овладао је складним писањем једноставнијих форми и основних жанрова (писмо, биографија, молба, жалба, захтев, ПП презентација и сл.), користећи компетентно оба писма, дајући предност ћирилици и примењујући основна правила језичке норме. На крају школовања саставља матурски рад поштујући правила израде стручног рада.</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Средњи ниво</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Има шира знања о језику уопште и основна знања о језицима у свету, њиховој међусобној сродности и типовима. Зна основне особине</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дијалеката српског језика и основна правила екавског и ијекавског изговора. Има шира знања о гласовима српског језика; зна правила о</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наглашавању речи и разликује књижевни од некњижевног акцента; има шира знања о врстама и подврстама речи, њиховим облицима и</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начинима њиховог грађења; познаје врсте реченица и анализира реченице грађене по различитим моделима. Има богат речник и уме да</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употреби одговарајућу реч у складу са приликом; усмерен је ка богаћењу сопственог речника. Изражајно чита и негује сопствени говор.</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Саставља сложеније писане текстове о различитим темама поштујући језичку норму. Користи стручну литературу и пише складно извештај и реферат.</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Напредни ниво</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 xml:space="preserve">Има детаљнија знања о језику уопште и детаљнија знања о граматици српског језика (акцентима, саставу речи, значењу падежа и глаголских облика, структури реченице); познаје структуру речничког чланка. Говори о одабраним темама као вешт говорник; пажљиво слуша и процењује вербалну и </w:t>
      </w:r>
      <w:r w:rsidRPr="00CB7D7C">
        <w:rPr>
          <w:rFonts w:ascii="Times New Roman" w:eastAsia="Calibri" w:hAnsi="Times New Roman" w:cs="Times New Roman"/>
          <w:lang w:val="en-US" w:bidi="en-US"/>
        </w:rPr>
        <w:lastRenderedPageBreak/>
        <w:t>невербалну реакцију свог саговорника и томе прилагођава свој говор. Складно пише есеј, стручни текст и новински чланак доследно примењујући књижевнојезичку норму.</w:t>
      </w:r>
    </w:p>
    <w:p w:rsidR="00CB7D7C" w:rsidRPr="00CB7D7C" w:rsidRDefault="00CB7D7C" w:rsidP="00CB7D7C">
      <w:pPr>
        <w:spacing w:after="0" w:line="276" w:lineRule="auto"/>
        <w:jc w:val="both"/>
        <w:rPr>
          <w:rFonts w:ascii="Times New Roman" w:eastAsia="Calibri" w:hAnsi="Times New Roman" w:cs="Times New Roman"/>
          <w:lang w:val="en-US" w:bidi="en-US"/>
        </w:rPr>
      </w:pP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СПЕЦИФИЧНА ПРЕДМЕТНА КОМПЕТЕНЦИЈА: Књижевност</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Основни ниво</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Редовно чита књижевна дела из обавезног школског програма, зна значајне представнике и дела из светске и српске књижевности. Укратко описује своја осећања и доживљај књижевног или другог уметничког дела. Уочава и наводи основне поетичке, естетске и структурне особине књижевног и неуметничког текста погодног за обраду градива из језика и књижевности; уме да их именује и илуструје. Разуме књижевни и неуметнички текст: препознаје њихову сврху, издваја главне идеје текста; прати развој одређене идеје у тексту; наводи примере из текста и цитира део/делове да би анализирао текст или поткрепио сопствену аргументацију; резимира и парафразира делове текста и текст у целини.</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Издвојене проблеме анализира у основним слојевима значења. Основне књижевне термине доводи у функционалну везу са примерима из књижевног текста. Разуме зашто је читање важно за формирање и унапређивање своје личности, богаћење лексичког фонда. Развија своје читалачке способности. Разуме значај књижевности за формирање језичког, литерарног, културног и националног идентитета. Схвата значај очувања књижевне баштине и књижевне културе.</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Средњи ниво</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Тумачи књижевна дела из обавезног школског програма и поседује основна знања о књижевноисторијском и поетичком контексту који та дела одређује. Самостално уочава и анализира значењске и стилске аспекте књижевног дела и уме да аргументује своје ставове на основу примарног текста. Разуме и описује функцију језика у стваралачком процесу. У тумачењу књижевног дела примењује адекватне методе и гледишта усклађена са методологијом науке о књижевности. Познаје књижевнонаучне, естетске и лингвистичке чињенице и уважава их приликом обраде појединачних дела, стилских епоха и праваца у развоју српске и светске књижевности. На истраживачки и стваралачки начин стиче знања и читалачке вештине, који су у функцији проучавања различитих књижевних дела и жанрова и развијања литерарног, језичког, културног и националног идентитета. Има изграђене читалачке навике и читалачки укус својствен културном и образованом човеку. Примењује сложене стратегије читања. Мења аналитичке приступе за које оцени да нису сврсисходни. Процењује колико одређене структурне, језичке, стилске и значењске одлике текста утичу на његово разумевање.</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Напредни ниво</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Анализира поетичке, естетске и структурне одлике књижевног текста. Поуздано позиционира књижевни текст у књижевнотеоријски и</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књижевноисторијски контекст. Примењује одговарајуће поступке тумачења адекватне књижевном делу и њима сагласну терминологију.</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Користи више метода и гледишта и компаративни приступ да употпуни своје разумевање и критички суд о књижевном делу. Самостално уочава</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 xml:space="preserve">и тумачи проблеме у књижевном делу и своје ставове уме да аргументује на основу примарног текста и литерарно-филолошког контекста. Критички повезује примарни текст са самостално изабраном секундарном литературом. Самостално одабира дела за читање према одређеном критеријуму, даје предлоге за читање и образлаже их. Познаје и примењује начине/стратегије читања усаглашене са типом текста (књижевним и неуметничким) и са </w:t>
      </w:r>
      <w:r w:rsidRPr="00CB7D7C">
        <w:rPr>
          <w:rFonts w:ascii="Times New Roman" w:eastAsia="Calibri" w:hAnsi="Times New Roman" w:cs="Times New Roman"/>
          <w:lang w:val="en-US" w:bidi="en-US"/>
        </w:rPr>
        <w:lastRenderedPageBreak/>
        <w:t>жанром књижевног дела. Разуме улогу читања у сопственом развоју, али и у развоју друштва. Има развијену, критичку свест о својим читалачким способностима.</w:t>
      </w:r>
    </w:p>
    <w:p w:rsidR="00CB7D7C" w:rsidRPr="00CB7D7C" w:rsidRDefault="00CB7D7C" w:rsidP="00CB7D7C">
      <w:pPr>
        <w:spacing w:after="0" w:line="276" w:lineRule="auto"/>
        <w:jc w:val="both"/>
        <w:rPr>
          <w:rFonts w:ascii="Times New Roman" w:eastAsia="Calibri" w:hAnsi="Times New Roman" w:cs="Times New Roman"/>
          <w:lang w:val="en-US" w:bidi="en-US"/>
        </w:rPr>
      </w:pP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3. Међупредметне компетенције:</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Компетенција за целоживотно учење (ученик уме да планира време за учење; активно конструише знање; ефикасно користи</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различите стратегије учења; познаје различите врсте текстова и уме да изабере адекватну стратегију читања; разликује чињенице од</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интерпретација, ставова, веровања и мишљења).</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Комуникација (ученик познаје специфичне карактеристике различитих модалитета комуникације (усмена и писана, непосредна и</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посредована комуникација, нпр. телефоном, преко интернета); уме јасно да искаже одређени садржај; уважава саговорника – у</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ситуацији комуникације, изражава своје ставове, мишљења, осећања, вредности и идентитете; ученик користи на одговарајући и</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креативан начин језик и стил комуникације који су специфични за поједине научне, техничке и уметничке дисциплине).</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Рад с подацима и информацијама (уме да пореди различите изворе и начине добијања података, да процењује њихову поузданост и</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препозна могуће узроке грешке; користи табеларни и графички приказ података и уме да овако приказане податке чита, тумачи и</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примењује; користи информационе технологије за чување, презентацију и основну обраду података. • Зна разлику између података и</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њиховог тумачења, зна да исти подаци, у зависности од контекста, могу имати различита тумачења и да тумачења могу да буду</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пристрасна; разуме разлику између јавних и приватних података, зна које податке може да добије од надлежних институција и користи</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основна правила чувања приватности података).</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Дигитална компетенција (уме да претражује, процењује релевантност и поузданост, анализира и систематизује информације у</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електронском облику).</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Решавање проблема (испитујући проблемску ситуацију, ученик идентификује ограничења и релевантне карактеристике проблемске</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ситуације и разуме како су оне међусобно повезане; ученик припрема примену изабраног решења прати његову примену усклађујући</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се са новим сазнањима које стиче током примене датог решења и успева да реши проблемску ситуацију; ученик вреднује примену</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датог решења, идентификује његове добре и слабе стране и формулише препоруке за наредно искуство са истим или сличним</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проблемским ситуацијама).</w:t>
      </w:r>
    </w:p>
    <w:p w:rsidR="00CB7D7C" w:rsidRPr="00CB7D7C" w:rsidRDefault="00CB7D7C" w:rsidP="00CB7D7C">
      <w:pPr>
        <w:spacing w:after="0" w:line="276" w:lineRule="auto"/>
        <w:jc w:val="both"/>
        <w:rPr>
          <w:rFonts w:ascii="Times New Roman" w:eastAsia="Calibri" w:hAnsi="Times New Roman" w:cs="Times New Roman"/>
          <w:lang w:val="en-US" w:bidi="en-US"/>
        </w:rPr>
      </w:pP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Сарадња (конструктивно, аргументовано и креативно доприноси раду групе, усаглашавању и остварењу заједничких циљева;</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доприноси постизању договора о правилима заједничког рада и придржава их се током заједничког рада; активно слуша и поставља</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релевантна питања поштујући саговорнике и сараднике, а дискусију заснива на аргументима; конструктивно доприноси решавању</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разлика у мишљењу и ставовима и при томе поштује друге као равноправне чланове групе; ангажује се у реализацији преузетих</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обавеза у оквиру групног рада на одговоран, истрајан и креативан начин; учествује у критичком, аргументованом и конструктивном</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преиспитивању рада групе и доприноси унапређењу рада групе).</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lastRenderedPageBreak/>
        <w:t>Одговорно учешће у демократском друштву (активно учествује у животу школе и заједнице тако што поштује друге учеснике као</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једнако вредне аутономне особе и њихова људска и мањинска права и тако што се супротставља различитим формама насиља и</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дискриминације, својим активностима у школи и заједници афирмише дух толеранције, равноправности и дијалога; критички и</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аргументовано учествује у разматрању отворених питања за која је заинтересован поштујући разлике у мишљењу и интересима и даје</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лични допринос постизању договора; има осећање припадности одређеним културним заједницама, локалној заједници, региону у</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којем живи, ширем друштву).</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Одговоран однос према околини</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Естетичка компетенција (позитивно вреднује допринос културе и уметности развоју људске заједнице; свестан је међусобних</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утицаја културе, науке, уметности и технологије; показује осетљивост за естетску димензију у свакодневном животу и има критички</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однос према употреби и злоупотреби естетике; има изграђене преференције уметничких и културних стилова и користи их за</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обогаћивање личног искуства; повезује уметничка и културна дела са историјским, друштвеним и географским контекстом њиховог</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настанка; уме да анализира и критички вреднује уметничка дела која су представници различитих стилова и епоха, као и дела која</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одступају од карактеристика доминантних праваца; вреднује алтернативне уметничке форме и изразе (субкултурна дела)).</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Иницијативност и оријентација ка предузетништву.</w:t>
      </w:r>
    </w:p>
    <w:p w:rsidR="00CB7D7C" w:rsidRPr="00CB7D7C" w:rsidRDefault="00CB7D7C" w:rsidP="00CB7D7C">
      <w:pPr>
        <w:spacing w:after="0" w:line="276" w:lineRule="auto"/>
        <w:jc w:val="both"/>
        <w:rPr>
          <w:rFonts w:ascii="Times New Roman" w:eastAsia="Calibri" w:hAnsi="Times New Roman" w:cs="Times New Roman"/>
          <w:lang w:val="en-US" w:bidi="en-US"/>
        </w:rPr>
      </w:pP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4. Начин праћења:</w:t>
      </w:r>
    </w:p>
    <w:p w:rsidR="00CB7D7C" w:rsidRPr="00CB7D7C" w:rsidRDefault="00CB7D7C" w:rsidP="00CB7D7C">
      <w:pPr>
        <w:spacing w:after="0" w:line="276" w:lineRule="auto"/>
        <w:jc w:val="both"/>
        <w:rPr>
          <w:rFonts w:ascii="Times New Roman" w:eastAsia="Calibri" w:hAnsi="Times New Roman" w:cs="Times New Roman"/>
          <w:lang w:val="en-US" w:bidi="en-US"/>
        </w:rPr>
      </w:pP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Сумативно и формативно оцењивање (иницијално тестирање, усмена/писмена провера: тестови, усмено одговарање, рад на тексту,</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дискусија, дебата, праћење и вредновање рада у групи, праћење и вредновање реализације пројектне наставе (презентација и</w:t>
      </w:r>
    </w:p>
    <w:p w:rsidR="00CB7D7C" w:rsidRP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презентовање), праћење степена спремности ученика за сарадњу и тимски рад, скала процене, посматрање, чек листа, самовредновање</w:t>
      </w:r>
    </w:p>
    <w:p w:rsidR="00CB7D7C" w:rsidRDefault="00CB7D7C" w:rsidP="00CB7D7C">
      <w:pPr>
        <w:spacing w:after="0" w:line="276" w:lineRule="auto"/>
        <w:jc w:val="both"/>
        <w:rPr>
          <w:rFonts w:ascii="Times New Roman" w:eastAsia="Calibri" w:hAnsi="Times New Roman" w:cs="Times New Roman"/>
          <w:lang w:val="en-US" w:bidi="en-US"/>
        </w:rPr>
      </w:pPr>
      <w:r w:rsidRPr="00CB7D7C">
        <w:rPr>
          <w:rFonts w:ascii="Times New Roman" w:eastAsia="Calibri" w:hAnsi="Times New Roman" w:cs="Times New Roman"/>
          <w:lang w:val="en-US" w:bidi="en-US"/>
        </w:rPr>
        <w:t>резултата рада ученика у групи)</w:t>
      </w:r>
    </w:p>
    <w:p w:rsidR="00CB7D7C" w:rsidRDefault="00CB7D7C" w:rsidP="00CB7D7C">
      <w:pPr>
        <w:spacing w:after="0" w:line="276" w:lineRule="auto"/>
        <w:jc w:val="both"/>
        <w:rPr>
          <w:rFonts w:ascii="Times New Roman" w:eastAsia="Calibri" w:hAnsi="Times New Roman" w:cs="Times New Roman"/>
          <w:lang w:val="en-US" w:bidi="en-US"/>
        </w:rPr>
        <w:sectPr w:rsidR="00CB7D7C" w:rsidSect="003E1011">
          <w:pgSz w:w="16838" w:h="11906" w:orient="landscape" w:code="9"/>
          <w:pgMar w:top="720" w:right="720" w:bottom="720" w:left="720" w:header="720" w:footer="720" w:gutter="0"/>
          <w:cols w:space="720"/>
          <w:docGrid w:linePitch="360"/>
        </w:sectPr>
      </w:pPr>
    </w:p>
    <w:p w:rsidR="00CB7D7C" w:rsidRPr="00CB7D7C" w:rsidRDefault="00CB7D7C" w:rsidP="00CB7D7C">
      <w:pPr>
        <w:spacing w:after="0" w:line="276" w:lineRule="auto"/>
        <w:jc w:val="both"/>
        <w:rPr>
          <w:rFonts w:ascii="Times New Roman" w:eastAsia="Calibri" w:hAnsi="Times New Roman" w:cs="Times New Roman"/>
          <w:lang w:val="en-US" w:bidi="en-US"/>
        </w:rPr>
      </w:pPr>
    </w:p>
    <w:p w:rsidR="00BE1C9D" w:rsidRDefault="00BE1C9D" w:rsidP="009E4BC9"/>
    <w:p w:rsidR="003C684D" w:rsidRDefault="003C684D" w:rsidP="009E4BC9"/>
    <w:p w:rsidR="003C684D" w:rsidRDefault="003C684D" w:rsidP="009E4BC9"/>
    <w:p w:rsidR="00BE1C9D" w:rsidRDefault="00BE1C9D" w:rsidP="009E4BC9">
      <w:pPr>
        <w:pStyle w:val="Heading1"/>
      </w:pPr>
      <w:bookmarkStart w:id="11" w:name="_Toc146996981"/>
      <w:r>
        <w:t>ПРВИ СТРАНИ ЈЕЗИК</w:t>
      </w:r>
      <w:bookmarkEnd w:id="11"/>
    </w:p>
    <w:p w:rsidR="00BE1C9D" w:rsidRDefault="00BE1C9D" w:rsidP="009E4BC9">
      <w:pPr>
        <w:pStyle w:val="Heading1"/>
        <w:sectPr w:rsidR="00BE1C9D" w:rsidSect="003E1011">
          <w:pgSz w:w="16838" w:h="11906" w:orient="landscape" w:code="9"/>
          <w:pgMar w:top="720" w:right="720" w:bottom="720" w:left="720" w:header="720" w:footer="720" w:gutter="0"/>
          <w:cols w:space="720"/>
          <w:docGrid w:linePitch="360"/>
        </w:sectPr>
      </w:pPr>
      <w:bookmarkStart w:id="12" w:name="_Toc146996982"/>
      <w:r>
        <w:t>ЕНГЛЕСКИ ЈЕЗИК</w:t>
      </w:r>
      <w:bookmarkEnd w:id="12"/>
    </w:p>
    <w:p w:rsidR="00B62D77" w:rsidRDefault="00B62D77" w:rsidP="009E4BC9">
      <w:pPr>
        <w:pStyle w:val="Heading1"/>
      </w:pPr>
    </w:p>
    <w:p w:rsidR="00B62D77" w:rsidRPr="00B62D77" w:rsidRDefault="00B62D77" w:rsidP="009E4BC9">
      <w:pPr>
        <w:pStyle w:val="Heading2"/>
      </w:pPr>
      <w:bookmarkStart w:id="13" w:name="_Toc146996983"/>
      <w:r w:rsidRPr="00B62D77">
        <w:t>ПРВИ СТРАНИ ЈЕЗИК</w:t>
      </w:r>
      <w:bookmarkEnd w:id="13"/>
    </w:p>
    <w:p w:rsidR="00B62D77" w:rsidRPr="00B62D77" w:rsidRDefault="00B62D77" w:rsidP="009E4BC9">
      <w:pPr>
        <w:pStyle w:val="Heading2"/>
      </w:pPr>
      <w:bookmarkStart w:id="14" w:name="_Toc146996984"/>
      <w:r w:rsidRPr="00B62D77">
        <w:t>ЕНГЛЕСКИ ЈЕЗИК</w:t>
      </w:r>
      <w:bookmarkEnd w:id="14"/>
    </w:p>
    <w:p w:rsidR="00B62D77" w:rsidRDefault="00B62D77" w:rsidP="009E4BC9">
      <w:pPr>
        <w:pStyle w:val="Heading2"/>
      </w:pPr>
    </w:p>
    <w:p w:rsidR="00B62D77" w:rsidRPr="00BE1C9D" w:rsidRDefault="00B62D77" w:rsidP="009E4BC9">
      <w:pPr>
        <w:pStyle w:val="Heading2"/>
      </w:pPr>
      <w:bookmarkStart w:id="15" w:name="_Toc146996985"/>
      <w:r w:rsidRPr="00BE1C9D">
        <w:t>а. друштвено-језички</w:t>
      </w:r>
      <w:bookmarkEnd w:id="15"/>
    </w:p>
    <w:p w:rsidR="00B62D77" w:rsidRPr="00BE1C9D" w:rsidRDefault="00B62D77" w:rsidP="009E4BC9">
      <w:pPr>
        <w:pStyle w:val="Heading2"/>
      </w:pPr>
      <w:bookmarkStart w:id="16" w:name="_Toc146996986"/>
      <w:r w:rsidRPr="00BE1C9D">
        <w:t>б. природно-математички смер</w:t>
      </w:r>
      <w:bookmarkEnd w:id="16"/>
    </w:p>
    <w:p w:rsidR="00B62D77" w:rsidRDefault="00B62D77" w:rsidP="009E4BC9">
      <w:pPr>
        <w:pStyle w:val="Heading2"/>
      </w:pPr>
      <w:bookmarkStart w:id="17" w:name="_Toc146996987"/>
      <w:r w:rsidRPr="00B62D77">
        <w:t xml:space="preserve">в. </w:t>
      </w:r>
      <w:r>
        <w:t>општи тип</w:t>
      </w:r>
      <w:bookmarkEnd w:id="17"/>
    </w:p>
    <w:p w:rsidR="000D3C67" w:rsidRDefault="000D3C67" w:rsidP="000D3C67">
      <w:pPr>
        <w:pStyle w:val="Heading2"/>
      </w:pPr>
      <w:bookmarkStart w:id="18" w:name="_Toc146996988"/>
      <w:r>
        <w:t>г. смер за ученике са посебним способностима за рачунарство и информатику</w:t>
      </w:r>
      <w:bookmarkEnd w:id="18"/>
    </w:p>
    <w:p w:rsidR="000D3C67" w:rsidRDefault="000D3C67" w:rsidP="000D3C67">
      <w:r>
        <w:t>НЕДЕЉНИ ФОНД: 2</w:t>
      </w:r>
      <w:r>
        <w:tab/>
      </w:r>
      <w:r>
        <w:tab/>
        <w:t>ГОДИШЊИ ФОНД: 74</w:t>
      </w:r>
    </w:p>
    <w:p w:rsidR="00CB7D7C" w:rsidRDefault="00CB7D7C" w:rsidP="000D3C67"/>
    <w:p w:rsidR="00A85280" w:rsidRDefault="00A85280" w:rsidP="000D3C67">
      <w:pPr>
        <w:sectPr w:rsidR="00A85280" w:rsidSect="003E1011">
          <w:pgSz w:w="16838" w:h="11906" w:orient="landscape" w:code="9"/>
          <w:pgMar w:top="720" w:right="720" w:bottom="720" w:left="720" w:header="720" w:footer="720" w:gutter="0"/>
          <w:cols w:space="720"/>
          <w:docGrid w:linePitch="360"/>
        </w:sectPr>
      </w:pPr>
    </w:p>
    <w:p w:rsidR="00CB7D7C" w:rsidRPr="00CB7D7C" w:rsidRDefault="00CB7D7C" w:rsidP="00CB7D7C">
      <w:pPr>
        <w:widowControl w:val="0"/>
        <w:pBdr>
          <w:top w:val="nil"/>
          <w:left w:val="nil"/>
          <w:bottom w:val="nil"/>
          <w:right w:val="nil"/>
          <w:between w:val="nil"/>
        </w:pBdr>
        <w:spacing w:after="0" w:line="276" w:lineRule="auto"/>
        <w:jc w:val="left"/>
        <w:rPr>
          <w:rFonts w:ascii="Arial" w:eastAsia="Arial" w:hAnsi="Arial" w:cs="Arial"/>
          <w:color w:val="000000"/>
          <w:sz w:val="22"/>
          <w:szCs w:val="22"/>
          <w:lang w:val="en-US" w:bidi="en-US"/>
        </w:rPr>
      </w:pPr>
    </w:p>
    <w:tbl>
      <w:tblPr>
        <w:tblW w:w="149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5"/>
        <w:gridCol w:w="1687"/>
        <w:gridCol w:w="2509"/>
        <w:gridCol w:w="1987"/>
        <w:gridCol w:w="2173"/>
        <w:gridCol w:w="2610"/>
        <w:gridCol w:w="2218"/>
      </w:tblGrid>
      <w:tr w:rsidR="00CB7D7C" w:rsidRPr="00CB7D7C" w:rsidTr="00E57FA7">
        <w:trPr>
          <w:jc w:val="center"/>
        </w:trPr>
        <w:tc>
          <w:tcPr>
            <w:tcW w:w="1756" w:type="dxa"/>
            <w:vMerge w:val="restart"/>
            <w:shd w:val="clear" w:color="auto" w:fill="D9D9D9"/>
          </w:tcPr>
          <w:p w:rsidR="00CB7D7C" w:rsidRPr="00CB7D7C" w:rsidRDefault="00CB7D7C" w:rsidP="00CB7D7C">
            <w:pPr>
              <w:spacing w:after="0" w:line="360" w:lineRule="auto"/>
              <w:jc w:val="both"/>
              <w:rPr>
                <w:rFonts w:ascii="Times New Roman" w:eastAsia="Calibri" w:hAnsi="Times New Roman" w:cs="Times New Roman"/>
                <w:b/>
                <w:lang w:val="en-US" w:bidi="en-US"/>
              </w:rPr>
            </w:pPr>
            <w:r w:rsidRPr="00CB7D7C">
              <w:rPr>
                <w:rFonts w:ascii="Times New Roman" w:eastAsia="Calibri" w:hAnsi="Times New Roman" w:cs="Times New Roman"/>
                <w:b/>
                <w:lang w:val="en-US" w:bidi="en-US"/>
              </w:rPr>
              <w:t xml:space="preserve">Предмет:                                                                                                      </w:t>
            </w:r>
          </w:p>
        </w:tc>
        <w:tc>
          <w:tcPr>
            <w:tcW w:w="4196" w:type="dxa"/>
            <w:gridSpan w:val="2"/>
            <w:vMerge w:val="restart"/>
            <w:shd w:val="clear" w:color="auto" w:fill="D9D9D9"/>
          </w:tcPr>
          <w:p w:rsidR="00CB7D7C" w:rsidRPr="00CB7D7C" w:rsidRDefault="00CB7D7C" w:rsidP="00CB7D7C">
            <w:pPr>
              <w:spacing w:after="0" w:line="360" w:lineRule="auto"/>
              <w:rPr>
                <w:rFonts w:ascii="Times New Roman" w:eastAsia="Calibri" w:hAnsi="Times New Roman" w:cs="Times New Roman"/>
                <w:b/>
                <w:lang w:val="en-US" w:bidi="en-US"/>
              </w:rPr>
            </w:pPr>
            <w:r w:rsidRPr="00CB7D7C">
              <w:rPr>
                <w:rFonts w:ascii="Times New Roman" w:eastAsia="Calibri" w:hAnsi="Times New Roman" w:cs="Times New Roman"/>
                <w:b/>
                <w:lang w:val="en-US" w:bidi="en-US"/>
              </w:rPr>
              <w:t>Енглески језик</w:t>
            </w:r>
          </w:p>
        </w:tc>
        <w:tc>
          <w:tcPr>
            <w:tcW w:w="1987" w:type="dxa"/>
            <w:shd w:val="clear" w:color="auto" w:fill="D9D9D9"/>
          </w:tcPr>
          <w:p w:rsidR="00CB7D7C" w:rsidRPr="00CB7D7C" w:rsidRDefault="00CB7D7C" w:rsidP="00CB7D7C">
            <w:pPr>
              <w:spacing w:after="0" w:line="360" w:lineRule="auto"/>
              <w:jc w:val="both"/>
              <w:rPr>
                <w:rFonts w:ascii="Times New Roman" w:eastAsia="Calibri" w:hAnsi="Times New Roman" w:cs="Times New Roman"/>
                <w:b/>
                <w:lang w:val="en-US" w:bidi="en-US"/>
              </w:rPr>
            </w:pPr>
            <w:r w:rsidRPr="00CB7D7C">
              <w:rPr>
                <w:rFonts w:ascii="Times New Roman" w:eastAsia="Calibri" w:hAnsi="Times New Roman" w:cs="Times New Roman"/>
                <w:b/>
                <w:lang w:val="en-US" w:bidi="en-US"/>
              </w:rPr>
              <w:t>Разред:</w:t>
            </w:r>
          </w:p>
        </w:tc>
        <w:tc>
          <w:tcPr>
            <w:tcW w:w="4783" w:type="dxa"/>
            <w:gridSpan w:val="2"/>
            <w:shd w:val="clear" w:color="auto" w:fill="D9D9D9"/>
          </w:tcPr>
          <w:p w:rsidR="00CB7D7C" w:rsidRPr="00CB7D7C" w:rsidRDefault="00CB7D7C" w:rsidP="00CB7D7C">
            <w:pPr>
              <w:spacing w:after="0" w:line="360" w:lineRule="auto"/>
              <w:rPr>
                <w:rFonts w:ascii="Times New Roman" w:eastAsia="Calibri" w:hAnsi="Times New Roman" w:cs="Times New Roman"/>
                <w:b/>
                <w:lang w:val="en-US" w:bidi="en-US"/>
              </w:rPr>
            </w:pPr>
            <w:r w:rsidRPr="00CB7D7C">
              <w:rPr>
                <w:rFonts w:ascii="Times New Roman" w:eastAsia="Calibri" w:hAnsi="Times New Roman" w:cs="Times New Roman"/>
                <w:b/>
                <w:lang w:val="en-US" w:bidi="en-US"/>
              </w:rPr>
              <w:t>први</w:t>
            </w:r>
          </w:p>
        </w:tc>
        <w:tc>
          <w:tcPr>
            <w:tcW w:w="2218" w:type="dxa"/>
            <w:shd w:val="clear" w:color="auto" w:fill="D9D9D9"/>
          </w:tcPr>
          <w:p w:rsidR="00CB7D7C" w:rsidRPr="00CB7D7C" w:rsidRDefault="00CB7D7C" w:rsidP="00CB7D7C">
            <w:pPr>
              <w:spacing w:after="0" w:line="360" w:lineRule="auto"/>
              <w:rPr>
                <w:rFonts w:ascii="Times New Roman" w:eastAsia="Calibri" w:hAnsi="Times New Roman" w:cs="Times New Roman"/>
                <w:b/>
                <w:lang w:val="en-US" w:bidi="en-US"/>
              </w:rPr>
            </w:pPr>
            <w:r w:rsidRPr="00CB7D7C">
              <w:rPr>
                <w:rFonts w:ascii="Times New Roman" w:eastAsia="Calibri" w:hAnsi="Times New Roman" w:cs="Times New Roman"/>
                <w:b/>
                <w:lang w:val="en-US" w:bidi="en-US"/>
              </w:rPr>
              <w:t>1.</w:t>
            </w:r>
          </w:p>
        </w:tc>
      </w:tr>
      <w:tr w:rsidR="00CB7D7C" w:rsidRPr="00CB7D7C" w:rsidTr="00E57FA7">
        <w:trPr>
          <w:jc w:val="center"/>
        </w:trPr>
        <w:tc>
          <w:tcPr>
            <w:tcW w:w="1756" w:type="dxa"/>
            <w:vMerge/>
            <w:shd w:val="clear" w:color="auto" w:fill="D9D9D9"/>
          </w:tcPr>
          <w:p w:rsidR="00CB7D7C" w:rsidRPr="00CB7D7C" w:rsidRDefault="00CB7D7C" w:rsidP="00CB7D7C">
            <w:pPr>
              <w:widowControl w:val="0"/>
              <w:pBdr>
                <w:top w:val="nil"/>
                <w:left w:val="nil"/>
                <w:bottom w:val="nil"/>
                <w:right w:val="nil"/>
                <w:between w:val="nil"/>
              </w:pBdr>
              <w:spacing w:after="0" w:line="276" w:lineRule="auto"/>
              <w:jc w:val="left"/>
              <w:rPr>
                <w:rFonts w:ascii="Times New Roman" w:eastAsia="Calibri" w:hAnsi="Times New Roman" w:cs="Times New Roman"/>
                <w:b/>
                <w:lang w:val="en-US" w:bidi="en-US"/>
              </w:rPr>
            </w:pPr>
          </w:p>
        </w:tc>
        <w:tc>
          <w:tcPr>
            <w:tcW w:w="4196" w:type="dxa"/>
            <w:gridSpan w:val="2"/>
            <w:vMerge/>
            <w:shd w:val="clear" w:color="auto" w:fill="D9D9D9"/>
          </w:tcPr>
          <w:p w:rsidR="00CB7D7C" w:rsidRPr="00CB7D7C" w:rsidRDefault="00CB7D7C" w:rsidP="00CB7D7C">
            <w:pPr>
              <w:widowControl w:val="0"/>
              <w:pBdr>
                <w:top w:val="nil"/>
                <w:left w:val="nil"/>
                <w:bottom w:val="nil"/>
                <w:right w:val="nil"/>
                <w:between w:val="nil"/>
              </w:pBdr>
              <w:spacing w:after="0" w:line="276" w:lineRule="auto"/>
              <w:jc w:val="left"/>
              <w:rPr>
                <w:rFonts w:ascii="Times New Roman" w:eastAsia="Calibri" w:hAnsi="Times New Roman" w:cs="Times New Roman"/>
                <w:b/>
                <w:lang w:val="en-US" w:bidi="en-US"/>
              </w:rPr>
            </w:pPr>
          </w:p>
        </w:tc>
        <w:tc>
          <w:tcPr>
            <w:tcW w:w="1987" w:type="dxa"/>
            <w:shd w:val="clear" w:color="auto" w:fill="D9D9D9"/>
          </w:tcPr>
          <w:p w:rsidR="00CB7D7C" w:rsidRPr="00CB7D7C" w:rsidRDefault="00CB7D7C" w:rsidP="00CB7D7C">
            <w:pPr>
              <w:spacing w:after="0" w:line="360" w:lineRule="auto"/>
              <w:jc w:val="both"/>
              <w:rPr>
                <w:rFonts w:ascii="Times New Roman" w:eastAsia="Calibri" w:hAnsi="Times New Roman" w:cs="Times New Roman"/>
                <w:b/>
                <w:lang w:val="en-US" w:bidi="en-US"/>
              </w:rPr>
            </w:pPr>
            <w:r w:rsidRPr="00CB7D7C">
              <w:rPr>
                <w:rFonts w:ascii="Times New Roman" w:eastAsia="Calibri" w:hAnsi="Times New Roman" w:cs="Times New Roman"/>
                <w:b/>
                <w:lang w:val="en-US" w:bidi="en-US"/>
              </w:rPr>
              <w:t>Смер/смерови:</w:t>
            </w:r>
          </w:p>
        </w:tc>
        <w:tc>
          <w:tcPr>
            <w:tcW w:w="4783" w:type="dxa"/>
            <w:gridSpan w:val="2"/>
            <w:shd w:val="clear" w:color="auto" w:fill="D9D9D9"/>
          </w:tcPr>
          <w:p w:rsidR="00CB7D7C" w:rsidRPr="00CB7D7C" w:rsidRDefault="00CB7D7C" w:rsidP="00CB7D7C">
            <w:pPr>
              <w:spacing w:after="0" w:line="360" w:lineRule="auto"/>
              <w:rPr>
                <w:rFonts w:ascii="Times New Roman" w:eastAsia="Calibri" w:hAnsi="Times New Roman" w:cs="Times New Roman"/>
                <w:b/>
                <w:lang w:val="en-US" w:bidi="en-US"/>
              </w:rPr>
            </w:pPr>
            <w:r w:rsidRPr="00CB7D7C">
              <w:rPr>
                <w:rFonts w:ascii="Times New Roman" w:eastAsia="Calibri" w:hAnsi="Times New Roman" w:cs="Times New Roman"/>
                <w:b/>
                <w:lang w:val="en-US" w:bidi="en-US"/>
              </w:rPr>
              <w:t>Друштвено-језички</w:t>
            </w:r>
          </w:p>
        </w:tc>
        <w:tc>
          <w:tcPr>
            <w:tcW w:w="2218" w:type="dxa"/>
            <w:shd w:val="clear" w:color="auto" w:fill="D9D9D9"/>
          </w:tcPr>
          <w:p w:rsidR="00CB7D7C" w:rsidRPr="00CB7D7C" w:rsidRDefault="00CB7D7C" w:rsidP="00CB7D7C">
            <w:pPr>
              <w:spacing w:after="0" w:line="360" w:lineRule="auto"/>
              <w:rPr>
                <w:rFonts w:ascii="Times New Roman" w:eastAsia="Calibri" w:hAnsi="Times New Roman" w:cs="Times New Roman"/>
                <w:b/>
                <w:lang w:val="en-US" w:bidi="en-US"/>
              </w:rPr>
            </w:pPr>
          </w:p>
        </w:tc>
      </w:tr>
      <w:tr w:rsidR="00CB7D7C" w:rsidRPr="00CB7D7C" w:rsidTr="00E57FA7">
        <w:trPr>
          <w:jc w:val="center"/>
        </w:trPr>
        <w:tc>
          <w:tcPr>
            <w:tcW w:w="1756" w:type="dxa"/>
            <w:tcBorders>
              <w:bottom w:val="single" w:sz="4" w:space="0" w:color="000000"/>
            </w:tcBorders>
            <w:shd w:val="clear" w:color="auto" w:fill="D9D9D9"/>
          </w:tcPr>
          <w:p w:rsidR="00CB7D7C" w:rsidRPr="00CB7D7C" w:rsidRDefault="00CB7D7C" w:rsidP="00CB7D7C">
            <w:pPr>
              <w:spacing w:after="0" w:line="360" w:lineRule="auto"/>
              <w:jc w:val="both"/>
              <w:rPr>
                <w:rFonts w:ascii="Times New Roman" w:eastAsia="Calibri" w:hAnsi="Times New Roman" w:cs="Times New Roman"/>
                <w:b/>
                <w:lang w:val="en-US" w:bidi="en-US"/>
              </w:rPr>
            </w:pPr>
            <w:r w:rsidRPr="00CB7D7C">
              <w:rPr>
                <w:rFonts w:ascii="Times New Roman" w:eastAsia="Calibri" w:hAnsi="Times New Roman" w:cs="Times New Roman"/>
                <w:b/>
                <w:lang w:val="en-US" w:bidi="en-US"/>
              </w:rPr>
              <w:t>Недељни фонд часова:</w:t>
            </w:r>
          </w:p>
        </w:tc>
        <w:tc>
          <w:tcPr>
            <w:tcW w:w="4196" w:type="dxa"/>
            <w:gridSpan w:val="2"/>
            <w:tcBorders>
              <w:bottom w:val="single" w:sz="4" w:space="0" w:color="000000"/>
            </w:tcBorders>
            <w:shd w:val="clear" w:color="auto" w:fill="D9D9D9"/>
          </w:tcPr>
          <w:p w:rsidR="00CB7D7C" w:rsidRPr="00CB7D7C" w:rsidRDefault="00CB7D7C" w:rsidP="00CB7D7C">
            <w:pPr>
              <w:spacing w:after="0" w:line="360" w:lineRule="auto"/>
              <w:rPr>
                <w:rFonts w:ascii="Times New Roman" w:eastAsia="Calibri" w:hAnsi="Times New Roman" w:cs="Times New Roman"/>
                <w:b/>
                <w:lang w:val="en-US" w:bidi="en-US"/>
              </w:rPr>
            </w:pPr>
            <w:r w:rsidRPr="00CB7D7C">
              <w:rPr>
                <w:rFonts w:ascii="Times New Roman" w:eastAsia="Calibri" w:hAnsi="Times New Roman" w:cs="Times New Roman"/>
                <w:b/>
                <w:lang w:val="en-US" w:bidi="en-US"/>
              </w:rPr>
              <w:t>2</w:t>
            </w:r>
          </w:p>
        </w:tc>
        <w:tc>
          <w:tcPr>
            <w:tcW w:w="1987" w:type="dxa"/>
            <w:tcBorders>
              <w:bottom w:val="single" w:sz="4" w:space="0" w:color="000000"/>
            </w:tcBorders>
            <w:shd w:val="clear" w:color="auto" w:fill="D9D9D9"/>
          </w:tcPr>
          <w:p w:rsidR="00CB7D7C" w:rsidRPr="00CB7D7C" w:rsidRDefault="00CB7D7C" w:rsidP="00CB7D7C">
            <w:pPr>
              <w:spacing w:after="0" w:line="360" w:lineRule="auto"/>
              <w:jc w:val="both"/>
              <w:rPr>
                <w:rFonts w:ascii="Times New Roman" w:eastAsia="Calibri" w:hAnsi="Times New Roman" w:cs="Times New Roman"/>
                <w:b/>
                <w:lang w:val="en-US" w:bidi="en-US"/>
              </w:rPr>
            </w:pPr>
            <w:r w:rsidRPr="00CB7D7C">
              <w:rPr>
                <w:rFonts w:ascii="Times New Roman" w:eastAsia="Calibri" w:hAnsi="Times New Roman" w:cs="Times New Roman"/>
                <w:b/>
                <w:lang w:val="en-US" w:bidi="en-US"/>
              </w:rPr>
              <w:t>Годишњи фонд часова:</w:t>
            </w:r>
          </w:p>
        </w:tc>
        <w:tc>
          <w:tcPr>
            <w:tcW w:w="4783" w:type="dxa"/>
            <w:gridSpan w:val="2"/>
            <w:tcBorders>
              <w:bottom w:val="single" w:sz="4" w:space="0" w:color="000000"/>
            </w:tcBorders>
            <w:shd w:val="clear" w:color="auto" w:fill="D9D9D9"/>
          </w:tcPr>
          <w:p w:rsidR="00CB7D7C" w:rsidRPr="00CB7D7C" w:rsidRDefault="00CB7D7C" w:rsidP="00CB7D7C">
            <w:pPr>
              <w:spacing w:after="0" w:line="360" w:lineRule="auto"/>
              <w:rPr>
                <w:rFonts w:ascii="Times New Roman" w:eastAsia="Calibri" w:hAnsi="Times New Roman" w:cs="Times New Roman"/>
                <w:b/>
                <w:lang w:val="en-US" w:bidi="en-US"/>
              </w:rPr>
            </w:pPr>
            <w:r w:rsidRPr="00CB7D7C">
              <w:rPr>
                <w:rFonts w:ascii="Times New Roman" w:eastAsia="Calibri" w:hAnsi="Times New Roman" w:cs="Times New Roman"/>
                <w:b/>
                <w:lang w:val="en-US" w:bidi="en-US"/>
              </w:rPr>
              <w:t>74</w:t>
            </w:r>
          </w:p>
        </w:tc>
        <w:tc>
          <w:tcPr>
            <w:tcW w:w="2218" w:type="dxa"/>
            <w:tcBorders>
              <w:bottom w:val="single" w:sz="4" w:space="0" w:color="000000"/>
            </w:tcBorders>
            <w:shd w:val="clear" w:color="auto" w:fill="D9D9D9"/>
          </w:tcPr>
          <w:p w:rsidR="00CB7D7C" w:rsidRPr="00CB7D7C" w:rsidRDefault="00CB7D7C" w:rsidP="00CB7D7C">
            <w:pPr>
              <w:spacing w:after="0" w:line="360" w:lineRule="auto"/>
              <w:rPr>
                <w:rFonts w:ascii="Times New Roman" w:eastAsia="Calibri" w:hAnsi="Times New Roman" w:cs="Times New Roman"/>
                <w:b/>
                <w:lang w:val="en-US" w:bidi="en-US"/>
              </w:rPr>
            </w:pPr>
          </w:p>
        </w:tc>
      </w:tr>
      <w:tr w:rsidR="00CB7D7C" w:rsidRPr="00CB7D7C" w:rsidTr="00E57FA7">
        <w:trPr>
          <w:jc w:val="center"/>
        </w:trPr>
        <w:tc>
          <w:tcPr>
            <w:tcW w:w="12722" w:type="dxa"/>
            <w:gridSpan w:val="6"/>
            <w:shd w:val="clear" w:color="auto" w:fill="808080"/>
          </w:tcPr>
          <w:p w:rsidR="00CB7D7C" w:rsidRPr="00CB7D7C" w:rsidRDefault="00CB7D7C" w:rsidP="00CB7D7C">
            <w:pPr>
              <w:spacing w:after="0" w:line="360" w:lineRule="auto"/>
              <w:rPr>
                <w:rFonts w:ascii="Times New Roman" w:eastAsia="Calibri" w:hAnsi="Times New Roman" w:cs="Times New Roman"/>
                <w:b/>
                <w:lang w:val="en-US" w:bidi="en-US"/>
              </w:rPr>
            </w:pPr>
          </w:p>
        </w:tc>
        <w:tc>
          <w:tcPr>
            <w:tcW w:w="2218" w:type="dxa"/>
            <w:shd w:val="clear" w:color="auto" w:fill="808080"/>
          </w:tcPr>
          <w:p w:rsidR="00CB7D7C" w:rsidRPr="00CB7D7C" w:rsidRDefault="00CB7D7C" w:rsidP="00CB7D7C">
            <w:pPr>
              <w:spacing w:after="0" w:line="360" w:lineRule="auto"/>
              <w:rPr>
                <w:rFonts w:ascii="Times New Roman" w:eastAsia="Calibri" w:hAnsi="Times New Roman" w:cs="Times New Roman"/>
                <w:b/>
                <w:lang w:val="en-US" w:bidi="en-US"/>
              </w:rPr>
            </w:pPr>
          </w:p>
        </w:tc>
      </w:tr>
      <w:tr w:rsidR="00CB7D7C" w:rsidRPr="00CB7D7C" w:rsidTr="00E57FA7">
        <w:trPr>
          <w:jc w:val="center"/>
        </w:trPr>
        <w:tc>
          <w:tcPr>
            <w:tcW w:w="1756" w:type="dxa"/>
            <w:shd w:val="clear" w:color="auto" w:fill="D9D9D9"/>
          </w:tcPr>
          <w:p w:rsidR="00CB7D7C" w:rsidRPr="00CB7D7C" w:rsidRDefault="00CB7D7C" w:rsidP="00CB7D7C">
            <w:pPr>
              <w:spacing w:after="0" w:line="360" w:lineRule="auto"/>
              <w:jc w:val="both"/>
              <w:rPr>
                <w:rFonts w:ascii="Times New Roman" w:eastAsia="Calibri" w:hAnsi="Times New Roman" w:cs="Times New Roman"/>
                <w:lang w:val="en-US" w:bidi="en-US"/>
              </w:rPr>
            </w:pPr>
            <w:r w:rsidRPr="00CB7D7C">
              <w:rPr>
                <w:rFonts w:ascii="Times New Roman" w:eastAsia="Calibri" w:hAnsi="Times New Roman" w:cs="Times New Roman"/>
                <w:b/>
                <w:lang w:val="en-US" w:bidi="en-US"/>
              </w:rPr>
              <w:t>Тема/Садржај</w:t>
            </w:r>
          </w:p>
        </w:tc>
        <w:tc>
          <w:tcPr>
            <w:tcW w:w="1687" w:type="dxa"/>
            <w:shd w:val="clear" w:color="auto" w:fill="D9D9D9"/>
          </w:tcPr>
          <w:p w:rsidR="00CB7D7C" w:rsidRPr="00CB7D7C" w:rsidRDefault="00CB7D7C" w:rsidP="00CB7D7C">
            <w:pPr>
              <w:spacing w:after="0" w:line="360" w:lineRule="auto"/>
              <w:jc w:val="both"/>
              <w:rPr>
                <w:rFonts w:ascii="Times New Roman" w:eastAsia="Calibri" w:hAnsi="Times New Roman" w:cs="Times New Roman"/>
                <w:lang w:val="en-US" w:bidi="en-US"/>
              </w:rPr>
            </w:pPr>
            <w:r w:rsidRPr="00CB7D7C">
              <w:rPr>
                <w:rFonts w:ascii="Times New Roman" w:eastAsia="Calibri" w:hAnsi="Times New Roman" w:cs="Times New Roman"/>
                <w:b/>
                <w:lang w:val="en-US" w:bidi="en-US"/>
              </w:rPr>
              <w:t>Циљеви</w:t>
            </w:r>
          </w:p>
        </w:tc>
        <w:tc>
          <w:tcPr>
            <w:tcW w:w="2509" w:type="dxa"/>
            <w:shd w:val="clear" w:color="auto" w:fill="D9D9D9"/>
          </w:tcPr>
          <w:p w:rsidR="00CB7D7C" w:rsidRPr="00CB7D7C" w:rsidRDefault="00CB7D7C" w:rsidP="00CB7D7C">
            <w:pPr>
              <w:spacing w:after="0" w:line="360" w:lineRule="auto"/>
              <w:jc w:val="both"/>
              <w:rPr>
                <w:rFonts w:ascii="Times New Roman" w:eastAsia="Calibri" w:hAnsi="Times New Roman" w:cs="Times New Roman"/>
                <w:lang w:val="en-US" w:bidi="en-US"/>
              </w:rPr>
            </w:pPr>
            <w:r w:rsidRPr="00CB7D7C">
              <w:rPr>
                <w:rFonts w:ascii="Times New Roman" w:eastAsia="Calibri" w:hAnsi="Times New Roman" w:cs="Times New Roman"/>
                <w:b/>
                <w:lang w:val="en-US" w:bidi="en-US"/>
              </w:rPr>
              <w:t>Начин остваривања садржаја</w:t>
            </w:r>
          </w:p>
        </w:tc>
        <w:tc>
          <w:tcPr>
            <w:tcW w:w="1987" w:type="dxa"/>
            <w:shd w:val="clear" w:color="auto" w:fill="D9D9D9"/>
          </w:tcPr>
          <w:p w:rsidR="00CB7D7C" w:rsidRPr="00CB7D7C" w:rsidRDefault="00CB7D7C" w:rsidP="00CB7D7C">
            <w:pPr>
              <w:spacing w:after="0" w:line="360" w:lineRule="auto"/>
              <w:jc w:val="both"/>
              <w:rPr>
                <w:rFonts w:ascii="Times New Roman" w:eastAsia="Calibri" w:hAnsi="Times New Roman" w:cs="Times New Roman"/>
                <w:b/>
                <w:lang w:val="en-US" w:bidi="en-US"/>
              </w:rPr>
            </w:pPr>
            <w:r w:rsidRPr="00CB7D7C">
              <w:rPr>
                <w:rFonts w:ascii="Times New Roman" w:eastAsia="Calibri" w:hAnsi="Times New Roman" w:cs="Times New Roman"/>
                <w:b/>
                <w:lang w:val="en-US" w:bidi="en-US"/>
              </w:rPr>
              <w:t>Активности ученика</w:t>
            </w:r>
          </w:p>
        </w:tc>
        <w:tc>
          <w:tcPr>
            <w:tcW w:w="2173" w:type="dxa"/>
            <w:shd w:val="clear" w:color="auto" w:fill="D9D9D9"/>
          </w:tcPr>
          <w:p w:rsidR="00CB7D7C" w:rsidRPr="00CB7D7C" w:rsidRDefault="00CB7D7C" w:rsidP="00CB7D7C">
            <w:pPr>
              <w:spacing w:after="0" w:line="360" w:lineRule="auto"/>
              <w:jc w:val="both"/>
              <w:rPr>
                <w:rFonts w:ascii="Times New Roman" w:eastAsia="Calibri" w:hAnsi="Times New Roman" w:cs="Times New Roman"/>
                <w:lang w:val="en-US" w:bidi="en-US"/>
              </w:rPr>
            </w:pPr>
            <w:r w:rsidRPr="00CB7D7C">
              <w:rPr>
                <w:rFonts w:ascii="Times New Roman" w:eastAsia="Calibri" w:hAnsi="Times New Roman" w:cs="Times New Roman"/>
                <w:b/>
                <w:lang w:val="en-US" w:bidi="en-US"/>
              </w:rPr>
              <w:t>Међупредметна повезаност исхода/садржаја</w:t>
            </w:r>
          </w:p>
        </w:tc>
        <w:tc>
          <w:tcPr>
            <w:tcW w:w="2610" w:type="dxa"/>
            <w:shd w:val="clear" w:color="auto" w:fill="D9D9D9"/>
          </w:tcPr>
          <w:p w:rsidR="00CB7D7C" w:rsidRPr="00CB7D7C" w:rsidRDefault="00CB7D7C" w:rsidP="00CB7D7C">
            <w:pPr>
              <w:spacing w:after="0" w:line="360" w:lineRule="auto"/>
              <w:jc w:val="both"/>
              <w:rPr>
                <w:rFonts w:ascii="Times New Roman" w:eastAsia="Calibri" w:hAnsi="Times New Roman" w:cs="Times New Roman"/>
                <w:b/>
                <w:lang w:val="en-US" w:bidi="en-US"/>
              </w:rPr>
            </w:pPr>
            <w:r w:rsidRPr="00CB7D7C">
              <w:rPr>
                <w:rFonts w:ascii="Times New Roman" w:eastAsia="Calibri" w:hAnsi="Times New Roman" w:cs="Times New Roman"/>
                <w:b/>
                <w:lang w:val="en-US" w:bidi="en-US"/>
              </w:rPr>
              <w:t>Стандарди</w:t>
            </w:r>
          </w:p>
        </w:tc>
        <w:tc>
          <w:tcPr>
            <w:tcW w:w="2218" w:type="dxa"/>
            <w:shd w:val="clear" w:color="auto" w:fill="D9D9D9"/>
          </w:tcPr>
          <w:p w:rsidR="00CB7D7C" w:rsidRPr="00CB7D7C" w:rsidRDefault="00CB7D7C" w:rsidP="00CB7D7C">
            <w:pPr>
              <w:spacing w:after="0" w:line="360" w:lineRule="auto"/>
              <w:jc w:val="both"/>
              <w:rPr>
                <w:rFonts w:ascii="Times New Roman" w:eastAsia="Calibri" w:hAnsi="Times New Roman" w:cs="Times New Roman"/>
                <w:b/>
                <w:lang w:val="en-US" w:bidi="en-US"/>
              </w:rPr>
            </w:pPr>
            <w:r w:rsidRPr="00CB7D7C">
              <w:rPr>
                <w:rFonts w:ascii="Times New Roman" w:eastAsia="Calibri" w:hAnsi="Times New Roman" w:cs="Times New Roman"/>
                <w:b/>
                <w:lang w:val="en-US" w:bidi="en-US"/>
              </w:rPr>
              <w:t>Исходи</w:t>
            </w:r>
          </w:p>
        </w:tc>
      </w:tr>
      <w:tr w:rsidR="00CB7D7C" w:rsidRPr="00CB7D7C" w:rsidTr="00E57FA7">
        <w:trPr>
          <w:jc w:val="center"/>
        </w:trPr>
        <w:tc>
          <w:tcPr>
            <w:tcW w:w="1756" w:type="dxa"/>
            <w:shd w:val="clear" w:color="auto" w:fill="auto"/>
          </w:tcPr>
          <w:p w:rsidR="00CB7D7C" w:rsidRPr="00CB7D7C" w:rsidRDefault="00CB7D7C" w:rsidP="00CB7D7C">
            <w:pPr>
              <w:spacing w:after="0" w:line="36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w:t>
            </w:r>
          </w:p>
          <w:p w:rsidR="00CB7D7C" w:rsidRPr="00CB7D7C" w:rsidRDefault="00CB7D7C" w:rsidP="00CB7D7C">
            <w:pPr>
              <w:spacing w:after="0" w:line="360" w:lineRule="auto"/>
              <w:jc w:val="both"/>
              <w:rPr>
                <w:rFonts w:ascii="Times New Roman" w:eastAsia="Calibri" w:hAnsi="Times New Roman" w:cs="Times New Roman"/>
                <w:sz w:val="20"/>
                <w:szCs w:val="20"/>
                <w:lang w:val="en-US" w:bidi="en-US"/>
              </w:rPr>
            </w:pPr>
          </w:p>
          <w:p w:rsidR="00CB7D7C" w:rsidRPr="00CB7D7C" w:rsidRDefault="00CB7D7C" w:rsidP="00CB7D7C">
            <w:pPr>
              <w:spacing w:after="0" w:line="360" w:lineRule="auto"/>
              <w:jc w:val="both"/>
              <w:rPr>
                <w:rFonts w:ascii="Times New Roman" w:eastAsia="Calibri" w:hAnsi="Times New Roman" w:cs="Times New Roman"/>
                <w:sz w:val="20"/>
                <w:szCs w:val="20"/>
                <w:lang w:val="en-US" w:bidi="en-US"/>
              </w:rPr>
            </w:pPr>
          </w:p>
          <w:p w:rsidR="00CB7D7C" w:rsidRPr="00CB7D7C" w:rsidRDefault="00CB7D7C" w:rsidP="00CB7D7C">
            <w:pPr>
              <w:spacing w:after="0" w:line="360" w:lineRule="auto"/>
              <w:jc w:val="both"/>
              <w:rPr>
                <w:rFonts w:ascii="Times New Roman" w:eastAsia="Calibri" w:hAnsi="Times New Roman" w:cs="Times New Roman"/>
                <w:sz w:val="20"/>
                <w:szCs w:val="20"/>
                <w:lang w:val="en-US" w:bidi="en-US"/>
              </w:rPr>
            </w:pPr>
          </w:p>
          <w:p w:rsidR="00CB7D7C" w:rsidRPr="00CB7D7C" w:rsidRDefault="00CB7D7C" w:rsidP="00CB7D7C">
            <w:pPr>
              <w:spacing w:after="0" w:line="360" w:lineRule="auto"/>
              <w:jc w:val="both"/>
              <w:rPr>
                <w:rFonts w:ascii="Times New Roman" w:eastAsia="Calibri" w:hAnsi="Times New Roman" w:cs="Times New Roman"/>
                <w:sz w:val="20"/>
                <w:szCs w:val="20"/>
                <w:lang w:val="en-US" w:bidi="en-US"/>
              </w:rPr>
            </w:pPr>
          </w:p>
          <w:p w:rsidR="00CB7D7C" w:rsidRPr="00CB7D7C" w:rsidRDefault="00CB7D7C" w:rsidP="00CB7D7C">
            <w:pPr>
              <w:spacing w:after="0" w:line="360" w:lineRule="auto"/>
              <w:jc w:val="both"/>
              <w:rPr>
                <w:rFonts w:ascii="Times New Roman" w:eastAsia="Calibri" w:hAnsi="Times New Roman" w:cs="Times New Roman"/>
                <w:sz w:val="20"/>
                <w:szCs w:val="20"/>
                <w:lang w:val="en-US" w:bidi="en-US"/>
              </w:rPr>
            </w:pPr>
          </w:p>
          <w:p w:rsidR="00CB7D7C" w:rsidRPr="00CB7D7C" w:rsidRDefault="00CB7D7C" w:rsidP="00CB7D7C">
            <w:pPr>
              <w:spacing w:after="0" w:line="360" w:lineRule="auto"/>
              <w:jc w:val="both"/>
              <w:rPr>
                <w:rFonts w:ascii="Times New Roman" w:eastAsia="Calibri" w:hAnsi="Times New Roman" w:cs="Times New Roman"/>
                <w:sz w:val="20"/>
                <w:szCs w:val="20"/>
                <w:lang w:val="en-US" w:bidi="en-US"/>
              </w:rPr>
            </w:pPr>
          </w:p>
          <w:p w:rsidR="00CB7D7C" w:rsidRPr="00CB7D7C" w:rsidRDefault="00CB7D7C" w:rsidP="00CB7D7C">
            <w:pPr>
              <w:spacing w:after="0" w:line="36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Разумевање говора</w:t>
            </w:r>
          </w:p>
        </w:tc>
        <w:tc>
          <w:tcPr>
            <w:tcW w:w="1687" w:type="dxa"/>
            <w:vMerge w:val="restart"/>
            <w:shd w:val="clear" w:color="auto" w:fill="auto"/>
          </w:tcPr>
          <w:p w:rsidR="00CB7D7C" w:rsidRPr="00CB7D7C" w:rsidRDefault="00CB7D7C" w:rsidP="00CB7D7C">
            <w:pPr>
              <w:spacing w:after="0" w:line="24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 xml:space="preserve">Усвајање функционалних знања о језичком систему и култури и унапређивање стратегија учења страног језика са циљем да се развије комуникативна компетенција, односно да се ученик оспособи за писмену и усмену комуникацију, интеркултурално разумевање и професионални развој. </w:t>
            </w:r>
          </w:p>
        </w:tc>
        <w:tc>
          <w:tcPr>
            <w:tcW w:w="2509" w:type="dxa"/>
            <w:shd w:val="clear" w:color="auto" w:fill="auto"/>
          </w:tcPr>
          <w:p w:rsidR="00CB7D7C" w:rsidRPr="00CB7D7C" w:rsidRDefault="00CB7D7C" w:rsidP="00CB7D7C">
            <w:pPr>
              <w:tabs>
                <w:tab w:val="left" w:pos="350"/>
              </w:tabs>
              <w:spacing w:after="0" w:line="24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 xml:space="preserve"> -Слушање и реаговање на налоге и/или задатке у вези са текстом намењеним развоју и провери разумевања говора;</w:t>
            </w:r>
          </w:p>
          <w:p w:rsidR="00CB7D7C" w:rsidRPr="00CB7D7C" w:rsidRDefault="00CB7D7C" w:rsidP="00CB7D7C">
            <w:pPr>
              <w:tabs>
                <w:tab w:val="left" w:pos="350"/>
              </w:tabs>
              <w:spacing w:after="0" w:line="24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-Рад у паровима, малим и већим групама (мини-дијалози, игра по улогама, симулације итд.);</w:t>
            </w:r>
          </w:p>
          <w:p w:rsidR="00CB7D7C" w:rsidRPr="00CB7D7C" w:rsidRDefault="00CB7D7C" w:rsidP="00CB7D7C">
            <w:pPr>
              <w:tabs>
                <w:tab w:val="left" w:pos="350"/>
              </w:tabs>
              <w:spacing w:after="0" w:line="24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-Активности (израда паноа, презентација, зидних новина, постера за учионицу, организација тематских вечери и сл.);</w:t>
            </w:r>
          </w:p>
          <w:p w:rsidR="00CB7D7C" w:rsidRPr="00CB7D7C" w:rsidRDefault="00CB7D7C" w:rsidP="00CB7D7C">
            <w:pPr>
              <w:tabs>
                <w:tab w:val="left" w:pos="352"/>
              </w:tabs>
              <w:spacing w:after="0" w:line="240" w:lineRule="auto"/>
              <w:ind w:right="103"/>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-Дебате и дискусије примерене узрасту (дебате представљају унапред припремљене аргументоване монологе са ограниченим трајањем, док су дискусије спонтаније и неприпремљене интеракције на одређену тему);</w:t>
            </w:r>
          </w:p>
          <w:p w:rsidR="00CB7D7C" w:rsidRPr="00CB7D7C" w:rsidRDefault="00CB7D7C" w:rsidP="00CB7D7C">
            <w:pPr>
              <w:tabs>
                <w:tab w:val="left" w:pos="381"/>
              </w:tabs>
              <w:spacing w:after="0" w:line="240" w:lineRule="auto"/>
              <w:ind w:right="104"/>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lastRenderedPageBreak/>
              <w:t>-Обимнији пројекти који се раде у учионици и ван ње у трајању од неколико недеља до читавог полугодишта уз конкретно видљиве и мерљиве производе и резултате;</w:t>
            </w:r>
          </w:p>
          <w:p w:rsidR="00CB7D7C" w:rsidRPr="00CB7D7C" w:rsidRDefault="00CB7D7C" w:rsidP="00CB7D7C">
            <w:pPr>
              <w:tabs>
                <w:tab w:val="left" w:pos="384"/>
              </w:tabs>
              <w:spacing w:after="0" w:line="240" w:lineRule="auto"/>
              <w:ind w:right="103"/>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-Граматичка грађа добија свој смисао тек када се доведе у везу са одговарајућим комуникативним функцијама и темама, и то у склопу језичких активности разумевања (усменог) говора и писаног текста, усменог и писменог изражавања и медијације;</w:t>
            </w:r>
          </w:p>
          <w:p w:rsidR="00CB7D7C" w:rsidRPr="00CB7D7C" w:rsidRDefault="00CB7D7C" w:rsidP="00CB7D7C">
            <w:pPr>
              <w:tabs>
                <w:tab w:val="left" w:pos="367"/>
              </w:tabs>
              <w:spacing w:after="0" w:line="240" w:lineRule="auto"/>
              <w:ind w:right="105"/>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-Полазиште за посматрање и увежбавање језичких законитости јесу усмени и писани текстови различитих врста, дужине и степена тежине; користе се, такође, изоловани искази, под условом да су контекстуализовани и да имају комуникативну вредност.</w:t>
            </w:r>
          </w:p>
          <w:p w:rsidR="00CB7D7C" w:rsidRPr="00CB7D7C" w:rsidRDefault="00CB7D7C" w:rsidP="00CB7D7C">
            <w:pPr>
              <w:spacing w:after="0" w:line="240" w:lineRule="auto"/>
              <w:jc w:val="both"/>
              <w:rPr>
                <w:rFonts w:ascii="Times New Roman" w:eastAsia="Calibri" w:hAnsi="Times New Roman" w:cs="Times New Roman"/>
                <w:sz w:val="20"/>
                <w:szCs w:val="20"/>
                <w:lang w:val="en-US" w:bidi="en-US"/>
              </w:rPr>
            </w:pPr>
          </w:p>
        </w:tc>
        <w:tc>
          <w:tcPr>
            <w:tcW w:w="1987" w:type="dxa"/>
          </w:tcPr>
          <w:p w:rsidR="00CB7D7C" w:rsidRPr="00CB7D7C" w:rsidRDefault="00CB7D7C" w:rsidP="00CB7D7C">
            <w:pPr>
              <w:spacing w:after="0" w:line="24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lastRenderedPageBreak/>
              <w:t>-Активно приступа излагању новог градива и изради задатака на часу</w:t>
            </w:r>
            <w:r w:rsidRPr="00CB7D7C">
              <w:rPr>
                <w:rFonts w:ascii="Times New Roman" w:eastAsia="Calibri" w:hAnsi="Times New Roman" w:cs="Times New Roman"/>
                <w:sz w:val="20"/>
                <w:szCs w:val="20"/>
                <w:lang w:val="en-US" w:bidi="en-US"/>
              </w:rPr>
              <w:br/>
              <w:t>-практично примењује стечена знања</w:t>
            </w:r>
            <w:r w:rsidRPr="00CB7D7C">
              <w:rPr>
                <w:rFonts w:ascii="Times New Roman" w:eastAsia="Calibri" w:hAnsi="Times New Roman" w:cs="Times New Roman"/>
                <w:sz w:val="20"/>
                <w:szCs w:val="20"/>
                <w:lang w:val="en-US" w:bidi="en-US"/>
              </w:rPr>
              <w:br/>
              <w:t>– активно учествује у раду</w:t>
            </w:r>
            <w:r w:rsidRPr="00CB7D7C">
              <w:rPr>
                <w:rFonts w:ascii="Times New Roman" w:eastAsia="Calibri" w:hAnsi="Times New Roman" w:cs="Times New Roman"/>
                <w:sz w:val="20"/>
                <w:szCs w:val="20"/>
                <w:lang w:val="en-US" w:bidi="en-US"/>
              </w:rPr>
              <w:br/>
              <w:t>–самопроцењује напредак</w:t>
            </w:r>
            <w:r w:rsidRPr="00CB7D7C">
              <w:rPr>
                <w:rFonts w:ascii="Times New Roman" w:eastAsia="Calibri" w:hAnsi="Times New Roman" w:cs="Times New Roman"/>
                <w:sz w:val="20"/>
                <w:szCs w:val="20"/>
                <w:lang w:val="en-US" w:bidi="en-US"/>
              </w:rPr>
              <w:br/>
              <w:t xml:space="preserve">– запажа, упоређује, примењује, повезује, решава проблем, организује, повезује знања са другим областима, ослања се на претходно искуство…. </w:t>
            </w:r>
          </w:p>
        </w:tc>
        <w:tc>
          <w:tcPr>
            <w:tcW w:w="2173" w:type="dxa"/>
            <w:shd w:val="clear" w:color="auto" w:fill="auto"/>
          </w:tcPr>
          <w:p w:rsidR="00CB7D7C" w:rsidRPr="00CB7D7C" w:rsidRDefault="00CB7D7C" w:rsidP="00CB7D7C">
            <w:pPr>
              <w:spacing w:before="240" w:after="24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Граматички садржаји, синтакса, лексика, морфологија у корелацији са предметом Српски језик и други страни језици</w:t>
            </w:r>
          </w:p>
          <w:p w:rsidR="00CB7D7C" w:rsidRPr="00CB7D7C" w:rsidRDefault="00CB7D7C" w:rsidP="00CB7D7C">
            <w:pPr>
              <w:spacing w:before="240" w:after="24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Наставна област Feelings у корелацији са облашћу Усамљеност, одбаченост , отуђеност из изборног предмета Појединац, група, друштво за 1. Разред и са облашћу Емоције из предмета Психологија за 2. разред</w:t>
            </w:r>
          </w:p>
          <w:p w:rsidR="00CB7D7C" w:rsidRPr="00CB7D7C" w:rsidRDefault="00CB7D7C" w:rsidP="00CB7D7C">
            <w:pPr>
              <w:spacing w:before="240" w:after="24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lastRenderedPageBreak/>
              <w:t>Наставна област Adventure у корелацији са облашћу Грађа земље и облашћуРељеф из предмета Географија за 1. разред</w:t>
            </w:r>
          </w:p>
          <w:p w:rsidR="00CB7D7C" w:rsidRPr="00CB7D7C" w:rsidRDefault="00CB7D7C" w:rsidP="00CB7D7C">
            <w:pPr>
              <w:spacing w:before="240" w:after="24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Наставна област On Screen у корелацији са области Креатори и примаоци медијских порука из изборног предмета Језик, медији и култура</w:t>
            </w:r>
          </w:p>
          <w:p w:rsidR="00CB7D7C" w:rsidRPr="00CB7D7C" w:rsidRDefault="00CB7D7C" w:rsidP="00CB7D7C">
            <w:pPr>
              <w:spacing w:before="240" w:after="24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Наставна област Our planet у корелацији са области Атмосфера и њене одлике из предмета Географија за 1.разред и са облашћу Глобализација из предмета Грађанско васпитање за 1. разред</w:t>
            </w:r>
          </w:p>
          <w:p w:rsidR="00CB7D7C" w:rsidRPr="00CB7D7C" w:rsidRDefault="00CB7D7C" w:rsidP="00CB7D7C">
            <w:pPr>
              <w:spacing w:before="240" w:after="24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 xml:space="preserve">Наставна област Ambition у корелацији са облашћу Од узора и идола до вођа и следбеника из изборног предмета Појединац, група, друштво за 1. разред и са облашћу Свет рада </w:t>
            </w:r>
            <w:r w:rsidRPr="00CB7D7C">
              <w:rPr>
                <w:rFonts w:ascii="Times New Roman" w:eastAsia="Calibri" w:hAnsi="Times New Roman" w:cs="Times New Roman"/>
                <w:sz w:val="20"/>
                <w:szCs w:val="20"/>
                <w:lang w:val="en-US" w:bidi="en-US"/>
              </w:rPr>
              <w:lastRenderedPageBreak/>
              <w:t>из предмета Шпански језик за 1. разред</w:t>
            </w:r>
          </w:p>
          <w:p w:rsidR="00CB7D7C" w:rsidRPr="00CB7D7C" w:rsidRDefault="00CB7D7C" w:rsidP="00CB7D7C">
            <w:pPr>
              <w:spacing w:before="240" w:after="24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Наставна област Money у корелацији са облашћу Мода и облачење из предмета Шпански језик за 1.разред</w:t>
            </w:r>
          </w:p>
          <w:p w:rsidR="00CB7D7C" w:rsidRPr="00CB7D7C" w:rsidRDefault="00CB7D7C" w:rsidP="00CB7D7C">
            <w:pPr>
              <w:spacing w:before="240" w:after="24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Наставна област Tourism у корелцији са облашћу Туристичке регије Јужне Европе из предмета географија за 2. Разред и са облашћу Вредности из изборног предмета Језик, медији и култура за 1. разред</w:t>
            </w:r>
          </w:p>
          <w:p w:rsidR="00CB7D7C" w:rsidRPr="00CB7D7C" w:rsidRDefault="00CB7D7C" w:rsidP="00CB7D7C">
            <w:pPr>
              <w:spacing w:before="240" w:after="24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Наствна област Crimes у корелацији са облашћу Безбедност младих из изборног предмета Грађанско васпитање за 1. разред</w:t>
            </w:r>
          </w:p>
          <w:p w:rsidR="00CB7D7C" w:rsidRPr="00CB7D7C" w:rsidRDefault="00CB7D7C" w:rsidP="00CB7D7C">
            <w:pPr>
              <w:spacing w:before="240" w:after="240" w:line="276"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 xml:space="preserve">Област Science у корелацији са облашћу Увод у истраживање – Наука и технолгија у свакодневном животу из изборног предмета </w:t>
            </w:r>
            <w:r w:rsidRPr="00CB7D7C">
              <w:rPr>
                <w:rFonts w:ascii="Times New Roman" w:eastAsia="Calibri" w:hAnsi="Times New Roman" w:cs="Times New Roman"/>
                <w:sz w:val="20"/>
                <w:szCs w:val="20"/>
                <w:lang w:val="en-US" w:bidi="en-US"/>
              </w:rPr>
              <w:lastRenderedPageBreak/>
              <w:t>Примењене науке за 1. разред</w:t>
            </w:r>
          </w:p>
          <w:p w:rsidR="00CB7D7C" w:rsidRPr="00CB7D7C" w:rsidRDefault="00CB7D7C" w:rsidP="00CB7D7C">
            <w:pPr>
              <w:spacing w:after="0" w:line="276" w:lineRule="auto"/>
              <w:jc w:val="both"/>
              <w:rPr>
                <w:rFonts w:ascii="Times New Roman" w:eastAsia="Calibri" w:hAnsi="Times New Roman" w:cs="Times New Roman"/>
                <w:sz w:val="20"/>
                <w:szCs w:val="20"/>
                <w:lang w:val="en-US" w:bidi="en-US"/>
              </w:rPr>
            </w:pPr>
          </w:p>
        </w:tc>
        <w:tc>
          <w:tcPr>
            <w:tcW w:w="2610" w:type="dxa"/>
            <w:shd w:val="clear" w:color="auto" w:fill="auto"/>
          </w:tcPr>
          <w:p w:rsidR="00CB7D7C" w:rsidRPr="00CB7D7C" w:rsidRDefault="00CB7D7C" w:rsidP="00CB7D7C">
            <w:pPr>
              <w:spacing w:after="0" w:line="24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lastRenderedPageBreak/>
              <w:t>2.СТ.1.1.1. Разуме краће поруке,  обавештења и упутства која се саопштавају разговетно и полако. 2.СТ.1.1.2. Схвата смисао краће спонтане интеракције између двоје или више саговорника у личном, образовном и јавном контексту. 2.СТ.1.1.3. Схвата општи смисао информације или краћих монолошких излагања у образовном и јавном контексту. 2.СТ.1.1.4. Схвата смисао Прилагођеног ауди и видео записа у вези са темама из свакодневног живота.</w:t>
            </w:r>
          </w:p>
          <w:p w:rsidR="00CB7D7C" w:rsidRPr="00CB7D7C" w:rsidRDefault="00CB7D7C" w:rsidP="00CB7D7C">
            <w:pPr>
              <w:spacing w:after="0" w:line="240" w:lineRule="auto"/>
              <w:jc w:val="both"/>
              <w:rPr>
                <w:rFonts w:ascii="Times New Roman" w:eastAsia="Calibri" w:hAnsi="Times New Roman" w:cs="Times New Roman"/>
                <w:lang w:val="en-US" w:bidi="en-US"/>
              </w:rPr>
            </w:pPr>
            <w:r w:rsidRPr="00CB7D7C">
              <w:rPr>
                <w:rFonts w:ascii="Times New Roman" w:eastAsia="Calibri" w:hAnsi="Times New Roman" w:cs="Times New Roman"/>
                <w:sz w:val="20"/>
                <w:szCs w:val="20"/>
                <w:lang w:val="en-US" w:bidi="en-US"/>
              </w:rPr>
              <w:t xml:space="preserve">2.СТ.2.1.1. Разуме суштину и битне појединости порука, упутстава и обавештења о темама из свакодневног живота и делатности. 2.СТ. 2.1.2. Разуме суштину и битне појединости разговора или </w:t>
            </w:r>
            <w:r w:rsidRPr="00CB7D7C">
              <w:rPr>
                <w:rFonts w:ascii="Times New Roman" w:eastAsia="Calibri" w:hAnsi="Times New Roman" w:cs="Times New Roman"/>
                <w:sz w:val="20"/>
                <w:szCs w:val="20"/>
                <w:lang w:val="en-US" w:bidi="en-US"/>
              </w:rPr>
              <w:lastRenderedPageBreak/>
              <w:t xml:space="preserve">расправе између двоје или више саговорника у приватном, образовном и јавном контексту. 2.СТ.2.1.3. Разуме суштину и битне појединости монолошког излагања у образовном и јавном контексту уколико је излагање јасно и добро структурано. 2.СТ.2.1.4. Разуме суштину аутентичног тонског записа (аудио и видео запис) о познатим темам, предствљених  јасно и стандардним језиком. </w:t>
            </w:r>
          </w:p>
        </w:tc>
        <w:tc>
          <w:tcPr>
            <w:tcW w:w="2218" w:type="dxa"/>
          </w:tcPr>
          <w:p w:rsidR="00CB7D7C" w:rsidRPr="00CB7D7C" w:rsidRDefault="00CB7D7C" w:rsidP="00CB7D7C">
            <w:pPr>
              <w:spacing w:after="0" w:line="24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lastRenderedPageBreak/>
              <w:t>-Адекватно реагује на усмене поруке у вези са активностима у образовном контексту;</w:t>
            </w:r>
          </w:p>
          <w:p w:rsidR="00CB7D7C" w:rsidRPr="00CB7D7C" w:rsidRDefault="00CB7D7C" w:rsidP="00CB7D7C">
            <w:pPr>
              <w:spacing w:after="0" w:line="24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-Разуме основну поруку краћих излагања о познатим темама у којима се користи стандардни језик и разговетан изговор;</w:t>
            </w:r>
          </w:p>
          <w:p w:rsidR="00CB7D7C" w:rsidRPr="00CB7D7C" w:rsidRDefault="00CB7D7C" w:rsidP="00CB7D7C">
            <w:pPr>
              <w:spacing w:after="0" w:line="24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Разуме информације о релативно познатим и блиским садржајима и једноставна упутства у приватном, јавном и образовном контексту;</w:t>
            </w:r>
          </w:p>
          <w:p w:rsidR="00CB7D7C" w:rsidRPr="00CB7D7C" w:rsidRDefault="00CB7D7C" w:rsidP="00CB7D7C">
            <w:pPr>
              <w:spacing w:after="0" w:line="24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-разуме општи смисао информативних радијских и телевизијских емисија о блиским темама;</w:t>
            </w:r>
          </w:p>
          <w:p w:rsidR="00CB7D7C" w:rsidRPr="00CB7D7C" w:rsidRDefault="00CB7D7C" w:rsidP="00CB7D7C">
            <w:pPr>
              <w:spacing w:after="0" w:line="24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 xml:space="preserve">-Разуме основне елементе радње у серијама и филмовима у којима се обрађују релативно блиске теме, </w:t>
            </w:r>
            <w:r w:rsidRPr="00CB7D7C">
              <w:rPr>
                <w:rFonts w:ascii="Times New Roman" w:eastAsia="Calibri" w:hAnsi="Times New Roman" w:cs="Times New Roman"/>
                <w:sz w:val="20"/>
                <w:szCs w:val="20"/>
                <w:lang w:val="en-US" w:bidi="en-US"/>
              </w:rPr>
              <w:lastRenderedPageBreak/>
              <w:t>ослањајући се на визуелне елементе;</w:t>
            </w:r>
          </w:p>
          <w:p w:rsidR="00CB7D7C" w:rsidRPr="00CB7D7C" w:rsidRDefault="00CB7D7C" w:rsidP="00CB7D7C">
            <w:pPr>
              <w:spacing w:after="0" w:line="24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-Разуме суштину исказа саговорника који разговарају о блиским темама, уз евентуална понављања и појашњавања;</w:t>
            </w:r>
          </w:p>
          <w:p w:rsidR="00CB7D7C" w:rsidRPr="00CB7D7C" w:rsidRDefault="00CB7D7C" w:rsidP="00CB7D7C">
            <w:pPr>
              <w:spacing w:after="0" w:line="24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-Изводи закњучке после слушања непознатог текста у вези са врстом текста, бројем саговорника као и у вези са општим садржајем;</w:t>
            </w:r>
          </w:p>
          <w:p w:rsidR="00CB7D7C" w:rsidRPr="00CB7D7C" w:rsidRDefault="00CB7D7C" w:rsidP="00CB7D7C">
            <w:pPr>
              <w:spacing w:after="0" w:line="24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-Ослања се на општа знања, искуства и .контекст поруке, .увиђа значење њених непознатих елемената, памти и контекстуализује битне елементе поруке.</w:t>
            </w:r>
          </w:p>
        </w:tc>
      </w:tr>
      <w:tr w:rsidR="00CB7D7C" w:rsidRPr="00CB7D7C" w:rsidTr="00E57FA7">
        <w:trPr>
          <w:jc w:val="center"/>
        </w:trPr>
        <w:tc>
          <w:tcPr>
            <w:tcW w:w="1756" w:type="dxa"/>
            <w:shd w:val="clear" w:color="auto" w:fill="auto"/>
          </w:tcPr>
          <w:p w:rsidR="00CB7D7C" w:rsidRPr="00CB7D7C" w:rsidRDefault="00CB7D7C" w:rsidP="00CB7D7C">
            <w:pPr>
              <w:spacing w:after="0" w:line="36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lastRenderedPageBreak/>
              <w:t>Разумевање прочитаног текста</w:t>
            </w:r>
          </w:p>
        </w:tc>
        <w:tc>
          <w:tcPr>
            <w:tcW w:w="1687" w:type="dxa"/>
            <w:vMerge/>
            <w:shd w:val="clear" w:color="auto" w:fill="auto"/>
          </w:tcPr>
          <w:p w:rsidR="00CB7D7C" w:rsidRPr="00CB7D7C" w:rsidRDefault="00CB7D7C" w:rsidP="00CB7D7C">
            <w:pPr>
              <w:widowControl w:val="0"/>
              <w:pBdr>
                <w:top w:val="nil"/>
                <w:left w:val="nil"/>
                <w:bottom w:val="nil"/>
                <w:right w:val="nil"/>
                <w:between w:val="nil"/>
              </w:pBdr>
              <w:spacing w:after="0" w:line="276" w:lineRule="auto"/>
              <w:jc w:val="left"/>
              <w:rPr>
                <w:rFonts w:ascii="Times New Roman" w:eastAsia="Calibri" w:hAnsi="Times New Roman" w:cs="Times New Roman"/>
                <w:sz w:val="20"/>
                <w:szCs w:val="20"/>
                <w:lang w:val="en-US" w:bidi="en-US"/>
              </w:rPr>
            </w:pPr>
          </w:p>
        </w:tc>
        <w:tc>
          <w:tcPr>
            <w:tcW w:w="2509" w:type="dxa"/>
            <w:tcBorders>
              <w:bottom w:val="nil"/>
            </w:tcBorders>
            <w:shd w:val="clear" w:color="auto" w:fill="auto"/>
          </w:tcPr>
          <w:p w:rsidR="00CB7D7C" w:rsidRPr="00CB7D7C" w:rsidRDefault="00CB7D7C" w:rsidP="00CB7D7C">
            <w:pPr>
              <w:tabs>
                <w:tab w:val="left" w:pos="350"/>
              </w:tabs>
              <w:spacing w:after="0" w:line="24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-Слушање и реаговање на налоге и/или задатке у вези са текстом намењеним развоју и провери разумевања говора;</w:t>
            </w:r>
          </w:p>
          <w:p w:rsidR="00CB7D7C" w:rsidRPr="00CB7D7C" w:rsidRDefault="00CB7D7C" w:rsidP="00CB7D7C">
            <w:pPr>
              <w:tabs>
                <w:tab w:val="left" w:pos="384"/>
              </w:tabs>
              <w:spacing w:after="0" w:line="240" w:lineRule="auto"/>
              <w:ind w:right="103"/>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-Рад у паровима, малим и већим групама (мини-дијалози, игра по улогама, симулације итд.); Граматичка грађа добија свој смисао тек када се доведе у везу са одговарајућим комуникативним функцијама и темама, и то у склопу језичких активности разумевања (усменог) говора и писаног текста, усменог и писменог изражавања и медијације;</w:t>
            </w:r>
          </w:p>
          <w:p w:rsidR="00CB7D7C" w:rsidRPr="00CB7D7C" w:rsidRDefault="00CB7D7C" w:rsidP="00CB7D7C">
            <w:pPr>
              <w:tabs>
                <w:tab w:val="left" w:pos="350"/>
              </w:tabs>
              <w:spacing w:after="0" w:line="240" w:lineRule="auto"/>
              <w:jc w:val="both"/>
              <w:rPr>
                <w:rFonts w:ascii="Times New Roman" w:eastAsia="Calibri" w:hAnsi="Times New Roman" w:cs="Times New Roman"/>
                <w:sz w:val="20"/>
                <w:szCs w:val="20"/>
                <w:lang w:val="en-US" w:bidi="en-US"/>
              </w:rPr>
            </w:pPr>
          </w:p>
          <w:p w:rsidR="00CB7D7C" w:rsidRPr="00CB7D7C" w:rsidRDefault="00CB7D7C" w:rsidP="00CB7D7C">
            <w:pPr>
              <w:tabs>
                <w:tab w:val="left" w:pos="367"/>
              </w:tabs>
              <w:spacing w:after="0" w:line="240" w:lineRule="auto"/>
              <w:ind w:right="105"/>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-Полазиште за посматрање и увежбавање језичких законитости јесу усмени и писани текстови различитих врста, дужине и степена тежине; користе се, такође, изоловани искази, под условом да су контекстуализовани и да имају комуникативну вредност.</w:t>
            </w:r>
          </w:p>
          <w:p w:rsidR="00CB7D7C" w:rsidRPr="00CB7D7C" w:rsidRDefault="00CB7D7C" w:rsidP="00CB7D7C">
            <w:pPr>
              <w:spacing w:after="0" w:line="360" w:lineRule="auto"/>
              <w:jc w:val="both"/>
              <w:rPr>
                <w:rFonts w:ascii="Times New Roman" w:eastAsia="Calibri" w:hAnsi="Times New Roman" w:cs="Times New Roman"/>
                <w:lang w:val="en-US" w:bidi="en-US"/>
              </w:rPr>
            </w:pPr>
          </w:p>
        </w:tc>
        <w:tc>
          <w:tcPr>
            <w:tcW w:w="1987" w:type="dxa"/>
          </w:tcPr>
          <w:p w:rsidR="00CB7D7C" w:rsidRPr="00CB7D7C" w:rsidRDefault="00CB7D7C" w:rsidP="00CB7D7C">
            <w:pPr>
              <w:tabs>
                <w:tab w:val="left" w:pos="367"/>
              </w:tabs>
              <w:spacing w:after="0" w:line="240" w:lineRule="auto"/>
              <w:ind w:right="105"/>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Активно приступа излагању новог градива и изради задатака на часу</w:t>
            </w:r>
            <w:r w:rsidRPr="00CB7D7C">
              <w:rPr>
                <w:rFonts w:ascii="Times New Roman" w:eastAsia="Calibri" w:hAnsi="Times New Roman" w:cs="Times New Roman"/>
                <w:sz w:val="20"/>
                <w:szCs w:val="20"/>
                <w:lang w:val="en-US" w:bidi="en-US"/>
              </w:rPr>
              <w:br/>
              <w:t>-практично примењује стечена знања</w:t>
            </w:r>
            <w:r w:rsidRPr="00CB7D7C">
              <w:rPr>
                <w:rFonts w:ascii="Times New Roman" w:eastAsia="Calibri" w:hAnsi="Times New Roman" w:cs="Times New Roman"/>
                <w:sz w:val="20"/>
                <w:szCs w:val="20"/>
                <w:lang w:val="en-US" w:bidi="en-US"/>
              </w:rPr>
              <w:br/>
              <w:t>– активно учествује у раду</w:t>
            </w:r>
            <w:r w:rsidRPr="00CB7D7C">
              <w:rPr>
                <w:rFonts w:ascii="Times New Roman" w:eastAsia="Calibri" w:hAnsi="Times New Roman" w:cs="Times New Roman"/>
                <w:sz w:val="20"/>
                <w:szCs w:val="20"/>
                <w:lang w:val="en-US" w:bidi="en-US"/>
              </w:rPr>
              <w:br/>
              <w:t>–самопроцењује напредак</w:t>
            </w:r>
            <w:r w:rsidRPr="00CB7D7C">
              <w:rPr>
                <w:rFonts w:ascii="Times New Roman" w:eastAsia="Calibri" w:hAnsi="Times New Roman" w:cs="Times New Roman"/>
                <w:sz w:val="20"/>
                <w:szCs w:val="20"/>
                <w:lang w:val="en-US" w:bidi="en-US"/>
              </w:rPr>
              <w:br/>
              <w:t>– запажа, упоређује, примењује, повезује, решава проблем, организује, повезује знања са другим областима, ослања се на претходно искуство….</w:t>
            </w:r>
          </w:p>
        </w:tc>
        <w:tc>
          <w:tcPr>
            <w:tcW w:w="2173" w:type="dxa"/>
            <w:shd w:val="clear" w:color="auto" w:fill="auto"/>
          </w:tcPr>
          <w:p w:rsidR="00CB7D7C" w:rsidRPr="00CB7D7C" w:rsidRDefault="00CB7D7C" w:rsidP="00CB7D7C">
            <w:pPr>
              <w:spacing w:after="0" w:line="360" w:lineRule="auto"/>
              <w:jc w:val="both"/>
              <w:rPr>
                <w:rFonts w:ascii="Times New Roman" w:eastAsia="Calibri" w:hAnsi="Times New Roman" w:cs="Times New Roman"/>
                <w:sz w:val="20"/>
                <w:szCs w:val="20"/>
                <w:lang w:val="en-US" w:bidi="en-US"/>
              </w:rPr>
            </w:pPr>
          </w:p>
        </w:tc>
        <w:tc>
          <w:tcPr>
            <w:tcW w:w="2610" w:type="dxa"/>
            <w:shd w:val="clear" w:color="auto" w:fill="auto"/>
          </w:tcPr>
          <w:p w:rsidR="00CB7D7C" w:rsidRPr="00CB7D7C" w:rsidRDefault="00CB7D7C" w:rsidP="00CB7D7C">
            <w:pPr>
              <w:widowControl w:val="0"/>
              <w:pBdr>
                <w:top w:val="nil"/>
                <w:left w:val="nil"/>
                <w:bottom w:val="nil"/>
                <w:right w:val="nil"/>
                <w:between w:val="nil"/>
              </w:pBdr>
              <w:spacing w:after="0" w:line="240" w:lineRule="auto"/>
              <w:ind w:right="96"/>
              <w:jc w:val="left"/>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2.СТ.1.2.1. Разуме општи смисао једноставних краћих текстова у вези с блиским темама, у којима преовлађују фреквентне речи и интернационализми. 2.СТ.1.2.2. Проналази потребне информације у једноставним текстовима (нпр. огласи, брошуре, обавештења, кратке новинске вести). 2.СТ.1.2.3. Разуме једноставне личне поруке и писма. 2.СТ.1.2.4. Уочава потребне детаље у текстовима из свакодневног живота (натписи на јавним местима, упутства о руковању, етикете на производима, јеловник и сл.). 2.СТ.1.2.5. Разуме кратке адаптиране одломке књижевних дела, и друге поједностављене текстове који се односе на цивилизацијске тековине, културу и обичаје свог и других народа.</w:t>
            </w:r>
          </w:p>
          <w:p w:rsidR="00CB7D7C" w:rsidRPr="00CB7D7C" w:rsidRDefault="00CB7D7C" w:rsidP="00CB7D7C">
            <w:pPr>
              <w:widowControl w:val="0"/>
              <w:pBdr>
                <w:top w:val="nil"/>
                <w:left w:val="nil"/>
                <w:bottom w:val="nil"/>
                <w:right w:val="nil"/>
                <w:between w:val="nil"/>
              </w:pBdr>
              <w:spacing w:after="0" w:line="240" w:lineRule="auto"/>
              <w:ind w:right="96"/>
              <w:jc w:val="left"/>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 xml:space="preserve">2.СТ.2.2.1. Разуме општи смисао и релевантне информације у текстовима о блиским темама из образовног и јавног контекста. 2.СТ.2.2.2. Открива значење </w:t>
            </w:r>
            <w:r w:rsidRPr="00CB7D7C">
              <w:rPr>
                <w:rFonts w:ascii="Times New Roman" w:eastAsia="Times New Roman" w:hAnsi="Times New Roman" w:cs="Times New Roman"/>
                <w:color w:val="000000"/>
                <w:sz w:val="20"/>
                <w:szCs w:val="20"/>
                <w:lang w:val="en-US" w:bidi="en-US"/>
              </w:rPr>
              <w:lastRenderedPageBreak/>
              <w:t>непознатих речи на основу контекста који му је близак. 2.СТ.2.2.3. Разуме описе догађаја, осећања и жеља у личној преписци. 2.СТ.2.2.4. Проналази потребне информације у уобичајеним писаним документима (нпр. пословна преписка, проспекти, формулари). 2.СТ.2.2.5. Проналази специфичне појединости у дужем тексту са претежно сложеним структурама, у комe се износе мишљења, аргументи и критике (нпр. новински чланци и стручни текстови). 2.СТ.2.2.6. Разуме адаптиране књижевне текстове и прилагођене текстове који се</w:t>
            </w:r>
          </w:p>
          <w:p w:rsidR="00CB7D7C" w:rsidRPr="00CB7D7C" w:rsidRDefault="00CB7D7C" w:rsidP="00CB7D7C">
            <w:pPr>
              <w:spacing w:after="0" w:line="240"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односе на цивилизацијске тековине, културу и обичаје свог и других народа.</w:t>
            </w:r>
          </w:p>
        </w:tc>
        <w:tc>
          <w:tcPr>
            <w:tcW w:w="2218" w:type="dxa"/>
          </w:tcPr>
          <w:p w:rsidR="00CB7D7C" w:rsidRPr="00CB7D7C" w:rsidRDefault="00CB7D7C" w:rsidP="00CB7D7C">
            <w:pPr>
              <w:widowControl w:val="0"/>
              <w:pBdr>
                <w:top w:val="nil"/>
                <w:left w:val="nil"/>
                <w:bottom w:val="nil"/>
                <w:right w:val="nil"/>
                <w:between w:val="nil"/>
              </w:pBdr>
              <w:tabs>
                <w:tab w:val="left" w:pos="228"/>
              </w:tabs>
              <w:spacing w:before="1" w:after="0" w:line="240" w:lineRule="auto"/>
              <w:jc w:val="both"/>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lastRenderedPageBreak/>
              <w:t>-разликује најучесталије врсте текстова, познајући њихове основне карактеристике, сврху и улогу;</w:t>
            </w:r>
          </w:p>
          <w:p w:rsidR="00CB7D7C" w:rsidRPr="00CB7D7C" w:rsidRDefault="00CB7D7C" w:rsidP="00CB7D7C">
            <w:pPr>
              <w:widowControl w:val="0"/>
              <w:pBdr>
                <w:top w:val="nil"/>
                <w:left w:val="nil"/>
                <w:bottom w:val="nil"/>
                <w:right w:val="nil"/>
                <w:between w:val="nil"/>
              </w:pBdr>
              <w:tabs>
                <w:tab w:val="left" w:pos="231"/>
              </w:tabs>
              <w:spacing w:after="0" w:line="240" w:lineRule="auto"/>
              <w:ind w:right="97"/>
              <w:jc w:val="both"/>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-разуме краће текстове о конкретним темама из свакодневног живота, као и језички прилагођене и адаптиране текстове утемељене на чињеницама, везане за домене општих интересовања;</w:t>
            </w:r>
          </w:p>
          <w:p w:rsidR="00CB7D7C" w:rsidRPr="00CB7D7C" w:rsidRDefault="00CB7D7C" w:rsidP="00CB7D7C">
            <w:pPr>
              <w:widowControl w:val="0"/>
              <w:pBdr>
                <w:top w:val="nil"/>
                <w:left w:val="nil"/>
                <w:bottom w:val="nil"/>
                <w:right w:val="nil"/>
                <w:between w:val="nil"/>
              </w:pBdr>
              <w:tabs>
                <w:tab w:val="left" w:pos="228"/>
              </w:tabs>
              <w:spacing w:after="0" w:line="240" w:lineRule="auto"/>
              <w:jc w:val="both"/>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-разуме осећања, жеље, потребе исказане у краћим текстовима;</w:t>
            </w:r>
          </w:p>
          <w:p w:rsidR="00CB7D7C" w:rsidRPr="00CB7D7C" w:rsidRDefault="00CB7D7C" w:rsidP="00CB7D7C">
            <w:pPr>
              <w:widowControl w:val="0"/>
              <w:pBdr>
                <w:top w:val="nil"/>
                <w:left w:val="nil"/>
                <w:bottom w:val="nil"/>
                <w:right w:val="nil"/>
                <w:between w:val="nil"/>
              </w:pBdr>
              <w:tabs>
                <w:tab w:val="left" w:pos="228"/>
              </w:tabs>
              <w:spacing w:after="0" w:line="240" w:lineRule="auto"/>
              <w:jc w:val="both"/>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-разуме  једноставна упутства и саветодавне текстове, обавештења и упозорења на јавним местима;</w:t>
            </w:r>
          </w:p>
          <w:p w:rsidR="00CB7D7C" w:rsidRPr="00CB7D7C" w:rsidRDefault="00CB7D7C" w:rsidP="00CB7D7C">
            <w:pPr>
              <w:widowControl w:val="0"/>
              <w:pBdr>
                <w:top w:val="nil"/>
                <w:left w:val="nil"/>
                <w:bottom w:val="nil"/>
                <w:right w:val="nil"/>
                <w:between w:val="nil"/>
              </w:pBdr>
              <w:tabs>
                <w:tab w:val="left" w:pos="267"/>
              </w:tabs>
              <w:spacing w:after="0" w:line="240" w:lineRule="auto"/>
              <w:ind w:right="96"/>
              <w:jc w:val="both"/>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-разуме краће литерарне форме у којима доминира конкретна, фреквентна и позната лексика (конкретна поезија, кратке приче, анегдоте, скечеви, стрипови);</w:t>
            </w:r>
          </w:p>
          <w:p w:rsidR="00CB7D7C" w:rsidRPr="00CB7D7C" w:rsidRDefault="00CB7D7C" w:rsidP="00CB7D7C">
            <w:pPr>
              <w:widowControl w:val="0"/>
              <w:pBdr>
                <w:top w:val="nil"/>
                <w:left w:val="nil"/>
                <w:bottom w:val="nil"/>
                <w:right w:val="nil"/>
                <w:between w:val="nil"/>
              </w:pBdr>
              <w:tabs>
                <w:tab w:val="left" w:pos="298"/>
              </w:tabs>
              <w:spacing w:after="0" w:line="240" w:lineRule="auto"/>
              <w:ind w:right="97"/>
              <w:jc w:val="both"/>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 xml:space="preserve">-проналази, издваја и разуме у информативном тексту о познатој теми </w:t>
            </w:r>
            <w:r w:rsidRPr="00CB7D7C">
              <w:rPr>
                <w:rFonts w:ascii="Times New Roman" w:eastAsia="Times New Roman" w:hAnsi="Times New Roman" w:cs="Times New Roman"/>
                <w:color w:val="000000"/>
                <w:sz w:val="20"/>
                <w:szCs w:val="20"/>
                <w:lang w:val="en-US" w:bidi="en-US"/>
              </w:rPr>
              <w:lastRenderedPageBreak/>
              <w:t>основну поруку и суштинске информације;</w:t>
            </w:r>
          </w:p>
          <w:p w:rsidR="00CB7D7C" w:rsidRPr="00CB7D7C" w:rsidRDefault="00CB7D7C" w:rsidP="00CB7D7C">
            <w:pPr>
              <w:widowControl w:val="0"/>
              <w:pBdr>
                <w:top w:val="nil"/>
                <w:left w:val="nil"/>
                <w:bottom w:val="nil"/>
                <w:right w:val="nil"/>
                <w:between w:val="nil"/>
              </w:pBdr>
              <w:tabs>
                <w:tab w:val="left" w:pos="334"/>
              </w:tabs>
              <w:spacing w:before="1" w:after="0" w:line="240" w:lineRule="auto"/>
              <w:ind w:right="96"/>
              <w:jc w:val="both"/>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-идентификује и разуме релевантне информације у писаним прототипским документима (писмима, проспектима) и другим нефикционалним текстовима (новинским вестима, репортажама и огласима);</w:t>
            </w:r>
          </w:p>
          <w:p w:rsidR="00CB7D7C" w:rsidRPr="00CB7D7C" w:rsidRDefault="00CB7D7C" w:rsidP="00CB7D7C">
            <w:pPr>
              <w:widowControl w:val="0"/>
              <w:pBdr>
                <w:top w:val="nil"/>
                <w:left w:val="nil"/>
                <w:bottom w:val="nil"/>
                <w:right w:val="nil"/>
                <w:between w:val="nil"/>
              </w:pBdr>
              <w:tabs>
                <w:tab w:val="left" w:pos="269"/>
              </w:tabs>
              <w:spacing w:after="0" w:line="240" w:lineRule="auto"/>
              <w:ind w:right="96"/>
              <w:jc w:val="both"/>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-препознаје основну аргументацију у једноставнијим текстовима (нпр. новинским колумнама или писмима читалаца, као и другим врстама коментара);</w:t>
            </w:r>
          </w:p>
          <w:p w:rsidR="00CB7D7C" w:rsidRPr="00CB7D7C" w:rsidRDefault="00CB7D7C" w:rsidP="00CB7D7C">
            <w:pPr>
              <w:spacing w:after="0" w:line="24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наслућује значење непознатих речи на основу контекста.</w:t>
            </w:r>
          </w:p>
        </w:tc>
      </w:tr>
      <w:tr w:rsidR="00CB7D7C" w:rsidRPr="00CB7D7C" w:rsidTr="00E57FA7">
        <w:trPr>
          <w:jc w:val="center"/>
        </w:trPr>
        <w:tc>
          <w:tcPr>
            <w:tcW w:w="1756" w:type="dxa"/>
            <w:shd w:val="clear" w:color="auto" w:fill="auto"/>
          </w:tcPr>
          <w:p w:rsidR="00CB7D7C" w:rsidRPr="00CB7D7C" w:rsidRDefault="00CB7D7C" w:rsidP="00CB7D7C">
            <w:pPr>
              <w:spacing w:after="0" w:line="36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lastRenderedPageBreak/>
              <w:t>Усмено изражавање</w:t>
            </w:r>
          </w:p>
        </w:tc>
        <w:tc>
          <w:tcPr>
            <w:tcW w:w="1687" w:type="dxa"/>
            <w:vMerge w:val="restart"/>
            <w:tcBorders>
              <w:top w:val="nil"/>
            </w:tcBorders>
            <w:shd w:val="clear" w:color="auto" w:fill="auto"/>
          </w:tcPr>
          <w:p w:rsidR="00CB7D7C" w:rsidRPr="00CB7D7C" w:rsidRDefault="00CB7D7C" w:rsidP="00CB7D7C">
            <w:pPr>
              <w:spacing w:after="0" w:line="360" w:lineRule="auto"/>
              <w:jc w:val="both"/>
              <w:rPr>
                <w:rFonts w:ascii="Times New Roman" w:eastAsia="Calibri" w:hAnsi="Times New Roman" w:cs="Times New Roman"/>
                <w:lang w:val="en-US" w:bidi="en-US"/>
              </w:rPr>
            </w:pPr>
          </w:p>
        </w:tc>
        <w:tc>
          <w:tcPr>
            <w:tcW w:w="2509" w:type="dxa"/>
            <w:shd w:val="clear" w:color="auto" w:fill="auto"/>
          </w:tcPr>
          <w:p w:rsidR="00CB7D7C" w:rsidRPr="00CB7D7C" w:rsidRDefault="00CB7D7C" w:rsidP="00CB7D7C">
            <w:pPr>
              <w:tabs>
                <w:tab w:val="left" w:pos="350"/>
              </w:tabs>
              <w:spacing w:after="0" w:line="24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-Слушање и реаговање на налоге и/или задатке у вези са текстом намењеним развоју и провери разумевања говора;</w:t>
            </w:r>
          </w:p>
          <w:p w:rsidR="00CB7D7C" w:rsidRPr="00CB7D7C" w:rsidRDefault="00CB7D7C" w:rsidP="00CB7D7C">
            <w:pPr>
              <w:tabs>
                <w:tab w:val="left" w:pos="350"/>
              </w:tabs>
              <w:spacing w:after="0" w:line="24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-Рад у паровима, малим и већим групама (мини-дијалози, игра по улогама, симулације итд.);</w:t>
            </w:r>
          </w:p>
          <w:p w:rsidR="00CB7D7C" w:rsidRPr="00CB7D7C" w:rsidRDefault="00CB7D7C" w:rsidP="00CB7D7C">
            <w:pPr>
              <w:tabs>
                <w:tab w:val="left" w:pos="352"/>
              </w:tabs>
              <w:spacing w:after="0" w:line="240" w:lineRule="auto"/>
              <w:ind w:right="103"/>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 xml:space="preserve">-Дебате и дискусије примерене узрасту (дебате представљају унапред припремљене </w:t>
            </w:r>
            <w:r w:rsidRPr="00CB7D7C">
              <w:rPr>
                <w:rFonts w:ascii="Times New Roman" w:eastAsia="Calibri" w:hAnsi="Times New Roman" w:cs="Times New Roman"/>
                <w:sz w:val="20"/>
                <w:szCs w:val="20"/>
                <w:lang w:val="en-US" w:bidi="en-US"/>
              </w:rPr>
              <w:lastRenderedPageBreak/>
              <w:t>аргументоване монологе са ограниченим трајањем, док су дискусије спонтаније и неприпремљене интеракције на одређену тему);</w:t>
            </w:r>
          </w:p>
          <w:p w:rsidR="00CB7D7C" w:rsidRPr="00CB7D7C" w:rsidRDefault="00CB7D7C" w:rsidP="00CB7D7C">
            <w:pPr>
              <w:tabs>
                <w:tab w:val="left" w:pos="350"/>
              </w:tabs>
              <w:spacing w:after="0" w:line="24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-јавно обраћање путем разгласа (сапоштења, давање упутстава и информација);</w:t>
            </w:r>
          </w:p>
          <w:p w:rsidR="00CB7D7C" w:rsidRPr="00CB7D7C" w:rsidRDefault="00CB7D7C" w:rsidP="00CB7D7C">
            <w:pPr>
              <w:tabs>
                <w:tab w:val="left" w:pos="408"/>
              </w:tabs>
              <w:spacing w:after="0" w:line="240" w:lineRule="auto"/>
              <w:ind w:right="105"/>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-излагање пред публиком (јавни говори, предавања, презентације разних производа, репортаже, извештавање и коментари о неким култруним догађајима и сл.).</w:t>
            </w:r>
          </w:p>
          <w:p w:rsidR="00CB7D7C" w:rsidRPr="00CB7D7C" w:rsidRDefault="00CB7D7C" w:rsidP="00CB7D7C">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Ове активности се могу реализовати на различите начине и то:</w:t>
            </w:r>
          </w:p>
          <w:p w:rsidR="00CB7D7C" w:rsidRPr="00CB7D7C" w:rsidRDefault="00CB7D7C" w:rsidP="00CB7D7C">
            <w:pPr>
              <w:tabs>
                <w:tab w:val="left" w:pos="350"/>
              </w:tabs>
              <w:spacing w:before="1" w:after="0" w:line="24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-читањем писаног текста пред публиком;</w:t>
            </w:r>
          </w:p>
          <w:p w:rsidR="00CB7D7C" w:rsidRPr="00CB7D7C" w:rsidRDefault="00CB7D7C" w:rsidP="00CB7D7C">
            <w:pPr>
              <w:tabs>
                <w:tab w:val="left" w:pos="350"/>
              </w:tabs>
              <w:spacing w:after="0" w:line="24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-спонтаним излагањем или излагањем уз помоћ визуелне подршке у виду табела, дијаграма, цртежа и др.</w:t>
            </w:r>
          </w:p>
          <w:p w:rsidR="00CB7D7C" w:rsidRPr="00CB7D7C" w:rsidRDefault="00CB7D7C" w:rsidP="00CB7D7C">
            <w:pPr>
              <w:tabs>
                <w:tab w:val="left" w:pos="350"/>
              </w:tabs>
              <w:spacing w:after="0" w:line="24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-реализацијом увежбане улоге или певањем.</w:t>
            </w:r>
          </w:p>
          <w:p w:rsidR="00CB7D7C" w:rsidRPr="00CB7D7C" w:rsidRDefault="00CB7D7C" w:rsidP="00CB7D7C">
            <w:pPr>
              <w:spacing w:after="0" w:line="360" w:lineRule="auto"/>
              <w:jc w:val="both"/>
              <w:rPr>
                <w:rFonts w:ascii="Times New Roman" w:eastAsia="Calibri" w:hAnsi="Times New Roman" w:cs="Times New Roman"/>
                <w:lang w:val="en-US" w:bidi="en-US"/>
              </w:rPr>
            </w:pPr>
          </w:p>
        </w:tc>
        <w:tc>
          <w:tcPr>
            <w:tcW w:w="1987" w:type="dxa"/>
          </w:tcPr>
          <w:p w:rsidR="00CB7D7C" w:rsidRPr="00CB7D7C" w:rsidRDefault="00CB7D7C" w:rsidP="00CB7D7C">
            <w:pPr>
              <w:tabs>
                <w:tab w:val="left" w:pos="350"/>
              </w:tabs>
              <w:spacing w:after="0" w:line="24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lastRenderedPageBreak/>
              <w:t>Активно приступа излагању новог градива и изради задатака на часу</w:t>
            </w:r>
            <w:r w:rsidRPr="00CB7D7C">
              <w:rPr>
                <w:rFonts w:ascii="Times New Roman" w:eastAsia="Calibri" w:hAnsi="Times New Roman" w:cs="Times New Roman"/>
                <w:sz w:val="20"/>
                <w:szCs w:val="20"/>
                <w:lang w:val="en-US" w:bidi="en-US"/>
              </w:rPr>
              <w:br/>
              <w:t>-практично примењује стечена знања</w:t>
            </w:r>
            <w:r w:rsidRPr="00CB7D7C">
              <w:rPr>
                <w:rFonts w:ascii="Times New Roman" w:eastAsia="Calibri" w:hAnsi="Times New Roman" w:cs="Times New Roman"/>
                <w:sz w:val="20"/>
                <w:szCs w:val="20"/>
                <w:lang w:val="en-US" w:bidi="en-US"/>
              </w:rPr>
              <w:br/>
              <w:t>– активно учествује у раду</w:t>
            </w:r>
            <w:r w:rsidRPr="00CB7D7C">
              <w:rPr>
                <w:rFonts w:ascii="Times New Roman" w:eastAsia="Calibri" w:hAnsi="Times New Roman" w:cs="Times New Roman"/>
                <w:sz w:val="20"/>
                <w:szCs w:val="20"/>
                <w:lang w:val="en-US" w:bidi="en-US"/>
              </w:rPr>
              <w:br/>
              <w:t>–самопроцењује напредак</w:t>
            </w:r>
            <w:r w:rsidRPr="00CB7D7C">
              <w:rPr>
                <w:rFonts w:ascii="Times New Roman" w:eastAsia="Calibri" w:hAnsi="Times New Roman" w:cs="Times New Roman"/>
                <w:sz w:val="20"/>
                <w:szCs w:val="20"/>
                <w:lang w:val="en-US" w:bidi="en-US"/>
              </w:rPr>
              <w:br/>
              <w:t xml:space="preserve">– запажа, упоређује, примењује, повезује, решава проблем, </w:t>
            </w:r>
            <w:r w:rsidRPr="00CB7D7C">
              <w:rPr>
                <w:rFonts w:ascii="Times New Roman" w:eastAsia="Calibri" w:hAnsi="Times New Roman" w:cs="Times New Roman"/>
                <w:sz w:val="20"/>
                <w:szCs w:val="20"/>
                <w:lang w:val="en-US" w:bidi="en-US"/>
              </w:rPr>
              <w:lastRenderedPageBreak/>
              <w:t>организује, повезује знања са другим областима, ослања се на претходно искуство….</w:t>
            </w:r>
          </w:p>
        </w:tc>
        <w:tc>
          <w:tcPr>
            <w:tcW w:w="2173" w:type="dxa"/>
            <w:shd w:val="clear" w:color="auto" w:fill="auto"/>
          </w:tcPr>
          <w:p w:rsidR="00CB7D7C" w:rsidRPr="00CB7D7C" w:rsidRDefault="00CB7D7C" w:rsidP="00CB7D7C">
            <w:pPr>
              <w:spacing w:after="0" w:line="360" w:lineRule="auto"/>
              <w:jc w:val="both"/>
              <w:rPr>
                <w:rFonts w:ascii="Times New Roman" w:eastAsia="Calibri" w:hAnsi="Times New Roman" w:cs="Times New Roman"/>
                <w:sz w:val="20"/>
                <w:szCs w:val="20"/>
                <w:lang w:val="en-US" w:bidi="en-US"/>
              </w:rPr>
            </w:pPr>
          </w:p>
        </w:tc>
        <w:tc>
          <w:tcPr>
            <w:tcW w:w="2610" w:type="dxa"/>
            <w:shd w:val="clear" w:color="auto" w:fill="auto"/>
          </w:tcPr>
          <w:p w:rsidR="00CB7D7C" w:rsidRPr="00CB7D7C" w:rsidRDefault="00CB7D7C" w:rsidP="00CB7D7C">
            <w:pPr>
              <w:widowControl w:val="0"/>
              <w:pBdr>
                <w:top w:val="nil"/>
                <w:left w:val="nil"/>
                <w:bottom w:val="nil"/>
                <w:right w:val="nil"/>
                <w:between w:val="nil"/>
              </w:pBdr>
              <w:spacing w:after="0" w:line="240" w:lineRule="auto"/>
              <w:ind w:right="95"/>
              <w:jc w:val="both"/>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 xml:space="preserve">2.СТ.1.3.1. Уме да оствари друштвени контакт (нпр. поздрављање, представљање, захваљивање). 2.СТ.1.3.2. Изражава слагање/неслагање, предлаже, прихвата или упућује понуду или позив. 2.СТ.1.3.3. Тражи и даје једноставне информације, у приватном, јавном и образовном контексту. 2.СТ.1.3.4. Описује блиско </w:t>
            </w:r>
            <w:r w:rsidRPr="00CB7D7C">
              <w:rPr>
                <w:rFonts w:ascii="Times New Roman" w:eastAsia="Times New Roman" w:hAnsi="Times New Roman" w:cs="Times New Roman"/>
                <w:color w:val="000000"/>
                <w:sz w:val="20"/>
                <w:szCs w:val="20"/>
                <w:lang w:val="en-US" w:bidi="en-US"/>
              </w:rPr>
              <w:lastRenderedPageBreak/>
              <w:t>окружење (особе, предмете, места, активности, догађаје). 2.СТ.1.3.5. Излаже већ припремљену кратку презентацију о блиским темама. 2.СТ.1.3.6. Преноси или интерпретира кратке поруке, изјаве, упутства или питања. 2.СТ.1.3.7. Излаже једноставне, блиске садржаје у вези сa културом и традицијом свог и других народа.</w:t>
            </w:r>
          </w:p>
          <w:p w:rsidR="00CB7D7C" w:rsidRPr="00CB7D7C" w:rsidRDefault="00CB7D7C" w:rsidP="00CB7D7C">
            <w:pPr>
              <w:widowControl w:val="0"/>
              <w:pBdr>
                <w:top w:val="nil"/>
                <w:left w:val="nil"/>
                <w:bottom w:val="nil"/>
                <w:right w:val="nil"/>
                <w:between w:val="nil"/>
              </w:pBdr>
              <w:spacing w:after="0" w:line="240" w:lineRule="auto"/>
              <w:ind w:right="96"/>
              <w:jc w:val="both"/>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 xml:space="preserve">2.СТ.2.3.1. Започиње, води и завршава једноставан разговор и укључује се у дискусију на теме како од личног интереса, тако и оне о свакодневном животу. 2.СТ.2.3.2. Износи лични став, уверења, очекивања, искуства, планове као и коментаре о мишљењима других учесника у разговору. 2.СТ.2.3.3. Размењује, проверава, потврђује информације о познатим темама у формалним ситуацијама (нпр. у установама и на јавним местима). 2.СТ.2.3.4. Описује или препричава стварне или измишљене догађаје, осећања, искуства. 2.СТ.2.3.5. Излаже већ припремљену презентацију о темама из свог окружења или струке. 2.СТ.2.3.6. Извештава о догађају, разговору или </w:t>
            </w:r>
            <w:r w:rsidRPr="00CB7D7C">
              <w:rPr>
                <w:rFonts w:ascii="Times New Roman" w:eastAsia="Times New Roman" w:hAnsi="Times New Roman" w:cs="Times New Roman"/>
                <w:color w:val="000000"/>
                <w:sz w:val="20"/>
                <w:szCs w:val="20"/>
                <w:lang w:val="en-US" w:bidi="en-US"/>
              </w:rPr>
              <w:lastRenderedPageBreak/>
              <w:t>садржају нпр. књиге, филма и сл. 2.СТ.1.5.1. Користи задовољавајући број фреквентних речи и израза које му омогућавају изражавање основних комуникативних</w:t>
            </w:r>
          </w:p>
          <w:p w:rsidR="00CB7D7C" w:rsidRPr="00CB7D7C" w:rsidRDefault="00CB7D7C" w:rsidP="00CB7D7C">
            <w:pPr>
              <w:spacing w:after="0" w:line="24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функција у свакодневним ситуацијама.</w:t>
            </w:r>
          </w:p>
        </w:tc>
        <w:tc>
          <w:tcPr>
            <w:tcW w:w="2218" w:type="dxa"/>
          </w:tcPr>
          <w:p w:rsidR="00CB7D7C" w:rsidRPr="00CB7D7C" w:rsidRDefault="00CB7D7C" w:rsidP="00CB7D7C">
            <w:pPr>
              <w:widowControl w:val="0"/>
              <w:pBdr>
                <w:top w:val="nil"/>
                <w:left w:val="nil"/>
                <w:bottom w:val="nil"/>
                <w:right w:val="nil"/>
                <w:between w:val="nil"/>
              </w:pBdr>
              <w:tabs>
                <w:tab w:val="left" w:pos="257"/>
              </w:tabs>
              <w:spacing w:before="1" w:after="0" w:line="240" w:lineRule="auto"/>
              <w:ind w:right="95"/>
              <w:jc w:val="both"/>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lastRenderedPageBreak/>
              <w:t>-учествује у краћим дијалозима, размењује информације и мишљење са саговорником о блиским темама и интересовањима;</w:t>
            </w:r>
          </w:p>
          <w:p w:rsidR="00CB7D7C" w:rsidRPr="00CB7D7C" w:rsidRDefault="00CB7D7C" w:rsidP="00CB7D7C">
            <w:pPr>
              <w:widowControl w:val="0"/>
              <w:pBdr>
                <w:top w:val="nil"/>
                <w:left w:val="nil"/>
                <w:bottom w:val="nil"/>
                <w:right w:val="nil"/>
                <w:between w:val="nil"/>
              </w:pBdr>
              <w:tabs>
                <w:tab w:val="left" w:pos="315"/>
              </w:tabs>
              <w:spacing w:before="1" w:after="0" w:line="240" w:lineRule="auto"/>
              <w:ind w:right="95"/>
              <w:jc w:val="both"/>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 xml:space="preserve">-користи циљни језик као језик комуникације у образовном контексту, </w:t>
            </w:r>
            <w:r w:rsidRPr="00CB7D7C">
              <w:rPr>
                <w:rFonts w:ascii="Times New Roman" w:eastAsia="Times New Roman" w:hAnsi="Times New Roman" w:cs="Times New Roman"/>
                <w:color w:val="000000"/>
                <w:sz w:val="20"/>
                <w:szCs w:val="20"/>
                <w:lang w:val="en-US" w:bidi="en-US"/>
              </w:rPr>
              <w:lastRenderedPageBreak/>
              <w:t>прилагођавајући свој говор комуникативној ситуацији, у временском трајању од два до три минута;</w:t>
            </w:r>
          </w:p>
          <w:p w:rsidR="00CB7D7C" w:rsidRPr="00CB7D7C" w:rsidRDefault="00CB7D7C" w:rsidP="00CB7D7C">
            <w:pPr>
              <w:widowControl w:val="0"/>
              <w:pBdr>
                <w:top w:val="nil"/>
                <w:left w:val="nil"/>
                <w:bottom w:val="nil"/>
                <w:right w:val="nil"/>
                <w:between w:val="nil"/>
              </w:pBdr>
              <w:tabs>
                <w:tab w:val="left" w:pos="247"/>
              </w:tabs>
              <w:spacing w:after="0" w:line="240" w:lineRule="auto"/>
              <w:ind w:right="97"/>
              <w:jc w:val="both"/>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-описује себе и своје окружење, догађаје у садашњости, прошлости и будућности у свом окружењу и изван њега;</w:t>
            </w:r>
          </w:p>
          <w:p w:rsidR="00CB7D7C" w:rsidRPr="00CB7D7C" w:rsidRDefault="00CB7D7C" w:rsidP="00CB7D7C">
            <w:pPr>
              <w:widowControl w:val="0"/>
              <w:pBdr>
                <w:top w:val="nil"/>
                <w:left w:val="nil"/>
                <w:bottom w:val="nil"/>
                <w:right w:val="nil"/>
                <w:between w:val="nil"/>
              </w:pBdr>
              <w:tabs>
                <w:tab w:val="left" w:pos="228"/>
              </w:tabs>
              <w:spacing w:after="0" w:line="240" w:lineRule="auto"/>
              <w:jc w:val="both"/>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-изражава своје утиске и осећања и образлаже мишљење и ставове у вези са блиским темама;</w:t>
            </w:r>
          </w:p>
          <w:p w:rsidR="00CB7D7C" w:rsidRPr="00CB7D7C" w:rsidRDefault="00CB7D7C" w:rsidP="00CB7D7C">
            <w:pPr>
              <w:widowControl w:val="0"/>
              <w:pBdr>
                <w:top w:val="nil"/>
                <w:left w:val="nil"/>
                <w:bottom w:val="nil"/>
                <w:right w:val="nil"/>
                <w:between w:val="nil"/>
              </w:pBdr>
              <w:tabs>
                <w:tab w:val="left" w:pos="228"/>
              </w:tabs>
              <w:spacing w:after="0" w:line="240" w:lineRule="auto"/>
              <w:jc w:val="both"/>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-описује догађаје и саопштава садржај неке књиге или филма, износећи своје утиске и мишљења;</w:t>
            </w:r>
          </w:p>
          <w:p w:rsidR="00CB7D7C" w:rsidRPr="00CB7D7C" w:rsidRDefault="00CB7D7C" w:rsidP="00CB7D7C">
            <w:pPr>
              <w:widowControl w:val="0"/>
              <w:pBdr>
                <w:top w:val="nil"/>
                <w:left w:val="nil"/>
                <w:bottom w:val="nil"/>
                <w:right w:val="nil"/>
                <w:between w:val="nil"/>
              </w:pBdr>
              <w:tabs>
                <w:tab w:val="left" w:pos="228"/>
              </w:tabs>
              <w:spacing w:after="0" w:line="240" w:lineRule="auto"/>
              <w:jc w:val="both"/>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-излаже унапред припремљену краћу презентацију на одређену тему (из домена личног интересовања);</w:t>
            </w:r>
          </w:p>
          <w:p w:rsidR="00CB7D7C" w:rsidRPr="00CB7D7C" w:rsidRDefault="00CB7D7C" w:rsidP="00CB7D7C">
            <w:pPr>
              <w:spacing w:after="0" w:line="24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-указује на значај одређених исказа и делова исказа пригодном гестикулацијом и мимиком или наглашавањем и интонацијом.</w:t>
            </w:r>
          </w:p>
        </w:tc>
      </w:tr>
      <w:tr w:rsidR="00CB7D7C" w:rsidRPr="00CB7D7C" w:rsidTr="00E57FA7">
        <w:trPr>
          <w:jc w:val="center"/>
        </w:trPr>
        <w:tc>
          <w:tcPr>
            <w:tcW w:w="1756" w:type="dxa"/>
            <w:shd w:val="clear" w:color="auto" w:fill="auto"/>
          </w:tcPr>
          <w:p w:rsidR="00CB7D7C" w:rsidRPr="00CB7D7C" w:rsidRDefault="00CB7D7C" w:rsidP="00CB7D7C">
            <w:pPr>
              <w:spacing w:after="0" w:line="36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lastRenderedPageBreak/>
              <w:t>Писмено изражавање</w:t>
            </w:r>
          </w:p>
        </w:tc>
        <w:tc>
          <w:tcPr>
            <w:tcW w:w="1687" w:type="dxa"/>
            <w:vMerge/>
            <w:tcBorders>
              <w:top w:val="nil"/>
            </w:tcBorders>
            <w:shd w:val="clear" w:color="auto" w:fill="auto"/>
          </w:tcPr>
          <w:p w:rsidR="00CB7D7C" w:rsidRPr="00CB7D7C" w:rsidRDefault="00CB7D7C" w:rsidP="00CB7D7C">
            <w:pPr>
              <w:widowControl w:val="0"/>
              <w:pBdr>
                <w:top w:val="nil"/>
                <w:left w:val="nil"/>
                <w:bottom w:val="nil"/>
                <w:right w:val="nil"/>
                <w:between w:val="nil"/>
              </w:pBdr>
              <w:spacing w:after="0" w:line="276" w:lineRule="auto"/>
              <w:jc w:val="left"/>
              <w:rPr>
                <w:rFonts w:ascii="Times New Roman" w:eastAsia="Calibri" w:hAnsi="Times New Roman" w:cs="Times New Roman"/>
                <w:sz w:val="20"/>
                <w:szCs w:val="20"/>
                <w:lang w:val="en-US" w:bidi="en-US"/>
              </w:rPr>
            </w:pPr>
          </w:p>
        </w:tc>
        <w:tc>
          <w:tcPr>
            <w:tcW w:w="2509" w:type="dxa"/>
            <w:shd w:val="clear" w:color="auto" w:fill="auto"/>
          </w:tcPr>
          <w:p w:rsidR="00CB7D7C" w:rsidRPr="00CB7D7C" w:rsidRDefault="00CB7D7C" w:rsidP="00CB7D7C">
            <w:pPr>
              <w:tabs>
                <w:tab w:val="left" w:pos="350"/>
              </w:tabs>
              <w:spacing w:after="0" w:line="24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-Активности (израда паноа, презентација, зидних новина, постера за учионицу, организација тематских вечери и сл.);</w:t>
            </w:r>
          </w:p>
          <w:p w:rsidR="00CB7D7C" w:rsidRPr="00CB7D7C" w:rsidRDefault="00CB7D7C" w:rsidP="00CB7D7C">
            <w:pPr>
              <w:tabs>
                <w:tab w:val="left" w:pos="367"/>
              </w:tabs>
              <w:spacing w:after="0" w:line="240" w:lineRule="auto"/>
              <w:ind w:right="105"/>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-Анализа усмених и писаних текстови различитих врста, дужине и степена тежине; користе се, такође, изоловани искази, под условом да су контекстуализовани и да имају комуникативну вредност.</w:t>
            </w:r>
          </w:p>
          <w:p w:rsidR="00CB7D7C" w:rsidRPr="00CB7D7C" w:rsidRDefault="00CB7D7C" w:rsidP="00CB7D7C">
            <w:pPr>
              <w:spacing w:after="0" w:line="360" w:lineRule="auto"/>
              <w:jc w:val="both"/>
              <w:rPr>
                <w:rFonts w:ascii="Times New Roman" w:eastAsia="Calibri" w:hAnsi="Times New Roman" w:cs="Times New Roman"/>
                <w:lang w:val="en-US" w:bidi="en-US"/>
              </w:rPr>
            </w:pPr>
          </w:p>
        </w:tc>
        <w:tc>
          <w:tcPr>
            <w:tcW w:w="1987" w:type="dxa"/>
          </w:tcPr>
          <w:p w:rsidR="00CB7D7C" w:rsidRPr="00CB7D7C" w:rsidRDefault="00CB7D7C" w:rsidP="00CB7D7C">
            <w:pPr>
              <w:tabs>
                <w:tab w:val="left" w:pos="367"/>
              </w:tabs>
              <w:spacing w:after="0" w:line="240" w:lineRule="auto"/>
              <w:ind w:right="105"/>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Активно приступа излагању новог градива и изради задатака на часу</w:t>
            </w:r>
            <w:r w:rsidRPr="00CB7D7C">
              <w:rPr>
                <w:rFonts w:ascii="Times New Roman" w:eastAsia="Calibri" w:hAnsi="Times New Roman" w:cs="Times New Roman"/>
                <w:sz w:val="20"/>
                <w:szCs w:val="20"/>
                <w:lang w:val="en-US" w:bidi="en-US"/>
              </w:rPr>
              <w:br/>
              <w:t>-практично примењује стечена знања</w:t>
            </w:r>
            <w:r w:rsidRPr="00CB7D7C">
              <w:rPr>
                <w:rFonts w:ascii="Times New Roman" w:eastAsia="Calibri" w:hAnsi="Times New Roman" w:cs="Times New Roman"/>
                <w:sz w:val="20"/>
                <w:szCs w:val="20"/>
                <w:lang w:val="en-US" w:bidi="en-US"/>
              </w:rPr>
              <w:br/>
              <w:t>– активно учествује у раду</w:t>
            </w:r>
            <w:r w:rsidRPr="00CB7D7C">
              <w:rPr>
                <w:rFonts w:ascii="Times New Roman" w:eastAsia="Calibri" w:hAnsi="Times New Roman" w:cs="Times New Roman"/>
                <w:sz w:val="20"/>
                <w:szCs w:val="20"/>
                <w:lang w:val="en-US" w:bidi="en-US"/>
              </w:rPr>
              <w:br/>
              <w:t>–самопроцењује напредак</w:t>
            </w:r>
            <w:r w:rsidRPr="00CB7D7C">
              <w:rPr>
                <w:rFonts w:ascii="Times New Roman" w:eastAsia="Calibri" w:hAnsi="Times New Roman" w:cs="Times New Roman"/>
                <w:sz w:val="20"/>
                <w:szCs w:val="20"/>
                <w:lang w:val="en-US" w:bidi="en-US"/>
              </w:rPr>
              <w:br/>
              <w:t>– запажа, упоређује, примењује, повезује, решава проблем, организује, повезује знања са другим областима, ослања се на претходно искуство….</w:t>
            </w:r>
          </w:p>
        </w:tc>
        <w:tc>
          <w:tcPr>
            <w:tcW w:w="2173" w:type="dxa"/>
            <w:shd w:val="clear" w:color="auto" w:fill="auto"/>
          </w:tcPr>
          <w:p w:rsidR="00CB7D7C" w:rsidRPr="00CB7D7C" w:rsidRDefault="00CB7D7C" w:rsidP="00CB7D7C">
            <w:pPr>
              <w:spacing w:after="0" w:line="360" w:lineRule="auto"/>
              <w:jc w:val="both"/>
              <w:rPr>
                <w:rFonts w:ascii="Times New Roman" w:eastAsia="Calibri" w:hAnsi="Times New Roman" w:cs="Times New Roman"/>
                <w:sz w:val="20"/>
                <w:szCs w:val="20"/>
                <w:lang w:val="en-US" w:bidi="en-US"/>
              </w:rPr>
            </w:pPr>
          </w:p>
        </w:tc>
        <w:tc>
          <w:tcPr>
            <w:tcW w:w="2610" w:type="dxa"/>
            <w:shd w:val="clear" w:color="auto" w:fill="auto"/>
          </w:tcPr>
          <w:p w:rsidR="00CB7D7C" w:rsidRPr="00CB7D7C" w:rsidRDefault="00CB7D7C" w:rsidP="00CB7D7C">
            <w:pPr>
              <w:widowControl w:val="0"/>
              <w:pBdr>
                <w:top w:val="nil"/>
                <w:left w:val="nil"/>
                <w:bottom w:val="nil"/>
                <w:right w:val="nil"/>
                <w:between w:val="nil"/>
              </w:pBdr>
              <w:spacing w:after="0" w:line="240" w:lineRule="auto"/>
              <w:ind w:right="97"/>
              <w:jc w:val="both"/>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Изражава захвалност, извињење, упозорење). 2.СТ.1.4.2. Пише приватно писмо о аспектима из свакодневног живота (нпр. описује људе, догађаје, места, осећања). 2.СТ.1.4.3. Попуњава образац/упитник, наводећи личне податке, образовање, интересовања и сл. 2.СТ.1.4.4. Пише једноставне текстове према моделу, уз помоћ илустрација, табела, слика, графикона, детаљних упутстава. 2.СТ.1.4.5. Преводи или интерпретира информације из једноставних порука, бележака или образаца.</w:t>
            </w:r>
          </w:p>
          <w:p w:rsidR="00CB7D7C" w:rsidRPr="00CB7D7C" w:rsidRDefault="00CB7D7C" w:rsidP="00CB7D7C">
            <w:pPr>
              <w:widowControl w:val="0"/>
              <w:pBdr>
                <w:top w:val="nil"/>
                <w:left w:val="nil"/>
                <w:bottom w:val="nil"/>
                <w:right w:val="nil"/>
                <w:between w:val="nil"/>
              </w:pBdr>
              <w:spacing w:after="0" w:line="240" w:lineRule="auto"/>
              <w:ind w:right="96"/>
              <w:jc w:val="both"/>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 xml:space="preserve">2.СТ.2.4.1. Пише белешке или одговара на поруке, истичући битне детаље. 2.СТ.2.4.2. У приватној преписци, тражи или преноси информације, износи лични став и аргументе. 2.СТ.2.4.3. Пише, према упутству, дескриптивне и наративне текстове о разноврсним темама из области личних интересовања и искустава. </w:t>
            </w:r>
            <w:r w:rsidRPr="00CB7D7C">
              <w:rPr>
                <w:rFonts w:ascii="Times New Roman" w:eastAsia="Times New Roman" w:hAnsi="Times New Roman" w:cs="Times New Roman"/>
                <w:color w:val="000000"/>
                <w:sz w:val="20"/>
                <w:szCs w:val="20"/>
                <w:lang w:val="en-US" w:bidi="en-US"/>
              </w:rPr>
              <w:lastRenderedPageBreak/>
              <w:t>2.СТ.2.4.4. Пише кратке, једноставне есеје о различитим темама из личног искуства, приватног, образовног и јавног контекста. 2.СТ.2.4.5. Пише извештај или прослеђује вести (преводи, интерпретира, резимира, сажима) у вези са кратким и/или једноставним текстом из познатих области који чита или слуша.</w:t>
            </w:r>
          </w:p>
          <w:p w:rsidR="00CB7D7C" w:rsidRPr="00CB7D7C" w:rsidRDefault="00CB7D7C" w:rsidP="00CB7D7C">
            <w:pPr>
              <w:widowControl w:val="0"/>
              <w:pBdr>
                <w:top w:val="nil"/>
                <w:left w:val="nil"/>
                <w:bottom w:val="nil"/>
                <w:right w:val="nil"/>
                <w:between w:val="nil"/>
              </w:pBdr>
              <w:spacing w:after="0" w:line="240" w:lineRule="auto"/>
              <w:ind w:right="96"/>
              <w:jc w:val="both"/>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2.СТ.1.5.2. Саставља кратке, разумљиве реченице користећи једноставне језичке структуре.</w:t>
            </w:r>
          </w:p>
          <w:p w:rsidR="00CB7D7C" w:rsidRPr="00CB7D7C" w:rsidRDefault="00CB7D7C" w:rsidP="00CB7D7C">
            <w:pPr>
              <w:spacing w:after="0" w:line="24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2.СТ.1.5.4.   Пише   с   одговарајућом   ортографском   тачношћу</w:t>
            </w:r>
          </w:p>
          <w:p w:rsidR="00CB7D7C" w:rsidRPr="00CB7D7C" w:rsidRDefault="00CB7D7C" w:rsidP="00CB7D7C">
            <w:pPr>
              <w:widowControl w:val="0"/>
              <w:pBdr>
                <w:top w:val="nil"/>
                <w:left w:val="nil"/>
                <w:bottom w:val="nil"/>
                <w:right w:val="nil"/>
                <w:between w:val="nil"/>
              </w:pBdr>
              <w:spacing w:after="0" w:line="240" w:lineRule="auto"/>
              <w:ind w:left="104"/>
              <w:jc w:val="both"/>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уобичајене речи које користи у говору. 2.СТ.1.5.5. Примењује основну правописну норму</w:t>
            </w:r>
          </w:p>
          <w:p w:rsidR="00CB7D7C" w:rsidRPr="00CB7D7C" w:rsidRDefault="00CB7D7C" w:rsidP="00CB7D7C">
            <w:pPr>
              <w:spacing w:after="0" w:line="24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2.СТ.2.5.4. Пише прегледан и разумљив текст у коме су правопис, интерпункција и организација углавном добри.</w:t>
            </w:r>
          </w:p>
        </w:tc>
        <w:tc>
          <w:tcPr>
            <w:tcW w:w="2218" w:type="dxa"/>
          </w:tcPr>
          <w:p w:rsidR="00CB7D7C" w:rsidRPr="00CB7D7C" w:rsidRDefault="00CB7D7C" w:rsidP="00CB7D7C">
            <w:pPr>
              <w:widowControl w:val="0"/>
              <w:pBdr>
                <w:top w:val="nil"/>
                <w:left w:val="nil"/>
                <w:bottom w:val="nil"/>
                <w:right w:val="nil"/>
                <w:between w:val="nil"/>
              </w:pBdr>
              <w:tabs>
                <w:tab w:val="left" w:pos="228"/>
              </w:tabs>
              <w:spacing w:before="3" w:after="0" w:line="240" w:lineRule="auto"/>
              <w:jc w:val="both"/>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lastRenderedPageBreak/>
              <w:t>-пише на разложан и једноставан начин о блиским темама из свог окружења и подручја интересовања;</w:t>
            </w:r>
          </w:p>
          <w:p w:rsidR="00CB7D7C" w:rsidRPr="00CB7D7C" w:rsidRDefault="00CB7D7C" w:rsidP="00CB7D7C">
            <w:pPr>
              <w:widowControl w:val="0"/>
              <w:pBdr>
                <w:top w:val="nil"/>
                <w:left w:val="nil"/>
                <w:bottom w:val="nil"/>
                <w:right w:val="nil"/>
                <w:between w:val="nil"/>
              </w:pBdr>
              <w:tabs>
                <w:tab w:val="left" w:pos="228"/>
              </w:tabs>
              <w:spacing w:after="0" w:line="240" w:lineRule="auto"/>
              <w:jc w:val="both"/>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-описује особе и догађаје поштујући правила кохерентности (обима 100-120 речи);</w:t>
            </w:r>
          </w:p>
          <w:p w:rsidR="00CB7D7C" w:rsidRPr="00CB7D7C" w:rsidRDefault="00CB7D7C" w:rsidP="00CB7D7C">
            <w:pPr>
              <w:widowControl w:val="0"/>
              <w:pBdr>
                <w:top w:val="nil"/>
                <w:left w:val="nil"/>
                <w:bottom w:val="nil"/>
                <w:right w:val="nil"/>
                <w:between w:val="nil"/>
              </w:pBdr>
              <w:tabs>
                <w:tab w:val="left" w:pos="228"/>
              </w:tabs>
              <w:spacing w:after="0" w:line="240" w:lineRule="auto"/>
              <w:jc w:val="both"/>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-описује утиске, мишљења и осећања (обима 80-100 речи);</w:t>
            </w:r>
          </w:p>
          <w:p w:rsidR="00CB7D7C" w:rsidRPr="00CB7D7C" w:rsidRDefault="00CB7D7C" w:rsidP="00CB7D7C">
            <w:pPr>
              <w:widowControl w:val="0"/>
              <w:pBdr>
                <w:top w:val="nil"/>
                <w:left w:val="nil"/>
                <w:bottom w:val="nil"/>
                <w:right w:val="nil"/>
                <w:between w:val="nil"/>
              </w:pBdr>
              <w:tabs>
                <w:tab w:val="left" w:pos="228"/>
              </w:tabs>
              <w:spacing w:after="0" w:line="240" w:lineRule="auto"/>
              <w:jc w:val="both"/>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-пише белешке, поруке и лична писма да би тражио или пренео релевантне информације;</w:t>
            </w:r>
          </w:p>
          <w:p w:rsidR="00CB7D7C" w:rsidRPr="00CB7D7C" w:rsidRDefault="00CB7D7C" w:rsidP="00CB7D7C">
            <w:pPr>
              <w:widowControl w:val="0"/>
              <w:pBdr>
                <w:top w:val="nil"/>
                <w:left w:val="nil"/>
                <w:bottom w:val="nil"/>
                <w:right w:val="nil"/>
                <w:between w:val="nil"/>
              </w:pBdr>
              <w:tabs>
                <w:tab w:val="left" w:pos="228"/>
              </w:tabs>
              <w:spacing w:after="0" w:line="240" w:lineRule="auto"/>
              <w:jc w:val="both"/>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-резимира прочитани/преслушани текст о блиским темама и износи сопствено мишљење о њему;</w:t>
            </w:r>
          </w:p>
          <w:p w:rsidR="00CB7D7C" w:rsidRPr="00CB7D7C" w:rsidRDefault="00CB7D7C" w:rsidP="00CB7D7C">
            <w:pPr>
              <w:widowControl w:val="0"/>
              <w:pBdr>
                <w:top w:val="nil"/>
                <w:left w:val="nil"/>
                <w:bottom w:val="nil"/>
                <w:right w:val="nil"/>
                <w:between w:val="nil"/>
              </w:pBdr>
              <w:tabs>
                <w:tab w:val="left" w:pos="228"/>
              </w:tabs>
              <w:spacing w:before="1" w:after="0" w:line="240" w:lineRule="auto"/>
              <w:jc w:val="both"/>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-попуњава формуларе, упитнике и различите обрасце у личном и образовном домену;</w:t>
            </w:r>
          </w:p>
          <w:p w:rsidR="00CB7D7C" w:rsidRPr="00CB7D7C" w:rsidRDefault="00CB7D7C" w:rsidP="00CB7D7C">
            <w:pPr>
              <w:widowControl w:val="0"/>
              <w:pBdr>
                <w:top w:val="nil"/>
                <w:left w:val="nil"/>
                <w:bottom w:val="nil"/>
                <w:right w:val="nil"/>
                <w:between w:val="nil"/>
              </w:pBdr>
              <w:tabs>
                <w:tab w:val="left" w:pos="228"/>
              </w:tabs>
              <w:spacing w:after="0" w:line="240" w:lineRule="auto"/>
              <w:jc w:val="both"/>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-пише краћа формална писма (писма читалаца, пријаве за праксе, стипендије или омладинске послове);</w:t>
            </w:r>
          </w:p>
          <w:p w:rsidR="00CB7D7C" w:rsidRPr="00CB7D7C" w:rsidRDefault="00CB7D7C" w:rsidP="00CB7D7C">
            <w:pPr>
              <w:spacing w:after="0" w:line="24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 xml:space="preserve">пише електронске поруке, СМС поруке, </w:t>
            </w:r>
            <w:r w:rsidRPr="00CB7D7C">
              <w:rPr>
                <w:rFonts w:ascii="Times New Roman" w:eastAsia="Calibri" w:hAnsi="Times New Roman" w:cs="Times New Roman"/>
                <w:sz w:val="20"/>
                <w:szCs w:val="20"/>
                <w:lang w:val="en-US" w:bidi="en-US"/>
              </w:rPr>
              <w:lastRenderedPageBreak/>
              <w:t>учествује у дискусијама на блогу.</w:t>
            </w:r>
          </w:p>
        </w:tc>
      </w:tr>
      <w:tr w:rsidR="00CB7D7C" w:rsidRPr="00CB7D7C" w:rsidTr="00E57FA7">
        <w:trPr>
          <w:jc w:val="center"/>
        </w:trPr>
        <w:tc>
          <w:tcPr>
            <w:tcW w:w="1756" w:type="dxa"/>
            <w:shd w:val="clear" w:color="auto" w:fill="auto"/>
          </w:tcPr>
          <w:p w:rsidR="00CB7D7C" w:rsidRPr="00CB7D7C" w:rsidRDefault="00CB7D7C" w:rsidP="00CB7D7C">
            <w:pPr>
              <w:spacing w:after="0" w:line="360" w:lineRule="auto"/>
              <w:jc w:val="both"/>
              <w:rPr>
                <w:rFonts w:ascii="Times New Roman" w:eastAsia="Calibri" w:hAnsi="Times New Roman" w:cs="Times New Roman"/>
                <w:sz w:val="20"/>
                <w:szCs w:val="20"/>
                <w:lang w:val="en-US" w:bidi="en-US"/>
              </w:rPr>
            </w:pPr>
          </w:p>
          <w:p w:rsidR="00CB7D7C" w:rsidRPr="00CB7D7C" w:rsidRDefault="00CB7D7C" w:rsidP="00CB7D7C">
            <w:pPr>
              <w:spacing w:after="0" w:line="360" w:lineRule="auto"/>
              <w:jc w:val="both"/>
              <w:rPr>
                <w:rFonts w:ascii="Times New Roman" w:eastAsia="Calibri" w:hAnsi="Times New Roman" w:cs="Times New Roman"/>
                <w:sz w:val="20"/>
                <w:szCs w:val="20"/>
                <w:lang w:val="en-US" w:bidi="en-US"/>
              </w:rPr>
            </w:pPr>
          </w:p>
          <w:p w:rsidR="00CB7D7C" w:rsidRPr="00CB7D7C" w:rsidRDefault="00CB7D7C" w:rsidP="00CB7D7C">
            <w:pPr>
              <w:spacing w:after="0" w:line="360" w:lineRule="auto"/>
              <w:jc w:val="both"/>
              <w:rPr>
                <w:rFonts w:ascii="Times New Roman" w:eastAsia="Calibri" w:hAnsi="Times New Roman" w:cs="Times New Roman"/>
                <w:sz w:val="20"/>
                <w:szCs w:val="20"/>
                <w:lang w:val="en-US" w:bidi="en-US"/>
              </w:rPr>
            </w:pPr>
          </w:p>
          <w:p w:rsidR="00CB7D7C" w:rsidRPr="00CB7D7C" w:rsidRDefault="00CB7D7C" w:rsidP="00CB7D7C">
            <w:pPr>
              <w:spacing w:after="0" w:line="36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Социокултурна компетенција</w:t>
            </w:r>
          </w:p>
        </w:tc>
        <w:tc>
          <w:tcPr>
            <w:tcW w:w="1687" w:type="dxa"/>
            <w:vMerge/>
            <w:tcBorders>
              <w:top w:val="nil"/>
            </w:tcBorders>
            <w:shd w:val="clear" w:color="auto" w:fill="auto"/>
          </w:tcPr>
          <w:p w:rsidR="00CB7D7C" w:rsidRPr="00CB7D7C" w:rsidRDefault="00CB7D7C" w:rsidP="00CB7D7C">
            <w:pPr>
              <w:widowControl w:val="0"/>
              <w:pBdr>
                <w:top w:val="nil"/>
                <w:left w:val="nil"/>
                <w:bottom w:val="nil"/>
                <w:right w:val="nil"/>
                <w:between w:val="nil"/>
              </w:pBdr>
              <w:spacing w:after="0" w:line="276" w:lineRule="auto"/>
              <w:jc w:val="left"/>
              <w:rPr>
                <w:rFonts w:ascii="Times New Roman" w:eastAsia="Calibri" w:hAnsi="Times New Roman" w:cs="Times New Roman"/>
                <w:sz w:val="20"/>
                <w:szCs w:val="20"/>
                <w:lang w:val="en-US" w:bidi="en-US"/>
              </w:rPr>
            </w:pPr>
          </w:p>
        </w:tc>
        <w:tc>
          <w:tcPr>
            <w:tcW w:w="2509" w:type="dxa"/>
            <w:shd w:val="clear" w:color="auto" w:fill="auto"/>
          </w:tcPr>
          <w:p w:rsidR="00CB7D7C" w:rsidRPr="00CB7D7C" w:rsidRDefault="00CB7D7C" w:rsidP="00CB7D7C">
            <w:pPr>
              <w:widowControl w:val="0"/>
              <w:pBdr>
                <w:top w:val="nil"/>
                <w:left w:val="nil"/>
                <w:bottom w:val="nil"/>
                <w:right w:val="nil"/>
                <w:between w:val="nil"/>
              </w:pBdr>
              <w:spacing w:after="0" w:line="240" w:lineRule="auto"/>
              <w:ind w:right="103"/>
              <w:jc w:val="left"/>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 xml:space="preserve">Укључивање у аутентичну усмену и писану комуникацију (слушање песама, гледање емисија, читање аутентичних текстова, разговор, електронске поруке, СМС, друштвене мреже, дискусије на форуму или блогу итд.), </w:t>
            </w:r>
          </w:p>
          <w:p w:rsidR="00CB7D7C" w:rsidRPr="00CB7D7C" w:rsidRDefault="00CB7D7C" w:rsidP="00CB7D7C">
            <w:pPr>
              <w:widowControl w:val="0"/>
              <w:pBdr>
                <w:top w:val="nil"/>
                <w:left w:val="nil"/>
                <w:bottom w:val="nil"/>
                <w:right w:val="nil"/>
                <w:between w:val="nil"/>
              </w:pBdr>
              <w:spacing w:after="0" w:line="240" w:lineRule="auto"/>
              <w:ind w:right="103"/>
              <w:jc w:val="left"/>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 xml:space="preserve">- истраживање тема које </w:t>
            </w:r>
            <w:r w:rsidRPr="00CB7D7C">
              <w:rPr>
                <w:rFonts w:ascii="Times New Roman" w:eastAsia="Times New Roman" w:hAnsi="Times New Roman" w:cs="Times New Roman"/>
                <w:color w:val="000000"/>
                <w:sz w:val="20"/>
                <w:szCs w:val="20"/>
                <w:lang w:val="en-US" w:bidi="en-US"/>
              </w:rPr>
              <w:lastRenderedPageBreak/>
              <w:t>су релевантне за ученика у погледу његовог узраста, интересовања и потреба.</w:t>
            </w:r>
          </w:p>
          <w:p w:rsidR="00CB7D7C" w:rsidRPr="00CB7D7C" w:rsidRDefault="00CB7D7C" w:rsidP="00CB7D7C">
            <w:pPr>
              <w:widowControl w:val="0"/>
              <w:pBdr>
                <w:top w:val="nil"/>
                <w:left w:val="nil"/>
                <w:bottom w:val="nil"/>
                <w:right w:val="nil"/>
                <w:between w:val="nil"/>
              </w:pBdr>
              <w:spacing w:before="1" w:after="0" w:line="240" w:lineRule="auto"/>
              <w:ind w:right="104"/>
              <w:jc w:val="both"/>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-развијање радозналости, толеранције и позитивног става  према индивидуалним и колективним карактеристикама говорника других језика, припадника других култура које се у мањој или већој мери разликују од његове сопствене, то јест, развој интеркултурне личности.</w:t>
            </w:r>
          </w:p>
          <w:p w:rsidR="00CB7D7C" w:rsidRPr="00CB7D7C" w:rsidRDefault="00CB7D7C" w:rsidP="00CB7D7C">
            <w:pPr>
              <w:widowControl w:val="0"/>
              <w:pBdr>
                <w:top w:val="nil"/>
                <w:left w:val="nil"/>
                <w:bottom w:val="nil"/>
                <w:right w:val="nil"/>
                <w:between w:val="nil"/>
              </w:pBdr>
              <w:spacing w:after="0" w:line="240" w:lineRule="auto"/>
              <w:ind w:right="103"/>
              <w:jc w:val="both"/>
              <w:rPr>
                <w:rFonts w:ascii="Times New Roman" w:eastAsia="Times New Roman" w:hAnsi="Times New Roman" w:cs="Times New Roman"/>
                <w:color w:val="000000"/>
                <w:sz w:val="20"/>
                <w:szCs w:val="20"/>
                <w:lang w:val="en-US" w:bidi="en-US"/>
              </w:rPr>
            </w:pPr>
          </w:p>
          <w:p w:rsidR="00CB7D7C" w:rsidRPr="00CB7D7C" w:rsidRDefault="00CB7D7C" w:rsidP="00CB7D7C">
            <w:pPr>
              <w:spacing w:after="0" w:line="360" w:lineRule="auto"/>
              <w:jc w:val="both"/>
              <w:rPr>
                <w:rFonts w:ascii="Times New Roman" w:eastAsia="Calibri" w:hAnsi="Times New Roman" w:cs="Times New Roman"/>
                <w:lang w:val="en-US" w:bidi="en-US"/>
              </w:rPr>
            </w:pPr>
          </w:p>
        </w:tc>
        <w:tc>
          <w:tcPr>
            <w:tcW w:w="1987" w:type="dxa"/>
          </w:tcPr>
          <w:p w:rsidR="00CB7D7C" w:rsidRPr="00CB7D7C" w:rsidRDefault="00CB7D7C" w:rsidP="00CB7D7C">
            <w:pPr>
              <w:widowControl w:val="0"/>
              <w:pBdr>
                <w:top w:val="nil"/>
                <w:left w:val="nil"/>
                <w:bottom w:val="nil"/>
                <w:right w:val="nil"/>
                <w:between w:val="nil"/>
              </w:pBdr>
              <w:spacing w:after="0" w:line="240" w:lineRule="auto"/>
              <w:ind w:right="103"/>
              <w:jc w:val="left"/>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lastRenderedPageBreak/>
              <w:t>- Активно приступа излагању новог градива и изради задатака на часу</w:t>
            </w:r>
            <w:r w:rsidRPr="00CB7D7C">
              <w:rPr>
                <w:rFonts w:ascii="Times New Roman" w:eastAsia="Times New Roman" w:hAnsi="Times New Roman" w:cs="Times New Roman"/>
                <w:color w:val="000000"/>
                <w:sz w:val="20"/>
                <w:szCs w:val="20"/>
                <w:lang w:val="en-US" w:bidi="en-US"/>
              </w:rPr>
              <w:br/>
              <w:t>-практично примењује стечена знања</w:t>
            </w:r>
            <w:r w:rsidRPr="00CB7D7C">
              <w:rPr>
                <w:rFonts w:ascii="Times New Roman" w:eastAsia="Times New Roman" w:hAnsi="Times New Roman" w:cs="Times New Roman"/>
                <w:color w:val="000000"/>
                <w:sz w:val="20"/>
                <w:szCs w:val="20"/>
                <w:lang w:val="en-US" w:bidi="en-US"/>
              </w:rPr>
              <w:br/>
              <w:t>– активно учествује у раду</w:t>
            </w:r>
            <w:r w:rsidRPr="00CB7D7C">
              <w:rPr>
                <w:rFonts w:ascii="Times New Roman" w:eastAsia="Times New Roman" w:hAnsi="Times New Roman" w:cs="Times New Roman"/>
                <w:color w:val="000000"/>
                <w:sz w:val="20"/>
                <w:szCs w:val="20"/>
                <w:lang w:val="en-US" w:bidi="en-US"/>
              </w:rPr>
              <w:br/>
              <w:t xml:space="preserve">–самопроцењује </w:t>
            </w:r>
            <w:r w:rsidRPr="00CB7D7C">
              <w:rPr>
                <w:rFonts w:ascii="Times New Roman" w:eastAsia="Times New Roman" w:hAnsi="Times New Roman" w:cs="Times New Roman"/>
                <w:color w:val="000000"/>
                <w:sz w:val="20"/>
                <w:szCs w:val="20"/>
                <w:lang w:val="en-US" w:bidi="en-US"/>
              </w:rPr>
              <w:lastRenderedPageBreak/>
              <w:t>напредак</w:t>
            </w:r>
            <w:r w:rsidRPr="00CB7D7C">
              <w:rPr>
                <w:rFonts w:ascii="Times New Roman" w:eastAsia="Times New Roman" w:hAnsi="Times New Roman" w:cs="Times New Roman"/>
                <w:color w:val="000000"/>
                <w:sz w:val="20"/>
                <w:szCs w:val="20"/>
                <w:lang w:val="en-US" w:bidi="en-US"/>
              </w:rPr>
              <w:br/>
              <w:t>– запажа, упоређује, примењује, повезује, решава проблем, организује, повезује знања са другим областима, ослања се на претходно искуство….</w:t>
            </w:r>
          </w:p>
        </w:tc>
        <w:tc>
          <w:tcPr>
            <w:tcW w:w="2173" w:type="dxa"/>
            <w:shd w:val="clear" w:color="auto" w:fill="auto"/>
          </w:tcPr>
          <w:p w:rsidR="00CB7D7C" w:rsidRPr="00CB7D7C" w:rsidRDefault="00CB7D7C" w:rsidP="00CB7D7C">
            <w:pPr>
              <w:spacing w:after="0" w:line="360" w:lineRule="auto"/>
              <w:jc w:val="both"/>
              <w:rPr>
                <w:rFonts w:ascii="Times New Roman" w:eastAsia="Calibri" w:hAnsi="Times New Roman" w:cs="Times New Roman"/>
                <w:sz w:val="20"/>
                <w:szCs w:val="20"/>
                <w:lang w:val="en-US" w:bidi="en-US"/>
              </w:rPr>
            </w:pPr>
          </w:p>
        </w:tc>
        <w:tc>
          <w:tcPr>
            <w:tcW w:w="2610" w:type="dxa"/>
            <w:shd w:val="clear" w:color="auto" w:fill="auto"/>
          </w:tcPr>
          <w:p w:rsidR="00CB7D7C" w:rsidRPr="00CB7D7C" w:rsidRDefault="00CB7D7C" w:rsidP="00CB7D7C">
            <w:pPr>
              <w:spacing w:after="0" w:line="24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 xml:space="preserve">2.СТ.2.2.6. Разуме адаптиране књижевне текстове и прилагођене текстове који се односе на цивилизацијске тековине, културу и обичаје свог и других народа. 2.СТ.2.5.1. Користи речи и изразе који му омогућавају успешну комуникацију у предвидивим/свакодневним </w:t>
            </w:r>
            <w:r w:rsidRPr="00CB7D7C">
              <w:rPr>
                <w:rFonts w:ascii="Times New Roman" w:eastAsia="Calibri" w:hAnsi="Times New Roman" w:cs="Times New Roman"/>
                <w:sz w:val="20"/>
                <w:szCs w:val="20"/>
                <w:lang w:val="en-US" w:bidi="en-US"/>
              </w:rPr>
              <w:lastRenderedPageBreak/>
              <w:t>ситуацијама, актуелним догађајима и сл. 2.СТ.2.5.5. Препознаје формални и неформални регистар; познаје правила понашања и разлике у култури, обичајима и веровањима своје земље и земље чији језик учи. 2.СТ.2.3.7. Излаже садржаје и износи своје мишљење у вези сa културом, традицијом и обичајима свог и других народа. 2.СТ.3.2.6. Разуме одломке оригиналних књижевних дела и текстове који се односе на цивилизацијске тековине, културу и обичаје свог и других народа.</w:t>
            </w:r>
          </w:p>
        </w:tc>
        <w:tc>
          <w:tcPr>
            <w:tcW w:w="2218" w:type="dxa"/>
          </w:tcPr>
          <w:p w:rsidR="00CB7D7C" w:rsidRPr="00CB7D7C" w:rsidRDefault="00CB7D7C" w:rsidP="00CB7D7C">
            <w:pPr>
              <w:widowControl w:val="0"/>
              <w:pBdr>
                <w:top w:val="nil"/>
                <w:left w:val="nil"/>
                <w:bottom w:val="nil"/>
                <w:right w:val="nil"/>
                <w:between w:val="nil"/>
              </w:pBdr>
              <w:tabs>
                <w:tab w:val="left" w:pos="276"/>
              </w:tabs>
              <w:spacing w:after="0" w:line="240" w:lineRule="auto"/>
              <w:ind w:right="97"/>
              <w:jc w:val="left"/>
              <w:rPr>
                <w:rFonts w:ascii="Times New Roman" w:eastAsia="Times New Roman" w:hAnsi="Times New Roman" w:cs="Times New Roman"/>
                <w:color w:val="000000"/>
                <w:sz w:val="20"/>
                <w:szCs w:val="20"/>
                <w:lang w:val="en-US" w:bidi="en-US"/>
              </w:rPr>
            </w:pPr>
          </w:p>
          <w:p w:rsidR="00CB7D7C" w:rsidRPr="00CB7D7C" w:rsidRDefault="00CB7D7C" w:rsidP="00CB7D7C">
            <w:pPr>
              <w:widowControl w:val="0"/>
              <w:pBdr>
                <w:top w:val="nil"/>
                <w:left w:val="nil"/>
                <w:bottom w:val="nil"/>
                <w:right w:val="nil"/>
                <w:between w:val="nil"/>
              </w:pBdr>
              <w:tabs>
                <w:tab w:val="left" w:pos="276"/>
              </w:tabs>
              <w:spacing w:after="0" w:line="240" w:lineRule="auto"/>
              <w:ind w:right="97"/>
              <w:jc w:val="left"/>
              <w:rPr>
                <w:rFonts w:ascii="Times New Roman" w:eastAsia="Times New Roman" w:hAnsi="Times New Roman" w:cs="Times New Roman"/>
                <w:color w:val="000000"/>
                <w:sz w:val="20"/>
                <w:szCs w:val="20"/>
                <w:lang w:val="en-US" w:bidi="en-US"/>
              </w:rPr>
            </w:pPr>
          </w:p>
          <w:p w:rsidR="00CB7D7C" w:rsidRPr="00CB7D7C" w:rsidRDefault="00CB7D7C" w:rsidP="00CB7D7C">
            <w:pPr>
              <w:widowControl w:val="0"/>
              <w:pBdr>
                <w:top w:val="nil"/>
                <w:left w:val="nil"/>
                <w:bottom w:val="nil"/>
                <w:right w:val="nil"/>
                <w:between w:val="nil"/>
              </w:pBdr>
              <w:tabs>
                <w:tab w:val="left" w:pos="276"/>
              </w:tabs>
              <w:spacing w:after="0" w:line="240" w:lineRule="auto"/>
              <w:ind w:right="97"/>
              <w:jc w:val="left"/>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-препознаје и</w:t>
            </w:r>
            <w:r w:rsidRPr="00CB7D7C">
              <w:rPr>
                <w:rFonts w:ascii="Verdana" w:eastAsia="Verdana" w:hAnsi="Verdana" w:cs="Verdana"/>
                <w:color w:val="000000"/>
                <w:sz w:val="15"/>
                <w:szCs w:val="15"/>
                <w:lang w:val="en-US" w:bidi="en-US"/>
              </w:rPr>
              <w:t xml:space="preserve"> </w:t>
            </w:r>
            <w:r w:rsidRPr="00CB7D7C">
              <w:rPr>
                <w:rFonts w:ascii="Times New Roman" w:eastAsia="Times New Roman" w:hAnsi="Times New Roman" w:cs="Times New Roman"/>
                <w:color w:val="000000"/>
                <w:sz w:val="20"/>
                <w:szCs w:val="20"/>
                <w:lang w:val="en-US" w:bidi="en-US"/>
              </w:rPr>
              <w:t xml:space="preserve">разуме, у оквиру свог интересовања, знања и искуства, правила понашања, свакодневне навике, сличности и разлике у култури своје земље и земаља чији језик </w:t>
            </w:r>
            <w:r w:rsidRPr="00CB7D7C">
              <w:rPr>
                <w:rFonts w:ascii="Times New Roman" w:eastAsia="Times New Roman" w:hAnsi="Times New Roman" w:cs="Times New Roman"/>
                <w:color w:val="000000"/>
                <w:sz w:val="20"/>
                <w:szCs w:val="20"/>
                <w:lang w:val="en-US" w:bidi="en-US"/>
              </w:rPr>
              <w:lastRenderedPageBreak/>
              <w:t>учи;</w:t>
            </w:r>
          </w:p>
          <w:p w:rsidR="00CB7D7C" w:rsidRPr="00CB7D7C" w:rsidRDefault="00CB7D7C" w:rsidP="00CB7D7C">
            <w:pPr>
              <w:widowControl w:val="0"/>
              <w:pBdr>
                <w:top w:val="nil"/>
                <w:left w:val="nil"/>
                <w:bottom w:val="nil"/>
                <w:right w:val="nil"/>
                <w:between w:val="nil"/>
              </w:pBdr>
              <w:tabs>
                <w:tab w:val="left" w:pos="252"/>
              </w:tabs>
              <w:spacing w:after="0" w:line="240" w:lineRule="auto"/>
              <w:ind w:right="95"/>
              <w:jc w:val="left"/>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-препознаје и разуме најчешће присутне културне моделе свакодневног живота земље и земаља чији језик учи;</w:t>
            </w:r>
          </w:p>
          <w:p w:rsidR="00CB7D7C" w:rsidRPr="00CB7D7C" w:rsidRDefault="00CB7D7C" w:rsidP="00CB7D7C">
            <w:pPr>
              <w:widowControl w:val="0"/>
              <w:pBdr>
                <w:top w:val="nil"/>
                <w:left w:val="nil"/>
                <w:bottom w:val="nil"/>
                <w:right w:val="nil"/>
                <w:between w:val="nil"/>
              </w:pBdr>
              <w:tabs>
                <w:tab w:val="left" w:pos="231"/>
              </w:tabs>
              <w:spacing w:after="0" w:line="240" w:lineRule="auto"/>
              <w:ind w:right="95"/>
              <w:jc w:val="left"/>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-препознаје и адекватно користи најфреквентније стилове и регистре у вези са елементима страног језика који учи, али и из осталих области школских знања и животних искустава;</w:t>
            </w:r>
          </w:p>
          <w:p w:rsidR="00CB7D7C" w:rsidRPr="00CB7D7C" w:rsidRDefault="00CB7D7C" w:rsidP="00CB7D7C">
            <w:pPr>
              <w:widowControl w:val="0"/>
              <w:pBdr>
                <w:top w:val="nil"/>
                <w:left w:val="nil"/>
                <w:bottom w:val="nil"/>
                <w:right w:val="nil"/>
                <w:between w:val="nil"/>
              </w:pBdr>
              <w:tabs>
                <w:tab w:val="left" w:pos="310"/>
              </w:tabs>
              <w:spacing w:after="0" w:line="240" w:lineRule="auto"/>
              <w:ind w:right="95"/>
              <w:jc w:val="left"/>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-препознаје различите стилове комуникације и најфреквентнија пратећа паравербална и невербална средстава (степен формалности, љубазности, као и паравербална средства: гест, мимика, просторни односи међу говорницима, итд.);</w:t>
            </w:r>
          </w:p>
          <w:p w:rsidR="00CB7D7C" w:rsidRPr="00CB7D7C" w:rsidRDefault="00CB7D7C" w:rsidP="00CB7D7C">
            <w:pPr>
              <w:widowControl w:val="0"/>
              <w:pBdr>
                <w:top w:val="nil"/>
                <w:left w:val="nil"/>
                <w:bottom w:val="nil"/>
                <w:right w:val="nil"/>
                <w:between w:val="nil"/>
              </w:pBdr>
              <w:tabs>
                <w:tab w:val="left" w:pos="231"/>
              </w:tabs>
              <w:spacing w:after="0" w:line="240" w:lineRule="auto"/>
              <w:ind w:right="96"/>
              <w:jc w:val="left"/>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-користи знање страног језика у различитим видовима реалне комуникације (електронске поруке, СМС поруке, дискусије на блогу или форуму, друштвене мреже);</w:t>
            </w:r>
          </w:p>
          <w:p w:rsidR="00CB7D7C" w:rsidRPr="00CB7D7C" w:rsidRDefault="00CB7D7C" w:rsidP="00CB7D7C">
            <w:pPr>
              <w:spacing w:after="0" w:line="240"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користи савремене видове комуникације у откривању културе земаља чији језик учи.</w:t>
            </w:r>
          </w:p>
        </w:tc>
      </w:tr>
      <w:tr w:rsidR="00CB7D7C" w:rsidRPr="00CB7D7C" w:rsidTr="00E57FA7">
        <w:trPr>
          <w:jc w:val="center"/>
        </w:trPr>
        <w:tc>
          <w:tcPr>
            <w:tcW w:w="1756" w:type="dxa"/>
            <w:shd w:val="clear" w:color="auto" w:fill="auto"/>
          </w:tcPr>
          <w:p w:rsidR="00CB7D7C" w:rsidRPr="00CB7D7C" w:rsidRDefault="00CB7D7C" w:rsidP="00CB7D7C">
            <w:pPr>
              <w:spacing w:after="0" w:line="36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lastRenderedPageBreak/>
              <w:t>Медијација</w:t>
            </w:r>
          </w:p>
        </w:tc>
        <w:tc>
          <w:tcPr>
            <w:tcW w:w="1687" w:type="dxa"/>
            <w:vMerge/>
            <w:tcBorders>
              <w:top w:val="nil"/>
            </w:tcBorders>
            <w:shd w:val="clear" w:color="auto" w:fill="auto"/>
          </w:tcPr>
          <w:p w:rsidR="00CB7D7C" w:rsidRPr="00CB7D7C" w:rsidRDefault="00CB7D7C" w:rsidP="00CB7D7C">
            <w:pPr>
              <w:widowControl w:val="0"/>
              <w:pBdr>
                <w:top w:val="nil"/>
                <w:left w:val="nil"/>
                <w:bottom w:val="nil"/>
                <w:right w:val="nil"/>
                <w:between w:val="nil"/>
              </w:pBdr>
              <w:spacing w:after="0" w:line="276" w:lineRule="auto"/>
              <w:jc w:val="left"/>
              <w:rPr>
                <w:rFonts w:ascii="Times New Roman" w:eastAsia="Calibri" w:hAnsi="Times New Roman" w:cs="Times New Roman"/>
                <w:sz w:val="20"/>
                <w:szCs w:val="20"/>
                <w:lang w:val="en-US" w:bidi="en-US"/>
              </w:rPr>
            </w:pPr>
          </w:p>
        </w:tc>
        <w:tc>
          <w:tcPr>
            <w:tcW w:w="2509" w:type="dxa"/>
            <w:shd w:val="clear" w:color="auto" w:fill="auto"/>
          </w:tcPr>
          <w:p w:rsidR="00CB7D7C" w:rsidRPr="00CB7D7C" w:rsidRDefault="00CB7D7C" w:rsidP="00CB7D7C">
            <w:pPr>
              <w:spacing w:after="0" w:line="24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-Сажимање текста, његово експликативно проширивање и превођење.</w:t>
            </w:r>
          </w:p>
          <w:p w:rsidR="00CB7D7C" w:rsidRPr="00CB7D7C" w:rsidRDefault="00CB7D7C" w:rsidP="00CB7D7C">
            <w:pPr>
              <w:spacing w:after="0" w:line="24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-Коришћење помоћних средстава, речника и приручника</w:t>
            </w:r>
          </w:p>
          <w:p w:rsidR="00CB7D7C" w:rsidRPr="00CB7D7C" w:rsidRDefault="00CB7D7C" w:rsidP="00CB7D7C">
            <w:pPr>
              <w:spacing w:after="0" w:line="240" w:lineRule="auto"/>
              <w:jc w:val="both"/>
              <w:rPr>
                <w:rFonts w:ascii="Times New Roman" w:eastAsia="Calibri" w:hAnsi="Times New Roman" w:cs="Times New Roman"/>
                <w:lang w:val="en-US" w:bidi="en-US"/>
              </w:rPr>
            </w:pPr>
            <w:r w:rsidRPr="00CB7D7C">
              <w:rPr>
                <w:rFonts w:ascii="Times New Roman" w:eastAsia="Calibri" w:hAnsi="Times New Roman" w:cs="Times New Roman"/>
                <w:sz w:val="20"/>
                <w:szCs w:val="20"/>
                <w:lang w:val="en-US" w:bidi="en-US"/>
              </w:rPr>
              <w:t>-Проналажење језичких и културних еквивалената између језика са којег се преводи и језика на који се преводи</w:t>
            </w:r>
          </w:p>
        </w:tc>
        <w:tc>
          <w:tcPr>
            <w:tcW w:w="1987" w:type="dxa"/>
          </w:tcPr>
          <w:p w:rsidR="00CB7D7C" w:rsidRPr="00CB7D7C" w:rsidRDefault="00CB7D7C" w:rsidP="00CB7D7C">
            <w:pPr>
              <w:spacing w:after="0" w:line="24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Активно приступа излагању новог градива и изради задатака на часу</w:t>
            </w:r>
            <w:r w:rsidRPr="00CB7D7C">
              <w:rPr>
                <w:rFonts w:ascii="Times New Roman" w:eastAsia="Calibri" w:hAnsi="Times New Roman" w:cs="Times New Roman"/>
                <w:sz w:val="20"/>
                <w:szCs w:val="20"/>
                <w:lang w:val="en-US" w:bidi="en-US"/>
              </w:rPr>
              <w:br/>
              <w:t>-практично примењује стечена знања</w:t>
            </w:r>
            <w:r w:rsidRPr="00CB7D7C">
              <w:rPr>
                <w:rFonts w:ascii="Times New Roman" w:eastAsia="Calibri" w:hAnsi="Times New Roman" w:cs="Times New Roman"/>
                <w:sz w:val="20"/>
                <w:szCs w:val="20"/>
                <w:lang w:val="en-US" w:bidi="en-US"/>
              </w:rPr>
              <w:br/>
              <w:t>– активно учествује у раду</w:t>
            </w:r>
            <w:r w:rsidRPr="00CB7D7C">
              <w:rPr>
                <w:rFonts w:ascii="Times New Roman" w:eastAsia="Calibri" w:hAnsi="Times New Roman" w:cs="Times New Roman"/>
                <w:sz w:val="20"/>
                <w:szCs w:val="20"/>
                <w:lang w:val="en-US" w:bidi="en-US"/>
              </w:rPr>
              <w:br/>
              <w:t>–самопроцењује напредак</w:t>
            </w:r>
            <w:r w:rsidRPr="00CB7D7C">
              <w:rPr>
                <w:rFonts w:ascii="Times New Roman" w:eastAsia="Calibri" w:hAnsi="Times New Roman" w:cs="Times New Roman"/>
                <w:sz w:val="20"/>
                <w:szCs w:val="20"/>
                <w:lang w:val="en-US" w:bidi="en-US"/>
              </w:rPr>
              <w:br/>
              <w:t>– запажа, упоређује, примењује, повезује, решава проблем, организује, повезује знања са другим областима, ослања се на претходно искуство….</w:t>
            </w:r>
          </w:p>
        </w:tc>
        <w:tc>
          <w:tcPr>
            <w:tcW w:w="2173" w:type="dxa"/>
            <w:shd w:val="clear" w:color="auto" w:fill="auto"/>
          </w:tcPr>
          <w:p w:rsidR="00CB7D7C" w:rsidRPr="00CB7D7C" w:rsidRDefault="00CB7D7C" w:rsidP="00CB7D7C">
            <w:pPr>
              <w:spacing w:after="0" w:line="360" w:lineRule="auto"/>
              <w:jc w:val="both"/>
              <w:rPr>
                <w:rFonts w:ascii="Times New Roman" w:eastAsia="Calibri" w:hAnsi="Times New Roman" w:cs="Times New Roman"/>
                <w:sz w:val="20"/>
                <w:szCs w:val="20"/>
                <w:lang w:val="en-US" w:bidi="en-US"/>
              </w:rPr>
            </w:pPr>
          </w:p>
        </w:tc>
        <w:tc>
          <w:tcPr>
            <w:tcW w:w="2610" w:type="dxa"/>
            <w:tcBorders>
              <w:top w:val="nil"/>
            </w:tcBorders>
            <w:shd w:val="clear" w:color="auto" w:fill="auto"/>
          </w:tcPr>
          <w:p w:rsidR="00CB7D7C" w:rsidRPr="00CB7D7C" w:rsidRDefault="00CB7D7C" w:rsidP="00CB7D7C">
            <w:pPr>
              <w:spacing w:after="0" w:line="240" w:lineRule="auto"/>
              <w:jc w:val="left"/>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2.СТ.2.2.6. Разуме адаптиране књижевне текстове и прилагођене текстове који се односе на цивилизацијске тековине, културу и обичаје свог и других народа. 2.СТ.2.5.1. Користи речи и изразе који му омогућавају успешну комуникацију у предвидивим/свакодневним ситуацијама, актуелним догађајима и сл. 2.СТ.2.5.5. Препознаје формални и неформални регистар; познаје правила понашања и разлике у култури, обичајима и веровањима своје земље и земље чији језик учи. 2.СТ.2.3.7. Излаже садржаје и износи своје мишљење у вези сa културом, традицијом и обичајима свог и других народа. 2.СТ.3.2.6. Разуме одломке оригиналних књижевних дела и текстове који се односе на цивилизацијске тековине, културу и обичаје свог и других народа.</w:t>
            </w:r>
          </w:p>
        </w:tc>
        <w:tc>
          <w:tcPr>
            <w:tcW w:w="2218" w:type="dxa"/>
          </w:tcPr>
          <w:p w:rsidR="00CB7D7C" w:rsidRPr="00CB7D7C" w:rsidRDefault="00CB7D7C" w:rsidP="00CB7D7C">
            <w:pPr>
              <w:widowControl w:val="0"/>
              <w:pBdr>
                <w:top w:val="nil"/>
                <w:left w:val="nil"/>
                <w:bottom w:val="nil"/>
                <w:right w:val="nil"/>
                <w:between w:val="nil"/>
              </w:pBdr>
              <w:tabs>
                <w:tab w:val="left" w:pos="291"/>
              </w:tabs>
              <w:spacing w:before="1" w:after="0" w:line="240" w:lineRule="auto"/>
              <w:ind w:right="96"/>
              <w:jc w:val="both"/>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-преноси суштину поруке са матерњег на страни језик/са страног на матерњи, додајући, по потреби, објашњења и обавештења, писмено и усмено;</w:t>
            </w:r>
          </w:p>
          <w:p w:rsidR="00CB7D7C" w:rsidRPr="00CB7D7C" w:rsidRDefault="00CB7D7C" w:rsidP="00CB7D7C">
            <w:pPr>
              <w:widowControl w:val="0"/>
              <w:pBdr>
                <w:top w:val="nil"/>
                <w:left w:val="nil"/>
                <w:bottom w:val="nil"/>
                <w:right w:val="nil"/>
                <w:between w:val="nil"/>
              </w:pBdr>
              <w:tabs>
                <w:tab w:val="left" w:pos="228"/>
              </w:tabs>
              <w:spacing w:after="0" w:line="240" w:lineRule="auto"/>
              <w:jc w:val="both"/>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-резимира садржај краћег текста, аудио или визуелног записа и краће интеракције;</w:t>
            </w:r>
          </w:p>
          <w:p w:rsidR="00CB7D7C" w:rsidRPr="00CB7D7C" w:rsidRDefault="00CB7D7C" w:rsidP="00CB7D7C">
            <w:pPr>
              <w:widowControl w:val="0"/>
              <w:pBdr>
                <w:top w:val="nil"/>
                <w:left w:val="nil"/>
                <w:bottom w:val="nil"/>
                <w:right w:val="nil"/>
                <w:between w:val="nil"/>
              </w:pBdr>
              <w:tabs>
                <w:tab w:val="left" w:pos="228"/>
              </w:tabs>
              <w:spacing w:after="0" w:line="240" w:lineRule="auto"/>
              <w:jc w:val="both"/>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-преноси садржај писаног или усменог текста, прилагођавајући га саговорнику;</w:t>
            </w:r>
          </w:p>
          <w:p w:rsidR="00CB7D7C" w:rsidRPr="00CB7D7C" w:rsidRDefault="00CB7D7C" w:rsidP="00CB7D7C">
            <w:pPr>
              <w:widowControl w:val="0"/>
              <w:pBdr>
                <w:top w:val="nil"/>
                <w:left w:val="nil"/>
                <w:bottom w:val="nil"/>
                <w:right w:val="nil"/>
                <w:between w:val="nil"/>
              </w:pBdr>
              <w:tabs>
                <w:tab w:val="left" w:pos="255"/>
              </w:tabs>
              <w:spacing w:after="0" w:line="240" w:lineRule="auto"/>
              <w:ind w:right="97"/>
              <w:jc w:val="both"/>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-користи одговарајуће компензационе стратегије ради превазилажења тешкоћа које се јављају, на пример: преводи или преноси садржај уз употребу описа, парафраза и сл.;</w:t>
            </w:r>
          </w:p>
          <w:p w:rsidR="00CB7D7C" w:rsidRPr="00CB7D7C" w:rsidRDefault="00CB7D7C" w:rsidP="00CB7D7C">
            <w:pPr>
              <w:spacing w:after="0" w:line="24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преводи на матерњи језик садржај краћег текста о познатим темама.</w:t>
            </w:r>
          </w:p>
        </w:tc>
      </w:tr>
      <w:tr w:rsidR="00CB7D7C" w:rsidRPr="00CB7D7C" w:rsidTr="00E57FA7">
        <w:trPr>
          <w:trHeight w:val="930"/>
          <w:jc w:val="center"/>
        </w:trPr>
        <w:tc>
          <w:tcPr>
            <w:tcW w:w="14940" w:type="dxa"/>
            <w:gridSpan w:val="7"/>
          </w:tcPr>
          <w:p w:rsidR="00CB7D7C" w:rsidRPr="00CB7D7C" w:rsidRDefault="00CB7D7C" w:rsidP="00CD56AF">
            <w:pPr>
              <w:rPr>
                <w:lang w:val="en-US"/>
              </w:rPr>
            </w:pPr>
            <w:r w:rsidRPr="00CB7D7C">
              <w:rPr>
                <w:lang w:val="en-US"/>
              </w:rPr>
              <w:lastRenderedPageBreak/>
              <w:t>САДРЖАЈИ ПРОГРАМА</w:t>
            </w:r>
          </w:p>
          <w:p w:rsidR="00CB7D7C" w:rsidRPr="00CB7D7C" w:rsidRDefault="00CB7D7C" w:rsidP="00CB7D7C">
            <w:pPr>
              <w:widowControl w:val="0"/>
              <w:pBdr>
                <w:top w:val="nil"/>
                <w:left w:val="nil"/>
                <w:bottom w:val="nil"/>
                <w:right w:val="nil"/>
                <w:between w:val="nil"/>
              </w:pBdr>
              <w:spacing w:after="0" w:line="240" w:lineRule="auto"/>
              <w:ind w:left="227"/>
              <w:jc w:val="both"/>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Именице</w:t>
            </w:r>
          </w:p>
          <w:p w:rsidR="00CB7D7C" w:rsidRPr="00CB7D7C" w:rsidRDefault="00CB7D7C" w:rsidP="00CB7D7C">
            <w:pPr>
              <w:widowControl w:val="0"/>
              <w:pBdr>
                <w:top w:val="nil"/>
                <w:left w:val="nil"/>
                <w:bottom w:val="nil"/>
                <w:right w:val="nil"/>
                <w:between w:val="nil"/>
              </w:pBdr>
              <w:spacing w:after="0" w:line="240" w:lineRule="auto"/>
              <w:ind w:left="227"/>
              <w:jc w:val="both"/>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Бројиве и небројиве именице.</w:t>
            </w:r>
          </w:p>
          <w:p w:rsidR="00CB7D7C" w:rsidRPr="00CB7D7C" w:rsidRDefault="00CB7D7C" w:rsidP="00CB7D7C">
            <w:pPr>
              <w:widowControl w:val="0"/>
              <w:pBdr>
                <w:top w:val="nil"/>
                <w:left w:val="nil"/>
                <w:bottom w:val="nil"/>
                <w:right w:val="nil"/>
                <w:between w:val="nil"/>
              </w:pBdr>
              <w:spacing w:after="0" w:line="240" w:lineRule="auto"/>
              <w:ind w:left="227" w:right="8021"/>
              <w:jc w:val="both"/>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Множина именица (правилна и неправилна). Саксонски генитив.</w:t>
            </w:r>
          </w:p>
          <w:p w:rsidR="00CB7D7C" w:rsidRPr="00CB7D7C" w:rsidRDefault="00CB7D7C" w:rsidP="00CB7D7C">
            <w:pPr>
              <w:widowControl w:val="0"/>
              <w:pBdr>
                <w:top w:val="nil"/>
                <w:left w:val="nil"/>
                <w:bottom w:val="nil"/>
                <w:right w:val="nil"/>
                <w:between w:val="nil"/>
              </w:pBdr>
              <w:spacing w:before="1" w:after="0" w:line="240" w:lineRule="auto"/>
              <w:ind w:left="227"/>
              <w:jc w:val="both"/>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Члан</w:t>
            </w:r>
          </w:p>
          <w:p w:rsidR="00CB7D7C" w:rsidRPr="00CB7D7C" w:rsidRDefault="00CB7D7C" w:rsidP="00CB7D7C">
            <w:pPr>
              <w:widowControl w:val="0"/>
              <w:pBdr>
                <w:top w:val="nil"/>
                <w:left w:val="nil"/>
                <w:bottom w:val="nil"/>
                <w:right w:val="nil"/>
                <w:between w:val="nil"/>
              </w:pBdr>
              <w:spacing w:after="0" w:line="240" w:lineRule="auto"/>
              <w:ind w:left="227" w:right="8231"/>
              <w:jc w:val="both"/>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Употреба одређеног и неодређеног члана. Изостављање члана.</w:t>
            </w:r>
          </w:p>
          <w:p w:rsidR="00CB7D7C" w:rsidRPr="00CB7D7C" w:rsidRDefault="00CB7D7C" w:rsidP="00CB7D7C">
            <w:pPr>
              <w:widowControl w:val="0"/>
              <w:pBdr>
                <w:top w:val="nil"/>
                <w:left w:val="nil"/>
                <w:bottom w:val="nil"/>
                <w:right w:val="nil"/>
                <w:between w:val="nil"/>
              </w:pBdr>
              <w:spacing w:after="0" w:line="240" w:lineRule="auto"/>
              <w:ind w:left="227"/>
              <w:jc w:val="both"/>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Заменице</w:t>
            </w:r>
          </w:p>
          <w:p w:rsidR="00CB7D7C" w:rsidRPr="00CB7D7C" w:rsidRDefault="00CB7D7C" w:rsidP="00CB7D7C">
            <w:pPr>
              <w:widowControl w:val="0"/>
              <w:pBdr>
                <w:top w:val="nil"/>
                <w:left w:val="nil"/>
                <w:bottom w:val="nil"/>
                <w:right w:val="nil"/>
                <w:between w:val="nil"/>
              </w:pBdr>
              <w:spacing w:before="1" w:after="0" w:line="240" w:lineRule="auto"/>
              <w:ind w:left="227" w:right="6072"/>
              <w:jc w:val="both"/>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Личне, показне, присвојне, релативне, одричне и узајамно повратне. Детерминатори</w:t>
            </w:r>
          </w:p>
          <w:p w:rsidR="00CB7D7C" w:rsidRPr="00CB7D7C" w:rsidRDefault="00CB7D7C" w:rsidP="00CB7D7C">
            <w:pPr>
              <w:widowControl w:val="0"/>
              <w:pBdr>
                <w:top w:val="nil"/>
                <w:left w:val="nil"/>
                <w:bottom w:val="nil"/>
                <w:right w:val="nil"/>
                <w:between w:val="nil"/>
              </w:pBdr>
              <w:spacing w:before="1" w:after="0" w:line="240" w:lineRule="auto"/>
              <w:ind w:left="227" w:right="7537"/>
              <w:jc w:val="both"/>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Присвојни, показни, неодређени, квантификатори. Придеви и прилози</w:t>
            </w:r>
          </w:p>
          <w:p w:rsidR="00CB7D7C" w:rsidRPr="00CB7D7C" w:rsidRDefault="00CB7D7C" w:rsidP="00CB7D7C">
            <w:pPr>
              <w:widowControl w:val="0"/>
              <w:pBdr>
                <w:top w:val="nil"/>
                <w:left w:val="nil"/>
                <w:bottom w:val="nil"/>
                <w:right w:val="nil"/>
                <w:between w:val="nil"/>
              </w:pBdr>
              <w:spacing w:after="0" w:line="240" w:lineRule="auto"/>
              <w:ind w:left="227" w:right="8391"/>
              <w:jc w:val="both"/>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Грађење и употреба придева и прилога. Место придева и прилога у реченици.</w:t>
            </w:r>
          </w:p>
          <w:p w:rsidR="00CB7D7C" w:rsidRPr="00CB7D7C" w:rsidRDefault="00CB7D7C" w:rsidP="00CB7D7C">
            <w:pPr>
              <w:widowControl w:val="0"/>
              <w:pBdr>
                <w:top w:val="nil"/>
                <w:left w:val="nil"/>
                <w:bottom w:val="nil"/>
                <w:right w:val="nil"/>
                <w:between w:val="nil"/>
              </w:pBdr>
              <w:spacing w:after="0" w:line="240" w:lineRule="auto"/>
              <w:ind w:left="227"/>
              <w:jc w:val="both"/>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lastRenderedPageBreak/>
              <w:t>Предлози</w:t>
            </w:r>
          </w:p>
          <w:p w:rsidR="00CB7D7C" w:rsidRPr="00CB7D7C" w:rsidRDefault="00CB7D7C" w:rsidP="00CB7D7C">
            <w:pPr>
              <w:widowControl w:val="0"/>
              <w:pBdr>
                <w:top w:val="nil"/>
                <w:left w:val="nil"/>
                <w:bottom w:val="nil"/>
                <w:right w:val="nil"/>
                <w:between w:val="nil"/>
              </w:pBdr>
              <w:spacing w:after="0" w:line="240" w:lineRule="auto"/>
              <w:ind w:left="227"/>
              <w:jc w:val="both"/>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Најчешћи предлози за оријентацију у простору и времену.</w:t>
            </w:r>
          </w:p>
          <w:p w:rsidR="00CB7D7C" w:rsidRPr="00CB7D7C" w:rsidRDefault="00CB7D7C" w:rsidP="00CB7D7C">
            <w:pPr>
              <w:widowControl w:val="0"/>
              <w:pBdr>
                <w:top w:val="nil"/>
                <w:left w:val="nil"/>
                <w:bottom w:val="nil"/>
                <w:right w:val="nil"/>
                <w:between w:val="nil"/>
              </w:pBdr>
              <w:spacing w:after="0" w:line="240" w:lineRule="auto"/>
              <w:ind w:left="227" w:right="4208"/>
              <w:jc w:val="both"/>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Предлози после придева (нпр.good at, interested in) и после глагола (нпр.work for, speak to). Бројеви</w:t>
            </w:r>
          </w:p>
          <w:p w:rsidR="00CB7D7C" w:rsidRPr="00CB7D7C" w:rsidRDefault="00CB7D7C" w:rsidP="00CB7D7C">
            <w:pPr>
              <w:widowControl w:val="0"/>
              <w:pBdr>
                <w:top w:val="nil"/>
                <w:left w:val="nil"/>
                <w:bottom w:val="nil"/>
                <w:right w:val="nil"/>
                <w:between w:val="nil"/>
              </w:pBdr>
              <w:spacing w:after="0" w:line="240" w:lineRule="auto"/>
              <w:ind w:left="227" w:right="5451"/>
              <w:jc w:val="both"/>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Прости, редни и децимални бројеви; разломци; основне рачунске операције. Везници</w:t>
            </w:r>
          </w:p>
          <w:p w:rsidR="00CB7D7C" w:rsidRPr="00CB7D7C" w:rsidRDefault="00CB7D7C" w:rsidP="00CB7D7C">
            <w:pPr>
              <w:widowControl w:val="0"/>
              <w:pBdr>
                <w:top w:val="nil"/>
                <w:left w:val="nil"/>
                <w:bottom w:val="nil"/>
                <w:right w:val="nil"/>
                <w:between w:val="nil"/>
              </w:pBdr>
              <w:spacing w:after="0" w:line="240" w:lineRule="auto"/>
              <w:ind w:left="227" w:right="6195"/>
              <w:jc w:val="both"/>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Повезивање елемената исте важности: for, and, nor, but, or, yet, so. Глаголи</w:t>
            </w:r>
          </w:p>
          <w:p w:rsidR="00CB7D7C" w:rsidRPr="00CB7D7C" w:rsidRDefault="00CB7D7C" w:rsidP="00CB7D7C">
            <w:pPr>
              <w:widowControl w:val="0"/>
              <w:pBdr>
                <w:top w:val="nil"/>
                <w:left w:val="nil"/>
                <w:bottom w:val="nil"/>
                <w:right w:val="nil"/>
                <w:between w:val="nil"/>
              </w:pBdr>
              <w:spacing w:after="0" w:line="240" w:lineRule="auto"/>
              <w:ind w:left="227"/>
              <w:jc w:val="both"/>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Глаголска времена (активне и пасивне конструкције)</w:t>
            </w:r>
          </w:p>
          <w:p w:rsidR="00CB7D7C" w:rsidRPr="00CB7D7C" w:rsidRDefault="00CB7D7C" w:rsidP="00CB7D7C">
            <w:pPr>
              <w:widowControl w:val="0"/>
              <w:pBdr>
                <w:top w:val="nil"/>
                <w:left w:val="nil"/>
                <w:bottom w:val="nil"/>
                <w:right w:val="nil"/>
                <w:between w:val="nil"/>
              </w:pBdr>
              <w:spacing w:after="0" w:line="240" w:lineRule="auto"/>
              <w:ind w:left="227" w:right="3605"/>
              <w:jc w:val="both"/>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Употреба садашњих времена (Present Simple Tense, Present Continuous Tense, Present Perfect Tense). Употреба прошлих времена (Past Simple Tense, Past Continuous Tense, Past Perfect Tense).</w:t>
            </w:r>
          </w:p>
          <w:p w:rsidR="00CB7D7C" w:rsidRPr="00CB7D7C" w:rsidRDefault="00CB7D7C" w:rsidP="00CB7D7C">
            <w:pPr>
              <w:widowControl w:val="0"/>
              <w:pBdr>
                <w:top w:val="nil"/>
                <w:left w:val="nil"/>
                <w:bottom w:val="nil"/>
                <w:right w:val="nil"/>
                <w:between w:val="nil"/>
              </w:pBdr>
              <w:spacing w:after="0" w:line="240" w:lineRule="auto"/>
              <w:ind w:left="227" w:right="2511"/>
              <w:jc w:val="both"/>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Начини изражавањa будућности (Future Simple Tense, be going to,Present Continuous Tense, Present Simple Tense). Глаголи и фразе праћени инфинитивом или -ing обликом.</w:t>
            </w:r>
          </w:p>
          <w:p w:rsidR="00CB7D7C" w:rsidRPr="00CB7D7C" w:rsidRDefault="00CB7D7C" w:rsidP="00CB7D7C">
            <w:pPr>
              <w:widowControl w:val="0"/>
              <w:pBdr>
                <w:top w:val="nil"/>
                <w:left w:val="nil"/>
                <w:bottom w:val="nil"/>
                <w:right w:val="nil"/>
                <w:between w:val="nil"/>
              </w:pBdr>
              <w:spacing w:after="0" w:line="240" w:lineRule="auto"/>
              <w:ind w:left="227" w:right="5040"/>
              <w:jc w:val="both"/>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Модални глаголи (can, can’t, could, should, must, have to, needn’t, mustn’t, may). Фразални глаголи са across, back, down... (нпр.come across, come back, cut down). Творба речи</w:t>
            </w:r>
          </w:p>
          <w:p w:rsidR="00CB7D7C" w:rsidRPr="00CB7D7C" w:rsidRDefault="00CB7D7C" w:rsidP="00CB7D7C">
            <w:pPr>
              <w:widowControl w:val="0"/>
              <w:pBdr>
                <w:top w:val="nil"/>
                <w:left w:val="nil"/>
                <w:bottom w:val="nil"/>
                <w:right w:val="nil"/>
                <w:between w:val="nil"/>
              </w:pBdr>
              <w:spacing w:after="0" w:line="240" w:lineRule="auto"/>
              <w:ind w:left="227"/>
              <w:jc w:val="both"/>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Сложенице.</w:t>
            </w:r>
          </w:p>
          <w:p w:rsidR="00CB7D7C" w:rsidRPr="00CB7D7C" w:rsidRDefault="00CB7D7C" w:rsidP="00CB7D7C">
            <w:pPr>
              <w:widowControl w:val="0"/>
              <w:pBdr>
                <w:top w:val="nil"/>
                <w:left w:val="nil"/>
                <w:bottom w:val="nil"/>
                <w:right w:val="nil"/>
                <w:between w:val="nil"/>
              </w:pBdr>
              <w:spacing w:after="0" w:line="240" w:lineRule="auto"/>
              <w:ind w:left="227" w:right="9085"/>
              <w:jc w:val="both"/>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Најчешћи суфикси и префикси. Реченица</w:t>
            </w:r>
          </w:p>
          <w:p w:rsidR="00CB7D7C" w:rsidRPr="00CB7D7C" w:rsidRDefault="00CB7D7C" w:rsidP="00CB7D7C">
            <w:pPr>
              <w:widowControl w:val="0"/>
              <w:pBdr>
                <w:top w:val="nil"/>
                <w:left w:val="nil"/>
                <w:bottom w:val="nil"/>
                <w:right w:val="nil"/>
                <w:between w:val="nil"/>
              </w:pBdr>
              <w:spacing w:after="0" w:line="240" w:lineRule="auto"/>
              <w:ind w:left="227"/>
              <w:jc w:val="both"/>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Ред речи у реченици.</w:t>
            </w:r>
          </w:p>
          <w:p w:rsidR="00CB7D7C" w:rsidRPr="00CB7D7C" w:rsidRDefault="00CB7D7C" w:rsidP="00CB7D7C">
            <w:pPr>
              <w:widowControl w:val="0"/>
              <w:pBdr>
                <w:top w:val="nil"/>
                <w:left w:val="nil"/>
                <w:bottom w:val="nil"/>
                <w:right w:val="nil"/>
                <w:between w:val="nil"/>
              </w:pBdr>
              <w:spacing w:after="0" w:line="240" w:lineRule="auto"/>
              <w:ind w:left="227" w:right="7994"/>
              <w:jc w:val="both"/>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Потврдне, упитне и одричне реченице. Погодбене реченице (реалне, потенцијалне). Неуправни говор (без слагања времена).</w:t>
            </w:r>
          </w:p>
          <w:p w:rsidR="00CB7D7C" w:rsidRPr="00CB7D7C" w:rsidRDefault="00CB7D7C" w:rsidP="00CB7D7C">
            <w:pPr>
              <w:spacing w:after="0" w:line="360" w:lineRule="auto"/>
              <w:jc w:val="both"/>
              <w:rPr>
                <w:rFonts w:ascii="Times New Roman" w:eastAsia="Calibri" w:hAnsi="Times New Roman" w:cs="Times New Roman"/>
                <w:lang w:val="en-US" w:bidi="en-US"/>
              </w:rPr>
            </w:pPr>
          </w:p>
          <w:p w:rsidR="00CB7D7C" w:rsidRPr="00CB7D7C" w:rsidRDefault="00CB7D7C" w:rsidP="00CB7D7C">
            <w:pPr>
              <w:spacing w:after="0" w:line="360" w:lineRule="auto"/>
              <w:jc w:val="both"/>
              <w:rPr>
                <w:rFonts w:ascii="Times New Roman" w:eastAsia="Calibri" w:hAnsi="Times New Roman" w:cs="Times New Roman"/>
                <w:lang w:val="en-US" w:bidi="en-US"/>
              </w:rPr>
            </w:pPr>
          </w:p>
        </w:tc>
      </w:tr>
    </w:tbl>
    <w:p w:rsidR="00CB7D7C" w:rsidRPr="00CB7D7C" w:rsidRDefault="00CB7D7C" w:rsidP="00CB7D7C">
      <w:pPr>
        <w:spacing w:after="0" w:line="360" w:lineRule="auto"/>
        <w:jc w:val="both"/>
        <w:rPr>
          <w:rFonts w:ascii="Times New Roman" w:eastAsia="Calibri" w:hAnsi="Times New Roman" w:cs="Times New Roman"/>
          <w:lang w:val="en-US" w:bidi="en-US"/>
        </w:rPr>
      </w:pPr>
    </w:p>
    <w:p w:rsidR="00A85280" w:rsidRDefault="00A85280" w:rsidP="00CB7D7C">
      <w:pPr>
        <w:widowControl w:val="0"/>
        <w:numPr>
          <w:ilvl w:val="0"/>
          <w:numId w:val="2"/>
        </w:numPr>
        <w:autoSpaceDE w:val="0"/>
        <w:autoSpaceDN w:val="0"/>
        <w:spacing w:before="2" w:after="0" w:line="240" w:lineRule="auto"/>
        <w:jc w:val="left"/>
        <w:outlineLvl w:val="0"/>
        <w:rPr>
          <w:rFonts w:ascii="Times New Roman" w:eastAsia="Times New Roman" w:hAnsi="Times New Roman" w:cs="Times New Roman"/>
          <w:b/>
          <w:bCs/>
          <w:sz w:val="20"/>
          <w:szCs w:val="20"/>
          <w:lang w:val="en-US"/>
        </w:rPr>
        <w:sectPr w:rsidR="00A85280" w:rsidSect="003E1011">
          <w:pgSz w:w="16838" w:h="11906" w:orient="landscape" w:code="9"/>
          <w:pgMar w:top="720" w:right="720" w:bottom="720" w:left="720" w:header="720" w:footer="720" w:gutter="0"/>
          <w:cols w:space="720"/>
          <w:docGrid w:linePitch="360"/>
        </w:sectPr>
      </w:pPr>
    </w:p>
    <w:p w:rsidR="00CB7D7C" w:rsidRPr="00CD56AF" w:rsidRDefault="00CB7D7C" w:rsidP="00CD56AF">
      <w:pPr>
        <w:pStyle w:val="ListParagraph"/>
        <w:numPr>
          <w:ilvl w:val="0"/>
          <w:numId w:val="2"/>
        </w:numPr>
      </w:pPr>
      <w:r w:rsidRPr="00CD56AF">
        <w:lastRenderedPageBreak/>
        <w:t>ОПШТА ПРЕДМЕТНА КОМПЕТЕНЦИЈА</w:t>
      </w:r>
    </w:p>
    <w:p w:rsidR="00CB7D7C" w:rsidRPr="00CB7D7C" w:rsidRDefault="00CB7D7C" w:rsidP="00CB7D7C">
      <w:pPr>
        <w:widowControl w:val="0"/>
        <w:autoSpaceDE w:val="0"/>
        <w:autoSpaceDN w:val="0"/>
        <w:spacing w:before="2" w:after="0" w:line="240" w:lineRule="auto"/>
        <w:ind w:left="720"/>
        <w:jc w:val="left"/>
        <w:outlineLvl w:val="0"/>
        <w:rPr>
          <w:rFonts w:ascii="Times New Roman" w:eastAsia="Times New Roman" w:hAnsi="Times New Roman" w:cs="Times New Roman"/>
          <w:b/>
          <w:bCs/>
          <w:sz w:val="20"/>
          <w:szCs w:val="20"/>
          <w:lang w:val="en-US"/>
        </w:rPr>
      </w:pPr>
    </w:p>
    <w:p w:rsidR="00CB7D7C" w:rsidRPr="00CB7D7C" w:rsidRDefault="00CB7D7C" w:rsidP="00CB7D7C">
      <w:pPr>
        <w:widowControl w:val="0"/>
        <w:pBdr>
          <w:top w:val="nil"/>
          <w:left w:val="nil"/>
          <w:bottom w:val="nil"/>
          <w:right w:val="nil"/>
          <w:between w:val="nil"/>
        </w:pBdr>
        <w:spacing w:after="0" w:line="240" w:lineRule="auto"/>
        <w:ind w:right="105"/>
        <w:jc w:val="left"/>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Ученик влада језичким вештинама и знањима која му омогућавају да на страном језику разуме текстове које слуша или чита у приватном, јавном, образовном или професионалном контексту; комуницира писмено или усмено у формалним и неформалним ситуацијама.</w:t>
      </w:r>
    </w:p>
    <w:p w:rsidR="00CB7D7C" w:rsidRPr="00CB7D7C" w:rsidRDefault="00CB7D7C" w:rsidP="00CB7D7C">
      <w:pPr>
        <w:widowControl w:val="0"/>
        <w:pBdr>
          <w:top w:val="nil"/>
          <w:left w:val="nil"/>
          <w:bottom w:val="nil"/>
          <w:right w:val="nil"/>
          <w:between w:val="nil"/>
        </w:pBdr>
        <w:spacing w:after="0" w:line="240" w:lineRule="auto"/>
        <w:ind w:right="104"/>
        <w:jc w:val="left"/>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Посредујући у усменој или писаној комуникацији, ученик преноси поруке са страног на матерњи (први) језик и обрнуто. Владање страним језиком ученику омогућава стицање знања из различитих области која примењује у свакодневном животу, образовању и раду. Учењем страног језика ученик развија креативност, критичко мишљење, вештине комуникације, самосталност и сарадњу, уважавање различитости култура и културу дијалога.</w:t>
      </w:r>
    </w:p>
    <w:p w:rsidR="00CB7D7C" w:rsidRPr="00CB7D7C" w:rsidRDefault="00CB7D7C" w:rsidP="00CB7D7C">
      <w:pPr>
        <w:widowControl w:val="0"/>
        <w:pBdr>
          <w:top w:val="nil"/>
          <w:left w:val="nil"/>
          <w:bottom w:val="nil"/>
          <w:right w:val="nil"/>
          <w:between w:val="nil"/>
        </w:pBdr>
        <w:spacing w:after="0" w:line="240" w:lineRule="auto"/>
        <w:ind w:right="104"/>
        <w:jc w:val="left"/>
        <w:rPr>
          <w:rFonts w:ascii="Times New Roman" w:eastAsia="Times New Roman" w:hAnsi="Times New Roman" w:cs="Times New Roman"/>
          <w:color w:val="000000"/>
          <w:sz w:val="20"/>
          <w:szCs w:val="20"/>
          <w:lang w:val="en-US" w:bidi="en-US"/>
        </w:rPr>
      </w:pPr>
    </w:p>
    <w:p w:rsidR="00CB7D7C" w:rsidRPr="00CB7D7C" w:rsidRDefault="00CB7D7C" w:rsidP="00CD56AF">
      <w:pPr>
        <w:jc w:val="left"/>
        <w:rPr>
          <w:lang w:val="en-US" w:bidi="en-US"/>
        </w:rPr>
      </w:pPr>
      <w:r w:rsidRPr="00CB7D7C">
        <w:rPr>
          <w:lang w:val="en-US" w:bidi="en-US"/>
        </w:rPr>
        <w:t>Основни ниво</w:t>
      </w:r>
    </w:p>
    <w:p w:rsidR="00CB7D7C" w:rsidRPr="00CB7D7C" w:rsidRDefault="00CB7D7C" w:rsidP="00CB7D7C">
      <w:pPr>
        <w:widowControl w:val="0"/>
        <w:pBdr>
          <w:top w:val="nil"/>
          <w:left w:val="nil"/>
          <w:bottom w:val="nil"/>
          <w:right w:val="nil"/>
          <w:between w:val="nil"/>
        </w:pBdr>
        <w:spacing w:after="0" w:line="240" w:lineRule="auto"/>
        <w:ind w:right="103"/>
        <w:jc w:val="left"/>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Ученик користи страни језик у мери која му помаже да разуме садржај усмене поруке и кратке једноставне информације у вези са личним интересовањем и познатим областима и активностима. Учествује у уобичајеном, свакодневном разговору, чита и проналази жељену информацију у текстовима са темом од непосредног личног интереса. Пише о различитим аспектима из непосредног окружења и ради сопствених потреба.</w:t>
      </w:r>
    </w:p>
    <w:p w:rsidR="00CD56AF" w:rsidRDefault="00CD56AF" w:rsidP="00CD56AF">
      <w:pPr>
        <w:jc w:val="left"/>
        <w:rPr>
          <w:lang w:val="en-US" w:bidi="en-US"/>
        </w:rPr>
      </w:pPr>
    </w:p>
    <w:p w:rsidR="00CB7D7C" w:rsidRPr="00CB7D7C" w:rsidRDefault="00CB7D7C" w:rsidP="00CD56AF">
      <w:pPr>
        <w:jc w:val="left"/>
        <w:rPr>
          <w:lang w:val="en-US" w:bidi="en-US"/>
        </w:rPr>
      </w:pPr>
      <w:r w:rsidRPr="00CB7D7C">
        <w:rPr>
          <w:lang w:val="en-US" w:bidi="en-US"/>
        </w:rPr>
        <w:t>Средњи ниво</w:t>
      </w:r>
    </w:p>
    <w:p w:rsidR="00CB7D7C" w:rsidRPr="00CB7D7C" w:rsidRDefault="00CB7D7C" w:rsidP="00CB7D7C">
      <w:pPr>
        <w:widowControl w:val="0"/>
        <w:pBdr>
          <w:top w:val="nil"/>
          <w:left w:val="nil"/>
          <w:bottom w:val="nil"/>
          <w:right w:val="nil"/>
          <w:between w:val="nil"/>
        </w:pBdr>
        <w:spacing w:after="0" w:line="240" w:lineRule="auto"/>
        <w:ind w:right="104"/>
        <w:jc w:val="left"/>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Ученик користи страни језик да разуме суштину текста или да учествује у разговору или дискусији (нпр. школа, забава, спорт); сналази се у не/предвидивим ситуацијама када му је неопходно да користи страни језик и/или да у кратком усменом излагању оствари свој интерес. Пише о властитом искуству, описује своје утиске, планове и очекивања.</w:t>
      </w:r>
    </w:p>
    <w:p w:rsidR="00CD56AF" w:rsidRDefault="00CD56AF" w:rsidP="00CD56AF">
      <w:pPr>
        <w:jc w:val="left"/>
        <w:rPr>
          <w:lang w:val="en-US" w:bidi="en-US"/>
        </w:rPr>
      </w:pPr>
    </w:p>
    <w:p w:rsidR="00CB7D7C" w:rsidRPr="00CB7D7C" w:rsidRDefault="00CB7D7C" w:rsidP="00CD56AF">
      <w:pPr>
        <w:jc w:val="left"/>
        <w:rPr>
          <w:lang w:val="en-US" w:bidi="en-US"/>
        </w:rPr>
      </w:pPr>
      <w:r w:rsidRPr="00CB7D7C">
        <w:rPr>
          <w:lang w:val="en-US" w:bidi="en-US"/>
        </w:rPr>
        <w:t>Напредни ниво</w:t>
      </w:r>
    </w:p>
    <w:p w:rsidR="00CB7D7C" w:rsidRPr="00CB7D7C" w:rsidRDefault="00CB7D7C" w:rsidP="00CB7D7C">
      <w:pPr>
        <w:widowControl w:val="0"/>
        <w:pBdr>
          <w:top w:val="nil"/>
          <w:left w:val="nil"/>
          <w:bottom w:val="nil"/>
          <w:right w:val="nil"/>
          <w:between w:val="nil"/>
        </w:pBdr>
        <w:spacing w:after="0" w:line="240" w:lineRule="auto"/>
        <w:ind w:right="105"/>
        <w:jc w:val="left"/>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Ученик користи страни језик да активно учествује у усменој комуникацији; да прати дужа и сложенија излагања или дискусије о конкретним или апстрактним темама из познатих општих или стручних тематских области, као и да објашњава своје ставове и/или образлаже различите предлоге. Чита и пише текстове о широком спектру тема у складу са општим и властитим интересовањима.</w:t>
      </w:r>
    </w:p>
    <w:p w:rsidR="00CB7D7C" w:rsidRPr="00CB7D7C" w:rsidRDefault="00CB7D7C" w:rsidP="00CB7D7C">
      <w:pPr>
        <w:spacing w:after="0" w:line="360" w:lineRule="auto"/>
        <w:jc w:val="both"/>
        <w:rPr>
          <w:rFonts w:ascii="Times New Roman" w:eastAsia="Calibri" w:hAnsi="Times New Roman" w:cs="Times New Roman"/>
          <w:lang w:val="en-US" w:bidi="en-US"/>
        </w:rPr>
      </w:pPr>
    </w:p>
    <w:p w:rsidR="00CB7D7C" w:rsidRPr="00CD56AF" w:rsidRDefault="00CB7D7C" w:rsidP="00CD56AF">
      <w:pPr>
        <w:pStyle w:val="ListParagraph"/>
        <w:numPr>
          <w:ilvl w:val="0"/>
          <w:numId w:val="2"/>
        </w:numPr>
      </w:pPr>
      <w:r w:rsidRPr="00CD56AF">
        <w:t xml:space="preserve">СПЕЦИФИЧНА ПРЕДМЕТНА КОМПЕТЕНЦИЈА: Рецепција (слушање и читање) </w:t>
      </w:r>
    </w:p>
    <w:p w:rsidR="00CB7D7C" w:rsidRPr="00CB7D7C" w:rsidRDefault="00CB7D7C" w:rsidP="00CD56AF">
      <w:pPr>
        <w:jc w:val="left"/>
        <w:rPr>
          <w:lang w:val="en-US" w:bidi="en-US"/>
        </w:rPr>
      </w:pPr>
      <w:r w:rsidRPr="00CB7D7C">
        <w:rPr>
          <w:lang w:val="en-US" w:bidi="en-US"/>
        </w:rPr>
        <w:t>Основни ниво</w:t>
      </w:r>
    </w:p>
    <w:p w:rsidR="00CB7D7C" w:rsidRPr="00CB7D7C" w:rsidRDefault="00CB7D7C" w:rsidP="00CB7D7C">
      <w:pPr>
        <w:widowControl w:val="0"/>
        <w:pBdr>
          <w:top w:val="nil"/>
          <w:left w:val="nil"/>
          <w:bottom w:val="nil"/>
          <w:right w:val="nil"/>
          <w:between w:val="nil"/>
        </w:pBdr>
        <w:spacing w:after="0" w:line="240" w:lineRule="auto"/>
        <w:ind w:right="104"/>
        <w:jc w:val="both"/>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Ученик разуме уобичајене изразе и схвата општи смисао свакодневне комуникације изговорене споро и разговетно. Користећи основно лингвистичко знање, чита краће текстове написане стандардним језиком, разноврсног садржаја из свакодневног живота и/или блиских области или струке, у којима преовлађују фреквентне речи и изрази.</w:t>
      </w:r>
    </w:p>
    <w:p w:rsidR="00CD56AF" w:rsidRDefault="00CD56AF" w:rsidP="00CD56AF">
      <w:pPr>
        <w:jc w:val="left"/>
        <w:rPr>
          <w:lang w:val="en-US" w:bidi="en-US"/>
        </w:rPr>
      </w:pPr>
    </w:p>
    <w:p w:rsidR="00CB7D7C" w:rsidRPr="00CB7D7C" w:rsidRDefault="00CB7D7C" w:rsidP="00CD56AF">
      <w:pPr>
        <w:jc w:val="left"/>
        <w:rPr>
          <w:lang w:val="en-US" w:bidi="en-US"/>
        </w:rPr>
      </w:pPr>
      <w:r w:rsidRPr="00CB7D7C">
        <w:rPr>
          <w:lang w:val="en-US" w:bidi="en-US"/>
        </w:rPr>
        <w:t>Средњи ниво</w:t>
      </w:r>
    </w:p>
    <w:p w:rsidR="00CB7D7C" w:rsidRPr="00CB7D7C" w:rsidRDefault="00CB7D7C" w:rsidP="00CB7D7C">
      <w:pPr>
        <w:widowControl w:val="0"/>
        <w:pBdr>
          <w:top w:val="nil"/>
          <w:left w:val="nil"/>
          <w:bottom w:val="nil"/>
          <w:right w:val="nil"/>
          <w:between w:val="nil"/>
        </w:pBdr>
        <w:spacing w:after="0" w:line="240" w:lineRule="auto"/>
        <w:ind w:right="104"/>
        <w:jc w:val="both"/>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Ученик разуме основне елементе разговетног говора у свакодневним ситуацијама и једноставна излагања и презентације из блиских области изговорене стандардним језиком и релативно споро. У тексту, из домена личног интересовања и делатности, у коме преовлађују сложене језичке структуре, ученик разуме општи смисао и допунске информације, користећи различите технике/врсте читања.</w:t>
      </w:r>
    </w:p>
    <w:p w:rsidR="00CD56AF" w:rsidRDefault="00CD56AF" w:rsidP="00CD56AF">
      <w:pPr>
        <w:jc w:val="left"/>
        <w:rPr>
          <w:lang w:val="en-US" w:bidi="en-US"/>
        </w:rPr>
      </w:pPr>
    </w:p>
    <w:p w:rsidR="00CB7D7C" w:rsidRPr="00CB7D7C" w:rsidRDefault="00CB7D7C" w:rsidP="00CD56AF">
      <w:pPr>
        <w:jc w:val="left"/>
        <w:rPr>
          <w:lang w:val="en-US" w:bidi="en-US"/>
        </w:rPr>
      </w:pPr>
      <w:r w:rsidRPr="00CB7D7C">
        <w:rPr>
          <w:lang w:val="en-US" w:bidi="en-US"/>
        </w:rPr>
        <w:lastRenderedPageBreak/>
        <w:t>Напредни ниво</w:t>
      </w:r>
    </w:p>
    <w:p w:rsidR="00CB7D7C" w:rsidRDefault="00CB7D7C" w:rsidP="00CB7D7C">
      <w:pPr>
        <w:widowControl w:val="0"/>
        <w:pBdr>
          <w:top w:val="nil"/>
          <w:left w:val="nil"/>
          <w:bottom w:val="nil"/>
          <w:right w:val="nil"/>
          <w:between w:val="nil"/>
        </w:pBdr>
        <w:spacing w:after="0" w:line="240" w:lineRule="auto"/>
        <w:ind w:right="105"/>
        <w:jc w:val="both"/>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Ученик разуме суштину и детаље опширнијих излагања или разговора у којима се користи стандардни језик, мења ритам, стил и тон разговора, а у вези са садржајима из ширег интересовања ученика. Ученик разуме дуже текстове различитог садржаја (нпр. адаптирана или оригинална прозна књижевна дела, актуелни новински чланци и извештаји); брзину и технику читања подешава према тексту који чита.</w:t>
      </w:r>
    </w:p>
    <w:p w:rsidR="00CD56AF" w:rsidRPr="00CB7D7C" w:rsidRDefault="00CD56AF" w:rsidP="00CB7D7C">
      <w:pPr>
        <w:widowControl w:val="0"/>
        <w:pBdr>
          <w:top w:val="nil"/>
          <w:left w:val="nil"/>
          <w:bottom w:val="nil"/>
          <w:right w:val="nil"/>
          <w:between w:val="nil"/>
        </w:pBdr>
        <w:spacing w:after="0" w:line="240" w:lineRule="auto"/>
        <w:ind w:right="105"/>
        <w:jc w:val="both"/>
        <w:rPr>
          <w:rFonts w:ascii="Times New Roman" w:eastAsia="Times New Roman" w:hAnsi="Times New Roman" w:cs="Times New Roman"/>
          <w:color w:val="000000"/>
          <w:sz w:val="20"/>
          <w:szCs w:val="20"/>
          <w:lang w:val="en-US" w:bidi="en-US"/>
        </w:rPr>
      </w:pPr>
    </w:p>
    <w:p w:rsidR="00CB7D7C" w:rsidRPr="00CD56AF" w:rsidRDefault="00CB7D7C" w:rsidP="00CD56AF">
      <w:pPr>
        <w:pStyle w:val="ListParagraph"/>
        <w:numPr>
          <w:ilvl w:val="0"/>
          <w:numId w:val="2"/>
        </w:numPr>
      </w:pPr>
      <w:r w:rsidRPr="00CD56AF">
        <w:t>СПЕЦИФИЧНА ПРЕДМЕТНА КОМПЕТЕНЦИЈА: Продукција (говор и писање) Основни ниво</w:t>
      </w:r>
    </w:p>
    <w:p w:rsidR="00CB7D7C" w:rsidRPr="00CB7D7C" w:rsidRDefault="00CB7D7C" w:rsidP="00CB7D7C">
      <w:pPr>
        <w:widowControl w:val="0"/>
        <w:pBdr>
          <w:top w:val="nil"/>
          <w:left w:val="nil"/>
          <w:bottom w:val="nil"/>
          <w:right w:val="nil"/>
          <w:between w:val="nil"/>
        </w:pBdr>
        <w:spacing w:after="0" w:line="240" w:lineRule="auto"/>
        <w:ind w:right="105"/>
        <w:jc w:val="both"/>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Ученик у свакодневним ситуацијама пише или даје усмена упутства, писмено или усмено размењује информације о уобичајеним општим и блиским темама. Користећи једноставне изразе, фразе и језичке структуре, пише кратке забелешке, поруке и писма, и/или према моделу пише једноставне текстове нпр. описе особа и догађаја из познатих области.</w:t>
      </w:r>
    </w:p>
    <w:p w:rsidR="00CD56AF" w:rsidRDefault="00CD56AF" w:rsidP="00CD56AF">
      <w:pPr>
        <w:jc w:val="left"/>
        <w:rPr>
          <w:lang w:val="en-US" w:bidi="en-US"/>
        </w:rPr>
      </w:pPr>
    </w:p>
    <w:p w:rsidR="00CB7D7C" w:rsidRPr="00CB7D7C" w:rsidRDefault="00CB7D7C" w:rsidP="00CD56AF">
      <w:pPr>
        <w:jc w:val="left"/>
        <w:rPr>
          <w:lang w:val="en-US" w:bidi="en-US"/>
        </w:rPr>
      </w:pPr>
      <w:r w:rsidRPr="00CB7D7C">
        <w:rPr>
          <w:lang w:val="en-US" w:bidi="en-US"/>
        </w:rPr>
        <w:t>Средњи ниво</w:t>
      </w:r>
    </w:p>
    <w:p w:rsidR="00CB7D7C" w:rsidRPr="00CB7D7C" w:rsidRDefault="00CB7D7C" w:rsidP="00CB7D7C">
      <w:pPr>
        <w:widowControl w:val="0"/>
        <w:pBdr>
          <w:top w:val="nil"/>
          <w:left w:val="nil"/>
          <w:bottom w:val="nil"/>
          <w:right w:val="nil"/>
          <w:between w:val="nil"/>
        </w:pBdr>
        <w:spacing w:after="0" w:line="240" w:lineRule="auto"/>
        <w:ind w:right="105"/>
        <w:jc w:val="both"/>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Ученик без припреме започиње и води разговор, износи усмено или писмено мишљење о темама из домена личног интересовања, образовања, културе и сл. Користећи разноврсне језичке структуре, шири фонд речи и израза, ученик усмено или писмено извештава, излаже и/или према упутству пише компактни текст поштујући правописну норму и основна правила организације текста.</w:t>
      </w:r>
    </w:p>
    <w:p w:rsidR="00CD56AF" w:rsidRDefault="00CD56AF" w:rsidP="00CD56AF">
      <w:pPr>
        <w:jc w:val="left"/>
        <w:rPr>
          <w:lang w:val="en-US" w:bidi="en-US"/>
        </w:rPr>
      </w:pPr>
    </w:p>
    <w:p w:rsidR="00CB7D7C" w:rsidRPr="00CB7D7C" w:rsidRDefault="00CB7D7C" w:rsidP="00CD56AF">
      <w:pPr>
        <w:jc w:val="left"/>
        <w:rPr>
          <w:lang w:val="en-US" w:bidi="en-US"/>
        </w:rPr>
      </w:pPr>
      <w:r w:rsidRPr="00CB7D7C">
        <w:rPr>
          <w:lang w:val="en-US" w:bidi="en-US"/>
        </w:rPr>
        <w:t>Напредни ниво</w:t>
      </w:r>
    </w:p>
    <w:p w:rsidR="00CB7D7C" w:rsidRPr="00CB7D7C" w:rsidRDefault="00CB7D7C" w:rsidP="00CB7D7C">
      <w:pPr>
        <w:widowControl w:val="0"/>
        <w:pBdr>
          <w:top w:val="nil"/>
          <w:left w:val="nil"/>
          <w:bottom w:val="nil"/>
          <w:right w:val="nil"/>
          <w:between w:val="nil"/>
        </w:pBdr>
        <w:spacing w:after="0" w:line="240" w:lineRule="auto"/>
        <w:ind w:right="104"/>
        <w:jc w:val="both"/>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color w:val="000000"/>
          <w:sz w:val="20"/>
          <w:szCs w:val="20"/>
          <w:lang w:val="en-US" w:bidi="en-US"/>
        </w:rPr>
        <w:t>Ученик са сигурношћу, течно и спонтано, учествује у усменој или писменој комуникацији, говори, извештава, преводи и/или самостално пише текстове о темама и садржајима из ширег круга интересовања; користећи информације и аргументе из различитих извора, износи ставове и преноси мишљење, размењује, проверава и потврђује информације. Ученик према потреби води формалну или неформалну преписку, доследно примењујући правописну норму, језичка правила и правила организације текста.</w:t>
      </w:r>
    </w:p>
    <w:p w:rsidR="00CB7D7C" w:rsidRPr="00CB7D7C" w:rsidRDefault="00CB7D7C" w:rsidP="00CB7D7C">
      <w:pPr>
        <w:widowControl w:val="0"/>
        <w:pBdr>
          <w:top w:val="nil"/>
          <w:left w:val="nil"/>
          <w:bottom w:val="nil"/>
          <w:right w:val="nil"/>
          <w:between w:val="nil"/>
        </w:pBdr>
        <w:spacing w:after="0" w:line="240" w:lineRule="auto"/>
        <w:ind w:right="104"/>
        <w:jc w:val="both"/>
        <w:rPr>
          <w:rFonts w:ascii="Times New Roman" w:eastAsia="Times New Roman" w:hAnsi="Times New Roman" w:cs="Times New Roman"/>
          <w:color w:val="000000"/>
          <w:sz w:val="20"/>
          <w:szCs w:val="20"/>
          <w:lang w:val="en-US" w:bidi="en-US"/>
        </w:rPr>
      </w:pPr>
    </w:p>
    <w:p w:rsidR="00CB7D7C" w:rsidRPr="00CB7D7C" w:rsidRDefault="00CB7D7C" w:rsidP="00CB7D7C">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val="en-US" w:bidi="en-US"/>
        </w:rPr>
      </w:pPr>
    </w:p>
    <w:p w:rsidR="00CB7D7C" w:rsidRPr="00CB7D7C" w:rsidRDefault="00CB7D7C" w:rsidP="00CB7D7C">
      <w:pPr>
        <w:widowControl w:val="0"/>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val="en-US" w:bidi="en-US"/>
        </w:rPr>
      </w:pPr>
      <w:r w:rsidRPr="00CB7D7C">
        <w:rPr>
          <w:rFonts w:ascii="Times New Roman" w:eastAsia="Times New Roman" w:hAnsi="Times New Roman" w:cs="Times New Roman"/>
          <w:b/>
          <w:color w:val="000000"/>
          <w:sz w:val="20"/>
          <w:szCs w:val="20"/>
          <w:lang w:val="en-US" w:bidi="en-US"/>
        </w:rPr>
        <w:t>МЕЂУПРЕДМЕТНЕ КОМПЕТЕНЦИЈЕ</w:t>
      </w:r>
      <w:r w:rsidRPr="00CB7D7C">
        <w:rPr>
          <w:rFonts w:ascii="Times New Roman" w:eastAsia="Times New Roman" w:hAnsi="Times New Roman" w:cs="Times New Roman"/>
          <w:color w:val="000000"/>
          <w:sz w:val="20"/>
          <w:szCs w:val="20"/>
          <w:lang w:val="en-US" w:bidi="en-US"/>
        </w:rPr>
        <w:t xml:space="preserve"> </w:t>
      </w:r>
    </w:p>
    <w:p w:rsidR="00CB7D7C" w:rsidRPr="00CB7D7C" w:rsidRDefault="00CB7D7C" w:rsidP="00CB7D7C">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val="en-US" w:bidi="en-US"/>
        </w:rPr>
      </w:pPr>
    </w:p>
    <w:p w:rsidR="00CB7D7C" w:rsidRPr="00CB7D7C" w:rsidRDefault="00CB7D7C" w:rsidP="00CB7D7C">
      <w:pPr>
        <w:spacing w:after="0" w:line="24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b/>
          <w:sz w:val="20"/>
          <w:szCs w:val="20"/>
          <w:lang w:val="en-US" w:bidi="en-US"/>
        </w:rPr>
        <w:t>Компетенција за целоживотно учење</w:t>
      </w:r>
      <w:r w:rsidRPr="00CB7D7C">
        <w:rPr>
          <w:rFonts w:ascii="Times New Roman" w:eastAsia="Calibri" w:hAnsi="Times New Roman" w:cs="Times New Roman"/>
          <w:sz w:val="20"/>
          <w:szCs w:val="20"/>
          <w:lang w:val="en-US" w:bidi="en-US"/>
        </w:rPr>
        <w:t xml:space="preserve"> </w:t>
      </w:r>
    </w:p>
    <w:p w:rsidR="00CB7D7C" w:rsidRPr="00CB7D7C" w:rsidRDefault="00CB7D7C" w:rsidP="00CB7D7C">
      <w:pPr>
        <w:spacing w:after="0" w:line="24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 xml:space="preserve"> Лични и професионални развој појединца превасходно почива на његовој способности да управља процесом учења. Ученик треба да буде оспособљен да иницира учење, да изабере стратегије учења и дизајнира контекст у којем учи, да прати и контролише напредак током учења, да управља учењем у складу са намерама и циљем који има. Ученик уме да пронађе и асимилује нова знања и вештине, користећи претходно учење и ваншколско искуство. Свестан је процеса учења, могућности и тешкоћа у учењу; уме да превазиђе тешкоће и да истраје у учењу.</w:t>
      </w:r>
    </w:p>
    <w:p w:rsidR="00CB7D7C" w:rsidRPr="00CB7D7C" w:rsidRDefault="00CB7D7C" w:rsidP="00CB7D7C">
      <w:pPr>
        <w:spacing w:after="0" w:line="24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 xml:space="preserve"> Комуникација на страном језику: способност изражавања и тумачења концепата, мисли, осећања, чињеница и мишљења у усменој или писаној форми укључујући вештине посредовања сумирањем, тумачењем, превођењем, парафразирањем и на друге начине, као и интеркултурално разумевање; Познаје различите врсте текстова и уме да изабере адекватну стратегију читања.  Разликује чињенице од интерпретација, ставова, веровања и мишљења; препознаје и продукује аргументацију за одређену тезу, разликује аргументе према снази и релевантности.  Уме да процени сопствену успешност у учењу; идентификује тешкоће у учењу и зна како да их превазиђе</w:t>
      </w:r>
    </w:p>
    <w:p w:rsidR="00CB7D7C" w:rsidRPr="00CB7D7C" w:rsidRDefault="00CB7D7C" w:rsidP="00CB7D7C">
      <w:pPr>
        <w:spacing w:after="0" w:line="240" w:lineRule="auto"/>
        <w:jc w:val="both"/>
        <w:rPr>
          <w:rFonts w:ascii="Times New Roman" w:eastAsia="Calibri" w:hAnsi="Times New Roman" w:cs="Times New Roman"/>
          <w:b/>
          <w:sz w:val="20"/>
          <w:szCs w:val="20"/>
          <w:lang w:val="en-US" w:bidi="en-US"/>
        </w:rPr>
      </w:pPr>
    </w:p>
    <w:p w:rsidR="00CB7D7C" w:rsidRPr="00CB7D7C" w:rsidRDefault="00CB7D7C" w:rsidP="00CB7D7C">
      <w:pPr>
        <w:spacing w:after="0" w:line="24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b/>
          <w:sz w:val="20"/>
          <w:szCs w:val="20"/>
          <w:lang w:val="en-US" w:bidi="en-US"/>
        </w:rPr>
        <w:t>Опште међупредметне компетенције</w:t>
      </w:r>
      <w:r w:rsidRPr="00CB7D7C">
        <w:rPr>
          <w:rFonts w:ascii="Times New Roman" w:eastAsia="Calibri" w:hAnsi="Times New Roman" w:cs="Times New Roman"/>
          <w:sz w:val="20"/>
          <w:szCs w:val="20"/>
          <w:lang w:val="en-US" w:bidi="en-US"/>
        </w:rPr>
        <w:t xml:space="preserve">:  </w:t>
      </w:r>
    </w:p>
    <w:p w:rsidR="00CB7D7C" w:rsidRPr="00CB7D7C" w:rsidRDefault="00CB7D7C" w:rsidP="00CB7D7C">
      <w:pPr>
        <w:spacing w:after="0" w:line="240" w:lineRule="auto"/>
        <w:jc w:val="both"/>
        <w:rPr>
          <w:rFonts w:ascii="Times New Roman" w:eastAsia="Calibri" w:hAnsi="Times New Roman" w:cs="Times New Roman"/>
          <w:sz w:val="20"/>
          <w:szCs w:val="20"/>
          <w:lang w:val="en-US" w:bidi="en-US"/>
        </w:rPr>
      </w:pPr>
    </w:p>
    <w:p w:rsidR="00CB7D7C" w:rsidRPr="00CB7D7C" w:rsidRDefault="00CB7D7C" w:rsidP="00CB7D7C">
      <w:pPr>
        <w:spacing w:after="0" w:line="24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Комуникација  на страном језику: способност изражавања и тумачења концепата, мисли, осећања, чињеница и мишљења у усменој или писаној форми укључујући вештине посредовања сумирањем, тумачењем, превођењем, парафразирањем и на друге начине, као и интеркултурално разумевање;</w:t>
      </w:r>
    </w:p>
    <w:p w:rsidR="00CB7D7C" w:rsidRPr="00CB7D7C" w:rsidRDefault="00CB7D7C" w:rsidP="00CB7D7C">
      <w:pPr>
        <w:spacing w:after="0" w:line="24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lastRenderedPageBreak/>
        <w:t>Активно доприноси неговању културе дијалога, уважавању и неговању различитости и поштовању основних норми комуникације.  Ученик познаје специфичне карактеристике различитих модалитета комуникације (усмена и писана, непосредна и посредована комуникација, нпр. телефоном, преко интернета).</w:t>
      </w:r>
    </w:p>
    <w:p w:rsidR="00CB7D7C" w:rsidRPr="00CB7D7C" w:rsidRDefault="00CB7D7C" w:rsidP="00CB7D7C">
      <w:pPr>
        <w:spacing w:after="0" w:line="240" w:lineRule="auto"/>
        <w:jc w:val="both"/>
        <w:rPr>
          <w:rFonts w:ascii="Times New Roman" w:eastAsia="Calibri" w:hAnsi="Times New Roman" w:cs="Times New Roman"/>
          <w:sz w:val="20"/>
          <w:szCs w:val="20"/>
          <w:lang w:val="en-US" w:bidi="en-US"/>
        </w:rPr>
      </w:pPr>
    </w:p>
    <w:p w:rsidR="00CB7D7C" w:rsidRPr="00CB7D7C" w:rsidRDefault="00CB7D7C" w:rsidP="00CB7D7C">
      <w:pPr>
        <w:spacing w:after="0" w:line="24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 xml:space="preserve">Дигитална компетенција </w:t>
      </w:r>
    </w:p>
    <w:p w:rsidR="00CB7D7C" w:rsidRPr="00CB7D7C" w:rsidRDefault="00CB7D7C" w:rsidP="00CB7D7C">
      <w:pPr>
        <w:spacing w:after="0" w:line="24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Ученик је способан да користи расположива средства из области информационо- комуникационих технологија , на одговоран и критички начин ради ефикасног испуњавања постављених циљева и задатака у свакодневном животу, школовању и будућем послуПомоћу ИКТ уме да представи, оргaнизуje, структурира и форматира информације користећи на ефикасан начин могућности датог ИКТ средства.</w:t>
      </w:r>
    </w:p>
    <w:p w:rsidR="00CB7D7C" w:rsidRPr="00CB7D7C" w:rsidRDefault="00CB7D7C" w:rsidP="00CB7D7C">
      <w:pPr>
        <w:spacing w:after="0" w:line="240" w:lineRule="auto"/>
        <w:jc w:val="both"/>
        <w:rPr>
          <w:rFonts w:ascii="Times New Roman" w:eastAsia="Calibri" w:hAnsi="Times New Roman" w:cs="Times New Roman"/>
          <w:sz w:val="20"/>
          <w:szCs w:val="20"/>
          <w:lang w:val="en-US" w:bidi="en-US"/>
        </w:rPr>
      </w:pPr>
    </w:p>
    <w:p w:rsidR="00CB7D7C" w:rsidRDefault="00CB7D7C" w:rsidP="00CB7D7C">
      <w:pPr>
        <w:spacing w:after="0" w:line="240" w:lineRule="auto"/>
        <w:jc w:val="both"/>
        <w:rPr>
          <w:rFonts w:ascii="Times New Roman" w:eastAsia="Calibri" w:hAnsi="Times New Roman" w:cs="Times New Roman"/>
          <w:sz w:val="20"/>
          <w:szCs w:val="20"/>
          <w:lang w:val="en-US" w:bidi="en-US"/>
        </w:rPr>
      </w:pPr>
    </w:p>
    <w:p w:rsidR="00A85280" w:rsidRDefault="00A85280" w:rsidP="00CB7D7C">
      <w:pPr>
        <w:spacing w:after="0" w:line="240" w:lineRule="auto"/>
        <w:jc w:val="both"/>
        <w:rPr>
          <w:rFonts w:ascii="Times New Roman" w:eastAsia="Calibri" w:hAnsi="Times New Roman" w:cs="Times New Roman"/>
          <w:sz w:val="20"/>
          <w:szCs w:val="20"/>
          <w:lang w:val="en-US" w:bidi="en-US"/>
        </w:rPr>
      </w:pPr>
    </w:p>
    <w:p w:rsidR="00A85280" w:rsidRDefault="00A85280" w:rsidP="00CB7D7C">
      <w:pPr>
        <w:spacing w:after="0" w:line="240" w:lineRule="auto"/>
        <w:jc w:val="both"/>
        <w:rPr>
          <w:rFonts w:ascii="Times New Roman" w:eastAsia="Calibri" w:hAnsi="Times New Roman" w:cs="Times New Roman"/>
          <w:sz w:val="20"/>
          <w:szCs w:val="20"/>
          <w:lang w:val="en-US" w:bidi="en-US"/>
        </w:rPr>
      </w:pPr>
    </w:p>
    <w:p w:rsidR="00A85280" w:rsidRDefault="00A85280" w:rsidP="00CB7D7C">
      <w:pPr>
        <w:spacing w:after="0" w:line="240" w:lineRule="auto"/>
        <w:jc w:val="both"/>
        <w:rPr>
          <w:rFonts w:ascii="Times New Roman" w:eastAsia="Calibri" w:hAnsi="Times New Roman" w:cs="Times New Roman"/>
          <w:sz w:val="20"/>
          <w:szCs w:val="20"/>
          <w:lang w:val="en-US" w:bidi="en-US"/>
        </w:rPr>
      </w:pPr>
    </w:p>
    <w:p w:rsidR="00A85280" w:rsidRDefault="00A85280" w:rsidP="00CB7D7C">
      <w:pPr>
        <w:spacing w:after="0" w:line="240" w:lineRule="auto"/>
        <w:jc w:val="both"/>
        <w:rPr>
          <w:rFonts w:ascii="Times New Roman" w:eastAsia="Calibri" w:hAnsi="Times New Roman" w:cs="Times New Roman"/>
          <w:sz w:val="20"/>
          <w:szCs w:val="20"/>
          <w:lang w:val="en-US" w:bidi="en-US"/>
        </w:rPr>
      </w:pPr>
    </w:p>
    <w:p w:rsidR="00A85280" w:rsidRPr="00CB7D7C" w:rsidRDefault="00A85280" w:rsidP="00CB7D7C">
      <w:pPr>
        <w:spacing w:after="0" w:line="240" w:lineRule="auto"/>
        <w:jc w:val="both"/>
        <w:rPr>
          <w:rFonts w:ascii="Times New Roman" w:eastAsia="Calibri" w:hAnsi="Times New Roman" w:cs="Times New Roman"/>
          <w:sz w:val="20"/>
          <w:szCs w:val="20"/>
          <w:lang w:val="en-US" w:bidi="en-US"/>
        </w:rPr>
      </w:pPr>
    </w:p>
    <w:p w:rsidR="00CB7D7C" w:rsidRPr="00CB7D7C" w:rsidRDefault="00CB7D7C" w:rsidP="00CB7D7C">
      <w:pPr>
        <w:widowControl w:val="0"/>
        <w:numPr>
          <w:ilvl w:val="0"/>
          <w:numId w:val="2"/>
        </w:numPr>
        <w:pBdr>
          <w:top w:val="nil"/>
          <w:left w:val="nil"/>
          <w:bottom w:val="nil"/>
          <w:right w:val="nil"/>
          <w:between w:val="nil"/>
        </w:pBdr>
        <w:spacing w:after="0" w:line="240" w:lineRule="auto"/>
        <w:jc w:val="left"/>
        <w:rPr>
          <w:rFonts w:ascii="Times New Roman" w:eastAsia="Times New Roman" w:hAnsi="Times New Roman" w:cs="Times New Roman"/>
          <w:b/>
          <w:color w:val="000000"/>
          <w:sz w:val="20"/>
          <w:szCs w:val="20"/>
          <w:lang w:val="en-US" w:bidi="en-US"/>
        </w:rPr>
      </w:pPr>
      <w:r w:rsidRPr="00CB7D7C">
        <w:rPr>
          <w:rFonts w:ascii="Times New Roman" w:eastAsia="Times New Roman" w:hAnsi="Times New Roman" w:cs="Times New Roman"/>
          <w:b/>
          <w:color w:val="000000"/>
          <w:sz w:val="20"/>
          <w:szCs w:val="20"/>
          <w:lang w:val="en-US" w:bidi="en-US"/>
        </w:rPr>
        <w:t>НАЧИН ПРАЋЕЊА</w:t>
      </w:r>
    </w:p>
    <w:p w:rsidR="00CB7D7C" w:rsidRPr="00CB7D7C" w:rsidRDefault="00CB7D7C" w:rsidP="00CB7D7C">
      <w:pPr>
        <w:widowControl w:val="0"/>
        <w:pBdr>
          <w:top w:val="nil"/>
          <w:left w:val="nil"/>
          <w:bottom w:val="nil"/>
          <w:right w:val="nil"/>
          <w:between w:val="nil"/>
        </w:pBdr>
        <w:spacing w:after="0" w:line="240" w:lineRule="auto"/>
        <w:ind w:left="360"/>
        <w:jc w:val="left"/>
        <w:rPr>
          <w:rFonts w:ascii="Verdana" w:eastAsia="Verdana" w:hAnsi="Verdana" w:cs="Verdana"/>
          <w:color w:val="000000"/>
          <w:sz w:val="20"/>
          <w:szCs w:val="20"/>
          <w:lang w:val="en-US" w:bidi="en-US"/>
        </w:rPr>
      </w:pPr>
    </w:p>
    <w:p w:rsidR="00CB7D7C" w:rsidRPr="00CB7D7C" w:rsidRDefault="00CB7D7C" w:rsidP="00CB7D7C">
      <w:pPr>
        <w:spacing w:after="0" w:line="24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b/>
          <w:sz w:val="20"/>
          <w:szCs w:val="20"/>
          <w:lang w:val="en-US" w:bidi="en-US"/>
        </w:rPr>
        <w:t>Формативно и сумативно оцењивање</w:t>
      </w:r>
      <w:r w:rsidRPr="00CB7D7C">
        <w:rPr>
          <w:rFonts w:ascii="Times New Roman" w:eastAsia="Calibri" w:hAnsi="Times New Roman" w:cs="Times New Roman"/>
          <w:sz w:val="20"/>
          <w:szCs w:val="20"/>
          <w:lang w:val="en-US" w:bidi="en-US"/>
        </w:rPr>
        <w:t xml:space="preserve"> </w:t>
      </w:r>
    </w:p>
    <w:p w:rsidR="00CB7D7C" w:rsidRPr="00CB7D7C" w:rsidRDefault="00CB7D7C" w:rsidP="00CB7D7C">
      <w:pPr>
        <w:spacing w:after="0" w:line="240" w:lineRule="auto"/>
        <w:jc w:val="both"/>
        <w:rPr>
          <w:rFonts w:ascii="Times New Roman" w:eastAsia="Calibri" w:hAnsi="Times New Roman" w:cs="Times New Roman"/>
          <w:sz w:val="20"/>
          <w:szCs w:val="20"/>
          <w:lang w:val="en-US" w:bidi="en-US"/>
        </w:rPr>
      </w:pPr>
    </w:p>
    <w:p w:rsidR="00CB7D7C" w:rsidRPr="00CB7D7C" w:rsidRDefault="00CB7D7C" w:rsidP="00CB7D7C">
      <w:pPr>
        <w:spacing w:after="0" w:line="24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Сумативно оцењивање се врши по завршетку програма или неког његовог дела у оквиру кога су интегрисани исходи који доводе до компетенције (нпр. модул). Оцењивање се врши на предвиђеним тестовима (по један у тромесечју), писменим задацима (по један у полугодишту), домаћим задацима, урађеним радовима на часу.</w:t>
      </w:r>
    </w:p>
    <w:p w:rsidR="00CB7D7C" w:rsidRPr="00CB7D7C" w:rsidRDefault="00CB7D7C" w:rsidP="00CB7D7C">
      <w:pPr>
        <w:spacing w:after="0" w:line="240" w:lineRule="auto"/>
        <w:jc w:val="both"/>
        <w:rPr>
          <w:rFonts w:ascii="Times New Roman" w:eastAsia="Calibri" w:hAnsi="Times New Roman" w:cs="Times New Roman"/>
          <w:sz w:val="20"/>
          <w:szCs w:val="20"/>
          <w:lang w:val="en-US" w:bidi="en-US"/>
        </w:rPr>
      </w:pPr>
    </w:p>
    <w:p w:rsidR="00CB7D7C" w:rsidRPr="00CB7D7C" w:rsidRDefault="00CB7D7C" w:rsidP="00CB7D7C">
      <w:pPr>
        <w:spacing w:after="0" w:line="24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 xml:space="preserve">Формативно оцењивање </w:t>
      </w:r>
    </w:p>
    <w:p w:rsidR="00CB7D7C" w:rsidRPr="00CB7D7C" w:rsidRDefault="00CB7D7C" w:rsidP="00CB7D7C">
      <w:pPr>
        <w:spacing w:after="0" w:line="240" w:lineRule="auto"/>
        <w:jc w:val="both"/>
        <w:rPr>
          <w:rFonts w:ascii="Times New Roman" w:eastAsia="Calibri" w:hAnsi="Times New Roman" w:cs="Times New Roman"/>
          <w:sz w:val="20"/>
          <w:szCs w:val="20"/>
          <w:lang w:val="en-US" w:bidi="en-US"/>
        </w:rPr>
      </w:pPr>
      <w:r w:rsidRPr="00CB7D7C">
        <w:rPr>
          <w:rFonts w:ascii="Times New Roman" w:eastAsia="Calibri" w:hAnsi="Times New Roman" w:cs="Times New Roman"/>
          <w:sz w:val="20"/>
          <w:szCs w:val="20"/>
          <w:lang w:val="en-US" w:bidi="en-US"/>
        </w:rPr>
        <w:t xml:space="preserve">Оцена се формира на основу довољног броја информација и доказа (посматрање извођења, ученички продукти рада, ангажованост, редовност, заинтересованост, напредак...).Наставник редовно прати рад и ангажовање ученика и евидентира на начин који наставник осмисли. </w:t>
      </w:r>
    </w:p>
    <w:p w:rsidR="00E57FA7" w:rsidRDefault="00E57FA7">
      <w:pPr>
        <w:jc w:val="left"/>
        <w:rPr>
          <w:rFonts w:ascii="Times New Roman" w:eastAsia="Calibri" w:hAnsi="Times New Roman" w:cs="Times New Roman"/>
          <w:lang w:val="en-US" w:bidi="en-US"/>
        </w:rPr>
        <w:sectPr w:rsidR="00E57FA7" w:rsidSect="003E1011">
          <w:pgSz w:w="16838" w:h="11906" w:orient="landscape" w:code="9"/>
          <w:pgMar w:top="720" w:right="720" w:bottom="720" w:left="720" w:header="720" w:footer="720" w:gutter="0"/>
          <w:cols w:space="720"/>
          <w:docGrid w:linePitch="360"/>
        </w:sectPr>
      </w:pPr>
    </w:p>
    <w:p w:rsidR="00CB7D7C" w:rsidRDefault="00CB7D7C">
      <w:pPr>
        <w:jc w:val="left"/>
        <w:rPr>
          <w:rFonts w:ascii="Times New Roman" w:eastAsia="Calibri" w:hAnsi="Times New Roman" w:cs="Times New Roman"/>
          <w:lang w:val="en-US" w:bidi="en-US"/>
        </w:rPr>
      </w:pPr>
    </w:p>
    <w:p w:rsidR="00E57FA7" w:rsidRDefault="00E57FA7">
      <w:pPr>
        <w:jc w:val="left"/>
        <w:rPr>
          <w:rFonts w:ascii="Times New Roman" w:eastAsia="Calibri" w:hAnsi="Times New Roman" w:cs="Times New Roman"/>
          <w:lang w:val="en-US" w:bidi="en-US"/>
        </w:rPr>
      </w:pPr>
    </w:p>
    <w:p w:rsidR="003C684D" w:rsidRDefault="003C684D">
      <w:pPr>
        <w:jc w:val="left"/>
        <w:rPr>
          <w:rFonts w:ascii="Times New Roman" w:eastAsia="Calibri" w:hAnsi="Times New Roman" w:cs="Times New Roman"/>
          <w:lang w:val="en-US" w:bidi="en-US"/>
        </w:rPr>
      </w:pPr>
    </w:p>
    <w:p w:rsidR="003C684D" w:rsidRDefault="003C684D">
      <w:pPr>
        <w:jc w:val="left"/>
        <w:rPr>
          <w:rFonts w:ascii="Times New Roman" w:eastAsia="Calibri" w:hAnsi="Times New Roman" w:cs="Times New Roman"/>
          <w:lang w:val="en-US" w:bidi="en-US"/>
        </w:rPr>
      </w:pPr>
    </w:p>
    <w:p w:rsidR="00CB7D7C" w:rsidRPr="00CB7D7C" w:rsidRDefault="00CB7D7C" w:rsidP="00CB7D7C">
      <w:pPr>
        <w:spacing w:after="0" w:line="360" w:lineRule="auto"/>
        <w:jc w:val="both"/>
        <w:rPr>
          <w:rFonts w:ascii="Times New Roman" w:eastAsia="Calibri" w:hAnsi="Times New Roman" w:cs="Times New Roman"/>
          <w:lang w:val="en-US" w:bidi="en-US"/>
        </w:rPr>
      </w:pPr>
    </w:p>
    <w:p w:rsidR="00B62D77" w:rsidRDefault="00B62D77" w:rsidP="009E4BC9"/>
    <w:p w:rsidR="00B62D77" w:rsidRDefault="00B62D77" w:rsidP="009E4BC9">
      <w:pPr>
        <w:pStyle w:val="Heading1"/>
      </w:pPr>
      <w:bookmarkStart w:id="19" w:name="_Toc146996989"/>
      <w:r>
        <w:t>ЛАТИНСКИ</w:t>
      </w:r>
      <w:bookmarkEnd w:id="19"/>
    </w:p>
    <w:p w:rsidR="00B62D77" w:rsidRDefault="00B62D77" w:rsidP="009E4BC9">
      <w:pPr>
        <w:pStyle w:val="Heading1"/>
        <w:sectPr w:rsidR="00B62D77" w:rsidSect="003E1011">
          <w:pgSz w:w="16838" w:h="11906" w:orient="landscape" w:code="9"/>
          <w:pgMar w:top="720" w:right="720" w:bottom="720" w:left="720" w:header="720" w:footer="720" w:gutter="0"/>
          <w:cols w:space="720"/>
          <w:docGrid w:linePitch="360"/>
        </w:sectPr>
      </w:pPr>
      <w:bookmarkStart w:id="20" w:name="_Toc146996990"/>
      <w:r>
        <w:t>ЈЕЗИК</w:t>
      </w:r>
      <w:bookmarkEnd w:id="20"/>
    </w:p>
    <w:p w:rsidR="008E55E8" w:rsidRDefault="008E55E8" w:rsidP="009E4BC9">
      <w:pPr>
        <w:pStyle w:val="Heading1"/>
      </w:pPr>
    </w:p>
    <w:p w:rsidR="003C684D" w:rsidRDefault="003C684D" w:rsidP="003C684D"/>
    <w:p w:rsidR="003C684D" w:rsidRPr="003C684D" w:rsidRDefault="003C684D" w:rsidP="003C684D"/>
    <w:p w:rsidR="00B62D77" w:rsidRPr="00B62D77" w:rsidRDefault="00B62D77" w:rsidP="00335712">
      <w:pPr>
        <w:pStyle w:val="Heading2"/>
      </w:pPr>
      <w:bookmarkStart w:id="21" w:name="_Toc146996991"/>
      <w:r w:rsidRPr="00B62D77">
        <w:t>ЛАТИНСКИ ЈЕЗИК</w:t>
      </w:r>
      <w:bookmarkEnd w:id="21"/>
    </w:p>
    <w:p w:rsidR="00B62D77" w:rsidRPr="00BE1C9D" w:rsidRDefault="00B62D77" w:rsidP="00335712">
      <w:pPr>
        <w:pStyle w:val="Heading2"/>
      </w:pPr>
      <w:bookmarkStart w:id="22" w:name="_Toc146996992"/>
      <w:r w:rsidRPr="00BE1C9D">
        <w:t>а. друштвено-језички</w:t>
      </w:r>
      <w:bookmarkEnd w:id="22"/>
    </w:p>
    <w:p w:rsidR="00B62D77" w:rsidRDefault="00B62D77" w:rsidP="009E4BC9">
      <w:pPr>
        <w:pStyle w:val="Heading2"/>
      </w:pPr>
      <w:bookmarkStart w:id="23" w:name="_Toc146996993"/>
      <w:r w:rsidRPr="00BE1C9D">
        <w:t>б. природно-математички смер</w:t>
      </w:r>
      <w:bookmarkEnd w:id="23"/>
    </w:p>
    <w:p w:rsidR="008E55E8" w:rsidRDefault="00B62D77" w:rsidP="00335712">
      <w:pPr>
        <w:pStyle w:val="Heading2"/>
      </w:pPr>
      <w:bookmarkStart w:id="24" w:name="_Toc146996994"/>
      <w:r w:rsidRPr="00B62D77">
        <w:t>в. општи тип</w:t>
      </w:r>
      <w:bookmarkEnd w:id="24"/>
    </w:p>
    <w:p w:rsidR="00335712" w:rsidRDefault="00335712" w:rsidP="00335712"/>
    <w:p w:rsidR="00E57FA7" w:rsidRDefault="00335712" w:rsidP="00E57FA7">
      <w:r>
        <w:t>НЕДЕЉНИ ФОНД:  2</w:t>
      </w:r>
      <w:r>
        <w:tab/>
      </w:r>
      <w:r>
        <w:tab/>
        <w:t>ГОДИШЊИ ФОНД: 74</w:t>
      </w:r>
    </w:p>
    <w:p w:rsidR="00A85280" w:rsidRDefault="00A85280" w:rsidP="00E57FA7">
      <w:pPr>
        <w:sectPr w:rsidR="00A85280" w:rsidSect="003E1011">
          <w:pgSz w:w="16838" w:h="11906" w:orient="landscape" w:code="9"/>
          <w:pgMar w:top="720" w:right="720" w:bottom="720" w:left="720" w:header="720" w:footer="720" w:gutter="0"/>
          <w:cols w:space="720"/>
          <w:docGrid w:linePitch="360"/>
        </w:sectPr>
      </w:pPr>
    </w:p>
    <w:p w:rsidR="00E57FA7" w:rsidRDefault="00E57FA7" w:rsidP="00E57FA7"/>
    <w:tbl>
      <w:tblPr>
        <w:tblW w:w="14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4"/>
        <w:gridCol w:w="1771"/>
        <w:gridCol w:w="1887"/>
        <w:gridCol w:w="2162"/>
        <w:gridCol w:w="2392"/>
        <w:gridCol w:w="1834"/>
        <w:gridCol w:w="2610"/>
      </w:tblGrid>
      <w:tr w:rsidR="00E57FA7" w:rsidRPr="00E57FA7" w:rsidTr="00E57FA7">
        <w:trPr>
          <w:jc w:val="center"/>
        </w:trPr>
        <w:tc>
          <w:tcPr>
            <w:tcW w:w="2284" w:type="dxa"/>
            <w:vMerge w:val="restart"/>
            <w:shd w:val="clear" w:color="auto" w:fill="D9D9D9"/>
          </w:tcPr>
          <w:p w:rsidR="00E57FA7" w:rsidRPr="00E57FA7" w:rsidRDefault="00E57FA7" w:rsidP="00E57FA7">
            <w:pPr>
              <w:spacing w:after="0" w:line="360" w:lineRule="auto"/>
              <w:jc w:val="both"/>
              <w:rPr>
                <w:rFonts w:ascii="Times New Roman" w:eastAsia="Calibri" w:hAnsi="Times New Roman" w:cs="Times New Roman"/>
                <w:b/>
                <w:lang w:bidi="en-US"/>
              </w:rPr>
            </w:pPr>
            <w:r w:rsidRPr="00E57FA7">
              <w:rPr>
                <w:rFonts w:ascii="Times New Roman" w:eastAsia="Calibri" w:hAnsi="Times New Roman" w:cs="Times New Roman"/>
                <w:b/>
                <w:lang w:bidi="en-US"/>
              </w:rPr>
              <w:t xml:space="preserve">Предмет:                                                                                                      </w:t>
            </w:r>
          </w:p>
        </w:tc>
        <w:tc>
          <w:tcPr>
            <w:tcW w:w="3743" w:type="dxa"/>
            <w:gridSpan w:val="2"/>
            <w:vMerge w:val="restart"/>
            <w:shd w:val="clear" w:color="auto" w:fill="D9D9D9"/>
          </w:tcPr>
          <w:p w:rsidR="00E57FA7" w:rsidRPr="00E57FA7" w:rsidRDefault="00E57FA7" w:rsidP="00E57FA7">
            <w:pPr>
              <w:spacing w:after="0" w:line="360" w:lineRule="auto"/>
              <w:rPr>
                <w:rFonts w:ascii="Times New Roman" w:eastAsia="Calibri" w:hAnsi="Times New Roman" w:cs="Times New Roman"/>
                <w:b/>
                <w:lang w:bidi="en-US"/>
              </w:rPr>
            </w:pPr>
            <w:r w:rsidRPr="00E57FA7">
              <w:rPr>
                <w:rFonts w:ascii="Times New Roman" w:eastAsia="Calibri" w:hAnsi="Times New Roman" w:cs="Times New Roman"/>
                <w:b/>
                <w:lang w:bidi="en-US"/>
              </w:rPr>
              <w:t>Латински језик</w:t>
            </w:r>
          </w:p>
        </w:tc>
        <w:tc>
          <w:tcPr>
            <w:tcW w:w="2261" w:type="dxa"/>
            <w:shd w:val="clear" w:color="auto" w:fill="D9D9D9"/>
          </w:tcPr>
          <w:p w:rsidR="00E57FA7" w:rsidRPr="00E57FA7" w:rsidRDefault="00E57FA7" w:rsidP="00E57FA7">
            <w:pPr>
              <w:spacing w:after="0" w:line="360" w:lineRule="auto"/>
              <w:jc w:val="both"/>
              <w:rPr>
                <w:rFonts w:ascii="Times New Roman" w:eastAsia="Calibri" w:hAnsi="Times New Roman" w:cs="Times New Roman"/>
                <w:b/>
                <w:lang w:bidi="en-US"/>
              </w:rPr>
            </w:pPr>
            <w:r w:rsidRPr="00E57FA7">
              <w:rPr>
                <w:rFonts w:ascii="Times New Roman" w:eastAsia="Calibri" w:hAnsi="Times New Roman" w:cs="Times New Roman"/>
                <w:b/>
                <w:lang w:bidi="en-US"/>
              </w:rPr>
              <w:t>Разред:</w:t>
            </w:r>
          </w:p>
        </w:tc>
        <w:tc>
          <w:tcPr>
            <w:tcW w:w="4483" w:type="dxa"/>
            <w:gridSpan w:val="2"/>
            <w:shd w:val="clear" w:color="auto" w:fill="D9D9D9"/>
          </w:tcPr>
          <w:p w:rsidR="00E57FA7" w:rsidRPr="00E57FA7" w:rsidRDefault="00E57FA7" w:rsidP="00E57FA7">
            <w:pPr>
              <w:spacing w:after="0" w:line="360" w:lineRule="auto"/>
              <w:rPr>
                <w:rFonts w:ascii="Times New Roman" w:eastAsia="Calibri" w:hAnsi="Times New Roman" w:cs="Times New Roman"/>
                <w:b/>
                <w:lang w:bidi="en-US"/>
              </w:rPr>
            </w:pPr>
            <w:r w:rsidRPr="00E57FA7">
              <w:rPr>
                <w:rFonts w:ascii="Times New Roman" w:eastAsia="Calibri" w:hAnsi="Times New Roman" w:cs="Times New Roman"/>
                <w:b/>
                <w:lang w:bidi="en-US"/>
              </w:rPr>
              <w:t>први</w:t>
            </w:r>
          </w:p>
        </w:tc>
        <w:tc>
          <w:tcPr>
            <w:tcW w:w="2169" w:type="dxa"/>
            <w:shd w:val="clear" w:color="auto" w:fill="D9D9D9"/>
          </w:tcPr>
          <w:p w:rsidR="00E57FA7" w:rsidRPr="00E57FA7" w:rsidRDefault="00E57FA7" w:rsidP="00E57FA7">
            <w:pPr>
              <w:spacing w:after="0" w:line="360" w:lineRule="auto"/>
              <w:rPr>
                <w:rFonts w:ascii="Times New Roman" w:eastAsia="Calibri" w:hAnsi="Times New Roman" w:cs="Times New Roman"/>
                <w:b/>
                <w:lang w:bidi="en-US"/>
              </w:rPr>
            </w:pPr>
          </w:p>
        </w:tc>
      </w:tr>
      <w:tr w:rsidR="00E57FA7" w:rsidRPr="00E57FA7" w:rsidTr="00E57FA7">
        <w:trPr>
          <w:jc w:val="center"/>
        </w:trPr>
        <w:tc>
          <w:tcPr>
            <w:tcW w:w="2284" w:type="dxa"/>
            <w:vMerge/>
            <w:shd w:val="clear" w:color="auto" w:fill="D9D9D9"/>
          </w:tcPr>
          <w:p w:rsidR="00E57FA7" w:rsidRPr="00E57FA7" w:rsidRDefault="00E57FA7" w:rsidP="00E57FA7">
            <w:pPr>
              <w:spacing w:after="0" w:line="360" w:lineRule="auto"/>
              <w:jc w:val="both"/>
              <w:rPr>
                <w:rFonts w:ascii="Times New Roman" w:eastAsia="Calibri" w:hAnsi="Times New Roman" w:cs="Times New Roman"/>
                <w:b/>
                <w:lang w:val="en-US" w:bidi="en-US"/>
              </w:rPr>
            </w:pPr>
          </w:p>
        </w:tc>
        <w:tc>
          <w:tcPr>
            <w:tcW w:w="3743" w:type="dxa"/>
            <w:gridSpan w:val="2"/>
            <w:vMerge/>
            <w:shd w:val="clear" w:color="auto" w:fill="D9D9D9"/>
          </w:tcPr>
          <w:p w:rsidR="00E57FA7" w:rsidRPr="00E57FA7" w:rsidRDefault="00E57FA7" w:rsidP="00E57FA7">
            <w:pPr>
              <w:spacing w:after="0" w:line="360" w:lineRule="auto"/>
              <w:jc w:val="both"/>
              <w:rPr>
                <w:rFonts w:ascii="Times New Roman" w:eastAsia="Calibri" w:hAnsi="Times New Roman" w:cs="Times New Roman"/>
                <w:b/>
                <w:lang w:val="en-US" w:bidi="en-US"/>
              </w:rPr>
            </w:pPr>
          </w:p>
        </w:tc>
        <w:tc>
          <w:tcPr>
            <w:tcW w:w="2261" w:type="dxa"/>
            <w:shd w:val="clear" w:color="auto" w:fill="D9D9D9"/>
          </w:tcPr>
          <w:p w:rsidR="00E57FA7" w:rsidRPr="00E57FA7" w:rsidRDefault="00E57FA7" w:rsidP="00E57FA7">
            <w:pPr>
              <w:spacing w:after="0" w:line="360" w:lineRule="auto"/>
              <w:jc w:val="both"/>
              <w:rPr>
                <w:rFonts w:ascii="Times New Roman" w:eastAsia="Calibri" w:hAnsi="Times New Roman" w:cs="Times New Roman"/>
                <w:b/>
                <w:lang w:bidi="en-US"/>
              </w:rPr>
            </w:pPr>
            <w:r w:rsidRPr="00E57FA7">
              <w:rPr>
                <w:rFonts w:ascii="Times New Roman" w:eastAsia="Calibri" w:hAnsi="Times New Roman" w:cs="Times New Roman"/>
                <w:b/>
                <w:lang w:bidi="en-US"/>
              </w:rPr>
              <w:t>Смер/смерови:</w:t>
            </w:r>
          </w:p>
        </w:tc>
        <w:tc>
          <w:tcPr>
            <w:tcW w:w="4483" w:type="dxa"/>
            <w:gridSpan w:val="2"/>
            <w:shd w:val="clear" w:color="auto" w:fill="D9D9D9"/>
          </w:tcPr>
          <w:p w:rsidR="00E57FA7" w:rsidRPr="00E57FA7" w:rsidRDefault="00E57FA7" w:rsidP="00E57FA7">
            <w:pPr>
              <w:spacing w:after="0" w:line="360" w:lineRule="auto"/>
              <w:rPr>
                <w:rFonts w:ascii="Times New Roman" w:eastAsia="Calibri" w:hAnsi="Times New Roman" w:cs="Times New Roman"/>
                <w:b/>
                <w:lang w:bidi="en-US"/>
              </w:rPr>
            </w:pPr>
            <w:r w:rsidRPr="00E57FA7">
              <w:rPr>
                <w:rFonts w:ascii="Times New Roman" w:eastAsia="Calibri" w:hAnsi="Times New Roman" w:cs="Times New Roman"/>
                <w:b/>
                <w:lang w:bidi="en-US"/>
              </w:rPr>
              <w:t>Друштвено-језички, природно-математички, општи</w:t>
            </w:r>
          </w:p>
        </w:tc>
        <w:tc>
          <w:tcPr>
            <w:tcW w:w="2169" w:type="dxa"/>
            <w:shd w:val="clear" w:color="auto" w:fill="D9D9D9"/>
          </w:tcPr>
          <w:p w:rsidR="00E57FA7" w:rsidRPr="00E57FA7" w:rsidRDefault="00E57FA7" w:rsidP="00E57FA7">
            <w:pPr>
              <w:spacing w:after="0" w:line="360" w:lineRule="auto"/>
              <w:rPr>
                <w:rFonts w:ascii="Times New Roman" w:eastAsia="Calibri" w:hAnsi="Times New Roman" w:cs="Times New Roman"/>
                <w:b/>
                <w:lang w:bidi="en-US"/>
              </w:rPr>
            </w:pPr>
          </w:p>
        </w:tc>
      </w:tr>
      <w:tr w:rsidR="00E57FA7" w:rsidRPr="00E57FA7" w:rsidTr="00E57FA7">
        <w:trPr>
          <w:jc w:val="center"/>
        </w:trPr>
        <w:tc>
          <w:tcPr>
            <w:tcW w:w="2284" w:type="dxa"/>
            <w:tcBorders>
              <w:bottom w:val="single" w:sz="4" w:space="0" w:color="auto"/>
            </w:tcBorders>
            <w:shd w:val="clear" w:color="auto" w:fill="D9D9D9"/>
          </w:tcPr>
          <w:p w:rsidR="00E57FA7" w:rsidRPr="00E57FA7" w:rsidRDefault="00E57FA7" w:rsidP="00E57FA7">
            <w:pPr>
              <w:spacing w:after="0" w:line="360" w:lineRule="auto"/>
              <w:jc w:val="both"/>
              <w:rPr>
                <w:rFonts w:ascii="Times New Roman" w:eastAsia="Calibri" w:hAnsi="Times New Roman" w:cs="Times New Roman"/>
                <w:b/>
                <w:lang w:bidi="en-US"/>
              </w:rPr>
            </w:pPr>
            <w:r w:rsidRPr="00E57FA7">
              <w:rPr>
                <w:rFonts w:ascii="Times New Roman" w:eastAsia="Calibri" w:hAnsi="Times New Roman" w:cs="Times New Roman"/>
                <w:b/>
                <w:lang w:bidi="en-US"/>
              </w:rPr>
              <w:t>Недељни фонд часова:</w:t>
            </w:r>
          </w:p>
        </w:tc>
        <w:tc>
          <w:tcPr>
            <w:tcW w:w="3743" w:type="dxa"/>
            <w:gridSpan w:val="2"/>
            <w:tcBorders>
              <w:bottom w:val="single" w:sz="4" w:space="0" w:color="auto"/>
            </w:tcBorders>
            <w:shd w:val="clear" w:color="auto" w:fill="D9D9D9"/>
          </w:tcPr>
          <w:p w:rsidR="00E57FA7" w:rsidRPr="00E57FA7" w:rsidRDefault="00E57FA7" w:rsidP="00E57FA7">
            <w:pPr>
              <w:spacing w:after="0" w:line="360" w:lineRule="auto"/>
              <w:rPr>
                <w:rFonts w:ascii="Times New Roman" w:eastAsia="Calibri" w:hAnsi="Times New Roman" w:cs="Times New Roman"/>
                <w:b/>
                <w:lang w:bidi="en-US"/>
              </w:rPr>
            </w:pPr>
            <w:r w:rsidRPr="00E57FA7">
              <w:rPr>
                <w:rFonts w:ascii="Times New Roman" w:eastAsia="Calibri" w:hAnsi="Times New Roman" w:cs="Times New Roman"/>
                <w:b/>
                <w:lang w:bidi="en-US"/>
              </w:rPr>
              <w:t>2</w:t>
            </w:r>
          </w:p>
        </w:tc>
        <w:tc>
          <w:tcPr>
            <w:tcW w:w="2261" w:type="dxa"/>
            <w:tcBorders>
              <w:bottom w:val="single" w:sz="4" w:space="0" w:color="auto"/>
            </w:tcBorders>
            <w:shd w:val="clear" w:color="auto" w:fill="D9D9D9"/>
          </w:tcPr>
          <w:p w:rsidR="00E57FA7" w:rsidRPr="00E57FA7" w:rsidRDefault="00E57FA7" w:rsidP="00E57FA7">
            <w:pPr>
              <w:spacing w:after="0" w:line="360" w:lineRule="auto"/>
              <w:jc w:val="both"/>
              <w:rPr>
                <w:rFonts w:ascii="Times New Roman" w:eastAsia="Calibri" w:hAnsi="Times New Roman" w:cs="Times New Roman"/>
                <w:b/>
                <w:lang w:bidi="en-US"/>
              </w:rPr>
            </w:pPr>
            <w:r w:rsidRPr="00E57FA7">
              <w:rPr>
                <w:rFonts w:ascii="Times New Roman" w:eastAsia="Calibri" w:hAnsi="Times New Roman" w:cs="Times New Roman"/>
                <w:b/>
                <w:lang w:bidi="en-US"/>
              </w:rPr>
              <w:t>Годишњи фонд часова:</w:t>
            </w:r>
          </w:p>
        </w:tc>
        <w:tc>
          <w:tcPr>
            <w:tcW w:w="4483" w:type="dxa"/>
            <w:gridSpan w:val="2"/>
            <w:tcBorders>
              <w:bottom w:val="single" w:sz="4" w:space="0" w:color="auto"/>
            </w:tcBorders>
            <w:shd w:val="clear" w:color="auto" w:fill="D9D9D9"/>
          </w:tcPr>
          <w:p w:rsidR="00E57FA7" w:rsidRPr="00E57FA7" w:rsidRDefault="00E57FA7" w:rsidP="00E57FA7">
            <w:pPr>
              <w:spacing w:after="0" w:line="360" w:lineRule="auto"/>
              <w:rPr>
                <w:rFonts w:ascii="Times New Roman" w:eastAsia="Calibri" w:hAnsi="Times New Roman" w:cs="Times New Roman"/>
                <w:b/>
                <w:lang w:bidi="en-US"/>
              </w:rPr>
            </w:pPr>
            <w:r w:rsidRPr="00E57FA7">
              <w:rPr>
                <w:rFonts w:ascii="Times New Roman" w:eastAsia="Calibri" w:hAnsi="Times New Roman" w:cs="Times New Roman"/>
                <w:b/>
                <w:lang w:bidi="en-US"/>
              </w:rPr>
              <w:t>74</w:t>
            </w:r>
          </w:p>
        </w:tc>
        <w:tc>
          <w:tcPr>
            <w:tcW w:w="2169" w:type="dxa"/>
            <w:tcBorders>
              <w:bottom w:val="single" w:sz="4" w:space="0" w:color="auto"/>
            </w:tcBorders>
            <w:shd w:val="clear" w:color="auto" w:fill="D9D9D9"/>
          </w:tcPr>
          <w:p w:rsidR="00E57FA7" w:rsidRPr="00E57FA7" w:rsidRDefault="00E57FA7" w:rsidP="00E57FA7">
            <w:pPr>
              <w:spacing w:after="0" w:line="360" w:lineRule="auto"/>
              <w:rPr>
                <w:rFonts w:ascii="Times New Roman" w:eastAsia="Calibri" w:hAnsi="Times New Roman" w:cs="Times New Roman"/>
                <w:b/>
                <w:lang w:bidi="en-US"/>
              </w:rPr>
            </w:pPr>
          </w:p>
        </w:tc>
      </w:tr>
      <w:tr w:rsidR="00E57FA7" w:rsidRPr="00E57FA7" w:rsidTr="00E57FA7">
        <w:trPr>
          <w:jc w:val="center"/>
        </w:trPr>
        <w:tc>
          <w:tcPr>
            <w:tcW w:w="12771" w:type="dxa"/>
            <w:gridSpan w:val="6"/>
            <w:shd w:val="clear" w:color="auto" w:fill="808080" w:themeFill="background1" w:themeFillShade="80"/>
          </w:tcPr>
          <w:p w:rsidR="00E57FA7" w:rsidRPr="00E57FA7" w:rsidRDefault="00E57FA7" w:rsidP="00E57FA7">
            <w:pPr>
              <w:spacing w:after="0" w:line="360" w:lineRule="auto"/>
              <w:rPr>
                <w:rFonts w:ascii="Times New Roman" w:eastAsia="Calibri" w:hAnsi="Times New Roman" w:cs="Times New Roman"/>
                <w:b/>
                <w:lang w:bidi="en-US"/>
              </w:rPr>
            </w:pPr>
          </w:p>
        </w:tc>
        <w:tc>
          <w:tcPr>
            <w:tcW w:w="2169" w:type="dxa"/>
            <w:shd w:val="clear" w:color="auto" w:fill="808080" w:themeFill="background1" w:themeFillShade="80"/>
          </w:tcPr>
          <w:p w:rsidR="00E57FA7" w:rsidRPr="00E57FA7" w:rsidRDefault="00E57FA7" w:rsidP="00E57FA7">
            <w:pPr>
              <w:spacing w:after="0" w:line="360" w:lineRule="auto"/>
              <w:rPr>
                <w:rFonts w:ascii="Times New Roman" w:eastAsia="Calibri" w:hAnsi="Times New Roman" w:cs="Times New Roman"/>
                <w:b/>
                <w:lang w:bidi="en-US"/>
              </w:rPr>
            </w:pPr>
          </w:p>
        </w:tc>
      </w:tr>
      <w:tr w:rsidR="00E57FA7" w:rsidRPr="00E57FA7" w:rsidTr="00E57FA7">
        <w:trPr>
          <w:jc w:val="center"/>
        </w:trPr>
        <w:tc>
          <w:tcPr>
            <w:tcW w:w="2284" w:type="dxa"/>
            <w:shd w:val="clear" w:color="auto" w:fill="D9D9D9"/>
          </w:tcPr>
          <w:p w:rsidR="00E57FA7" w:rsidRPr="00E57FA7" w:rsidRDefault="00E57FA7" w:rsidP="00E57FA7">
            <w:pPr>
              <w:spacing w:after="0" w:line="360" w:lineRule="auto"/>
              <w:jc w:val="both"/>
              <w:rPr>
                <w:rFonts w:ascii="Times New Roman" w:eastAsia="Calibri" w:hAnsi="Times New Roman" w:cs="Times New Roman"/>
                <w:lang w:val="en-US" w:bidi="en-US"/>
              </w:rPr>
            </w:pPr>
            <w:r w:rsidRPr="00E57FA7">
              <w:rPr>
                <w:rFonts w:ascii="Times New Roman" w:eastAsia="Calibri" w:hAnsi="Times New Roman" w:cs="Times New Roman"/>
                <w:b/>
                <w:lang w:val="en-US" w:bidi="en-US"/>
              </w:rPr>
              <w:t>Тема/Садржај</w:t>
            </w:r>
          </w:p>
        </w:tc>
        <w:tc>
          <w:tcPr>
            <w:tcW w:w="1782" w:type="dxa"/>
            <w:shd w:val="clear" w:color="auto" w:fill="D9D9D9"/>
          </w:tcPr>
          <w:p w:rsidR="00E57FA7" w:rsidRPr="00E57FA7" w:rsidRDefault="00E57FA7" w:rsidP="00E57FA7">
            <w:pPr>
              <w:spacing w:after="0" w:line="360" w:lineRule="auto"/>
              <w:jc w:val="both"/>
              <w:rPr>
                <w:rFonts w:ascii="Times New Roman" w:eastAsia="Calibri" w:hAnsi="Times New Roman" w:cs="Times New Roman"/>
                <w:lang w:bidi="en-US"/>
              </w:rPr>
            </w:pPr>
            <w:r w:rsidRPr="00E57FA7">
              <w:rPr>
                <w:rFonts w:ascii="Times New Roman" w:eastAsia="Calibri" w:hAnsi="Times New Roman" w:cs="Times New Roman"/>
                <w:b/>
                <w:lang w:bidi="en-US"/>
              </w:rPr>
              <w:t>Циљеви</w:t>
            </w:r>
          </w:p>
        </w:tc>
        <w:tc>
          <w:tcPr>
            <w:tcW w:w="1961" w:type="dxa"/>
            <w:shd w:val="clear" w:color="auto" w:fill="D9D9D9"/>
          </w:tcPr>
          <w:p w:rsidR="00E57FA7" w:rsidRPr="00E57FA7" w:rsidRDefault="00E57FA7" w:rsidP="00E57FA7">
            <w:pPr>
              <w:spacing w:after="0" w:line="360" w:lineRule="auto"/>
              <w:jc w:val="both"/>
              <w:rPr>
                <w:rFonts w:ascii="Times New Roman" w:eastAsia="Calibri" w:hAnsi="Times New Roman" w:cs="Times New Roman"/>
                <w:lang w:bidi="en-US"/>
              </w:rPr>
            </w:pPr>
            <w:r w:rsidRPr="00E57FA7">
              <w:rPr>
                <w:rFonts w:ascii="Times New Roman" w:eastAsia="Calibri" w:hAnsi="Times New Roman" w:cs="Times New Roman"/>
                <w:b/>
                <w:lang w:val="en-US" w:bidi="en-US"/>
              </w:rPr>
              <w:t>Начин остваривања садржаја</w:t>
            </w:r>
            <w:r w:rsidRPr="00E57FA7">
              <w:rPr>
                <w:rFonts w:ascii="Times New Roman" w:eastAsia="Calibri" w:hAnsi="Times New Roman" w:cs="Times New Roman"/>
                <w:b/>
                <w:lang w:bidi="en-US"/>
              </w:rPr>
              <w:t xml:space="preserve"> </w:t>
            </w:r>
          </w:p>
        </w:tc>
        <w:tc>
          <w:tcPr>
            <w:tcW w:w="2261" w:type="dxa"/>
            <w:shd w:val="clear" w:color="auto" w:fill="D9D9D9"/>
          </w:tcPr>
          <w:p w:rsidR="00E57FA7" w:rsidRPr="00E57FA7" w:rsidRDefault="00E57FA7" w:rsidP="00E57FA7">
            <w:pPr>
              <w:spacing w:after="0" w:line="360" w:lineRule="auto"/>
              <w:jc w:val="both"/>
              <w:rPr>
                <w:rFonts w:ascii="Times New Roman" w:eastAsia="Calibri" w:hAnsi="Times New Roman" w:cs="Times New Roman"/>
                <w:b/>
                <w:lang w:bidi="en-US"/>
              </w:rPr>
            </w:pPr>
            <w:r w:rsidRPr="00E57FA7">
              <w:rPr>
                <w:rFonts w:ascii="Times New Roman" w:eastAsia="Calibri" w:hAnsi="Times New Roman" w:cs="Times New Roman"/>
                <w:b/>
                <w:lang w:bidi="en-US"/>
              </w:rPr>
              <w:t>Активности ученика</w:t>
            </w:r>
          </w:p>
        </w:tc>
        <w:tc>
          <w:tcPr>
            <w:tcW w:w="2517" w:type="dxa"/>
            <w:shd w:val="clear" w:color="auto" w:fill="D9D9D9"/>
          </w:tcPr>
          <w:p w:rsidR="00E57FA7" w:rsidRPr="00E57FA7" w:rsidRDefault="00E57FA7" w:rsidP="00E57FA7">
            <w:pPr>
              <w:spacing w:after="0" w:line="360" w:lineRule="auto"/>
              <w:jc w:val="both"/>
              <w:rPr>
                <w:rFonts w:ascii="Times New Roman" w:eastAsia="Calibri" w:hAnsi="Times New Roman" w:cs="Times New Roman"/>
                <w:lang w:val="en-US" w:bidi="en-US"/>
              </w:rPr>
            </w:pPr>
            <w:r w:rsidRPr="00E57FA7">
              <w:rPr>
                <w:rFonts w:ascii="Times New Roman" w:eastAsia="Calibri" w:hAnsi="Times New Roman" w:cs="Times New Roman"/>
                <w:b/>
                <w:lang w:val="en-US" w:bidi="en-US"/>
              </w:rPr>
              <w:t>Међупредметна повезаност исхода</w:t>
            </w:r>
            <w:r w:rsidRPr="00E57FA7">
              <w:rPr>
                <w:rFonts w:ascii="Times New Roman" w:eastAsia="Calibri" w:hAnsi="Times New Roman" w:cs="Times New Roman"/>
                <w:b/>
                <w:lang w:bidi="en-US"/>
              </w:rPr>
              <w:t>/садржаја</w:t>
            </w:r>
          </w:p>
        </w:tc>
        <w:tc>
          <w:tcPr>
            <w:tcW w:w="1966" w:type="dxa"/>
            <w:shd w:val="clear" w:color="auto" w:fill="D9D9D9"/>
          </w:tcPr>
          <w:p w:rsidR="00E57FA7" w:rsidRPr="00E57FA7" w:rsidRDefault="00E57FA7" w:rsidP="00E57FA7">
            <w:pPr>
              <w:spacing w:after="0" w:line="360" w:lineRule="auto"/>
              <w:jc w:val="both"/>
              <w:rPr>
                <w:rFonts w:ascii="Times New Roman" w:eastAsia="Calibri" w:hAnsi="Times New Roman" w:cs="Times New Roman"/>
                <w:b/>
                <w:lang w:bidi="en-US"/>
              </w:rPr>
            </w:pPr>
            <w:r w:rsidRPr="00E57FA7">
              <w:rPr>
                <w:rFonts w:ascii="Times New Roman" w:eastAsia="Calibri" w:hAnsi="Times New Roman" w:cs="Times New Roman"/>
                <w:b/>
                <w:lang w:bidi="en-US"/>
              </w:rPr>
              <w:t>Стандарди</w:t>
            </w:r>
          </w:p>
        </w:tc>
        <w:tc>
          <w:tcPr>
            <w:tcW w:w="2169" w:type="dxa"/>
            <w:shd w:val="clear" w:color="auto" w:fill="D9D9D9"/>
          </w:tcPr>
          <w:p w:rsidR="00E57FA7" w:rsidRPr="00E57FA7" w:rsidRDefault="00E57FA7" w:rsidP="00E57FA7">
            <w:pPr>
              <w:spacing w:after="0" w:line="360" w:lineRule="auto"/>
              <w:jc w:val="both"/>
              <w:rPr>
                <w:rFonts w:ascii="Times New Roman" w:eastAsia="Calibri" w:hAnsi="Times New Roman" w:cs="Times New Roman"/>
                <w:b/>
                <w:lang w:bidi="en-US"/>
              </w:rPr>
            </w:pPr>
            <w:r w:rsidRPr="00E57FA7">
              <w:rPr>
                <w:rFonts w:ascii="Times New Roman" w:eastAsia="Calibri" w:hAnsi="Times New Roman" w:cs="Times New Roman"/>
                <w:b/>
                <w:lang w:bidi="en-US"/>
              </w:rPr>
              <w:t>И</w:t>
            </w:r>
            <w:r w:rsidRPr="00E57FA7">
              <w:rPr>
                <w:rFonts w:ascii="Times New Roman" w:eastAsia="Calibri" w:hAnsi="Times New Roman" w:cs="Times New Roman"/>
                <w:b/>
                <w:lang w:val="en-US" w:bidi="en-US"/>
              </w:rPr>
              <w:t>сходи</w:t>
            </w:r>
          </w:p>
        </w:tc>
      </w:tr>
      <w:tr w:rsidR="00E57FA7" w:rsidRPr="00E57FA7" w:rsidTr="00E57FA7">
        <w:trPr>
          <w:jc w:val="center"/>
        </w:trPr>
        <w:tc>
          <w:tcPr>
            <w:tcW w:w="2284" w:type="dxa"/>
            <w:shd w:val="clear" w:color="auto" w:fill="auto"/>
          </w:tcPr>
          <w:p w:rsidR="00E57FA7" w:rsidRPr="00E57FA7" w:rsidRDefault="00E57FA7" w:rsidP="00E57FA7">
            <w:pPr>
              <w:spacing w:after="0" w:line="240" w:lineRule="auto"/>
              <w:jc w:val="left"/>
              <w:rPr>
                <w:rFonts w:ascii="Times New Roman" w:hAnsi="Times New Roman" w:cs="Times New Roman"/>
                <w:lang w:val="sr-Cyrl-CS"/>
              </w:rPr>
            </w:pPr>
            <w:r w:rsidRPr="00E57FA7">
              <w:rPr>
                <w:rFonts w:ascii="Times New Roman" w:hAnsi="Times New Roman" w:cs="Times New Roman"/>
                <w:lang w:val="en-US"/>
              </w:rPr>
              <w:t xml:space="preserve">Упознавање латинског језика и његове распрострањености. Абецеда. Изговор. Нагласак. Врсте речи и категорије њихове промене. </w:t>
            </w: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240" w:lineRule="auto"/>
              <w:jc w:val="left"/>
              <w:rPr>
                <w:rFonts w:ascii="Times New Roman" w:hAnsi="Times New Roman" w:cs="Times New Roman"/>
                <w:sz w:val="22"/>
                <w:szCs w:val="22"/>
                <w:lang w:val="sr-Cyrl-CS"/>
              </w:rPr>
            </w:pPr>
            <w:r w:rsidRPr="00E57FA7">
              <w:rPr>
                <w:rFonts w:ascii="Times New Roman" w:hAnsi="Times New Roman" w:cs="Times New Roman"/>
                <w:sz w:val="22"/>
                <w:szCs w:val="22"/>
                <w:lang w:val="sr-Cyrl-CS"/>
              </w:rPr>
              <w:t xml:space="preserve">Промена именица </w:t>
            </w:r>
            <w:r w:rsidRPr="00E57FA7">
              <w:rPr>
                <w:rFonts w:ascii="Times New Roman" w:hAnsi="Times New Roman" w:cs="Times New Roman"/>
                <w:sz w:val="22"/>
                <w:szCs w:val="22"/>
                <w:lang w:val="en-US"/>
              </w:rPr>
              <w:t>I</w:t>
            </w:r>
            <w:r w:rsidRPr="00E57FA7">
              <w:rPr>
                <w:rFonts w:ascii="Times New Roman" w:hAnsi="Times New Roman" w:cs="Times New Roman"/>
                <w:sz w:val="22"/>
                <w:szCs w:val="22"/>
                <w:lang w:val="sr-Cyrl-CS"/>
              </w:rPr>
              <w:t>-</w:t>
            </w:r>
            <w:r w:rsidRPr="00E57FA7">
              <w:rPr>
                <w:rFonts w:ascii="Times New Roman" w:hAnsi="Times New Roman" w:cs="Times New Roman"/>
                <w:sz w:val="22"/>
                <w:szCs w:val="22"/>
                <w:lang w:val="en-US"/>
              </w:rPr>
              <w:t>V</w:t>
            </w:r>
            <w:r w:rsidRPr="00E57FA7">
              <w:rPr>
                <w:rFonts w:ascii="Times New Roman" w:hAnsi="Times New Roman" w:cs="Times New Roman"/>
                <w:sz w:val="22"/>
                <w:szCs w:val="22"/>
                <w:lang w:val="sr-Cyrl-CS"/>
              </w:rPr>
              <w:t xml:space="preserve"> деклинације</w:t>
            </w: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240" w:lineRule="auto"/>
              <w:jc w:val="left"/>
              <w:rPr>
                <w:rFonts w:ascii="Times New Roman" w:hAnsi="Times New Roman" w:cs="Times New Roman"/>
                <w:sz w:val="22"/>
                <w:szCs w:val="22"/>
                <w:lang w:val="sr-Cyrl-CS"/>
              </w:rPr>
            </w:pPr>
            <w:r w:rsidRPr="00E57FA7">
              <w:rPr>
                <w:rFonts w:ascii="Times New Roman" w:hAnsi="Times New Roman" w:cs="Times New Roman"/>
                <w:sz w:val="22"/>
                <w:szCs w:val="22"/>
                <w:lang w:val="sr-Cyrl-CS"/>
              </w:rPr>
              <w:t xml:space="preserve">Придеви </w:t>
            </w:r>
            <w:r w:rsidRPr="00E57FA7">
              <w:rPr>
                <w:rFonts w:ascii="Times New Roman" w:hAnsi="Times New Roman" w:cs="Times New Roman"/>
                <w:sz w:val="22"/>
                <w:szCs w:val="22"/>
                <w:lang w:val="en-US"/>
              </w:rPr>
              <w:t>I</w:t>
            </w:r>
            <w:r w:rsidRPr="00E57FA7">
              <w:rPr>
                <w:rFonts w:ascii="Times New Roman" w:hAnsi="Times New Roman" w:cs="Times New Roman"/>
                <w:sz w:val="22"/>
                <w:szCs w:val="22"/>
                <w:lang w:val="sr-Cyrl-CS"/>
              </w:rPr>
              <w:t>-</w:t>
            </w:r>
            <w:r w:rsidRPr="00E57FA7">
              <w:rPr>
                <w:rFonts w:ascii="Times New Roman" w:hAnsi="Times New Roman" w:cs="Times New Roman"/>
                <w:sz w:val="22"/>
                <w:szCs w:val="22"/>
                <w:lang w:val="en-US"/>
              </w:rPr>
              <w:t>III</w:t>
            </w:r>
            <w:r w:rsidRPr="00E57FA7">
              <w:rPr>
                <w:rFonts w:ascii="Times New Roman" w:hAnsi="Times New Roman" w:cs="Times New Roman"/>
                <w:sz w:val="22"/>
                <w:szCs w:val="22"/>
                <w:lang w:val="sr-Cyrl-CS"/>
              </w:rPr>
              <w:t xml:space="preserve"> деклинације. Компарација придева. Неправилна и описна компарација</w:t>
            </w:r>
          </w:p>
          <w:p w:rsidR="00E57FA7" w:rsidRPr="00E57FA7" w:rsidRDefault="00E57FA7" w:rsidP="00E57FA7">
            <w:pPr>
              <w:spacing w:after="0" w:line="240" w:lineRule="auto"/>
              <w:jc w:val="left"/>
              <w:rPr>
                <w:rFonts w:ascii="Times New Roman" w:hAnsi="Times New Roman" w:cs="Times New Roman"/>
                <w:sz w:val="22"/>
                <w:szCs w:val="22"/>
                <w:lang w:val="sr-Cyrl-C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240" w:lineRule="auto"/>
              <w:jc w:val="left"/>
              <w:rPr>
                <w:rFonts w:ascii="Times New Roman" w:hAnsi="Times New Roman" w:cs="Times New Roman"/>
                <w:sz w:val="22"/>
                <w:szCs w:val="22"/>
                <w:lang w:val="sr-Cyrl-CS"/>
              </w:rPr>
            </w:pPr>
            <w:r w:rsidRPr="00E57FA7">
              <w:rPr>
                <w:rFonts w:ascii="Times New Roman" w:hAnsi="Times New Roman" w:cs="Times New Roman"/>
                <w:sz w:val="22"/>
                <w:szCs w:val="22"/>
                <w:lang w:val="sr-Cyrl-CS"/>
              </w:rPr>
              <w:t>Заменице: личне, присвојне, повратне, показне, односне, упитне</w:t>
            </w:r>
          </w:p>
          <w:p w:rsidR="00E57FA7" w:rsidRPr="00E57FA7" w:rsidRDefault="00E57FA7" w:rsidP="00E57FA7">
            <w:pPr>
              <w:spacing w:after="0" w:line="240" w:lineRule="auto"/>
              <w:jc w:val="left"/>
              <w:rPr>
                <w:rFonts w:ascii="Segoe UI Light" w:hAnsi="Segoe UI Light"/>
                <w:sz w:val="22"/>
                <w:szCs w:val="22"/>
                <w:lang w:val="sr-Cyrl-C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240" w:lineRule="auto"/>
              <w:jc w:val="left"/>
              <w:rPr>
                <w:rFonts w:ascii="Times New Roman" w:hAnsi="Times New Roman" w:cs="Times New Roman"/>
                <w:sz w:val="22"/>
                <w:szCs w:val="22"/>
                <w:lang w:val="sr-Cyrl-CS"/>
              </w:rPr>
            </w:pPr>
          </w:p>
          <w:p w:rsidR="00E57FA7" w:rsidRPr="00E57FA7" w:rsidRDefault="00E57FA7" w:rsidP="00E57FA7">
            <w:pPr>
              <w:spacing w:after="0" w:line="240" w:lineRule="auto"/>
              <w:jc w:val="left"/>
              <w:rPr>
                <w:rFonts w:ascii="Times New Roman" w:hAnsi="Times New Roman" w:cs="Times New Roman"/>
                <w:sz w:val="22"/>
                <w:szCs w:val="22"/>
                <w:lang w:val="sr-Cyrl-CS"/>
              </w:rPr>
            </w:pPr>
          </w:p>
          <w:p w:rsidR="00E57FA7" w:rsidRPr="00E57FA7" w:rsidRDefault="00E57FA7" w:rsidP="00E57FA7">
            <w:pPr>
              <w:spacing w:after="0" w:line="240" w:lineRule="auto"/>
              <w:jc w:val="left"/>
              <w:rPr>
                <w:rFonts w:ascii="Times New Roman" w:hAnsi="Times New Roman" w:cs="Times New Roman"/>
                <w:sz w:val="22"/>
                <w:szCs w:val="22"/>
                <w:lang w:val="sr-Cyrl-CS"/>
              </w:rPr>
            </w:pPr>
          </w:p>
          <w:p w:rsidR="00E57FA7" w:rsidRPr="00E57FA7" w:rsidRDefault="00E57FA7" w:rsidP="00E57FA7">
            <w:pPr>
              <w:spacing w:after="0" w:line="240" w:lineRule="auto"/>
              <w:jc w:val="left"/>
              <w:rPr>
                <w:rFonts w:ascii="Times New Roman" w:hAnsi="Times New Roman" w:cs="Times New Roman"/>
                <w:sz w:val="22"/>
                <w:szCs w:val="22"/>
                <w:lang w:val="sr-Cyrl-CS"/>
              </w:rPr>
            </w:pPr>
          </w:p>
          <w:p w:rsidR="00E57FA7" w:rsidRPr="00E57FA7" w:rsidRDefault="00E57FA7" w:rsidP="00E57FA7">
            <w:pPr>
              <w:spacing w:after="0" w:line="240" w:lineRule="auto"/>
              <w:jc w:val="left"/>
              <w:rPr>
                <w:rFonts w:ascii="Times New Roman" w:hAnsi="Times New Roman" w:cs="Times New Roman"/>
                <w:sz w:val="22"/>
                <w:szCs w:val="22"/>
                <w:lang w:val="sr-Cyrl-CS"/>
              </w:rPr>
            </w:pPr>
          </w:p>
          <w:p w:rsidR="00E57FA7" w:rsidRPr="00E57FA7" w:rsidRDefault="00E57FA7" w:rsidP="00E57FA7">
            <w:pPr>
              <w:spacing w:after="0" w:line="240" w:lineRule="auto"/>
              <w:jc w:val="left"/>
              <w:rPr>
                <w:rFonts w:ascii="Times New Roman" w:hAnsi="Times New Roman" w:cs="Times New Roman"/>
                <w:sz w:val="22"/>
                <w:szCs w:val="22"/>
                <w:lang w:val="sr-Cyrl-CS"/>
              </w:rPr>
            </w:pPr>
          </w:p>
          <w:p w:rsidR="00E57FA7" w:rsidRPr="00E57FA7" w:rsidRDefault="00E57FA7" w:rsidP="00E57FA7">
            <w:pPr>
              <w:spacing w:after="0" w:line="240" w:lineRule="auto"/>
              <w:jc w:val="left"/>
              <w:rPr>
                <w:rFonts w:ascii="Times New Roman" w:hAnsi="Times New Roman" w:cs="Times New Roman"/>
                <w:sz w:val="22"/>
                <w:szCs w:val="22"/>
                <w:lang w:val="sr-Cyrl-CS"/>
              </w:rPr>
            </w:pPr>
          </w:p>
          <w:p w:rsidR="00E57FA7" w:rsidRPr="00E57FA7" w:rsidRDefault="00E57FA7" w:rsidP="00E57FA7">
            <w:pPr>
              <w:spacing w:after="0" w:line="240" w:lineRule="auto"/>
              <w:jc w:val="left"/>
              <w:rPr>
                <w:rFonts w:ascii="Times New Roman" w:hAnsi="Times New Roman" w:cs="Times New Roman"/>
                <w:sz w:val="22"/>
                <w:szCs w:val="22"/>
                <w:lang w:val="sr-Cyrl-CS"/>
              </w:rPr>
            </w:pPr>
          </w:p>
          <w:p w:rsidR="00E57FA7" w:rsidRPr="00E57FA7" w:rsidRDefault="00E57FA7" w:rsidP="00E57FA7">
            <w:pPr>
              <w:spacing w:after="0" w:line="240" w:lineRule="auto"/>
              <w:jc w:val="left"/>
              <w:rPr>
                <w:rFonts w:ascii="Times New Roman" w:hAnsi="Times New Roman" w:cs="Times New Roman"/>
                <w:sz w:val="22"/>
                <w:szCs w:val="22"/>
                <w:lang w:val="sr-Cyrl-CS"/>
              </w:rPr>
            </w:pPr>
          </w:p>
          <w:p w:rsidR="00E57FA7" w:rsidRPr="00E57FA7" w:rsidRDefault="00E57FA7" w:rsidP="00E57FA7">
            <w:pPr>
              <w:spacing w:after="0" w:line="240" w:lineRule="auto"/>
              <w:jc w:val="left"/>
              <w:rPr>
                <w:rFonts w:ascii="Times New Roman" w:hAnsi="Times New Roman" w:cs="Times New Roman"/>
                <w:sz w:val="22"/>
                <w:szCs w:val="22"/>
                <w:lang w:val="sr-Cyrl-CS"/>
              </w:rPr>
            </w:pPr>
          </w:p>
          <w:p w:rsidR="00E57FA7" w:rsidRPr="00E57FA7" w:rsidRDefault="00E57FA7" w:rsidP="00E57FA7">
            <w:pPr>
              <w:spacing w:after="0" w:line="240" w:lineRule="auto"/>
              <w:jc w:val="left"/>
              <w:rPr>
                <w:rFonts w:ascii="Times New Roman" w:hAnsi="Times New Roman" w:cs="Times New Roman"/>
                <w:sz w:val="22"/>
                <w:szCs w:val="22"/>
                <w:lang w:val="sr-Cyrl-CS"/>
              </w:rPr>
            </w:pPr>
          </w:p>
          <w:p w:rsidR="00E57FA7" w:rsidRPr="00E57FA7" w:rsidRDefault="00E57FA7" w:rsidP="00E57FA7">
            <w:pPr>
              <w:spacing w:after="0" w:line="240" w:lineRule="auto"/>
              <w:jc w:val="left"/>
              <w:rPr>
                <w:rFonts w:ascii="Times New Roman" w:hAnsi="Times New Roman" w:cs="Times New Roman"/>
                <w:sz w:val="22"/>
                <w:szCs w:val="22"/>
                <w:lang w:val="sr-Cyrl-CS"/>
              </w:rPr>
            </w:pPr>
          </w:p>
          <w:p w:rsidR="00E57FA7" w:rsidRPr="00E57FA7" w:rsidRDefault="00E57FA7" w:rsidP="00E57FA7">
            <w:pPr>
              <w:spacing w:after="0" w:line="240" w:lineRule="auto"/>
              <w:jc w:val="left"/>
              <w:rPr>
                <w:rFonts w:ascii="Times New Roman" w:hAnsi="Times New Roman" w:cs="Times New Roman"/>
                <w:sz w:val="22"/>
                <w:szCs w:val="22"/>
                <w:lang w:val="sr-Cyrl-CS"/>
              </w:rPr>
            </w:pPr>
            <w:r w:rsidRPr="00E57FA7">
              <w:rPr>
                <w:rFonts w:ascii="Times New Roman" w:hAnsi="Times New Roman" w:cs="Times New Roman"/>
                <w:sz w:val="22"/>
                <w:szCs w:val="22"/>
                <w:lang w:val="sr-Cyrl-CS"/>
              </w:rPr>
              <w:t>Бројеви: основни и редни</w:t>
            </w: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r w:rsidRPr="00E57FA7">
              <w:rPr>
                <w:rFonts w:ascii="Times New Roman" w:eastAsia="Calibri" w:hAnsi="Times New Roman" w:cs="Times New Roman"/>
                <w:sz w:val="20"/>
                <w:szCs w:val="20"/>
                <w:lang w:val="sr-Cyrl-CS" w:bidi="en-US"/>
              </w:rPr>
              <w:t xml:space="preserve">Глаголи четири конјугације у индикативу актива и пасива у шест латинских времена, укључујући и она сложена уз партицип перфекта, а затим у императиву презента. Глагол </w:t>
            </w:r>
            <w:r w:rsidRPr="00E57FA7">
              <w:rPr>
                <w:rFonts w:ascii="Times New Roman" w:eastAsia="Calibri" w:hAnsi="Times New Roman" w:cs="Times New Roman"/>
                <w:sz w:val="20"/>
                <w:szCs w:val="20"/>
                <w:lang w:val="en-US" w:bidi="en-US"/>
              </w:rPr>
              <w:t>esse</w:t>
            </w:r>
            <w:r w:rsidRPr="00E57FA7">
              <w:rPr>
                <w:rFonts w:ascii="Times New Roman" w:eastAsia="Calibri" w:hAnsi="Times New Roman" w:cs="Times New Roman"/>
                <w:sz w:val="20"/>
                <w:szCs w:val="20"/>
                <w:lang w:val="sr-Cyrl-CS" w:bidi="en-US"/>
              </w:rPr>
              <w:t xml:space="preserve"> у индикативу шест времена и у императиву презента</w:t>
            </w: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240" w:lineRule="auto"/>
              <w:jc w:val="left"/>
              <w:rPr>
                <w:rFonts w:ascii="Times New Roman" w:hAnsi="Times New Roman" w:cs="Times New Roman"/>
                <w:sz w:val="22"/>
                <w:szCs w:val="22"/>
                <w:lang w:val="sr-Cyrl-CS"/>
              </w:rPr>
            </w:pPr>
            <w:r w:rsidRPr="00E57FA7">
              <w:rPr>
                <w:rFonts w:ascii="Times New Roman" w:hAnsi="Times New Roman" w:cs="Times New Roman"/>
                <w:sz w:val="22"/>
                <w:szCs w:val="22"/>
                <w:lang w:val="sr-Cyrl-CS"/>
              </w:rPr>
              <w:t>Предлози</w:t>
            </w:r>
          </w:p>
          <w:p w:rsidR="00E57FA7" w:rsidRPr="00E57FA7" w:rsidRDefault="00E57FA7" w:rsidP="00E57FA7">
            <w:pPr>
              <w:spacing w:after="0" w:line="240" w:lineRule="auto"/>
              <w:jc w:val="left"/>
              <w:rPr>
                <w:rFonts w:ascii="Segoe UI Light" w:hAnsi="Segoe UI Light"/>
                <w:sz w:val="22"/>
                <w:szCs w:val="22"/>
                <w:lang w:val="sr-Cyrl-C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r w:rsidRPr="00E57FA7">
              <w:rPr>
                <w:rFonts w:ascii="Times New Roman" w:eastAsia="Calibri" w:hAnsi="Times New Roman" w:cs="Times New Roman"/>
                <w:lang w:val="sr-Cyrl-CS" w:bidi="en-US"/>
              </w:rPr>
              <w:t>Изреке. Теме из културне историје Рима</w:t>
            </w: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tc>
        <w:tc>
          <w:tcPr>
            <w:tcW w:w="1782" w:type="dxa"/>
            <w:shd w:val="clear" w:color="auto" w:fill="auto"/>
          </w:tcPr>
          <w:p w:rsidR="00E57FA7" w:rsidRPr="00E57FA7" w:rsidRDefault="00E57FA7" w:rsidP="00E57FA7">
            <w:pPr>
              <w:spacing w:after="0" w:line="240" w:lineRule="auto"/>
              <w:jc w:val="left"/>
              <w:rPr>
                <w:rFonts w:ascii="Times New Roman" w:hAnsi="Times New Roman" w:cs="Times New Roman"/>
                <w:sz w:val="22"/>
                <w:szCs w:val="22"/>
                <w:lang w:val="sr-Cyrl-CS"/>
              </w:rPr>
            </w:pPr>
            <w:r w:rsidRPr="00E57FA7">
              <w:rPr>
                <w:rFonts w:ascii="Times New Roman" w:hAnsi="Times New Roman" w:cs="Times New Roman"/>
                <w:sz w:val="22"/>
                <w:szCs w:val="22"/>
                <w:lang w:val="sr-Cyrl-CS"/>
              </w:rPr>
              <w:lastRenderedPageBreak/>
              <w:t>Оспособљавање ученика да правилно читају и пишу речи, краће реч</w:t>
            </w:r>
            <w:r w:rsidRPr="00E57FA7">
              <w:rPr>
                <w:rFonts w:ascii="Times New Roman" w:hAnsi="Times New Roman" w:cs="Times New Roman"/>
                <w:sz w:val="22"/>
                <w:szCs w:val="22"/>
                <w:lang w:val="fr-CA"/>
              </w:rPr>
              <w:t>e</w:t>
            </w:r>
            <w:r w:rsidRPr="00E57FA7">
              <w:rPr>
                <w:rFonts w:ascii="Times New Roman" w:hAnsi="Times New Roman" w:cs="Times New Roman"/>
                <w:sz w:val="22"/>
                <w:szCs w:val="22"/>
                <w:lang w:val="sr-Cyrl-CS"/>
              </w:rPr>
              <w:t>нице и једноставне прилагођене текстове</w:t>
            </w: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240" w:lineRule="auto"/>
              <w:jc w:val="left"/>
              <w:rPr>
                <w:rFonts w:ascii="Times New Roman" w:hAnsi="Times New Roman" w:cs="Times New Roman"/>
                <w:sz w:val="22"/>
                <w:szCs w:val="22"/>
                <w:lang w:val="sr-Cyrl-CS"/>
              </w:rPr>
            </w:pPr>
            <w:r w:rsidRPr="00E57FA7">
              <w:rPr>
                <w:rFonts w:ascii="Times New Roman" w:hAnsi="Times New Roman" w:cs="Times New Roman"/>
                <w:sz w:val="22"/>
                <w:szCs w:val="22"/>
                <w:lang w:val="sr-Cyrl-CS"/>
              </w:rPr>
              <w:t>Савладавање промене именица и разумевање и превођење и анализа при интерпретацији текста</w:t>
            </w: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240" w:lineRule="auto"/>
              <w:jc w:val="left"/>
              <w:rPr>
                <w:rFonts w:ascii="Times New Roman" w:hAnsi="Times New Roman" w:cs="Times New Roman"/>
                <w:sz w:val="22"/>
                <w:szCs w:val="22"/>
                <w:lang w:val="sr-Cyrl-CS"/>
              </w:rPr>
            </w:pPr>
            <w:r w:rsidRPr="00E57FA7">
              <w:rPr>
                <w:rFonts w:ascii="Times New Roman" w:hAnsi="Times New Roman" w:cs="Times New Roman"/>
                <w:sz w:val="22"/>
                <w:szCs w:val="22"/>
                <w:lang w:val="sr-Cyrl-CS"/>
              </w:rPr>
              <w:t>Савладавање придевске промене указивањем на сличност и разлике у односу на промену именица</w:t>
            </w: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240" w:lineRule="auto"/>
              <w:jc w:val="left"/>
              <w:rPr>
                <w:rFonts w:ascii="Times New Roman" w:hAnsi="Times New Roman" w:cs="Times New Roman"/>
                <w:sz w:val="22"/>
                <w:szCs w:val="22"/>
                <w:lang w:val="sr-Cyrl-CS"/>
              </w:rPr>
            </w:pPr>
            <w:r w:rsidRPr="00E57FA7">
              <w:rPr>
                <w:rFonts w:ascii="Times New Roman" w:hAnsi="Times New Roman" w:cs="Times New Roman"/>
                <w:sz w:val="22"/>
                <w:szCs w:val="22"/>
                <w:lang w:val="sr-Cyrl-CS"/>
              </w:rPr>
              <w:t xml:space="preserve">Стицање знања о врстама и промени заменица у </w:t>
            </w:r>
            <w:r w:rsidRPr="00E57FA7">
              <w:rPr>
                <w:rFonts w:ascii="Times New Roman" w:hAnsi="Times New Roman" w:cs="Times New Roman"/>
                <w:sz w:val="22"/>
                <w:szCs w:val="22"/>
                <w:lang w:val="sr-Cyrl-CS"/>
              </w:rPr>
              <w:lastRenderedPageBreak/>
              <w:t>латинском језику</w:t>
            </w: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240" w:lineRule="auto"/>
              <w:jc w:val="left"/>
              <w:rPr>
                <w:rFonts w:ascii="Segoe UI Light" w:hAnsi="Segoe UI Light" w:cs="Times New Roman"/>
                <w:sz w:val="22"/>
                <w:szCs w:val="22"/>
                <w:lang w:val="sr-Cyrl-CS"/>
              </w:rPr>
            </w:pPr>
          </w:p>
          <w:p w:rsidR="00E57FA7" w:rsidRPr="00E57FA7" w:rsidRDefault="00E57FA7" w:rsidP="00E57FA7">
            <w:pPr>
              <w:spacing w:after="0" w:line="240" w:lineRule="auto"/>
              <w:jc w:val="left"/>
              <w:rPr>
                <w:rFonts w:ascii="Segoe UI Light" w:hAnsi="Segoe UI Light" w:cs="Times New Roman"/>
                <w:sz w:val="22"/>
                <w:szCs w:val="22"/>
                <w:lang w:val="sr-Cyrl-CS"/>
              </w:rPr>
            </w:pPr>
          </w:p>
          <w:p w:rsidR="00E57FA7" w:rsidRPr="00E57FA7" w:rsidRDefault="00E57FA7" w:rsidP="00E57FA7">
            <w:pPr>
              <w:spacing w:after="0" w:line="240" w:lineRule="auto"/>
              <w:jc w:val="left"/>
              <w:rPr>
                <w:rFonts w:ascii="Segoe UI Light" w:hAnsi="Segoe UI Light" w:cs="Times New Roman"/>
                <w:sz w:val="22"/>
                <w:szCs w:val="22"/>
                <w:lang w:val="sr-Cyrl-CS"/>
              </w:rPr>
            </w:pPr>
          </w:p>
          <w:p w:rsidR="00E57FA7" w:rsidRPr="00E57FA7" w:rsidRDefault="00E57FA7" w:rsidP="00E57FA7">
            <w:pPr>
              <w:spacing w:after="0" w:line="240" w:lineRule="auto"/>
              <w:jc w:val="left"/>
              <w:rPr>
                <w:rFonts w:ascii="Segoe UI Light" w:hAnsi="Segoe UI Light" w:cs="Times New Roman"/>
                <w:sz w:val="22"/>
                <w:szCs w:val="22"/>
                <w:lang w:val="sr-Cyrl-CS"/>
              </w:rPr>
            </w:pPr>
          </w:p>
          <w:p w:rsidR="00E57FA7" w:rsidRPr="00E57FA7" w:rsidRDefault="00E57FA7" w:rsidP="00E57FA7">
            <w:pPr>
              <w:spacing w:after="0" w:line="240" w:lineRule="auto"/>
              <w:jc w:val="left"/>
              <w:rPr>
                <w:rFonts w:ascii="Segoe UI Light" w:hAnsi="Segoe UI Light" w:cs="Times New Roman"/>
                <w:sz w:val="22"/>
                <w:szCs w:val="22"/>
                <w:lang w:val="sr-Cyrl-CS"/>
              </w:rPr>
            </w:pPr>
          </w:p>
          <w:p w:rsidR="00E57FA7" w:rsidRPr="00E57FA7" w:rsidRDefault="00E57FA7" w:rsidP="00E57FA7">
            <w:pPr>
              <w:spacing w:after="0" w:line="240" w:lineRule="auto"/>
              <w:jc w:val="left"/>
              <w:rPr>
                <w:rFonts w:ascii="Segoe UI Light" w:hAnsi="Segoe UI Light" w:cs="Times New Roman"/>
                <w:sz w:val="22"/>
                <w:szCs w:val="22"/>
                <w:lang w:val="sr-Cyrl-CS"/>
              </w:rPr>
            </w:pPr>
          </w:p>
          <w:p w:rsidR="00E57FA7" w:rsidRPr="00E57FA7" w:rsidRDefault="00E57FA7" w:rsidP="00E57FA7">
            <w:pPr>
              <w:spacing w:after="0" w:line="240" w:lineRule="auto"/>
              <w:jc w:val="left"/>
              <w:rPr>
                <w:rFonts w:ascii="Segoe UI Light" w:hAnsi="Segoe UI Light" w:cs="Times New Roman"/>
                <w:sz w:val="22"/>
                <w:szCs w:val="22"/>
                <w:lang w:val="sr-Cyrl-CS"/>
              </w:rPr>
            </w:pPr>
          </w:p>
          <w:p w:rsidR="00E57FA7" w:rsidRPr="00E57FA7" w:rsidRDefault="00E57FA7" w:rsidP="00E57FA7">
            <w:pPr>
              <w:spacing w:after="0" w:line="240" w:lineRule="auto"/>
              <w:jc w:val="left"/>
              <w:rPr>
                <w:rFonts w:ascii="Segoe UI Light" w:hAnsi="Segoe UI Light" w:cs="Times New Roman"/>
                <w:sz w:val="22"/>
                <w:szCs w:val="22"/>
                <w:lang w:val="sr-Cyrl-CS"/>
              </w:rPr>
            </w:pPr>
          </w:p>
          <w:p w:rsidR="00E57FA7" w:rsidRPr="00E57FA7" w:rsidRDefault="00E57FA7" w:rsidP="00E57FA7">
            <w:pPr>
              <w:spacing w:after="0" w:line="240" w:lineRule="auto"/>
              <w:jc w:val="left"/>
              <w:rPr>
                <w:rFonts w:ascii="Segoe UI Light" w:hAnsi="Segoe UI Light" w:cs="Times New Roman"/>
                <w:sz w:val="22"/>
                <w:szCs w:val="22"/>
                <w:lang w:val="sr-Cyrl-CS"/>
              </w:rPr>
            </w:pPr>
          </w:p>
          <w:p w:rsidR="00E57FA7" w:rsidRPr="00E57FA7" w:rsidRDefault="00E57FA7" w:rsidP="00E57FA7">
            <w:pPr>
              <w:spacing w:after="0" w:line="240" w:lineRule="auto"/>
              <w:jc w:val="left"/>
              <w:rPr>
                <w:rFonts w:ascii="Segoe UI Light" w:hAnsi="Segoe UI Light" w:cs="Times New Roman"/>
                <w:sz w:val="22"/>
                <w:szCs w:val="22"/>
                <w:lang w:val="sr-Cyrl-CS"/>
              </w:rPr>
            </w:pPr>
          </w:p>
          <w:p w:rsidR="00E57FA7" w:rsidRPr="00E57FA7" w:rsidRDefault="00E57FA7" w:rsidP="00E57FA7">
            <w:pPr>
              <w:spacing w:after="0" w:line="240" w:lineRule="auto"/>
              <w:jc w:val="left"/>
              <w:rPr>
                <w:rFonts w:ascii="Segoe UI Light" w:hAnsi="Segoe UI Light" w:cs="Times New Roman"/>
                <w:sz w:val="22"/>
                <w:szCs w:val="22"/>
                <w:lang w:val="sr-Cyrl-CS"/>
              </w:rPr>
            </w:pPr>
          </w:p>
          <w:p w:rsidR="00E57FA7" w:rsidRPr="00E57FA7" w:rsidRDefault="00E57FA7" w:rsidP="00E57FA7">
            <w:pPr>
              <w:spacing w:after="0" w:line="240" w:lineRule="auto"/>
              <w:jc w:val="left"/>
              <w:rPr>
                <w:rFonts w:ascii="Segoe UI Light" w:hAnsi="Segoe UI Light" w:cs="Times New Roman"/>
                <w:sz w:val="22"/>
                <w:szCs w:val="22"/>
                <w:lang w:val="sr-Cyrl-CS"/>
              </w:rPr>
            </w:pPr>
          </w:p>
          <w:p w:rsidR="00E57FA7" w:rsidRPr="00E57FA7" w:rsidRDefault="00E57FA7" w:rsidP="00E57FA7">
            <w:pPr>
              <w:spacing w:after="0" w:line="240" w:lineRule="auto"/>
              <w:jc w:val="left"/>
              <w:rPr>
                <w:rFonts w:ascii="Times New Roman" w:hAnsi="Times New Roman" w:cs="Times New Roman"/>
                <w:sz w:val="22"/>
                <w:szCs w:val="22"/>
                <w:lang w:val="sr-Cyrl-CS"/>
              </w:rPr>
            </w:pPr>
          </w:p>
          <w:p w:rsidR="00E57FA7" w:rsidRPr="00E57FA7" w:rsidRDefault="00E57FA7" w:rsidP="00E57FA7">
            <w:pPr>
              <w:spacing w:after="0" w:line="240" w:lineRule="auto"/>
              <w:jc w:val="left"/>
              <w:rPr>
                <w:rFonts w:ascii="Times New Roman" w:hAnsi="Times New Roman" w:cs="Times New Roman"/>
                <w:sz w:val="22"/>
                <w:szCs w:val="22"/>
                <w:lang w:val="sr-Cyrl-CS"/>
              </w:rPr>
            </w:pPr>
          </w:p>
          <w:p w:rsidR="00E57FA7" w:rsidRPr="00E57FA7" w:rsidRDefault="00E57FA7" w:rsidP="00E57FA7">
            <w:pPr>
              <w:spacing w:after="0" w:line="240" w:lineRule="auto"/>
              <w:jc w:val="left"/>
              <w:rPr>
                <w:rFonts w:ascii="Times New Roman" w:hAnsi="Times New Roman" w:cs="Times New Roman"/>
                <w:sz w:val="22"/>
                <w:szCs w:val="22"/>
                <w:lang w:val="sr-Cyrl-CS"/>
              </w:rPr>
            </w:pPr>
          </w:p>
          <w:p w:rsidR="00E57FA7" w:rsidRPr="00E57FA7" w:rsidRDefault="00E57FA7" w:rsidP="00E57FA7">
            <w:pPr>
              <w:spacing w:after="0" w:line="240" w:lineRule="auto"/>
              <w:jc w:val="left"/>
              <w:rPr>
                <w:rFonts w:ascii="Times New Roman" w:hAnsi="Times New Roman" w:cs="Times New Roman"/>
                <w:sz w:val="22"/>
                <w:szCs w:val="22"/>
                <w:lang w:val="sr-Cyrl-CS"/>
              </w:rPr>
            </w:pPr>
          </w:p>
          <w:p w:rsidR="00E57FA7" w:rsidRPr="00E57FA7" w:rsidRDefault="00E57FA7" w:rsidP="00E57FA7">
            <w:pPr>
              <w:spacing w:after="0" w:line="240" w:lineRule="auto"/>
              <w:jc w:val="left"/>
              <w:rPr>
                <w:rFonts w:ascii="Times New Roman" w:hAnsi="Times New Roman" w:cs="Times New Roman"/>
                <w:sz w:val="22"/>
                <w:szCs w:val="22"/>
                <w:lang w:val="sr-Cyrl-CS"/>
              </w:rPr>
            </w:pPr>
          </w:p>
          <w:p w:rsidR="00E57FA7" w:rsidRPr="00E57FA7" w:rsidRDefault="00E57FA7" w:rsidP="00E57FA7">
            <w:pPr>
              <w:spacing w:after="0" w:line="240" w:lineRule="auto"/>
              <w:jc w:val="left"/>
              <w:rPr>
                <w:rFonts w:ascii="Times New Roman" w:hAnsi="Times New Roman" w:cs="Times New Roman"/>
                <w:sz w:val="22"/>
                <w:szCs w:val="22"/>
                <w:lang w:val="sr-Cyrl-CS"/>
              </w:rPr>
            </w:pPr>
          </w:p>
          <w:p w:rsidR="00E57FA7" w:rsidRPr="00E57FA7" w:rsidRDefault="00E57FA7" w:rsidP="00E57FA7">
            <w:pPr>
              <w:spacing w:after="0" w:line="240" w:lineRule="auto"/>
              <w:jc w:val="left"/>
              <w:rPr>
                <w:rFonts w:ascii="Times New Roman" w:hAnsi="Times New Roman" w:cs="Times New Roman"/>
                <w:sz w:val="22"/>
                <w:szCs w:val="22"/>
                <w:lang w:val="sr-Cyrl-CS"/>
              </w:rPr>
            </w:pPr>
          </w:p>
          <w:p w:rsidR="00E57FA7" w:rsidRPr="00E57FA7" w:rsidRDefault="00E57FA7" w:rsidP="00E57FA7">
            <w:pPr>
              <w:spacing w:after="0" w:line="240" w:lineRule="auto"/>
              <w:jc w:val="left"/>
              <w:rPr>
                <w:rFonts w:ascii="Times New Roman" w:hAnsi="Times New Roman" w:cs="Times New Roman"/>
                <w:sz w:val="22"/>
                <w:szCs w:val="22"/>
                <w:lang w:val="sr-Cyrl-CS"/>
              </w:rPr>
            </w:pPr>
          </w:p>
          <w:p w:rsidR="00E57FA7" w:rsidRPr="00E57FA7" w:rsidRDefault="00E57FA7" w:rsidP="00E57FA7">
            <w:pPr>
              <w:spacing w:after="0" w:line="240" w:lineRule="auto"/>
              <w:jc w:val="left"/>
              <w:rPr>
                <w:rFonts w:ascii="Times New Roman" w:hAnsi="Times New Roman" w:cs="Times New Roman"/>
                <w:sz w:val="22"/>
                <w:szCs w:val="22"/>
                <w:lang w:val="sr-Cyrl-CS"/>
              </w:rPr>
            </w:pPr>
          </w:p>
          <w:p w:rsidR="00E57FA7" w:rsidRPr="00E57FA7" w:rsidRDefault="00E57FA7" w:rsidP="00E57FA7">
            <w:pPr>
              <w:spacing w:after="0" w:line="240" w:lineRule="auto"/>
              <w:jc w:val="left"/>
              <w:rPr>
                <w:rFonts w:ascii="Times New Roman" w:hAnsi="Times New Roman" w:cs="Times New Roman"/>
                <w:sz w:val="22"/>
                <w:szCs w:val="22"/>
                <w:lang w:val="sr-Cyrl-CS"/>
              </w:rPr>
            </w:pPr>
          </w:p>
          <w:p w:rsidR="00E57FA7" w:rsidRPr="00E57FA7" w:rsidRDefault="00E57FA7" w:rsidP="00E57FA7">
            <w:pPr>
              <w:spacing w:after="0" w:line="240" w:lineRule="auto"/>
              <w:jc w:val="left"/>
              <w:rPr>
                <w:rFonts w:ascii="Times New Roman" w:hAnsi="Times New Roman" w:cs="Times New Roman"/>
                <w:sz w:val="22"/>
                <w:szCs w:val="22"/>
                <w:lang w:val="sr-Cyrl-CS"/>
              </w:rPr>
            </w:pPr>
          </w:p>
          <w:p w:rsidR="00E57FA7" w:rsidRPr="00E57FA7" w:rsidRDefault="00E57FA7" w:rsidP="00E57FA7">
            <w:pPr>
              <w:spacing w:after="0" w:line="240" w:lineRule="auto"/>
              <w:jc w:val="left"/>
              <w:rPr>
                <w:rFonts w:ascii="Times New Roman" w:hAnsi="Times New Roman" w:cs="Times New Roman"/>
                <w:sz w:val="22"/>
                <w:szCs w:val="22"/>
                <w:lang w:val="sr-Cyrl-CS"/>
              </w:rPr>
            </w:pPr>
            <w:r w:rsidRPr="00E57FA7">
              <w:rPr>
                <w:rFonts w:ascii="Times New Roman" w:hAnsi="Times New Roman" w:cs="Times New Roman"/>
                <w:sz w:val="22"/>
                <w:szCs w:val="22"/>
                <w:lang w:val="sr-Cyrl-CS"/>
              </w:rPr>
              <w:t>Стицање знања о врстама и промени бројева у латинском језику</w:t>
            </w: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240" w:lineRule="auto"/>
              <w:jc w:val="left"/>
              <w:rPr>
                <w:rFonts w:ascii="Times New Roman" w:hAnsi="Times New Roman" w:cs="Times New Roman"/>
                <w:sz w:val="22"/>
                <w:szCs w:val="22"/>
                <w:lang w:val="sr-Cyrl-CS"/>
              </w:rPr>
            </w:pPr>
            <w:r w:rsidRPr="00E57FA7">
              <w:rPr>
                <w:rFonts w:ascii="Times New Roman" w:hAnsi="Times New Roman" w:cs="Times New Roman"/>
                <w:sz w:val="22"/>
                <w:szCs w:val="22"/>
                <w:lang w:val="sr-Cyrl-CS"/>
              </w:rPr>
              <w:t>Савладавање глаголске промене и оспособљавање ученика за разумевање једноставних реченица</w:t>
            </w:r>
          </w:p>
          <w:p w:rsidR="00E57FA7" w:rsidRPr="00E57FA7" w:rsidRDefault="00E57FA7" w:rsidP="00E57FA7">
            <w:pPr>
              <w:spacing w:after="0" w:line="240" w:lineRule="auto"/>
              <w:jc w:val="left"/>
              <w:rPr>
                <w:rFonts w:ascii="Times New Roman" w:hAnsi="Times New Roman" w:cs="Times New Roman"/>
                <w:sz w:val="22"/>
                <w:szCs w:val="22"/>
                <w:lang w:val="sr-Cyrl-C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240" w:lineRule="auto"/>
              <w:jc w:val="left"/>
              <w:rPr>
                <w:rFonts w:ascii="Times New Roman" w:hAnsi="Times New Roman" w:cs="Times New Roman"/>
                <w:sz w:val="22"/>
                <w:szCs w:val="22"/>
                <w:lang w:val="sr-Cyrl-CS"/>
              </w:rPr>
            </w:pPr>
            <w:r w:rsidRPr="00E57FA7">
              <w:rPr>
                <w:rFonts w:ascii="Times New Roman" w:hAnsi="Times New Roman" w:cs="Times New Roman"/>
                <w:sz w:val="22"/>
                <w:szCs w:val="22"/>
                <w:lang w:val="sr-Cyrl-CS"/>
              </w:rPr>
              <w:t>Стицање знања о предлозима у латинском језику</w:t>
            </w:r>
          </w:p>
          <w:p w:rsidR="00E57FA7" w:rsidRPr="00E57FA7" w:rsidRDefault="00E57FA7" w:rsidP="00E57FA7">
            <w:pPr>
              <w:spacing w:after="0" w:line="240" w:lineRule="auto"/>
              <w:jc w:val="left"/>
              <w:rPr>
                <w:rFonts w:ascii="Times New Roman" w:hAnsi="Times New Roman" w:cs="Times New Roman"/>
                <w:sz w:val="22"/>
                <w:szCs w:val="22"/>
                <w:lang w:val="sr-Cyrl-C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r w:rsidRPr="00E57FA7">
              <w:rPr>
                <w:rFonts w:ascii="Times New Roman" w:eastAsia="Calibri" w:hAnsi="Times New Roman" w:cs="Times New Roman"/>
                <w:lang w:val="sr-Cyrl-CS" w:bidi="en-US"/>
              </w:rPr>
              <w:t xml:space="preserve">Препознавање мудрости </w:t>
            </w:r>
            <w:r w:rsidRPr="00E57FA7">
              <w:rPr>
                <w:rFonts w:ascii="Times New Roman" w:eastAsia="Calibri" w:hAnsi="Times New Roman" w:cs="Times New Roman"/>
                <w:lang w:val="sr-Cyrl-CS" w:bidi="en-US"/>
              </w:rPr>
              <w:lastRenderedPageBreak/>
              <w:t>садржане у латинским изрекама, као и уочавање значаја културног наслеђа античке културе.</w:t>
            </w:r>
          </w:p>
        </w:tc>
        <w:tc>
          <w:tcPr>
            <w:tcW w:w="1961" w:type="dxa"/>
            <w:shd w:val="clear" w:color="auto" w:fill="auto"/>
          </w:tcPr>
          <w:p w:rsidR="00E57FA7" w:rsidRPr="00E57FA7" w:rsidRDefault="00E57FA7" w:rsidP="00E57FA7">
            <w:pPr>
              <w:spacing w:after="0" w:line="360" w:lineRule="auto"/>
              <w:jc w:val="both"/>
              <w:rPr>
                <w:rFonts w:ascii="Times New Roman" w:eastAsia="Calibri" w:hAnsi="Times New Roman" w:cs="Times New Roman"/>
                <w:lang w:val="sr-Cyrl-CS" w:bidi="en-US"/>
              </w:rPr>
            </w:pPr>
            <w:r w:rsidRPr="00E57FA7">
              <w:rPr>
                <w:rFonts w:ascii="Times New Roman" w:eastAsia="Calibri" w:hAnsi="Times New Roman" w:cs="Times New Roman"/>
                <w:lang w:val="sr-Cyrl-CS" w:bidi="en-US"/>
              </w:rPr>
              <w:lastRenderedPageBreak/>
              <w:t>Настава има одлике почетне наставе: пореде се латинско писмо и врсте речи са онима у матерњем језику.</w:t>
            </w:r>
          </w:p>
          <w:p w:rsidR="00E57FA7" w:rsidRPr="00E57FA7" w:rsidRDefault="00E57FA7" w:rsidP="00E57FA7">
            <w:pPr>
              <w:spacing w:after="0" w:line="360" w:lineRule="auto"/>
              <w:jc w:val="both"/>
              <w:rPr>
                <w:rFonts w:ascii="Times New Roman" w:eastAsia="Calibri" w:hAnsi="Times New Roman" w:cs="Times New Roman"/>
                <w:lang w:val="sr-Cyrl-CS" w:bidi="en-US"/>
              </w:rPr>
            </w:pPr>
          </w:p>
          <w:p w:rsidR="00E57FA7" w:rsidRPr="00E57FA7" w:rsidRDefault="00E57FA7" w:rsidP="00E57FA7">
            <w:pPr>
              <w:spacing w:after="0" w:line="360" w:lineRule="auto"/>
              <w:jc w:val="both"/>
              <w:rPr>
                <w:rFonts w:ascii="Times New Roman" w:eastAsia="Calibri" w:hAnsi="Times New Roman" w:cs="Times New Roman"/>
                <w:lang w:val="sr-Cyrl-CS" w:bidi="en-US"/>
              </w:rPr>
            </w:pPr>
          </w:p>
          <w:p w:rsidR="00E57FA7" w:rsidRPr="00E57FA7" w:rsidRDefault="00E57FA7" w:rsidP="00E57FA7">
            <w:pPr>
              <w:spacing w:after="0" w:line="360" w:lineRule="auto"/>
              <w:jc w:val="both"/>
              <w:rPr>
                <w:rFonts w:ascii="Times New Roman" w:eastAsia="Calibri" w:hAnsi="Times New Roman" w:cs="Times New Roman"/>
                <w:lang w:val="sr-Cyrl-CS" w:bidi="en-US"/>
              </w:rPr>
            </w:pPr>
          </w:p>
          <w:p w:rsidR="00E57FA7" w:rsidRPr="00E57FA7" w:rsidRDefault="00E57FA7" w:rsidP="00E57FA7">
            <w:pPr>
              <w:spacing w:after="0" w:line="360" w:lineRule="auto"/>
              <w:jc w:val="both"/>
              <w:rPr>
                <w:rFonts w:ascii="Times New Roman" w:eastAsia="Calibri" w:hAnsi="Times New Roman" w:cs="Times New Roman"/>
                <w:lang w:val="sr-Cyrl-CS" w:bidi="en-US"/>
              </w:rPr>
            </w:pPr>
          </w:p>
          <w:p w:rsidR="00E57FA7" w:rsidRPr="00E57FA7" w:rsidRDefault="00E57FA7" w:rsidP="00E57FA7">
            <w:pPr>
              <w:spacing w:after="0" w:line="360" w:lineRule="auto"/>
              <w:jc w:val="both"/>
              <w:rPr>
                <w:rFonts w:ascii="Times New Roman" w:eastAsia="Calibri" w:hAnsi="Times New Roman" w:cs="Times New Roman"/>
                <w:lang w:val="sr-Cyrl-CS" w:bidi="en-US"/>
              </w:rPr>
            </w:pPr>
          </w:p>
          <w:p w:rsidR="00E57FA7" w:rsidRPr="00E57FA7" w:rsidRDefault="00E57FA7" w:rsidP="00E57FA7">
            <w:pPr>
              <w:spacing w:after="0" w:line="360" w:lineRule="auto"/>
              <w:jc w:val="both"/>
              <w:rPr>
                <w:rFonts w:ascii="Times New Roman" w:eastAsia="Calibri" w:hAnsi="Times New Roman" w:cs="Times New Roman"/>
                <w:lang w:val="sr-Cyrl-CS" w:bidi="en-US"/>
              </w:rPr>
            </w:pPr>
          </w:p>
          <w:p w:rsidR="00E57FA7" w:rsidRPr="00E57FA7" w:rsidRDefault="00E57FA7" w:rsidP="00E57FA7">
            <w:pPr>
              <w:spacing w:after="0" w:line="240" w:lineRule="auto"/>
              <w:jc w:val="left"/>
              <w:rPr>
                <w:rFonts w:ascii="Times New Roman" w:hAnsi="Times New Roman" w:cs="Times New Roman"/>
                <w:sz w:val="22"/>
                <w:szCs w:val="22"/>
                <w:lang w:val="sr-Cyrl-CS"/>
              </w:rPr>
            </w:pPr>
            <w:r w:rsidRPr="00E57FA7">
              <w:rPr>
                <w:rFonts w:ascii="Times New Roman" w:hAnsi="Times New Roman" w:cs="Times New Roman"/>
                <w:sz w:val="22"/>
                <w:szCs w:val="22"/>
                <w:lang w:val="sr-Cyrl-CS"/>
              </w:rPr>
              <w:t>Писмена и усмена вежбања у смислу препознавања падежа и броја неке именице и превођење у оба смера</w:t>
            </w:r>
          </w:p>
          <w:p w:rsidR="00E57FA7" w:rsidRPr="00E57FA7" w:rsidRDefault="00E57FA7" w:rsidP="00E57FA7">
            <w:pPr>
              <w:spacing w:after="0" w:line="360" w:lineRule="auto"/>
              <w:jc w:val="both"/>
              <w:rPr>
                <w:rFonts w:ascii="Times New Roman" w:eastAsia="Calibri" w:hAnsi="Times New Roman" w:cs="Times New Roman"/>
                <w:lang w:val="sr-Cyrl-CS" w:bidi="en-US"/>
              </w:rPr>
            </w:pPr>
          </w:p>
          <w:p w:rsidR="00E57FA7" w:rsidRPr="00E57FA7" w:rsidRDefault="00E57FA7" w:rsidP="00E57FA7">
            <w:pPr>
              <w:spacing w:after="0" w:line="360" w:lineRule="auto"/>
              <w:jc w:val="both"/>
              <w:rPr>
                <w:rFonts w:ascii="Times New Roman" w:eastAsia="Calibri" w:hAnsi="Times New Roman" w:cs="Times New Roman"/>
                <w:lang w:val="sr-Cyrl-CS" w:bidi="en-US"/>
              </w:rPr>
            </w:pPr>
          </w:p>
          <w:p w:rsidR="00E57FA7" w:rsidRPr="00E57FA7" w:rsidRDefault="00E57FA7" w:rsidP="00E57FA7">
            <w:pPr>
              <w:spacing w:after="0" w:line="360" w:lineRule="auto"/>
              <w:jc w:val="both"/>
              <w:rPr>
                <w:rFonts w:ascii="Times New Roman" w:eastAsia="Calibri" w:hAnsi="Times New Roman" w:cs="Times New Roman"/>
                <w:lang w:val="sr-Cyrl-CS" w:bidi="en-US"/>
              </w:rPr>
            </w:pPr>
          </w:p>
          <w:p w:rsidR="00E57FA7" w:rsidRPr="00E57FA7" w:rsidRDefault="00E57FA7" w:rsidP="00E57FA7">
            <w:pPr>
              <w:spacing w:after="0" w:line="360" w:lineRule="auto"/>
              <w:jc w:val="both"/>
              <w:rPr>
                <w:rFonts w:ascii="Times New Roman" w:eastAsia="Calibri" w:hAnsi="Times New Roman" w:cs="Times New Roman"/>
                <w:lang w:val="sr-Cyrl-CS" w:bidi="en-US"/>
              </w:rPr>
            </w:pPr>
          </w:p>
          <w:p w:rsidR="00E57FA7" w:rsidRPr="00E57FA7" w:rsidRDefault="00E57FA7" w:rsidP="00E57FA7">
            <w:pPr>
              <w:spacing w:after="0" w:line="360" w:lineRule="auto"/>
              <w:jc w:val="both"/>
              <w:rPr>
                <w:rFonts w:ascii="Times New Roman" w:eastAsia="Calibri" w:hAnsi="Times New Roman" w:cs="Times New Roman"/>
                <w:lang w:val="sr-Cyrl-CS" w:bidi="en-US"/>
              </w:rPr>
            </w:pPr>
          </w:p>
          <w:p w:rsidR="00E57FA7" w:rsidRPr="00E57FA7" w:rsidRDefault="00E57FA7" w:rsidP="00E57FA7">
            <w:pPr>
              <w:spacing w:after="0" w:line="240" w:lineRule="auto"/>
              <w:jc w:val="left"/>
              <w:rPr>
                <w:rFonts w:ascii="Times New Roman" w:hAnsi="Times New Roman" w:cs="Times New Roman"/>
                <w:sz w:val="22"/>
                <w:szCs w:val="22"/>
                <w:lang w:val="sr-Cyrl-CS"/>
              </w:rPr>
            </w:pPr>
          </w:p>
          <w:p w:rsidR="00E57FA7" w:rsidRPr="00E57FA7" w:rsidRDefault="00E57FA7" w:rsidP="00E57FA7">
            <w:pPr>
              <w:spacing w:after="0" w:line="240" w:lineRule="auto"/>
              <w:jc w:val="left"/>
              <w:rPr>
                <w:rFonts w:ascii="Times New Roman" w:hAnsi="Times New Roman" w:cs="Times New Roman"/>
                <w:sz w:val="22"/>
                <w:szCs w:val="22"/>
                <w:lang w:val="sr-Cyrl-CS"/>
              </w:rPr>
            </w:pPr>
            <w:r w:rsidRPr="00E57FA7">
              <w:rPr>
                <w:rFonts w:ascii="Times New Roman" w:hAnsi="Times New Roman" w:cs="Times New Roman"/>
                <w:sz w:val="22"/>
                <w:szCs w:val="22"/>
                <w:lang w:val="sr-Cyrl-CS"/>
              </w:rPr>
              <w:t>Писмена и усмена вежбања у смислу повезивања придева са именицом како у позитиву, тако и у компаративу и суперлативу</w:t>
            </w:r>
          </w:p>
          <w:p w:rsidR="00E57FA7" w:rsidRPr="00E57FA7" w:rsidRDefault="00E57FA7" w:rsidP="00E57FA7">
            <w:pPr>
              <w:spacing w:after="0" w:line="240" w:lineRule="auto"/>
              <w:jc w:val="left"/>
              <w:rPr>
                <w:rFonts w:ascii="Segoe UI Light" w:hAnsi="Segoe UI Light" w:cs="Times New Roman"/>
                <w:sz w:val="22"/>
                <w:szCs w:val="22"/>
                <w:lang w:val="sr-Cyrl-CS"/>
              </w:rPr>
            </w:pPr>
          </w:p>
          <w:p w:rsidR="00E57FA7" w:rsidRPr="00E57FA7" w:rsidRDefault="00E57FA7" w:rsidP="00E57FA7">
            <w:pPr>
              <w:spacing w:after="0" w:line="360" w:lineRule="auto"/>
              <w:jc w:val="both"/>
              <w:rPr>
                <w:rFonts w:ascii="Times New Roman" w:eastAsia="Calibri" w:hAnsi="Times New Roman" w:cs="Times New Roman"/>
                <w:lang w:val="sr-Cyrl-CS" w:bidi="en-US"/>
              </w:rPr>
            </w:pPr>
          </w:p>
          <w:p w:rsidR="00E57FA7" w:rsidRPr="00E57FA7" w:rsidRDefault="00E57FA7" w:rsidP="00E57FA7">
            <w:pPr>
              <w:spacing w:after="0" w:line="360" w:lineRule="auto"/>
              <w:jc w:val="both"/>
              <w:rPr>
                <w:rFonts w:ascii="Times New Roman" w:eastAsia="Calibri" w:hAnsi="Times New Roman" w:cs="Times New Roman"/>
                <w:lang w:val="sr-Cyrl-CS" w:bidi="en-US"/>
              </w:rPr>
            </w:pPr>
          </w:p>
          <w:p w:rsidR="00E57FA7" w:rsidRPr="00E57FA7" w:rsidRDefault="00E57FA7" w:rsidP="00E57FA7">
            <w:pPr>
              <w:spacing w:after="0" w:line="360" w:lineRule="auto"/>
              <w:jc w:val="both"/>
              <w:rPr>
                <w:rFonts w:ascii="Times New Roman" w:eastAsia="Calibri" w:hAnsi="Times New Roman" w:cs="Times New Roman"/>
                <w:lang w:val="sr-Cyrl-CS" w:bidi="en-US"/>
              </w:rPr>
            </w:pPr>
          </w:p>
          <w:p w:rsidR="00E57FA7" w:rsidRPr="00E57FA7" w:rsidRDefault="00E57FA7" w:rsidP="00E57FA7">
            <w:pPr>
              <w:spacing w:after="0" w:line="240" w:lineRule="auto"/>
              <w:jc w:val="left"/>
              <w:rPr>
                <w:rFonts w:ascii="Times New Roman" w:hAnsi="Times New Roman" w:cs="Times New Roman"/>
                <w:sz w:val="22"/>
                <w:szCs w:val="22"/>
                <w:lang w:val="sr-Cyrl-CS"/>
              </w:rPr>
            </w:pPr>
            <w:r w:rsidRPr="00E57FA7">
              <w:rPr>
                <w:rFonts w:ascii="Times New Roman" w:hAnsi="Times New Roman" w:cs="Times New Roman"/>
                <w:sz w:val="22"/>
                <w:szCs w:val="22"/>
                <w:lang w:val="sr-Cyrl-CS"/>
              </w:rPr>
              <w:t>Различите врсте вежбања у писаном облику и усмено</w:t>
            </w:r>
          </w:p>
          <w:p w:rsidR="00E57FA7" w:rsidRPr="00E57FA7" w:rsidRDefault="00E57FA7" w:rsidP="00E57FA7">
            <w:pPr>
              <w:spacing w:after="0" w:line="240" w:lineRule="auto"/>
              <w:jc w:val="left"/>
              <w:rPr>
                <w:rFonts w:ascii="Segoe UI Light" w:hAnsi="Segoe UI Light" w:cs="Times New Roman"/>
                <w:sz w:val="22"/>
                <w:szCs w:val="22"/>
                <w:lang w:val="sr-Cyrl-CS"/>
              </w:rPr>
            </w:pPr>
          </w:p>
          <w:p w:rsidR="00E57FA7" w:rsidRPr="00E57FA7" w:rsidRDefault="00E57FA7" w:rsidP="00E57FA7">
            <w:pPr>
              <w:spacing w:after="0" w:line="360" w:lineRule="auto"/>
              <w:jc w:val="both"/>
              <w:rPr>
                <w:rFonts w:ascii="Times New Roman" w:eastAsia="Calibri" w:hAnsi="Times New Roman" w:cs="Times New Roman"/>
                <w:lang w:val="sr-Cyrl-CS" w:bidi="en-US"/>
              </w:rPr>
            </w:pPr>
          </w:p>
          <w:p w:rsidR="00E57FA7" w:rsidRPr="00E57FA7" w:rsidRDefault="00E57FA7" w:rsidP="00E57FA7">
            <w:pPr>
              <w:spacing w:after="0" w:line="360" w:lineRule="auto"/>
              <w:jc w:val="both"/>
              <w:rPr>
                <w:rFonts w:ascii="Times New Roman" w:eastAsia="Calibri" w:hAnsi="Times New Roman" w:cs="Times New Roman"/>
                <w:lang w:val="sr-Cyrl-CS" w:bidi="en-US"/>
              </w:rPr>
            </w:pPr>
          </w:p>
          <w:p w:rsidR="00E57FA7" w:rsidRPr="00E57FA7" w:rsidRDefault="00E57FA7" w:rsidP="00E57FA7">
            <w:pPr>
              <w:spacing w:after="0" w:line="240" w:lineRule="auto"/>
              <w:jc w:val="left"/>
              <w:rPr>
                <w:rFonts w:ascii="Segoe UI Light" w:hAnsi="Segoe UI Light" w:cs="Times New Roman"/>
                <w:sz w:val="22"/>
                <w:szCs w:val="22"/>
                <w:lang w:val="sr-Cyrl-CS"/>
              </w:rPr>
            </w:pPr>
          </w:p>
          <w:p w:rsidR="00E57FA7" w:rsidRPr="00E57FA7" w:rsidRDefault="00E57FA7" w:rsidP="00E57FA7">
            <w:pPr>
              <w:spacing w:after="0" w:line="240" w:lineRule="auto"/>
              <w:jc w:val="left"/>
              <w:rPr>
                <w:rFonts w:ascii="Segoe UI Light" w:hAnsi="Segoe UI Light" w:cs="Times New Roman"/>
                <w:sz w:val="22"/>
                <w:szCs w:val="22"/>
                <w:lang w:val="sr-Cyrl-CS"/>
              </w:rPr>
            </w:pPr>
          </w:p>
          <w:p w:rsidR="00E57FA7" w:rsidRPr="00E57FA7" w:rsidRDefault="00E57FA7" w:rsidP="00E57FA7">
            <w:pPr>
              <w:spacing w:after="0" w:line="240" w:lineRule="auto"/>
              <w:jc w:val="left"/>
              <w:rPr>
                <w:rFonts w:ascii="Segoe UI Light" w:hAnsi="Segoe UI Light" w:cs="Times New Roman"/>
                <w:sz w:val="22"/>
                <w:szCs w:val="22"/>
                <w:lang w:val="sr-Cyrl-CS"/>
              </w:rPr>
            </w:pPr>
          </w:p>
          <w:p w:rsidR="00E57FA7" w:rsidRPr="00E57FA7" w:rsidRDefault="00E57FA7" w:rsidP="00E57FA7">
            <w:pPr>
              <w:spacing w:after="0" w:line="240" w:lineRule="auto"/>
              <w:jc w:val="left"/>
              <w:rPr>
                <w:rFonts w:ascii="Segoe UI Light" w:hAnsi="Segoe UI Light" w:cs="Times New Roman"/>
                <w:sz w:val="22"/>
                <w:szCs w:val="22"/>
                <w:lang w:val="sr-Cyrl-CS"/>
              </w:rPr>
            </w:pPr>
          </w:p>
          <w:p w:rsidR="00E57FA7" w:rsidRPr="00E57FA7" w:rsidRDefault="00E57FA7" w:rsidP="00E57FA7">
            <w:pPr>
              <w:spacing w:after="0" w:line="240" w:lineRule="auto"/>
              <w:jc w:val="left"/>
              <w:rPr>
                <w:rFonts w:ascii="Segoe UI Light" w:hAnsi="Segoe UI Light" w:cs="Times New Roman"/>
                <w:sz w:val="22"/>
                <w:szCs w:val="22"/>
                <w:lang w:val="sr-Cyrl-CS"/>
              </w:rPr>
            </w:pPr>
          </w:p>
          <w:p w:rsidR="00E57FA7" w:rsidRPr="00E57FA7" w:rsidRDefault="00E57FA7" w:rsidP="00E57FA7">
            <w:pPr>
              <w:spacing w:after="0" w:line="240" w:lineRule="auto"/>
              <w:jc w:val="left"/>
              <w:rPr>
                <w:rFonts w:ascii="Segoe UI Light" w:hAnsi="Segoe UI Light" w:cs="Times New Roman"/>
                <w:sz w:val="22"/>
                <w:szCs w:val="22"/>
                <w:lang w:val="sr-Cyrl-CS"/>
              </w:rPr>
            </w:pPr>
          </w:p>
          <w:p w:rsidR="00E57FA7" w:rsidRPr="00E57FA7" w:rsidRDefault="00E57FA7" w:rsidP="00E57FA7">
            <w:pPr>
              <w:spacing w:after="0" w:line="240" w:lineRule="auto"/>
              <w:jc w:val="left"/>
              <w:rPr>
                <w:rFonts w:ascii="Segoe UI Light" w:hAnsi="Segoe UI Light" w:cs="Times New Roman"/>
                <w:sz w:val="22"/>
                <w:szCs w:val="22"/>
                <w:lang w:val="sr-Cyrl-CS"/>
              </w:rPr>
            </w:pPr>
          </w:p>
          <w:p w:rsidR="00E57FA7" w:rsidRPr="00E57FA7" w:rsidRDefault="00E57FA7" w:rsidP="00E57FA7">
            <w:pPr>
              <w:spacing w:after="0" w:line="240" w:lineRule="auto"/>
              <w:jc w:val="left"/>
              <w:rPr>
                <w:rFonts w:ascii="Segoe UI Light" w:hAnsi="Segoe UI Light" w:cs="Times New Roman"/>
                <w:sz w:val="22"/>
                <w:szCs w:val="22"/>
                <w:lang w:val="sr-Cyrl-CS"/>
              </w:rPr>
            </w:pPr>
          </w:p>
          <w:p w:rsidR="00E57FA7" w:rsidRPr="00E57FA7" w:rsidRDefault="00E57FA7" w:rsidP="00E57FA7">
            <w:pPr>
              <w:spacing w:after="0" w:line="240" w:lineRule="auto"/>
              <w:jc w:val="left"/>
              <w:rPr>
                <w:rFonts w:ascii="Segoe UI Light" w:hAnsi="Segoe UI Light" w:cs="Times New Roman"/>
                <w:sz w:val="22"/>
                <w:szCs w:val="22"/>
                <w:lang w:val="sr-Cyrl-CS"/>
              </w:rPr>
            </w:pPr>
          </w:p>
          <w:p w:rsidR="00E57FA7" w:rsidRPr="00E57FA7" w:rsidRDefault="00E57FA7" w:rsidP="00E57FA7">
            <w:pPr>
              <w:spacing w:after="0" w:line="240" w:lineRule="auto"/>
              <w:jc w:val="left"/>
              <w:rPr>
                <w:rFonts w:ascii="Segoe UI Light" w:hAnsi="Segoe UI Light" w:cs="Times New Roman"/>
                <w:sz w:val="22"/>
                <w:szCs w:val="22"/>
                <w:lang w:val="sr-Cyrl-CS"/>
              </w:rPr>
            </w:pPr>
          </w:p>
          <w:p w:rsidR="00E57FA7" w:rsidRPr="00E57FA7" w:rsidRDefault="00E57FA7" w:rsidP="00E57FA7">
            <w:pPr>
              <w:spacing w:after="0" w:line="240" w:lineRule="auto"/>
              <w:jc w:val="left"/>
              <w:rPr>
                <w:rFonts w:ascii="Segoe UI Light" w:hAnsi="Segoe UI Light" w:cs="Times New Roman"/>
                <w:sz w:val="22"/>
                <w:szCs w:val="22"/>
                <w:lang w:val="sr-Cyrl-CS"/>
              </w:rPr>
            </w:pPr>
          </w:p>
          <w:p w:rsidR="00E57FA7" w:rsidRPr="00E57FA7" w:rsidRDefault="00E57FA7" w:rsidP="00E57FA7">
            <w:pPr>
              <w:spacing w:after="0" w:line="240" w:lineRule="auto"/>
              <w:jc w:val="left"/>
              <w:rPr>
                <w:rFonts w:ascii="Segoe UI Light" w:hAnsi="Segoe UI Light" w:cs="Times New Roman"/>
                <w:sz w:val="22"/>
                <w:szCs w:val="22"/>
                <w:lang w:val="sr-Cyrl-CS"/>
              </w:rPr>
            </w:pPr>
          </w:p>
          <w:p w:rsidR="00E57FA7" w:rsidRPr="00E57FA7" w:rsidRDefault="00E57FA7" w:rsidP="00E57FA7">
            <w:pPr>
              <w:spacing w:after="0" w:line="240" w:lineRule="auto"/>
              <w:jc w:val="left"/>
              <w:rPr>
                <w:rFonts w:ascii="Segoe UI Light" w:hAnsi="Segoe UI Light" w:cs="Times New Roman"/>
                <w:sz w:val="22"/>
                <w:szCs w:val="22"/>
                <w:lang w:val="sr-Cyrl-CS"/>
              </w:rPr>
            </w:pPr>
          </w:p>
          <w:p w:rsidR="00E57FA7" w:rsidRPr="00E57FA7" w:rsidRDefault="00E57FA7" w:rsidP="00E57FA7">
            <w:pPr>
              <w:spacing w:after="0" w:line="240" w:lineRule="auto"/>
              <w:jc w:val="left"/>
              <w:rPr>
                <w:rFonts w:ascii="Times New Roman" w:hAnsi="Times New Roman" w:cs="Times New Roman"/>
                <w:sz w:val="22"/>
                <w:szCs w:val="22"/>
                <w:lang w:val="sr-Cyrl-CS"/>
              </w:rPr>
            </w:pPr>
          </w:p>
          <w:p w:rsidR="00E57FA7" w:rsidRPr="00E57FA7" w:rsidRDefault="00E57FA7" w:rsidP="00E57FA7">
            <w:pPr>
              <w:spacing w:after="0" w:line="240" w:lineRule="auto"/>
              <w:jc w:val="left"/>
              <w:rPr>
                <w:rFonts w:ascii="Times New Roman" w:hAnsi="Times New Roman" w:cs="Times New Roman"/>
                <w:sz w:val="22"/>
                <w:szCs w:val="22"/>
                <w:lang w:val="sr-Cyrl-CS"/>
              </w:rPr>
            </w:pPr>
          </w:p>
          <w:p w:rsidR="00E57FA7" w:rsidRPr="00E57FA7" w:rsidRDefault="00E57FA7" w:rsidP="00E57FA7">
            <w:pPr>
              <w:spacing w:after="0" w:line="240" w:lineRule="auto"/>
              <w:jc w:val="left"/>
              <w:rPr>
                <w:rFonts w:ascii="Times New Roman" w:hAnsi="Times New Roman" w:cs="Times New Roman"/>
                <w:sz w:val="22"/>
                <w:szCs w:val="22"/>
                <w:lang w:val="sr-Cyrl-CS"/>
              </w:rPr>
            </w:pPr>
          </w:p>
          <w:p w:rsidR="00E57FA7" w:rsidRPr="00E57FA7" w:rsidRDefault="00E57FA7" w:rsidP="00E57FA7">
            <w:pPr>
              <w:spacing w:after="0" w:line="240" w:lineRule="auto"/>
              <w:jc w:val="left"/>
              <w:rPr>
                <w:rFonts w:ascii="Times New Roman" w:hAnsi="Times New Roman" w:cs="Times New Roman"/>
                <w:sz w:val="22"/>
                <w:szCs w:val="22"/>
                <w:lang w:val="sr-Cyrl-CS"/>
              </w:rPr>
            </w:pPr>
          </w:p>
          <w:p w:rsidR="00E57FA7" w:rsidRPr="00E57FA7" w:rsidRDefault="00E57FA7" w:rsidP="00E57FA7">
            <w:pPr>
              <w:spacing w:after="0" w:line="240" w:lineRule="auto"/>
              <w:jc w:val="left"/>
              <w:rPr>
                <w:rFonts w:ascii="Times New Roman" w:hAnsi="Times New Roman" w:cs="Times New Roman"/>
                <w:sz w:val="22"/>
                <w:szCs w:val="22"/>
                <w:lang w:val="sr-Cyrl-CS"/>
              </w:rPr>
            </w:pPr>
          </w:p>
          <w:p w:rsidR="00E57FA7" w:rsidRPr="00E57FA7" w:rsidRDefault="00E57FA7" w:rsidP="00E57FA7">
            <w:pPr>
              <w:spacing w:after="0" w:line="240" w:lineRule="auto"/>
              <w:jc w:val="left"/>
              <w:rPr>
                <w:rFonts w:ascii="Times New Roman" w:hAnsi="Times New Roman" w:cs="Times New Roman"/>
                <w:sz w:val="22"/>
                <w:szCs w:val="22"/>
                <w:lang w:val="sr-Cyrl-CS"/>
              </w:rPr>
            </w:pPr>
          </w:p>
          <w:p w:rsidR="00E57FA7" w:rsidRPr="00E57FA7" w:rsidRDefault="00E57FA7" w:rsidP="00E57FA7">
            <w:pPr>
              <w:spacing w:after="0" w:line="240" w:lineRule="auto"/>
              <w:jc w:val="left"/>
              <w:rPr>
                <w:rFonts w:ascii="Times New Roman" w:hAnsi="Times New Roman" w:cs="Times New Roman"/>
                <w:sz w:val="22"/>
                <w:szCs w:val="22"/>
                <w:lang w:val="sr-Cyrl-CS"/>
              </w:rPr>
            </w:pPr>
          </w:p>
          <w:p w:rsidR="00E57FA7" w:rsidRPr="00E57FA7" w:rsidRDefault="00E57FA7" w:rsidP="00E57FA7">
            <w:pPr>
              <w:spacing w:after="0" w:line="240" w:lineRule="auto"/>
              <w:jc w:val="left"/>
              <w:rPr>
                <w:rFonts w:ascii="Times New Roman" w:hAnsi="Times New Roman" w:cs="Times New Roman"/>
                <w:sz w:val="22"/>
                <w:szCs w:val="22"/>
                <w:lang w:val="sr-Cyrl-CS"/>
              </w:rPr>
            </w:pPr>
          </w:p>
          <w:p w:rsidR="00E57FA7" w:rsidRPr="00E57FA7" w:rsidRDefault="00E57FA7" w:rsidP="00E57FA7">
            <w:pPr>
              <w:spacing w:after="0" w:line="240" w:lineRule="auto"/>
              <w:jc w:val="left"/>
              <w:rPr>
                <w:rFonts w:ascii="Times New Roman" w:hAnsi="Times New Roman" w:cs="Times New Roman"/>
                <w:sz w:val="22"/>
                <w:szCs w:val="22"/>
                <w:lang w:val="sr-Cyrl-CS"/>
              </w:rPr>
            </w:pPr>
          </w:p>
          <w:p w:rsidR="00E57FA7" w:rsidRPr="00E57FA7" w:rsidRDefault="00E57FA7" w:rsidP="00E57FA7">
            <w:pPr>
              <w:spacing w:after="0" w:line="240" w:lineRule="auto"/>
              <w:jc w:val="left"/>
              <w:rPr>
                <w:rFonts w:ascii="Times New Roman" w:hAnsi="Times New Roman" w:cs="Times New Roman"/>
                <w:sz w:val="22"/>
                <w:szCs w:val="22"/>
                <w:lang w:val="sr-Cyrl-CS"/>
              </w:rPr>
            </w:pPr>
          </w:p>
          <w:p w:rsidR="00E57FA7" w:rsidRPr="00E57FA7" w:rsidRDefault="00E57FA7" w:rsidP="00E57FA7">
            <w:pPr>
              <w:spacing w:after="0" w:line="240" w:lineRule="auto"/>
              <w:jc w:val="left"/>
              <w:rPr>
                <w:rFonts w:ascii="Times New Roman" w:hAnsi="Times New Roman" w:cs="Times New Roman"/>
                <w:sz w:val="22"/>
                <w:szCs w:val="22"/>
                <w:lang w:val="sr-Cyrl-CS"/>
              </w:rPr>
            </w:pPr>
          </w:p>
          <w:p w:rsidR="00E57FA7" w:rsidRPr="00E57FA7" w:rsidRDefault="00E57FA7" w:rsidP="00E57FA7">
            <w:pPr>
              <w:spacing w:after="0" w:line="240" w:lineRule="auto"/>
              <w:jc w:val="left"/>
              <w:rPr>
                <w:rFonts w:ascii="Times New Roman" w:hAnsi="Times New Roman" w:cs="Times New Roman"/>
                <w:sz w:val="22"/>
                <w:szCs w:val="22"/>
                <w:lang w:val="sr-Cyrl-CS"/>
              </w:rPr>
            </w:pPr>
          </w:p>
          <w:p w:rsidR="00E57FA7" w:rsidRPr="00E57FA7" w:rsidRDefault="00E57FA7" w:rsidP="00E57FA7">
            <w:pPr>
              <w:spacing w:after="0" w:line="240" w:lineRule="auto"/>
              <w:jc w:val="left"/>
              <w:rPr>
                <w:rFonts w:ascii="Times New Roman" w:hAnsi="Times New Roman" w:cs="Times New Roman"/>
                <w:sz w:val="22"/>
                <w:szCs w:val="22"/>
                <w:lang w:val="sr-Cyrl-CS"/>
              </w:rPr>
            </w:pPr>
            <w:r w:rsidRPr="00E57FA7">
              <w:rPr>
                <w:rFonts w:ascii="Times New Roman" w:hAnsi="Times New Roman" w:cs="Times New Roman"/>
                <w:sz w:val="22"/>
                <w:szCs w:val="22"/>
                <w:lang w:val="sr-Cyrl-CS"/>
              </w:rPr>
              <w:t>Писмена и усмена вежбања</w:t>
            </w:r>
          </w:p>
          <w:p w:rsidR="00E57FA7" w:rsidRPr="00E57FA7" w:rsidRDefault="00E57FA7" w:rsidP="00E57FA7">
            <w:pPr>
              <w:spacing w:after="0" w:line="240" w:lineRule="auto"/>
              <w:jc w:val="left"/>
              <w:rPr>
                <w:rFonts w:ascii="Times New Roman" w:hAnsi="Times New Roman" w:cs="Times New Roman"/>
                <w:sz w:val="22"/>
                <w:szCs w:val="22"/>
                <w:lang w:val="sr-Cyrl-CS"/>
              </w:rPr>
            </w:pPr>
          </w:p>
          <w:p w:rsidR="00E57FA7" w:rsidRPr="00E57FA7" w:rsidRDefault="00E57FA7" w:rsidP="00E57FA7">
            <w:pPr>
              <w:spacing w:after="0" w:line="360" w:lineRule="auto"/>
              <w:jc w:val="both"/>
              <w:rPr>
                <w:rFonts w:ascii="Times New Roman" w:eastAsia="Calibri" w:hAnsi="Times New Roman" w:cs="Times New Roman"/>
                <w:lang w:val="sr-Cyrl-CS" w:bidi="en-US"/>
              </w:rPr>
            </w:pPr>
          </w:p>
          <w:p w:rsidR="00E57FA7" w:rsidRPr="00E57FA7" w:rsidRDefault="00E57FA7" w:rsidP="00E57FA7">
            <w:pPr>
              <w:spacing w:after="0" w:line="360" w:lineRule="auto"/>
              <w:jc w:val="both"/>
              <w:rPr>
                <w:rFonts w:ascii="Times New Roman" w:eastAsia="Calibri" w:hAnsi="Times New Roman" w:cs="Times New Roman"/>
                <w:lang w:val="sr-Cyrl-CS" w:bidi="en-US"/>
              </w:rPr>
            </w:pPr>
          </w:p>
          <w:p w:rsidR="00E57FA7" w:rsidRPr="00E57FA7" w:rsidRDefault="00E57FA7" w:rsidP="00E57FA7">
            <w:pPr>
              <w:spacing w:after="0" w:line="360" w:lineRule="auto"/>
              <w:jc w:val="both"/>
              <w:rPr>
                <w:rFonts w:ascii="Times New Roman" w:eastAsia="Calibri" w:hAnsi="Times New Roman" w:cs="Times New Roman"/>
                <w:lang w:val="sr-Cyrl-CS" w:bidi="en-US"/>
              </w:rPr>
            </w:pPr>
          </w:p>
          <w:p w:rsidR="00E57FA7" w:rsidRPr="00E57FA7" w:rsidRDefault="00E57FA7" w:rsidP="00E57FA7">
            <w:pPr>
              <w:spacing w:after="0" w:line="360" w:lineRule="auto"/>
              <w:jc w:val="both"/>
              <w:rPr>
                <w:rFonts w:ascii="Times New Roman" w:eastAsia="Calibri" w:hAnsi="Times New Roman" w:cs="Times New Roman"/>
                <w:lang w:val="sr-Cyrl-CS" w:bidi="en-US"/>
              </w:rPr>
            </w:pPr>
          </w:p>
          <w:p w:rsidR="00E57FA7" w:rsidRPr="00E57FA7" w:rsidRDefault="00E57FA7" w:rsidP="00E57FA7">
            <w:pPr>
              <w:spacing w:after="0" w:line="360" w:lineRule="auto"/>
              <w:jc w:val="both"/>
              <w:rPr>
                <w:rFonts w:ascii="Times New Roman" w:eastAsia="Calibri" w:hAnsi="Times New Roman" w:cs="Times New Roman"/>
                <w:lang w:val="sr-Cyrl-CS" w:bidi="en-US"/>
              </w:rPr>
            </w:pPr>
          </w:p>
          <w:p w:rsidR="00E57FA7" w:rsidRPr="00E57FA7" w:rsidRDefault="00E57FA7" w:rsidP="00E57FA7">
            <w:pPr>
              <w:spacing w:after="0" w:line="360" w:lineRule="auto"/>
              <w:jc w:val="both"/>
              <w:rPr>
                <w:rFonts w:ascii="Times New Roman" w:eastAsia="Calibri" w:hAnsi="Times New Roman" w:cs="Times New Roman"/>
                <w:lang w:val="sr-Cyrl-CS" w:bidi="en-US"/>
              </w:rPr>
            </w:pPr>
          </w:p>
          <w:p w:rsidR="00E57FA7" w:rsidRPr="00E57FA7" w:rsidRDefault="00E57FA7" w:rsidP="00E57FA7">
            <w:pPr>
              <w:spacing w:after="0" w:line="360" w:lineRule="auto"/>
              <w:jc w:val="both"/>
              <w:rPr>
                <w:rFonts w:ascii="Times New Roman" w:eastAsia="Calibri" w:hAnsi="Times New Roman" w:cs="Times New Roman"/>
                <w:lang w:val="sr-Cyrl-CS" w:bidi="en-US"/>
              </w:rPr>
            </w:pPr>
          </w:p>
          <w:p w:rsidR="00E57FA7" w:rsidRPr="00E57FA7" w:rsidRDefault="00E57FA7" w:rsidP="00E57FA7">
            <w:pPr>
              <w:spacing w:after="0" w:line="240" w:lineRule="auto"/>
              <w:jc w:val="left"/>
              <w:rPr>
                <w:rFonts w:ascii="Times New Roman" w:hAnsi="Times New Roman" w:cs="Times New Roman"/>
                <w:sz w:val="22"/>
                <w:szCs w:val="22"/>
                <w:lang w:val="sr-Cyrl-CS"/>
              </w:rPr>
            </w:pPr>
            <w:r w:rsidRPr="00E57FA7">
              <w:rPr>
                <w:rFonts w:ascii="Times New Roman" w:hAnsi="Times New Roman" w:cs="Times New Roman"/>
                <w:sz w:val="22"/>
                <w:szCs w:val="22"/>
                <w:lang w:val="sr-Cyrl-CS"/>
              </w:rPr>
              <w:t>Вежбања у писаном облику која подразумевају и превођење једноставнијих реченица у оба смера. Праћење процеса усвајања нових знања усменим испитивањем</w:t>
            </w:r>
          </w:p>
          <w:p w:rsidR="00E57FA7" w:rsidRPr="00E57FA7" w:rsidRDefault="00E57FA7" w:rsidP="00E57FA7">
            <w:pPr>
              <w:spacing w:after="0" w:line="360" w:lineRule="auto"/>
              <w:jc w:val="both"/>
              <w:rPr>
                <w:rFonts w:ascii="Times New Roman" w:eastAsia="Calibri" w:hAnsi="Times New Roman" w:cs="Times New Roman"/>
                <w:lang w:val="sr-Cyrl-CS" w:bidi="en-US"/>
              </w:rPr>
            </w:pPr>
          </w:p>
          <w:p w:rsidR="00E57FA7" w:rsidRPr="00E57FA7" w:rsidRDefault="00E57FA7" w:rsidP="00E57FA7">
            <w:pPr>
              <w:spacing w:after="0" w:line="360" w:lineRule="auto"/>
              <w:jc w:val="both"/>
              <w:rPr>
                <w:rFonts w:ascii="Times New Roman" w:eastAsia="Calibri" w:hAnsi="Times New Roman" w:cs="Times New Roman"/>
                <w:lang w:val="sr-Cyrl-CS" w:bidi="en-US"/>
              </w:rPr>
            </w:pPr>
          </w:p>
          <w:p w:rsidR="00E57FA7" w:rsidRPr="00E57FA7" w:rsidRDefault="00E57FA7" w:rsidP="00E57FA7">
            <w:pPr>
              <w:spacing w:after="0" w:line="360" w:lineRule="auto"/>
              <w:jc w:val="both"/>
              <w:rPr>
                <w:rFonts w:ascii="Times New Roman" w:eastAsia="Calibri" w:hAnsi="Times New Roman" w:cs="Times New Roman"/>
                <w:lang w:val="sr-Cyrl-CS" w:bidi="en-US"/>
              </w:rPr>
            </w:pPr>
          </w:p>
          <w:p w:rsidR="00E57FA7" w:rsidRPr="00E57FA7" w:rsidRDefault="00E57FA7" w:rsidP="00E57FA7">
            <w:pPr>
              <w:spacing w:after="0" w:line="360" w:lineRule="auto"/>
              <w:jc w:val="both"/>
              <w:rPr>
                <w:rFonts w:ascii="Times New Roman" w:eastAsia="Calibri" w:hAnsi="Times New Roman" w:cs="Times New Roman"/>
                <w:lang w:val="sr-Cyrl-CS" w:bidi="en-US"/>
              </w:rPr>
            </w:pPr>
          </w:p>
          <w:p w:rsidR="00E57FA7" w:rsidRPr="00E57FA7" w:rsidRDefault="00E57FA7" w:rsidP="00E57FA7">
            <w:pPr>
              <w:spacing w:after="0" w:line="360" w:lineRule="auto"/>
              <w:jc w:val="both"/>
              <w:rPr>
                <w:rFonts w:ascii="Times New Roman" w:eastAsia="Calibri" w:hAnsi="Times New Roman" w:cs="Times New Roman"/>
                <w:lang w:val="sr-Cyrl-CS" w:bidi="en-US"/>
              </w:rPr>
            </w:pPr>
          </w:p>
          <w:p w:rsidR="00E57FA7" w:rsidRPr="00E57FA7" w:rsidRDefault="00E57FA7" w:rsidP="00E57FA7">
            <w:pPr>
              <w:spacing w:after="0" w:line="240" w:lineRule="auto"/>
              <w:jc w:val="left"/>
              <w:rPr>
                <w:rFonts w:ascii="Times New Roman" w:hAnsi="Times New Roman" w:cs="Times New Roman"/>
                <w:sz w:val="22"/>
                <w:szCs w:val="22"/>
                <w:lang w:val="sr-Cyrl-CS"/>
              </w:rPr>
            </w:pPr>
            <w:r w:rsidRPr="00E57FA7">
              <w:rPr>
                <w:rFonts w:ascii="Times New Roman" w:hAnsi="Times New Roman" w:cs="Times New Roman"/>
                <w:sz w:val="22"/>
                <w:szCs w:val="22"/>
                <w:lang w:val="sr-Cyrl-CS"/>
              </w:rPr>
              <w:t>Различите врсте вежбања у писаном облику</w:t>
            </w:r>
          </w:p>
          <w:p w:rsidR="00E57FA7" w:rsidRPr="00E57FA7" w:rsidRDefault="00E57FA7" w:rsidP="00E57FA7">
            <w:pPr>
              <w:spacing w:after="0" w:line="360" w:lineRule="auto"/>
              <w:jc w:val="both"/>
              <w:rPr>
                <w:rFonts w:ascii="Times New Roman" w:eastAsia="Calibri" w:hAnsi="Times New Roman" w:cs="Times New Roman"/>
                <w:lang w:val="sr-Cyrl-CS" w:bidi="en-US"/>
              </w:rPr>
            </w:pPr>
          </w:p>
          <w:p w:rsidR="00E57FA7" w:rsidRPr="00E57FA7" w:rsidRDefault="00E57FA7" w:rsidP="00E57FA7">
            <w:pPr>
              <w:spacing w:after="0" w:line="360" w:lineRule="auto"/>
              <w:jc w:val="both"/>
              <w:rPr>
                <w:rFonts w:ascii="Times New Roman" w:eastAsia="Calibri" w:hAnsi="Times New Roman" w:cs="Times New Roman"/>
                <w:lang w:val="sr-Cyrl-CS" w:bidi="en-US"/>
              </w:rPr>
            </w:pPr>
          </w:p>
          <w:p w:rsidR="00E57FA7" w:rsidRPr="00E57FA7" w:rsidRDefault="00E57FA7" w:rsidP="00E57FA7">
            <w:pPr>
              <w:spacing w:after="0" w:line="360" w:lineRule="auto"/>
              <w:jc w:val="both"/>
              <w:rPr>
                <w:rFonts w:ascii="Times New Roman" w:eastAsia="Calibri" w:hAnsi="Times New Roman" w:cs="Times New Roman"/>
                <w:lang w:val="sr-Cyrl-CS" w:bidi="en-US"/>
              </w:rPr>
            </w:pPr>
          </w:p>
          <w:p w:rsidR="00E57FA7" w:rsidRPr="00E57FA7" w:rsidRDefault="00E57FA7" w:rsidP="00E57FA7">
            <w:pPr>
              <w:spacing w:after="0" w:line="360" w:lineRule="auto"/>
              <w:jc w:val="both"/>
              <w:rPr>
                <w:rFonts w:ascii="Times New Roman" w:eastAsia="Calibri" w:hAnsi="Times New Roman" w:cs="Times New Roman"/>
                <w:lang w:val="sr-Cyrl-CS" w:bidi="en-US"/>
              </w:rPr>
            </w:pPr>
            <w:r w:rsidRPr="00E57FA7">
              <w:rPr>
                <w:rFonts w:ascii="Times New Roman" w:eastAsia="Calibri" w:hAnsi="Times New Roman" w:cs="Times New Roman"/>
                <w:lang w:val="ru-RU" w:bidi="en-US"/>
              </w:rPr>
              <w:t xml:space="preserve">Ученици треба да вежбају </w:t>
            </w:r>
            <w:r w:rsidRPr="00E57FA7">
              <w:rPr>
                <w:rFonts w:ascii="Times New Roman" w:eastAsia="Calibri" w:hAnsi="Times New Roman" w:cs="Times New Roman"/>
                <w:lang w:val="ru-RU" w:bidi="en-US"/>
              </w:rPr>
              <w:lastRenderedPageBreak/>
              <w:t>учење напамет тридесетак латинских изрека или израза, и да читају о старом Риму.</w:t>
            </w:r>
          </w:p>
        </w:tc>
        <w:tc>
          <w:tcPr>
            <w:tcW w:w="2261" w:type="dxa"/>
          </w:tcPr>
          <w:p w:rsidR="00E57FA7" w:rsidRPr="00E57FA7" w:rsidRDefault="00E57FA7" w:rsidP="00E57FA7">
            <w:pPr>
              <w:spacing w:after="0" w:line="360" w:lineRule="auto"/>
              <w:jc w:val="both"/>
              <w:rPr>
                <w:rFonts w:ascii="Times New Roman" w:eastAsia="Calibri" w:hAnsi="Times New Roman" w:cs="Times New Roman"/>
                <w:sz w:val="22"/>
                <w:szCs w:val="22"/>
                <w:lang w:val="ru-RU" w:bidi="en-US"/>
              </w:rPr>
            </w:pPr>
            <w:r w:rsidRPr="00E57FA7">
              <w:rPr>
                <w:rFonts w:ascii="Times New Roman" w:eastAsia="Calibri" w:hAnsi="Times New Roman" w:cs="Times New Roman"/>
                <w:sz w:val="22"/>
                <w:szCs w:val="22"/>
                <w:lang w:val="sr-Cyrl-CS" w:bidi="en-US"/>
              </w:rPr>
              <w:lastRenderedPageBreak/>
              <w:t xml:space="preserve">Прати наставу и активно учествује у њој кроз: одговоре на питања наставника, анализу реченица  и дискусију при утврђивању градива, постављање питања наставнику, показује иницијативу у решавању језичких недоумица, показује </w:t>
            </w:r>
            <w:r w:rsidRPr="00E57FA7">
              <w:rPr>
                <w:rFonts w:ascii="Times New Roman" w:eastAsia="Calibri" w:hAnsi="Times New Roman" w:cs="Times New Roman"/>
                <w:sz w:val="22"/>
                <w:szCs w:val="22"/>
                <w:lang w:val="sr-Cyrl-CS" w:bidi="en-US"/>
              </w:rPr>
              <w:lastRenderedPageBreak/>
              <w:t>жељу за самосталним или групним тражењем решења и усвајањем нових знања да би их повезао и применио на нове изазове у учењу.</w:t>
            </w:r>
          </w:p>
          <w:p w:rsidR="00E57FA7" w:rsidRPr="00E57FA7" w:rsidRDefault="00E57FA7" w:rsidP="00E57FA7">
            <w:pPr>
              <w:spacing w:after="0" w:line="240" w:lineRule="auto"/>
              <w:jc w:val="left"/>
              <w:rPr>
                <w:rFonts w:ascii="Times New Roman" w:hAnsi="Times New Roman" w:cs="Times New Roman"/>
                <w:sz w:val="22"/>
                <w:szCs w:val="22"/>
                <w:lang w:val="sr-Cyrl-CS"/>
              </w:rPr>
            </w:pPr>
          </w:p>
          <w:p w:rsidR="00E57FA7" w:rsidRPr="00E57FA7" w:rsidRDefault="00E57FA7" w:rsidP="00E57FA7">
            <w:pPr>
              <w:spacing w:after="0" w:line="240" w:lineRule="auto"/>
              <w:jc w:val="left"/>
              <w:rPr>
                <w:rFonts w:ascii="Times New Roman" w:hAnsi="Times New Roman" w:cs="Times New Roman"/>
                <w:sz w:val="22"/>
                <w:szCs w:val="22"/>
                <w:lang w:val="sr-Cyrl-CS"/>
              </w:rPr>
            </w:pPr>
          </w:p>
          <w:p w:rsidR="00E57FA7" w:rsidRPr="00E57FA7" w:rsidRDefault="00E57FA7" w:rsidP="00E57FA7">
            <w:pPr>
              <w:spacing w:after="0" w:line="240" w:lineRule="auto"/>
              <w:jc w:val="left"/>
              <w:rPr>
                <w:rFonts w:ascii="Times New Roman" w:hAnsi="Times New Roman" w:cs="Times New Roman"/>
                <w:sz w:val="22"/>
                <w:szCs w:val="22"/>
                <w:lang w:val="sr-Cyrl-CS"/>
              </w:rPr>
            </w:pPr>
          </w:p>
          <w:p w:rsidR="00E57FA7" w:rsidRPr="00E57FA7" w:rsidRDefault="00E57FA7" w:rsidP="00E57FA7">
            <w:pPr>
              <w:spacing w:after="0" w:line="360" w:lineRule="auto"/>
              <w:jc w:val="both"/>
              <w:rPr>
                <w:rFonts w:ascii="Times New Roman" w:eastAsia="Calibri" w:hAnsi="Times New Roman" w:cs="Times New Roman"/>
                <w:sz w:val="22"/>
                <w:szCs w:val="22"/>
                <w:lang w:val="sr-Cyrl-CS" w:bidi="en-US"/>
              </w:rPr>
            </w:pPr>
            <w:r w:rsidRPr="00E57FA7">
              <w:rPr>
                <w:rFonts w:ascii="Times New Roman" w:eastAsia="Calibri" w:hAnsi="Times New Roman" w:cs="Times New Roman"/>
                <w:sz w:val="22"/>
                <w:szCs w:val="22"/>
                <w:lang w:val="sr-Cyrl-CS" w:bidi="en-US"/>
              </w:rPr>
              <w:t xml:space="preserve">Прати наставу и активно учествује у њој кроз: одговоре на питања наставника, анализу реченица  и дискусију при утврђивању градива, постављање питања наставнику, показује иницијативу у решавању језичких недоумица, показује жељу за самосталним или </w:t>
            </w:r>
            <w:r w:rsidRPr="00E57FA7">
              <w:rPr>
                <w:rFonts w:ascii="Times New Roman" w:eastAsia="Calibri" w:hAnsi="Times New Roman" w:cs="Times New Roman"/>
                <w:sz w:val="22"/>
                <w:szCs w:val="22"/>
                <w:lang w:val="sr-Cyrl-CS" w:bidi="en-US"/>
              </w:rPr>
              <w:lastRenderedPageBreak/>
              <w:t>групним тражењем решења и усвајањем нових знања да би их повезао и применио на нове изазове у учењу.</w:t>
            </w:r>
          </w:p>
          <w:p w:rsidR="00E57FA7" w:rsidRPr="00E57FA7" w:rsidRDefault="00E57FA7" w:rsidP="00E57FA7">
            <w:pPr>
              <w:spacing w:after="0" w:line="360" w:lineRule="auto"/>
              <w:jc w:val="both"/>
              <w:rPr>
                <w:rFonts w:ascii="Times New Roman" w:eastAsia="Calibri" w:hAnsi="Times New Roman" w:cs="Times New Roman"/>
                <w:sz w:val="22"/>
                <w:szCs w:val="22"/>
                <w:lang w:val="sr-Cyrl-CS" w:bidi="en-US"/>
              </w:rPr>
            </w:pPr>
          </w:p>
          <w:p w:rsidR="00E57FA7" w:rsidRPr="00E57FA7" w:rsidRDefault="00E57FA7" w:rsidP="00E57FA7">
            <w:pPr>
              <w:spacing w:after="0" w:line="360" w:lineRule="auto"/>
              <w:jc w:val="both"/>
              <w:rPr>
                <w:rFonts w:ascii="Times New Roman" w:eastAsia="Calibri" w:hAnsi="Times New Roman" w:cs="Times New Roman"/>
                <w:sz w:val="22"/>
                <w:szCs w:val="22"/>
                <w:lang w:val="sr-Cyrl-CS" w:bidi="en-US"/>
              </w:rPr>
            </w:pPr>
          </w:p>
          <w:p w:rsidR="00E57FA7" w:rsidRPr="00E57FA7" w:rsidRDefault="00E57FA7" w:rsidP="00E57FA7">
            <w:pPr>
              <w:spacing w:after="0" w:line="360" w:lineRule="auto"/>
              <w:jc w:val="both"/>
              <w:rPr>
                <w:rFonts w:ascii="Times New Roman" w:eastAsia="Calibri" w:hAnsi="Times New Roman" w:cs="Times New Roman"/>
                <w:sz w:val="22"/>
                <w:szCs w:val="22"/>
                <w:lang w:val="sr-Cyrl-CS" w:bidi="en-US"/>
              </w:rPr>
            </w:pPr>
          </w:p>
          <w:p w:rsidR="00E57FA7" w:rsidRPr="00E57FA7" w:rsidRDefault="00E57FA7" w:rsidP="00E57FA7">
            <w:pPr>
              <w:spacing w:after="0" w:line="360" w:lineRule="auto"/>
              <w:jc w:val="both"/>
              <w:rPr>
                <w:rFonts w:ascii="Times New Roman" w:eastAsia="Calibri" w:hAnsi="Times New Roman" w:cs="Times New Roman"/>
                <w:sz w:val="22"/>
                <w:szCs w:val="22"/>
                <w:lang w:val="sr-Cyrl-CS" w:bidi="en-US"/>
              </w:rPr>
            </w:pPr>
          </w:p>
          <w:p w:rsidR="00E57FA7" w:rsidRPr="00E57FA7" w:rsidRDefault="00E57FA7" w:rsidP="00E57FA7">
            <w:pPr>
              <w:spacing w:after="0" w:line="360" w:lineRule="auto"/>
              <w:jc w:val="both"/>
              <w:rPr>
                <w:rFonts w:ascii="Times New Roman" w:eastAsia="Calibri" w:hAnsi="Times New Roman" w:cs="Times New Roman"/>
                <w:sz w:val="22"/>
                <w:szCs w:val="22"/>
                <w:lang w:val="ru-RU" w:bidi="en-US"/>
              </w:rPr>
            </w:pPr>
          </w:p>
          <w:p w:rsidR="00E57FA7" w:rsidRPr="00E57FA7" w:rsidRDefault="00E57FA7" w:rsidP="00E57FA7">
            <w:pPr>
              <w:spacing w:after="0" w:line="360" w:lineRule="auto"/>
              <w:jc w:val="both"/>
              <w:rPr>
                <w:rFonts w:ascii="Times New Roman" w:eastAsia="Calibri" w:hAnsi="Times New Roman" w:cs="Times New Roman"/>
                <w:sz w:val="22"/>
                <w:szCs w:val="22"/>
                <w:lang w:val="ru-RU" w:bidi="en-US"/>
              </w:rPr>
            </w:pPr>
          </w:p>
          <w:p w:rsidR="00E57FA7" w:rsidRPr="00E57FA7" w:rsidRDefault="00E57FA7" w:rsidP="00E57FA7">
            <w:pPr>
              <w:spacing w:after="0" w:line="360" w:lineRule="auto"/>
              <w:jc w:val="both"/>
              <w:rPr>
                <w:rFonts w:ascii="Times New Roman" w:eastAsia="Calibri" w:hAnsi="Times New Roman" w:cs="Times New Roman"/>
                <w:sz w:val="22"/>
                <w:szCs w:val="22"/>
                <w:lang w:val="ru-RU" w:bidi="en-US"/>
              </w:rPr>
            </w:pPr>
          </w:p>
          <w:p w:rsidR="00E57FA7" w:rsidRPr="00E57FA7" w:rsidRDefault="00E57FA7" w:rsidP="00E57FA7">
            <w:pPr>
              <w:spacing w:after="0" w:line="360" w:lineRule="auto"/>
              <w:jc w:val="both"/>
              <w:rPr>
                <w:rFonts w:ascii="Times New Roman" w:eastAsia="Calibri" w:hAnsi="Times New Roman" w:cs="Times New Roman"/>
                <w:sz w:val="22"/>
                <w:szCs w:val="22"/>
                <w:lang w:val="ru-RU" w:bidi="en-US"/>
              </w:rPr>
            </w:pPr>
          </w:p>
          <w:p w:rsidR="00E57FA7" w:rsidRPr="00E57FA7" w:rsidRDefault="00E57FA7" w:rsidP="00E57FA7">
            <w:pPr>
              <w:spacing w:after="0" w:line="360" w:lineRule="auto"/>
              <w:jc w:val="both"/>
              <w:rPr>
                <w:rFonts w:ascii="Times New Roman" w:eastAsia="Calibri" w:hAnsi="Times New Roman" w:cs="Times New Roman"/>
                <w:sz w:val="22"/>
                <w:szCs w:val="22"/>
                <w:lang w:val="ru-RU" w:bidi="en-US"/>
              </w:rPr>
            </w:pPr>
            <w:r w:rsidRPr="00E57FA7">
              <w:rPr>
                <w:rFonts w:ascii="Times New Roman" w:eastAsia="Calibri" w:hAnsi="Times New Roman" w:cs="Times New Roman"/>
                <w:sz w:val="22"/>
                <w:szCs w:val="22"/>
                <w:lang w:val="sr-Cyrl-CS" w:bidi="en-US"/>
              </w:rPr>
              <w:t xml:space="preserve">Прати наставу и активно учествује у њој кроз: одговоре на питања наставника, анализу реченица  и дискусију при утврђивању градива, постављање питања наставнику, показује иницијативу у </w:t>
            </w:r>
            <w:r w:rsidRPr="00E57FA7">
              <w:rPr>
                <w:rFonts w:ascii="Times New Roman" w:eastAsia="Calibri" w:hAnsi="Times New Roman" w:cs="Times New Roman"/>
                <w:sz w:val="22"/>
                <w:szCs w:val="22"/>
                <w:lang w:val="sr-Cyrl-CS" w:bidi="en-US"/>
              </w:rPr>
              <w:lastRenderedPageBreak/>
              <w:t>решавању језичких недоумица, показује жељу за самосталним или групним тражењем решења и усвајањем нових знања да би их повезао и применио на нове изазове у учењу.</w:t>
            </w:r>
          </w:p>
        </w:tc>
        <w:tc>
          <w:tcPr>
            <w:tcW w:w="2517" w:type="dxa"/>
            <w:shd w:val="clear" w:color="auto" w:fill="auto"/>
          </w:tcPr>
          <w:p w:rsidR="00E57FA7" w:rsidRPr="00E57FA7" w:rsidRDefault="00E57FA7" w:rsidP="00E57FA7">
            <w:pPr>
              <w:spacing w:after="0" w:line="360" w:lineRule="auto"/>
              <w:jc w:val="both"/>
              <w:rPr>
                <w:rFonts w:ascii="Times New Roman" w:eastAsia="Calibri" w:hAnsi="Times New Roman" w:cs="Times New Roman"/>
                <w:sz w:val="20"/>
                <w:szCs w:val="20"/>
                <w:lang w:bidi="en-US"/>
              </w:rPr>
            </w:pPr>
          </w:p>
          <w:p w:rsidR="00E57FA7" w:rsidRPr="00E57FA7" w:rsidRDefault="00E57FA7" w:rsidP="00E57FA7">
            <w:pPr>
              <w:spacing w:after="0" w:line="240" w:lineRule="auto"/>
              <w:jc w:val="left"/>
              <w:rPr>
                <w:rFonts w:ascii="Times New Roman" w:hAnsi="Times New Roman" w:cs="Times New Roman"/>
                <w:sz w:val="20"/>
                <w:szCs w:val="20"/>
                <w:lang w:val="sr-Cyrl-CS"/>
              </w:rPr>
            </w:pPr>
            <w:r w:rsidRPr="00E57FA7">
              <w:rPr>
                <w:rFonts w:ascii="Times New Roman" w:hAnsi="Times New Roman" w:cs="Times New Roman"/>
                <w:sz w:val="20"/>
                <w:szCs w:val="20"/>
                <w:lang w:val="sr-Cyrl-CS"/>
              </w:rPr>
              <w:t>Српски језик</w:t>
            </w:r>
          </w:p>
          <w:p w:rsidR="00E57FA7" w:rsidRPr="00E57FA7" w:rsidRDefault="00E57FA7" w:rsidP="00E57FA7">
            <w:pPr>
              <w:spacing w:after="0" w:line="240" w:lineRule="auto"/>
              <w:jc w:val="left"/>
              <w:rPr>
                <w:rFonts w:ascii="Times New Roman" w:hAnsi="Times New Roman" w:cs="Times New Roman"/>
                <w:sz w:val="20"/>
                <w:szCs w:val="20"/>
                <w:lang w:val="sr-Cyrl-CS"/>
              </w:rPr>
            </w:pPr>
            <w:r w:rsidRPr="00E57FA7">
              <w:rPr>
                <w:rFonts w:ascii="Times New Roman" w:hAnsi="Times New Roman" w:cs="Times New Roman"/>
                <w:sz w:val="20"/>
                <w:szCs w:val="20"/>
                <w:lang w:val="sr-Cyrl-CS"/>
              </w:rPr>
              <w:t>Француски језик</w:t>
            </w:r>
          </w:p>
          <w:p w:rsidR="00E57FA7" w:rsidRPr="00E57FA7" w:rsidRDefault="00E57FA7" w:rsidP="00E57FA7">
            <w:pPr>
              <w:spacing w:after="0" w:line="240" w:lineRule="auto"/>
              <w:jc w:val="left"/>
              <w:rPr>
                <w:rFonts w:ascii="Times New Roman" w:hAnsi="Times New Roman" w:cs="Times New Roman"/>
                <w:sz w:val="20"/>
                <w:szCs w:val="20"/>
                <w:lang w:val="sr-Cyrl-CS"/>
              </w:rPr>
            </w:pPr>
            <w:r w:rsidRPr="00E57FA7">
              <w:rPr>
                <w:rFonts w:ascii="Times New Roman" w:hAnsi="Times New Roman" w:cs="Times New Roman"/>
                <w:sz w:val="20"/>
                <w:szCs w:val="20"/>
                <w:lang w:val="sr-Cyrl-CS"/>
              </w:rPr>
              <w:t>Шпански језик</w:t>
            </w:r>
          </w:p>
          <w:p w:rsidR="00E57FA7" w:rsidRPr="00E57FA7" w:rsidRDefault="00E57FA7" w:rsidP="00E57FA7">
            <w:pPr>
              <w:spacing w:after="0" w:line="240" w:lineRule="auto"/>
              <w:jc w:val="left"/>
              <w:rPr>
                <w:rFonts w:ascii="Times New Roman" w:hAnsi="Times New Roman" w:cs="Times New Roman"/>
                <w:sz w:val="20"/>
                <w:szCs w:val="20"/>
                <w:lang w:val="sr-Cyrl-CS"/>
              </w:rPr>
            </w:pPr>
            <w:r w:rsidRPr="00E57FA7">
              <w:rPr>
                <w:rFonts w:ascii="Times New Roman" w:hAnsi="Times New Roman" w:cs="Times New Roman"/>
                <w:sz w:val="20"/>
                <w:szCs w:val="20"/>
                <w:lang w:val="sr-Cyrl-CS"/>
              </w:rPr>
              <w:t>Енглески језик</w:t>
            </w:r>
          </w:p>
          <w:p w:rsidR="00E57FA7" w:rsidRPr="00E57FA7" w:rsidRDefault="00E57FA7" w:rsidP="00E57FA7">
            <w:pPr>
              <w:spacing w:after="0" w:line="240" w:lineRule="auto"/>
              <w:jc w:val="left"/>
              <w:rPr>
                <w:rFonts w:ascii="Times New Roman" w:hAnsi="Times New Roman" w:cs="Times New Roman"/>
                <w:sz w:val="20"/>
                <w:szCs w:val="20"/>
                <w:lang w:val="sr-Cyrl-CS"/>
              </w:rPr>
            </w:pPr>
            <w:r w:rsidRPr="00E57FA7">
              <w:rPr>
                <w:rFonts w:ascii="Times New Roman" w:hAnsi="Times New Roman" w:cs="Times New Roman"/>
                <w:sz w:val="20"/>
                <w:szCs w:val="20"/>
                <w:lang w:val="sr-Cyrl-CS"/>
              </w:rPr>
              <w:t>Биологија</w:t>
            </w: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r w:rsidRPr="00E57FA7">
              <w:rPr>
                <w:rFonts w:ascii="Times New Roman" w:eastAsia="Calibri" w:hAnsi="Times New Roman" w:cs="Times New Roman"/>
                <w:sz w:val="20"/>
                <w:szCs w:val="20"/>
                <w:lang w:val="sr-Cyrl-CS" w:bidi="en-US"/>
              </w:rPr>
              <w:t>Историја</w:t>
            </w: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p>
          <w:p w:rsidR="00E57FA7" w:rsidRPr="00E57FA7" w:rsidRDefault="00E57FA7" w:rsidP="00E57FA7">
            <w:pPr>
              <w:spacing w:after="0" w:line="360" w:lineRule="auto"/>
              <w:jc w:val="both"/>
              <w:rPr>
                <w:rFonts w:ascii="Times New Roman" w:eastAsia="Calibri" w:hAnsi="Times New Roman" w:cs="Times New Roman"/>
                <w:sz w:val="20"/>
                <w:szCs w:val="20"/>
                <w:lang w:bidi="en-US"/>
              </w:rPr>
            </w:pPr>
            <w:r w:rsidRPr="00E57FA7">
              <w:rPr>
                <w:rFonts w:ascii="Times New Roman" w:eastAsia="Calibri" w:hAnsi="Times New Roman" w:cs="Times New Roman"/>
                <w:sz w:val="20"/>
                <w:szCs w:val="20"/>
                <w:lang w:bidi="en-US"/>
              </w:rPr>
              <w:t>Повезаност српске,француске, шпанске граматике</w:t>
            </w:r>
            <w:r w:rsidRPr="00E57FA7">
              <w:rPr>
                <w:rFonts w:ascii="Times New Roman" w:eastAsia="Calibri" w:hAnsi="Times New Roman" w:cs="Times New Roman"/>
                <w:sz w:val="20"/>
                <w:szCs w:val="20"/>
                <w:lang w:val="sr-Cyrl-CS" w:bidi="en-US"/>
              </w:rPr>
              <w:t xml:space="preserve"> и вокабулара </w:t>
            </w:r>
            <w:r w:rsidRPr="00E57FA7">
              <w:rPr>
                <w:rFonts w:ascii="Times New Roman" w:eastAsia="Calibri" w:hAnsi="Times New Roman" w:cs="Times New Roman"/>
                <w:sz w:val="20"/>
                <w:szCs w:val="20"/>
                <w:lang w:bidi="en-US"/>
              </w:rPr>
              <w:t xml:space="preserve"> са  латинском граматиком и вокабуларом. Навођење ученика да сами пронађу сличност.</w:t>
            </w:r>
          </w:p>
          <w:p w:rsidR="00E57FA7" w:rsidRPr="00E57FA7" w:rsidRDefault="00E57FA7" w:rsidP="00E57FA7">
            <w:pPr>
              <w:spacing w:after="0" w:line="360" w:lineRule="auto"/>
              <w:jc w:val="both"/>
              <w:rPr>
                <w:rFonts w:ascii="Times New Roman" w:eastAsia="Calibri" w:hAnsi="Times New Roman" w:cs="Times New Roman"/>
                <w:sz w:val="20"/>
                <w:szCs w:val="20"/>
                <w:lang w:bidi="en-US"/>
              </w:rPr>
            </w:pPr>
            <w:r w:rsidRPr="00E57FA7">
              <w:rPr>
                <w:rFonts w:ascii="Times New Roman" w:eastAsia="Calibri" w:hAnsi="Times New Roman" w:cs="Times New Roman"/>
                <w:sz w:val="20"/>
                <w:szCs w:val="20"/>
                <w:lang w:bidi="en-US"/>
              </w:rPr>
              <w:lastRenderedPageBreak/>
              <w:t>Историја Римског царства, личности и догађији које срећемо и у лекцијама из латинског језика.</w:t>
            </w:r>
          </w:p>
          <w:p w:rsidR="00E57FA7" w:rsidRPr="00E57FA7" w:rsidRDefault="00E57FA7" w:rsidP="00E57FA7">
            <w:pPr>
              <w:spacing w:after="0" w:line="360" w:lineRule="auto"/>
              <w:jc w:val="both"/>
              <w:rPr>
                <w:rFonts w:ascii="Times New Roman" w:eastAsia="Calibri" w:hAnsi="Times New Roman" w:cs="Times New Roman"/>
                <w:sz w:val="20"/>
                <w:szCs w:val="20"/>
                <w:lang w:bidi="en-US"/>
              </w:rPr>
            </w:pPr>
          </w:p>
          <w:p w:rsidR="00E57FA7" w:rsidRPr="00E57FA7" w:rsidRDefault="00E57FA7" w:rsidP="00E57FA7">
            <w:pPr>
              <w:spacing w:after="0" w:line="360" w:lineRule="auto"/>
              <w:jc w:val="both"/>
              <w:rPr>
                <w:rFonts w:ascii="Times New Roman" w:eastAsia="Calibri" w:hAnsi="Times New Roman" w:cs="Times New Roman"/>
                <w:sz w:val="20"/>
                <w:szCs w:val="20"/>
                <w:lang w:bidi="en-US"/>
              </w:rPr>
            </w:pPr>
            <w:r w:rsidRPr="00E57FA7">
              <w:rPr>
                <w:rFonts w:ascii="Times New Roman" w:eastAsia="Calibri" w:hAnsi="Times New Roman" w:cs="Times New Roman"/>
                <w:sz w:val="20"/>
                <w:szCs w:val="20"/>
                <w:lang w:bidi="en-US"/>
              </w:rPr>
              <w:t>Стручна терминологија у биологији . Ученици ће знати да прочитају и да повежу са латинским језиком.</w:t>
            </w:r>
          </w:p>
          <w:p w:rsidR="00E57FA7" w:rsidRPr="00E57FA7" w:rsidRDefault="00E57FA7" w:rsidP="00E57FA7">
            <w:pPr>
              <w:spacing w:after="0" w:line="360" w:lineRule="auto"/>
              <w:jc w:val="both"/>
              <w:rPr>
                <w:rFonts w:ascii="Times New Roman" w:eastAsia="Calibri" w:hAnsi="Times New Roman" w:cs="Times New Roman"/>
                <w:sz w:val="20"/>
                <w:szCs w:val="20"/>
                <w:lang w:bidi="en-US"/>
              </w:rPr>
            </w:pPr>
          </w:p>
          <w:p w:rsidR="00E57FA7" w:rsidRPr="00E57FA7" w:rsidRDefault="00E57FA7" w:rsidP="00E57FA7">
            <w:pPr>
              <w:spacing w:after="0" w:line="360" w:lineRule="auto"/>
              <w:jc w:val="both"/>
              <w:rPr>
                <w:rFonts w:ascii="Times New Roman" w:eastAsia="Calibri" w:hAnsi="Times New Roman" w:cs="Times New Roman"/>
                <w:sz w:val="20"/>
                <w:szCs w:val="20"/>
                <w:lang w:bidi="en-US"/>
              </w:rPr>
            </w:pPr>
          </w:p>
        </w:tc>
        <w:tc>
          <w:tcPr>
            <w:tcW w:w="1966" w:type="dxa"/>
            <w:shd w:val="clear" w:color="auto" w:fill="auto"/>
          </w:tcPr>
          <w:p w:rsidR="00E57FA7" w:rsidRPr="00E57FA7" w:rsidRDefault="00E57FA7" w:rsidP="00E57FA7">
            <w:pPr>
              <w:spacing w:after="0" w:line="360" w:lineRule="auto"/>
              <w:jc w:val="both"/>
              <w:rPr>
                <w:rFonts w:ascii="Times New Roman" w:eastAsia="Calibri" w:hAnsi="Times New Roman" w:cs="Times New Roman"/>
                <w:lang w:bidi="en-US"/>
              </w:rPr>
            </w:pPr>
          </w:p>
        </w:tc>
        <w:tc>
          <w:tcPr>
            <w:tcW w:w="2169" w:type="dxa"/>
          </w:tcPr>
          <w:p w:rsidR="00E57FA7" w:rsidRPr="00E57FA7" w:rsidRDefault="00E57FA7" w:rsidP="00E57FA7">
            <w:pPr>
              <w:spacing w:after="0" w:line="240" w:lineRule="auto"/>
              <w:jc w:val="left"/>
              <w:rPr>
                <w:rFonts w:ascii="Times New Roman" w:hAnsi="Times New Roman" w:cs="Times New Roman"/>
                <w:sz w:val="22"/>
                <w:szCs w:val="22"/>
                <w:lang w:val="sr-Cyrl-CS"/>
              </w:rPr>
            </w:pPr>
            <w:r w:rsidRPr="00E57FA7">
              <w:rPr>
                <w:rFonts w:ascii="Times New Roman" w:hAnsi="Times New Roman" w:cs="Times New Roman"/>
                <w:sz w:val="22"/>
                <w:szCs w:val="22"/>
                <w:lang w:val="sr-Cyrl-CS"/>
              </w:rPr>
              <w:t xml:space="preserve">По завршетку </w:t>
            </w:r>
            <w:r w:rsidRPr="00E57FA7">
              <w:rPr>
                <w:rFonts w:ascii="Times New Roman" w:hAnsi="Times New Roman" w:cs="Times New Roman"/>
                <w:sz w:val="22"/>
                <w:szCs w:val="22"/>
                <w:lang w:val="en-US"/>
              </w:rPr>
              <w:t>I</w:t>
            </w:r>
            <w:r w:rsidRPr="00E57FA7">
              <w:rPr>
                <w:rFonts w:ascii="Times New Roman" w:hAnsi="Times New Roman" w:cs="Times New Roman"/>
                <w:sz w:val="22"/>
                <w:szCs w:val="22"/>
                <w:lang w:val="sr-Cyrl-CS"/>
              </w:rPr>
              <w:t xml:space="preserve"> разреда ученик:</w:t>
            </w:r>
          </w:p>
          <w:p w:rsidR="00E57FA7" w:rsidRPr="00E57FA7" w:rsidRDefault="00E57FA7" w:rsidP="00E57FA7">
            <w:pPr>
              <w:numPr>
                <w:ilvl w:val="0"/>
                <w:numId w:val="3"/>
              </w:numPr>
              <w:spacing w:after="0" w:line="240" w:lineRule="auto"/>
              <w:jc w:val="left"/>
              <w:rPr>
                <w:rFonts w:ascii="Times New Roman" w:hAnsi="Times New Roman" w:cs="Times New Roman"/>
                <w:sz w:val="22"/>
                <w:szCs w:val="22"/>
                <w:lang w:val="sr-Cyrl-CS"/>
              </w:rPr>
            </w:pPr>
            <w:r w:rsidRPr="00E57FA7">
              <w:rPr>
                <w:rFonts w:ascii="Times New Roman" w:hAnsi="Times New Roman" w:cs="Times New Roman"/>
                <w:sz w:val="22"/>
                <w:szCs w:val="22"/>
                <w:lang w:val="sr-Cyrl-CS"/>
              </w:rPr>
              <w:t>познаје основне појмове о латинском језику;</w:t>
            </w:r>
          </w:p>
          <w:p w:rsidR="00E57FA7" w:rsidRPr="00E57FA7" w:rsidRDefault="00E57FA7" w:rsidP="00E57FA7">
            <w:pPr>
              <w:numPr>
                <w:ilvl w:val="0"/>
                <w:numId w:val="3"/>
              </w:numPr>
              <w:spacing w:after="0" w:line="240" w:lineRule="auto"/>
              <w:jc w:val="left"/>
              <w:rPr>
                <w:rFonts w:ascii="Times New Roman" w:hAnsi="Times New Roman" w:cs="Times New Roman"/>
                <w:sz w:val="22"/>
                <w:szCs w:val="22"/>
                <w:lang w:val="en-US"/>
              </w:rPr>
            </w:pPr>
            <w:r w:rsidRPr="00E57FA7">
              <w:rPr>
                <w:rFonts w:ascii="Times New Roman" w:hAnsi="Times New Roman" w:cs="Times New Roman"/>
                <w:sz w:val="22"/>
                <w:szCs w:val="22"/>
                <w:lang w:val="en-US"/>
              </w:rPr>
              <w:t>тачно примењује правила ортографије;</w:t>
            </w:r>
          </w:p>
          <w:p w:rsidR="00E57FA7" w:rsidRPr="00E57FA7" w:rsidRDefault="00E57FA7" w:rsidP="00E57FA7">
            <w:pPr>
              <w:numPr>
                <w:ilvl w:val="0"/>
                <w:numId w:val="3"/>
              </w:numPr>
              <w:spacing w:after="0" w:line="240" w:lineRule="auto"/>
              <w:jc w:val="left"/>
              <w:rPr>
                <w:rFonts w:ascii="Times New Roman" w:hAnsi="Times New Roman" w:cs="Times New Roman"/>
                <w:sz w:val="22"/>
                <w:szCs w:val="22"/>
                <w:lang w:val="en-US"/>
              </w:rPr>
            </w:pPr>
            <w:r w:rsidRPr="00E57FA7">
              <w:rPr>
                <w:rFonts w:ascii="Times New Roman" w:hAnsi="Times New Roman" w:cs="Times New Roman"/>
                <w:sz w:val="22"/>
                <w:szCs w:val="22"/>
                <w:lang w:val="en-US"/>
              </w:rPr>
              <w:t>разликује врсте речи и њихове промене;</w:t>
            </w:r>
          </w:p>
          <w:p w:rsidR="00E57FA7" w:rsidRPr="00E57FA7" w:rsidRDefault="00E57FA7" w:rsidP="00E57FA7">
            <w:pPr>
              <w:numPr>
                <w:ilvl w:val="0"/>
                <w:numId w:val="3"/>
              </w:numPr>
              <w:spacing w:after="0" w:line="240" w:lineRule="auto"/>
              <w:jc w:val="left"/>
              <w:rPr>
                <w:rFonts w:ascii="Times New Roman" w:hAnsi="Times New Roman" w:cs="Times New Roman"/>
                <w:sz w:val="22"/>
                <w:szCs w:val="22"/>
                <w:lang w:val="en-US"/>
              </w:rPr>
            </w:pPr>
            <w:r w:rsidRPr="00E57FA7">
              <w:rPr>
                <w:rFonts w:ascii="Times New Roman" w:hAnsi="Times New Roman" w:cs="Times New Roman"/>
                <w:sz w:val="22"/>
                <w:szCs w:val="22"/>
                <w:lang w:val="en-US"/>
              </w:rPr>
              <w:t>влада традиционалним изговором латинског језика.</w:t>
            </w:r>
          </w:p>
          <w:p w:rsidR="00E57FA7" w:rsidRPr="00E57FA7" w:rsidRDefault="00E57FA7" w:rsidP="00E57FA7">
            <w:pPr>
              <w:spacing w:after="0" w:line="360" w:lineRule="auto"/>
              <w:jc w:val="both"/>
              <w:rPr>
                <w:rFonts w:ascii="Times New Roman" w:eastAsia="Calibri" w:hAnsi="Times New Roman" w:cs="Times New Roman"/>
                <w:sz w:val="22"/>
                <w:szCs w:val="22"/>
                <w:lang w:val="en-US" w:bidi="en-US"/>
              </w:rPr>
            </w:pPr>
          </w:p>
          <w:p w:rsidR="00E57FA7" w:rsidRPr="00E57FA7" w:rsidRDefault="00E57FA7" w:rsidP="00E57FA7">
            <w:pPr>
              <w:spacing w:after="0" w:line="360" w:lineRule="auto"/>
              <w:jc w:val="both"/>
              <w:rPr>
                <w:rFonts w:ascii="Times New Roman" w:eastAsia="Calibri" w:hAnsi="Times New Roman" w:cs="Times New Roman"/>
                <w:sz w:val="22"/>
                <w:szCs w:val="22"/>
                <w:lang w:val="en-US" w:bidi="en-US"/>
              </w:rPr>
            </w:pPr>
          </w:p>
          <w:p w:rsidR="00E57FA7" w:rsidRPr="00E57FA7" w:rsidRDefault="00E57FA7" w:rsidP="00E57FA7">
            <w:pPr>
              <w:spacing w:after="0" w:line="360" w:lineRule="auto"/>
              <w:jc w:val="both"/>
              <w:rPr>
                <w:rFonts w:ascii="Times New Roman" w:eastAsia="Calibri" w:hAnsi="Times New Roman" w:cs="Times New Roman"/>
                <w:sz w:val="22"/>
                <w:szCs w:val="22"/>
                <w:lang w:val="en-US" w:bidi="en-US"/>
              </w:rPr>
            </w:pPr>
          </w:p>
          <w:p w:rsidR="00E57FA7" w:rsidRPr="00E57FA7" w:rsidRDefault="00E57FA7" w:rsidP="00E57FA7">
            <w:pPr>
              <w:numPr>
                <w:ilvl w:val="0"/>
                <w:numId w:val="3"/>
              </w:numPr>
              <w:spacing w:after="0" w:line="240" w:lineRule="auto"/>
              <w:jc w:val="left"/>
              <w:rPr>
                <w:rFonts w:ascii="Times New Roman" w:hAnsi="Times New Roman" w:cs="Times New Roman"/>
                <w:sz w:val="22"/>
                <w:szCs w:val="22"/>
                <w:lang w:val="en-US"/>
              </w:rPr>
            </w:pPr>
            <w:r w:rsidRPr="00E57FA7">
              <w:rPr>
                <w:rFonts w:ascii="Times New Roman" w:hAnsi="Times New Roman" w:cs="Times New Roman"/>
                <w:sz w:val="22"/>
                <w:szCs w:val="22"/>
                <w:lang w:val="en-US"/>
              </w:rPr>
              <w:lastRenderedPageBreak/>
              <w:t>зна правилно навођење именица и њихову припадност једној од пет деклинација;</w:t>
            </w:r>
          </w:p>
          <w:p w:rsidR="00E57FA7" w:rsidRPr="00E57FA7" w:rsidRDefault="00E57FA7" w:rsidP="00E57FA7">
            <w:pPr>
              <w:numPr>
                <w:ilvl w:val="0"/>
                <w:numId w:val="3"/>
              </w:numPr>
              <w:spacing w:after="0" w:line="240" w:lineRule="auto"/>
              <w:jc w:val="left"/>
              <w:rPr>
                <w:rFonts w:ascii="Times New Roman" w:hAnsi="Times New Roman" w:cs="Times New Roman"/>
                <w:sz w:val="22"/>
                <w:szCs w:val="22"/>
                <w:lang w:val="en-US"/>
              </w:rPr>
            </w:pPr>
            <w:r w:rsidRPr="00E57FA7">
              <w:rPr>
                <w:rFonts w:ascii="Times New Roman" w:hAnsi="Times New Roman" w:cs="Times New Roman"/>
                <w:sz w:val="22"/>
                <w:szCs w:val="22"/>
                <w:lang w:val="en-US"/>
              </w:rPr>
              <w:t>уме да мења именице по пет деклинација;</w:t>
            </w:r>
          </w:p>
          <w:p w:rsidR="00E57FA7" w:rsidRPr="00E57FA7" w:rsidRDefault="00E57FA7" w:rsidP="00E57FA7">
            <w:pPr>
              <w:numPr>
                <w:ilvl w:val="0"/>
                <w:numId w:val="3"/>
              </w:numPr>
              <w:spacing w:after="0" w:line="240" w:lineRule="auto"/>
              <w:jc w:val="left"/>
              <w:rPr>
                <w:rFonts w:ascii="Times New Roman" w:hAnsi="Times New Roman" w:cs="Times New Roman"/>
                <w:sz w:val="22"/>
                <w:szCs w:val="22"/>
                <w:lang w:val="en-US"/>
              </w:rPr>
            </w:pPr>
            <w:r w:rsidRPr="00E57FA7">
              <w:rPr>
                <w:rFonts w:ascii="Times New Roman" w:hAnsi="Times New Roman" w:cs="Times New Roman"/>
                <w:sz w:val="22"/>
                <w:szCs w:val="22"/>
                <w:lang w:val="en-US"/>
              </w:rPr>
              <w:t>зна именице које се узимају као примери за вежбу деклинација.</w:t>
            </w:r>
          </w:p>
          <w:p w:rsidR="00E57FA7" w:rsidRPr="00E57FA7" w:rsidRDefault="00E57FA7" w:rsidP="00E57FA7">
            <w:pPr>
              <w:spacing w:after="0" w:line="360" w:lineRule="auto"/>
              <w:jc w:val="both"/>
              <w:rPr>
                <w:rFonts w:ascii="Times New Roman" w:eastAsia="Calibri" w:hAnsi="Times New Roman" w:cs="Times New Roman"/>
                <w:sz w:val="22"/>
                <w:szCs w:val="22"/>
                <w:lang w:val="en-US" w:bidi="en-US"/>
              </w:rPr>
            </w:pPr>
          </w:p>
          <w:p w:rsidR="00E57FA7" w:rsidRPr="00E57FA7" w:rsidRDefault="00E57FA7" w:rsidP="00E57FA7">
            <w:pPr>
              <w:spacing w:after="0" w:line="360" w:lineRule="auto"/>
              <w:jc w:val="both"/>
              <w:rPr>
                <w:rFonts w:ascii="Times New Roman" w:eastAsia="Calibri" w:hAnsi="Times New Roman" w:cs="Times New Roman"/>
                <w:sz w:val="22"/>
                <w:szCs w:val="22"/>
                <w:lang w:val="en-US" w:bidi="en-US"/>
              </w:rPr>
            </w:pPr>
          </w:p>
          <w:p w:rsidR="00E57FA7" w:rsidRPr="00E57FA7" w:rsidRDefault="00E57FA7" w:rsidP="00E57FA7">
            <w:pPr>
              <w:spacing w:after="0" w:line="360" w:lineRule="auto"/>
              <w:jc w:val="both"/>
              <w:rPr>
                <w:rFonts w:ascii="Times New Roman" w:eastAsia="Calibri" w:hAnsi="Times New Roman" w:cs="Times New Roman"/>
                <w:sz w:val="22"/>
                <w:szCs w:val="22"/>
                <w:lang w:val="en-US" w:bidi="en-US"/>
              </w:rPr>
            </w:pPr>
          </w:p>
          <w:p w:rsidR="00E57FA7" w:rsidRPr="00E57FA7" w:rsidRDefault="00E57FA7" w:rsidP="00E57FA7">
            <w:pPr>
              <w:spacing w:after="0" w:line="360" w:lineRule="auto"/>
              <w:jc w:val="both"/>
              <w:rPr>
                <w:rFonts w:ascii="Times New Roman" w:eastAsia="Calibri" w:hAnsi="Times New Roman" w:cs="Times New Roman"/>
                <w:sz w:val="22"/>
                <w:szCs w:val="22"/>
                <w:lang w:val="en-US" w:bidi="en-US"/>
              </w:rPr>
            </w:pPr>
          </w:p>
          <w:p w:rsidR="00E57FA7" w:rsidRPr="00E57FA7" w:rsidRDefault="00E57FA7" w:rsidP="00E57FA7">
            <w:pPr>
              <w:numPr>
                <w:ilvl w:val="0"/>
                <w:numId w:val="3"/>
              </w:numPr>
              <w:spacing w:after="0" w:line="240" w:lineRule="auto"/>
              <w:jc w:val="left"/>
              <w:rPr>
                <w:rFonts w:ascii="Times New Roman" w:hAnsi="Times New Roman" w:cs="Times New Roman"/>
                <w:sz w:val="22"/>
                <w:szCs w:val="22"/>
                <w:lang w:val="en-US"/>
              </w:rPr>
            </w:pPr>
            <w:r w:rsidRPr="00E57FA7">
              <w:rPr>
                <w:rFonts w:ascii="Times New Roman" w:hAnsi="Times New Roman" w:cs="Times New Roman"/>
                <w:sz w:val="22"/>
                <w:szCs w:val="22"/>
                <w:lang w:val="en-US"/>
              </w:rPr>
              <w:t>може да усклађује придев са именицом у роду, броју и падежу;</w:t>
            </w:r>
          </w:p>
          <w:p w:rsidR="00E57FA7" w:rsidRPr="00E57FA7" w:rsidRDefault="00E57FA7" w:rsidP="00E57FA7">
            <w:pPr>
              <w:numPr>
                <w:ilvl w:val="0"/>
                <w:numId w:val="3"/>
              </w:numPr>
              <w:spacing w:after="0" w:line="240" w:lineRule="auto"/>
              <w:jc w:val="left"/>
              <w:rPr>
                <w:rFonts w:ascii="Times New Roman" w:hAnsi="Times New Roman" w:cs="Times New Roman"/>
                <w:sz w:val="22"/>
                <w:szCs w:val="22"/>
                <w:lang w:val="en-US"/>
              </w:rPr>
            </w:pPr>
            <w:r w:rsidRPr="00E57FA7">
              <w:rPr>
                <w:rFonts w:ascii="Times New Roman" w:hAnsi="Times New Roman" w:cs="Times New Roman"/>
                <w:sz w:val="22"/>
                <w:szCs w:val="22"/>
                <w:lang w:val="en-US"/>
              </w:rPr>
              <w:t>уме да изведе компаративе и суперлативе придева;</w:t>
            </w:r>
          </w:p>
          <w:p w:rsidR="00E57FA7" w:rsidRPr="00E57FA7" w:rsidRDefault="00E57FA7" w:rsidP="00E57FA7">
            <w:pPr>
              <w:numPr>
                <w:ilvl w:val="0"/>
                <w:numId w:val="3"/>
              </w:numPr>
              <w:spacing w:after="0" w:line="240" w:lineRule="auto"/>
              <w:jc w:val="left"/>
              <w:rPr>
                <w:rFonts w:ascii="Times New Roman" w:hAnsi="Times New Roman" w:cs="Times New Roman"/>
                <w:sz w:val="22"/>
                <w:szCs w:val="22"/>
                <w:lang w:val="en-US"/>
              </w:rPr>
            </w:pPr>
            <w:r w:rsidRPr="00E57FA7">
              <w:rPr>
                <w:rFonts w:ascii="Times New Roman" w:hAnsi="Times New Roman" w:cs="Times New Roman"/>
                <w:sz w:val="22"/>
                <w:szCs w:val="22"/>
                <w:lang w:val="en-US"/>
              </w:rPr>
              <w:t>зна значење фреквентних придева.</w:t>
            </w:r>
          </w:p>
          <w:p w:rsidR="00E57FA7" w:rsidRPr="00E57FA7" w:rsidRDefault="00E57FA7" w:rsidP="00E57FA7">
            <w:pPr>
              <w:spacing w:after="0" w:line="240" w:lineRule="auto"/>
              <w:jc w:val="left"/>
              <w:rPr>
                <w:rFonts w:ascii="Segoe UI Light" w:hAnsi="Segoe UI Light" w:cs="Times New Roman"/>
                <w:sz w:val="22"/>
                <w:szCs w:val="22"/>
                <w:lang w:val="en-US"/>
              </w:rPr>
            </w:pPr>
          </w:p>
          <w:p w:rsidR="00E57FA7" w:rsidRPr="00E57FA7" w:rsidRDefault="00E57FA7" w:rsidP="00E57FA7">
            <w:pPr>
              <w:spacing w:after="0" w:line="240" w:lineRule="auto"/>
              <w:jc w:val="left"/>
              <w:rPr>
                <w:rFonts w:ascii="Segoe UI Light" w:hAnsi="Segoe UI Light" w:cs="Times New Roman"/>
                <w:sz w:val="22"/>
                <w:szCs w:val="22"/>
                <w:lang w:val="en-US"/>
              </w:rPr>
            </w:pPr>
          </w:p>
          <w:p w:rsidR="00E57FA7" w:rsidRPr="00E57FA7" w:rsidRDefault="00E57FA7" w:rsidP="00E57FA7">
            <w:pPr>
              <w:spacing w:after="0" w:line="240" w:lineRule="auto"/>
              <w:jc w:val="left"/>
              <w:rPr>
                <w:rFonts w:ascii="Segoe UI Light" w:hAnsi="Segoe UI Light" w:cs="Times New Roman"/>
                <w:sz w:val="22"/>
                <w:szCs w:val="22"/>
                <w:lang w:val="en-US"/>
              </w:rPr>
            </w:pPr>
          </w:p>
          <w:p w:rsidR="00E57FA7" w:rsidRPr="00E57FA7" w:rsidRDefault="00E57FA7" w:rsidP="00E57FA7">
            <w:pPr>
              <w:numPr>
                <w:ilvl w:val="0"/>
                <w:numId w:val="3"/>
              </w:numPr>
              <w:spacing w:after="0" w:line="240" w:lineRule="auto"/>
              <w:jc w:val="left"/>
              <w:rPr>
                <w:rFonts w:ascii="Times New Roman" w:hAnsi="Times New Roman" w:cs="Times New Roman"/>
                <w:sz w:val="22"/>
                <w:szCs w:val="22"/>
                <w:lang w:val="en-US"/>
              </w:rPr>
            </w:pPr>
            <w:r w:rsidRPr="00E57FA7">
              <w:rPr>
                <w:rFonts w:ascii="Times New Roman" w:hAnsi="Times New Roman" w:cs="Times New Roman"/>
                <w:sz w:val="22"/>
                <w:szCs w:val="22"/>
                <w:lang w:val="en-US"/>
              </w:rPr>
              <w:t xml:space="preserve">уме да мења и преводи личне </w:t>
            </w:r>
            <w:r w:rsidRPr="00E57FA7">
              <w:rPr>
                <w:rFonts w:ascii="Times New Roman" w:hAnsi="Times New Roman" w:cs="Times New Roman"/>
                <w:sz w:val="22"/>
                <w:szCs w:val="22"/>
                <w:lang w:val="en-US"/>
              </w:rPr>
              <w:lastRenderedPageBreak/>
              <w:t>заменице у 1. и 2. лицу;</w:t>
            </w:r>
          </w:p>
          <w:p w:rsidR="00E57FA7" w:rsidRPr="00E57FA7" w:rsidRDefault="00E57FA7" w:rsidP="00E57FA7">
            <w:pPr>
              <w:numPr>
                <w:ilvl w:val="0"/>
                <w:numId w:val="3"/>
              </w:numPr>
              <w:spacing w:after="0" w:line="240" w:lineRule="auto"/>
              <w:jc w:val="left"/>
              <w:rPr>
                <w:rFonts w:ascii="Times New Roman" w:hAnsi="Times New Roman" w:cs="Times New Roman"/>
                <w:sz w:val="22"/>
                <w:szCs w:val="22"/>
                <w:lang w:val="en-US"/>
              </w:rPr>
            </w:pPr>
            <w:r w:rsidRPr="00E57FA7">
              <w:rPr>
                <w:rFonts w:ascii="Times New Roman" w:hAnsi="Times New Roman" w:cs="Times New Roman"/>
                <w:sz w:val="22"/>
                <w:szCs w:val="22"/>
                <w:lang w:val="en-US"/>
              </w:rPr>
              <w:t>може да усклађује присвојну заменицу са именицом у роду, броју и падежу, као што је то случај код придева (ниво препознавања);</w:t>
            </w:r>
          </w:p>
          <w:p w:rsidR="00E57FA7" w:rsidRPr="00E57FA7" w:rsidRDefault="00E57FA7" w:rsidP="00E57FA7">
            <w:pPr>
              <w:numPr>
                <w:ilvl w:val="0"/>
                <w:numId w:val="3"/>
              </w:numPr>
              <w:spacing w:after="0" w:line="240" w:lineRule="auto"/>
              <w:jc w:val="left"/>
              <w:rPr>
                <w:rFonts w:ascii="Segoe UI Light" w:hAnsi="Segoe UI Light" w:cs="Times New Roman"/>
                <w:sz w:val="22"/>
                <w:szCs w:val="22"/>
                <w:lang w:val="en-US"/>
              </w:rPr>
            </w:pPr>
            <w:r w:rsidRPr="00E57FA7">
              <w:rPr>
                <w:rFonts w:ascii="Times New Roman" w:hAnsi="Times New Roman" w:cs="Times New Roman"/>
                <w:sz w:val="22"/>
                <w:szCs w:val="22"/>
                <w:lang w:val="en-US"/>
              </w:rPr>
              <w:t>уме да мења и преводи повратне, показне, односне и упитне заменице</w:t>
            </w:r>
            <w:r w:rsidRPr="00E57FA7">
              <w:rPr>
                <w:rFonts w:ascii="Segoe UI Light" w:hAnsi="Segoe UI Light" w:cs="Times New Roman"/>
                <w:sz w:val="22"/>
                <w:szCs w:val="22"/>
                <w:lang w:val="en-US"/>
              </w:rPr>
              <w:t>.</w:t>
            </w:r>
          </w:p>
          <w:p w:rsidR="00E57FA7" w:rsidRPr="00E57FA7" w:rsidRDefault="00E57FA7" w:rsidP="00E57FA7">
            <w:pPr>
              <w:spacing w:after="0" w:line="240" w:lineRule="auto"/>
              <w:jc w:val="left"/>
              <w:rPr>
                <w:rFonts w:ascii="Segoe UI Light" w:hAnsi="Segoe UI Light" w:cs="Times New Roman"/>
                <w:sz w:val="22"/>
                <w:szCs w:val="22"/>
                <w:lang w:val="en-US"/>
              </w:rPr>
            </w:pPr>
          </w:p>
          <w:p w:rsidR="00E57FA7" w:rsidRPr="00E57FA7" w:rsidRDefault="00E57FA7" w:rsidP="00E57FA7">
            <w:pPr>
              <w:spacing w:after="0" w:line="240" w:lineRule="auto"/>
              <w:jc w:val="left"/>
              <w:rPr>
                <w:rFonts w:ascii="Segoe UI Light" w:hAnsi="Segoe UI Light" w:cs="Times New Roman"/>
                <w:sz w:val="22"/>
                <w:szCs w:val="22"/>
                <w:lang w:val="en-US"/>
              </w:rPr>
            </w:pPr>
          </w:p>
          <w:p w:rsidR="00E57FA7" w:rsidRPr="00E57FA7" w:rsidRDefault="00E57FA7" w:rsidP="00E57FA7">
            <w:pPr>
              <w:spacing w:after="0" w:line="240" w:lineRule="auto"/>
              <w:jc w:val="left"/>
              <w:rPr>
                <w:rFonts w:ascii="Segoe UI Light" w:hAnsi="Segoe UI Light" w:cs="Times New Roman"/>
                <w:sz w:val="22"/>
                <w:szCs w:val="22"/>
                <w:lang w:val="en-US"/>
              </w:rPr>
            </w:pPr>
          </w:p>
          <w:p w:rsidR="00E57FA7" w:rsidRPr="00E57FA7" w:rsidRDefault="00E57FA7" w:rsidP="00E57FA7">
            <w:pPr>
              <w:spacing w:after="0" w:line="240" w:lineRule="auto"/>
              <w:jc w:val="left"/>
              <w:rPr>
                <w:rFonts w:ascii="Segoe UI Light" w:hAnsi="Segoe UI Light" w:cs="Times New Roman"/>
                <w:sz w:val="22"/>
                <w:szCs w:val="22"/>
                <w:lang w:val="en-US"/>
              </w:rPr>
            </w:pPr>
          </w:p>
          <w:p w:rsidR="00E57FA7" w:rsidRPr="00E57FA7" w:rsidRDefault="00E57FA7" w:rsidP="00E57FA7">
            <w:pPr>
              <w:spacing w:after="0" w:line="240" w:lineRule="auto"/>
              <w:jc w:val="left"/>
              <w:rPr>
                <w:rFonts w:ascii="Segoe UI Light" w:hAnsi="Segoe UI Light" w:cs="Times New Roman"/>
                <w:sz w:val="22"/>
                <w:szCs w:val="22"/>
                <w:lang w:val="en-US"/>
              </w:rPr>
            </w:pPr>
          </w:p>
          <w:p w:rsidR="00E57FA7" w:rsidRPr="00E57FA7" w:rsidRDefault="00E57FA7" w:rsidP="00E57FA7">
            <w:pPr>
              <w:spacing w:after="0" w:line="240" w:lineRule="auto"/>
              <w:jc w:val="left"/>
              <w:rPr>
                <w:rFonts w:ascii="Segoe UI Light" w:hAnsi="Segoe UI Light" w:cs="Times New Roman"/>
                <w:sz w:val="22"/>
                <w:szCs w:val="22"/>
                <w:lang w:val="en-US"/>
              </w:rPr>
            </w:pPr>
          </w:p>
          <w:p w:rsidR="00E57FA7" w:rsidRPr="00E57FA7" w:rsidRDefault="00E57FA7" w:rsidP="00E57FA7">
            <w:pPr>
              <w:spacing w:after="0" w:line="240" w:lineRule="auto"/>
              <w:jc w:val="left"/>
              <w:rPr>
                <w:rFonts w:ascii="Segoe UI Light" w:hAnsi="Segoe UI Light" w:cs="Times New Roman"/>
                <w:sz w:val="22"/>
                <w:szCs w:val="22"/>
                <w:lang w:val="en-US"/>
              </w:rPr>
            </w:pPr>
          </w:p>
          <w:p w:rsidR="00E57FA7" w:rsidRPr="00E57FA7" w:rsidRDefault="00E57FA7" w:rsidP="00E57FA7">
            <w:pPr>
              <w:spacing w:after="0" w:line="240" w:lineRule="auto"/>
              <w:jc w:val="left"/>
              <w:rPr>
                <w:rFonts w:ascii="Segoe UI Light" w:hAnsi="Segoe UI Light" w:cs="Times New Roman"/>
                <w:sz w:val="22"/>
                <w:szCs w:val="22"/>
                <w:lang w:val="en-US"/>
              </w:rPr>
            </w:pPr>
          </w:p>
          <w:p w:rsidR="00E57FA7" w:rsidRPr="00E57FA7" w:rsidRDefault="00E57FA7" w:rsidP="00E57FA7">
            <w:pPr>
              <w:spacing w:after="0" w:line="240" w:lineRule="auto"/>
              <w:jc w:val="left"/>
              <w:rPr>
                <w:rFonts w:ascii="Segoe UI Light" w:hAnsi="Segoe UI Light" w:cs="Times New Roman"/>
                <w:sz w:val="22"/>
                <w:szCs w:val="22"/>
                <w:lang w:val="en-US"/>
              </w:rPr>
            </w:pPr>
          </w:p>
          <w:p w:rsidR="00E57FA7" w:rsidRPr="00E57FA7" w:rsidRDefault="00E57FA7" w:rsidP="00E57FA7">
            <w:pPr>
              <w:spacing w:after="0" w:line="240" w:lineRule="auto"/>
              <w:jc w:val="left"/>
              <w:rPr>
                <w:rFonts w:ascii="Segoe UI Light" w:hAnsi="Segoe UI Light" w:cs="Times New Roman"/>
                <w:sz w:val="22"/>
                <w:szCs w:val="22"/>
                <w:lang w:val="en-US"/>
              </w:rPr>
            </w:pPr>
          </w:p>
          <w:p w:rsidR="00E57FA7" w:rsidRPr="00E57FA7" w:rsidRDefault="00E57FA7" w:rsidP="00E57FA7">
            <w:pPr>
              <w:spacing w:after="0" w:line="240" w:lineRule="auto"/>
              <w:jc w:val="left"/>
              <w:rPr>
                <w:rFonts w:ascii="Segoe UI Light" w:hAnsi="Segoe UI Light" w:cs="Times New Roman"/>
                <w:sz w:val="22"/>
                <w:szCs w:val="22"/>
                <w:lang w:val="en-US"/>
              </w:rPr>
            </w:pPr>
          </w:p>
          <w:p w:rsidR="00E57FA7" w:rsidRPr="00E57FA7" w:rsidRDefault="00E57FA7" w:rsidP="00E57FA7">
            <w:pPr>
              <w:spacing w:after="0" w:line="240" w:lineRule="auto"/>
              <w:jc w:val="left"/>
              <w:rPr>
                <w:rFonts w:ascii="Segoe UI Light" w:hAnsi="Segoe UI Light" w:cs="Times New Roman"/>
                <w:sz w:val="22"/>
                <w:szCs w:val="22"/>
                <w:lang w:val="en-US"/>
              </w:rPr>
            </w:pPr>
          </w:p>
          <w:p w:rsidR="00E57FA7" w:rsidRPr="00E57FA7" w:rsidRDefault="00E57FA7" w:rsidP="00E57FA7">
            <w:pPr>
              <w:spacing w:after="0" w:line="240" w:lineRule="auto"/>
              <w:jc w:val="left"/>
              <w:rPr>
                <w:rFonts w:ascii="Segoe UI Light" w:hAnsi="Segoe UI Light" w:cs="Times New Roman"/>
                <w:sz w:val="22"/>
                <w:szCs w:val="22"/>
                <w:lang w:val="en-US"/>
              </w:rPr>
            </w:pPr>
          </w:p>
          <w:p w:rsidR="00E57FA7" w:rsidRPr="00E57FA7" w:rsidRDefault="00E57FA7" w:rsidP="00E57FA7">
            <w:pPr>
              <w:numPr>
                <w:ilvl w:val="0"/>
                <w:numId w:val="3"/>
              </w:numPr>
              <w:spacing w:after="0" w:line="240" w:lineRule="auto"/>
              <w:jc w:val="left"/>
              <w:rPr>
                <w:rFonts w:ascii="Times New Roman" w:hAnsi="Times New Roman" w:cs="Times New Roman"/>
                <w:sz w:val="22"/>
                <w:szCs w:val="22"/>
                <w:lang w:val="en-US"/>
              </w:rPr>
            </w:pPr>
            <w:r w:rsidRPr="00E57FA7">
              <w:rPr>
                <w:rFonts w:ascii="Times New Roman" w:hAnsi="Times New Roman" w:cs="Times New Roman"/>
                <w:sz w:val="22"/>
                <w:szCs w:val="22"/>
                <w:lang w:val="en-US"/>
              </w:rPr>
              <w:t>зна основне и редне бројеве од 1-20, десетице, стотине и хиљаду;</w:t>
            </w:r>
          </w:p>
          <w:p w:rsidR="00E57FA7" w:rsidRPr="00E57FA7" w:rsidRDefault="00E57FA7" w:rsidP="00E57FA7">
            <w:pPr>
              <w:numPr>
                <w:ilvl w:val="0"/>
                <w:numId w:val="3"/>
              </w:numPr>
              <w:spacing w:after="0" w:line="240" w:lineRule="auto"/>
              <w:jc w:val="left"/>
              <w:rPr>
                <w:rFonts w:ascii="Times New Roman" w:hAnsi="Times New Roman" w:cs="Times New Roman"/>
                <w:sz w:val="22"/>
                <w:szCs w:val="22"/>
                <w:lang w:val="en-US"/>
              </w:rPr>
            </w:pPr>
            <w:r w:rsidRPr="00E57FA7">
              <w:rPr>
                <w:rFonts w:ascii="Times New Roman" w:hAnsi="Times New Roman" w:cs="Times New Roman"/>
                <w:sz w:val="22"/>
                <w:szCs w:val="22"/>
                <w:lang w:val="en-US"/>
              </w:rPr>
              <w:lastRenderedPageBreak/>
              <w:t>уме да мења основне бројеве 1-3 и стотине;</w:t>
            </w:r>
          </w:p>
          <w:p w:rsidR="00E57FA7" w:rsidRPr="00E57FA7" w:rsidRDefault="00E57FA7" w:rsidP="00E57FA7">
            <w:pPr>
              <w:spacing w:after="0" w:line="360" w:lineRule="auto"/>
              <w:jc w:val="both"/>
              <w:rPr>
                <w:rFonts w:ascii="Times New Roman" w:eastAsia="Calibri" w:hAnsi="Times New Roman" w:cs="Times New Roman"/>
                <w:sz w:val="22"/>
                <w:szCs w:val="22"/>
                <w:lang w:val="en-US" w:bidi="en-US"/>
              </w:rPr>
            </w:pPr>
            <w:r w:rsidRPr="00E57FA7">
              <w:rPr>
                <w:rFonts w:ascii="Times New Roman" w:eastAsia="Calibri" w:hAnsi="Times New Roman" w:cs="Times New Roman"/>
                <w:sz w:val="22"/>
                <w:szCs w:val="22"/>
                <w:lang w:val="en-US" w:bidi="en-US"/>
              </w:rPr>
              <w:t>зна промену редних бројева у оквиру промене придева I и II деклинације (ниво препознавања</w:t>
            </w:r>
          </w:p>
          <w:p w:rsidR="00E57FA7" w:rsidRPr="00E57FA7" w:rsidRDefault="00E57FA7" w:rsidP="00E57FA7">
            <w:pPr>
              <w:spacing w:after="0" w:line="360" w:lineRule="auto"/>
              <w:jc w:val="both"/>
              <w:rPr>
                <w:rFonts w:ascii="Times New Roman" w:eastAsia="Calibri" w:hAnsi="Times New Roman" w:cs="Times New Roman"/>
                <w:sz w:val="22"/>
                <w:szCs w:val="22"/>
                <w:lang w:val="en-US" w:bidi="en-US"/>
              </w:rPr>
            </w:pPr>
          </w:p>
          <w:p w:rsidR="00E57FA7" w:rsidRPr="00E57FA7" w:rsidRDefault="00E57FA7" w:rsidP="00E57FA7">
            <w:pPr>
              <w:numPr>
                <w:ilvl w:val="0"/>
                <w:numId w:val="3"/>
              </w:numPr>
              <w:spacing w:after="0" w:line="240" w:lineRule="auto"/>
              <w:jc w:val="left"/>
              <w:rPr>
                <w:rFonts w:ascii="Times New Roman" w:hAnsi="Times New Roman" w:cs="Times New Roman"/>
                <w:sz w:val="22"/>
                <w:szCs w:val="22"/>
                <w:lang w:val="en-US"/>
              </w:rPr>
            </w:pPr>
            <w:r w:rsidRPr="00E57FA7">
              <w:rPr>
                <w:rFonts w:ascii="Times New Roman" w:hAnsi="Times New Roman" w:cs="Times New Roman"/>
                <w:sz w:val="22"/>
                <w:szCs w:val="22"/>
                <w:lang w:val="en-US"/>
              </w:rPr>
              <w:t>разликује којој конјугацији глагол припада;</w:t>
            </w:r>
          </w:p>
          <w:p w:rsidR="00E57FA7" w:rsidRPr="00E57FA7" w:rsidRDefault="00E57FA7" w:rsidP="00E57FA7">
            <w:pPr>
              <w:numPr>
                <w:ilvl w:val="0"/>
                <w:numId w:val="3"/>
              </w:numPr>
              <w:spacing w:after="0" w:line="240" w:lineRule="auto"/>
              <w:jc w:val="left"/>
              <w:rPr>
                <w:rFonts w:ascii="Times New Roman" w:hAnsi="Times New Roman" w:cs="Times New Roman"/>
                <w:sz w:val="22"/>
                <w:szCs w:val="22"/>
                <w:lang w:val="en-US"/>
              </w:rPr>
            </w:pPr>
            <w:r w:rsidRPr="00E57FA7">
              <w:rPr>
                <w:rFonts w:ascii="Times New Roman" w:hAnsi="Times New Roman" w:cs="Times New Roman"/>
                <w:sz w:val="22"/>
                <w:szCs w:val="22"/>
                <w:lang w:val="en-US"/>
              </w:rPr>
              <w:t>зна промену глагола четири конјугације по лицима и броју у свих шест времена у активу и пасиву;</w:t>
            </w:r>
          </w:p>
          <w:p w:rsidR="00E57FA7" w:rsidRPr="00E57FA7" w:rsidRDefault="00E57FA7" w:rsidP="00E57FA7">
            <w:pPr>
              <w:numPr>
                <w:ilvl w:val="0"/>
                <w:numId w:val="3"/>
              </w:numPr>
              <w:spacing w:after="0" w:line="240" w:lineRule="auto"/>
              <w:jc w:val="left"/>
              <w:rPr>
                <w:rFonts w:ascii="Times New Roman" w:hAnsi="Times New Roman" w:cs="Times New Roman"/>
                <w:sz w:val="22"/>
                <w:szCs w:val="22"/>
                <w:lang w:val="en-US"/>
              </w:rPr>
            </w:pPr>
            <w:r w:rsidRPr="00E57FA7">
              <w:rPr>
                <w:rFonts w:ascii="Times New Roman" w:hAnsi="Times New Roman" w:cs="Times New Roman"/>
                <w:sz w:val="22"/>
                <w:szCs w:val="22"/>
                <w:lang w:val="en-US"/>
              </w:rPr>
              <w:t>разликује активну и пасивну конструкцију реченице;</w:t>
            </w:r>
          </w:p>
          <w:p w:rsidR="00E57FA7" w:rsidRPr="00E57FA7" w:rsidRDefault="00E57FA7" w:rsidP="00E57FA7">
            <w:pPr>
              <w:numPr>
                <w:ilvl w:val="0"/>
                <w:numId w:val="3"/>
              </w:numPr>
              <w:spacing w:after="0" w:line="240" w:lineRule="auto"/>
              <w:jc w:val="left"/>
              <w:rPr>
                <w:rFonts w:ascii="Times New Roman" w:hAnsi="Times New Roman" w:cs="Times New Roman"/>
                <w:sz w:val="22"/>
                <w:szCs w:val="22"/>
                <w:lang w:val="en-US"/>
              </w:rPr>
            </w:pPr>
            <w:r w:rsidRPr="00E57FA7">
              <w:rPr>
                <w:rFonts w:ascii="Times New Roman" w:hAnsi="Times New Roman" w:cs="Times New Roman"/>
                <w:sz w:val="22"/>
                <w:szCs w:val="22"/>
                <w:lang w:val="en-US"/>
              </w:rPr>
              <w:t>је усвојио ред речи у латинској реченици.</w:t>
            </w:r>
          </w:p>
          <w:p w:rsidR="00E57FA7" w:rsidRPr="00E57FA7" w:rsidRDefault="00E57FA7" w:rsidP="00E57FA7">
            <w:pPr>
              <w:spacing w:after="0" w:line="360" w:lineRule="auto"/>
              <w:jc w:val="both"/>
              <w:rPr>
                <w:rFonts w:ascii="Times New Roman" w:eastAsia="Calibri" w:hAnsi="Times New Roman" w:cs="Times New Roman"/>
                <w:sz w:val="22"/>
                <w:szCs w:val="22"/>
                <w:lang w:val="en-US" w:bidi="en-US"/>
              </w:rPr>
            </w:pPr>
          </w:p>
          <w:p w:rsidR="00E57FA7" w:rsidRPr="00E57FA7" w:rsidRDefault="00E57FA7" w:rsidP="00E57FA7">
            <w:pPr>
              <w:spacing w:after="0" w:line="360" w:lineRule="auto"/>
              <w:jc w:val="both"/>
              <w:rPr>
                <w:rFonts w:ascii="Times New Roman" w:eastAsia="Calibri" w:hAnsi="Times New Roman" w:cs="Times New Roman"/>
                <w:sz w:val="22"/>
                <w:szCs w:val="22"/>
                <w:lang w:val="en-US" w:bidi="en-US"/>
              </w:rPr>
            </w:pPr>
          </w:p>
          <w:p w:rsidR="00E57FA7" w:rsidRPr="00E57FA7" w:rsidRDefault="00E57FA7" w:rsidP="00E57FA7">
            <w:pPr>
              <w:numPr>
                <w:ilvl w:val="0"/>
                <w:numId w:val="3"/>
              </w:numPr>
              <w:spacing w:after="0" w:line="240" w:lineRule="auto"/>
              <w:jc w:val="left"/>
              <w:rPr>
                <w:rFonts w:ascii="Times New Roman" w:hAnsi="Times New Roman" w:cs="Times New Roman"/>
                <w:sz w:val="22"/>
                <w:szCs w:val="22"/>
                <w:lang w:val="en-US"/>
              </w:rPr>
            </w:pPr>
            <w:r w:rsidRPr="00E57FA7">
              <w:rPr>
                <w:rFonts w:ascii="Times New Roman" w:hAnsi="Times New Roman" w:cs="Times New Roman"/>
                <w:sz w:val="22"/>
                <w:szCs w:val="22"/>
                <w:lang w:val="en-US"/>
              </w:rPr>
              <w:t>зна значење; најфреквентнијих предлога</w:t>
            </w:r>
          </w:p>
          <w:p w:rsidR="00E57FA7" w:rsidRPr="00E57FA7" w:rsidRDefault="00E57FA7" w:rsidP="00E57FA7">
            <w:pPr>
              <w:numPr>
                <w:ilvl w:val="0"/>
                <w:numId w:val="3"/>
              </w:numPr>
              <w:spacing w:after="0" w:line="240" w:lineRule="auto"/>
              <w:jc w:val="left"/>
              <w:rPr>
                <w:rFonts w:ascii="Times New Roman" w:hAnsi="Times New Roman" w:cs="Times New Roman"/>
                <w:sz w:val="22"/>
                <w:szCs w:val="22"/>
                <w:lang w:val="en-US"/>
              </w:rPr>
            </w:pPr>
            <w:r w:rsidRPr="00E57FA7">
              <w:rPr>
                <w:rFonts w:ascii="Times New Roman" w:hAnsi="Times New Roman" w:cs="Times New Roman"/>
                <w:sz w:val="22"/>
                <w:szCs w:val="22"/>
                <w:lang w:val="en-US"/>
              </w:rPr>
              <w:t xml:space="preserve">зна да се именица уз </w:t>
            </w:r>
            <w:r w:rsidRPr="00E57FA7">
              <w:rPr>
                <w:rFonts w:ascii="Times New Roman" w:hAnsi="Times New Roman" w:cs="Times New Roman"/>
                <w:sz w:val="22"/>
                <w:szCs w:val="22"/>
                <w:lang w:val="en-US"/>
              </w:rPr>
              <w:lastRenderedPageBreak/>
              <w:t>одређени предлог; преводи падежом који одговара том предлогу у преводу, тако да је падеж некад исти а некад не.</w:t>
            </w:r>
          </w:p>
          <w:p w:rsidR="00E57FA7" w:rsidRPr="00E57FA7" w:rsidRDefault="00E57FA7" w:rsidP="00E57FA7">
            <w:pPr>
              <w:spacing w:after="0" w:line="360" w:lineRule="auto"/>
              <w:jc w:val="both"/>
              <w:rPr>
                <w:rFonts w:ascii="Times New Roman" w:eastAsia="Calibri" w:hAnsi="Times New Roman" w:cs="Times New Roman"/>
                <w:sz w:val="22"/>
                <w:szCs w:val="22"/>
                <w:lang w:val="en-US" w:bidi="en-US"/>
              </w:rPr>
            </w:pPr>
          </w:p>
          <w:p w:rsidR="00E57FA7" w:rsidRPr="00E57FA7" w:rsidRDefault="00E57FA7" w:rsidP="00E57FA7">
            <w:pPr>
              <w:spacing w:after="0" w:line="360" w:lineRule="auto"/>
              <w:jc w:val="both"/>
              <w:rPr>
                <w:rFonts w:ascii="Times New Roman" w:eastAsia="Calibri" w:hAnsi="Times New Roman" w:cs="Times New Roman"/>
                <w:sz w:val="22"/>
                <w:szCs w:val="22"/>
                <w:lang w:val="en-US" w:bidi="en-US"/>
              </w:rPr>
            </w:pPr>
          </w:p>
          <w:p w:rsidR="00E57FA7" w:rsidRPr="00E57FA7" w:rsidRDefault="00E57FA7" w:rsidP="00E57FA7">
            <w:pPr>
              <w:numPr>
                <w:ilvl w:val="0"/>
                <w:numId w:val="3"/>
              </w:numPr>
              <w:spacing w:after="0" w:line="240" w:lineRule="auto"/>
              <w:jc w:val="left"/>
              <w:rPr>
                <w:rFonts w:ascii="Times New Roman" w:hAnsi="Times New Roman" w:cs="Times New Roman"/>
                <w:sz w:val="22"/>
                <w:szCs w:val="22"/>
                <w:lang w:val="sr-Cyrl-CS"/>
              </w:rPr>
            </w:pPr>
            <w:r w:rsidRPr="00E57FA7">
              <w:rPr>
                <w:rFonts w:ascii="Times New Roman" w:hAnsi="Times New Roman" w:cs="Times New Roman"/>
                <w:sz w:val="22"/>
                <w:szCs w:val="22"/>
                <w:lang w:val="sr-Cyrl-CS"/>
              </w:rPr>
              <w:t>Може цитирати и употребљавати једноставне изреке у конкретним ситуацијама</w:t>
            </w:r>
          </w:p>
          <w:p w:rsidR="00E57FA7" w:rsidRPr="00E57FA7" w:rsidRDefault="00E57FA7" w:rsidP="00E57FA7">
            <w:pPr>
              <w:spacing w:after="0" w:line="360" w:lineRule="auto"/>
              <w:jc w:val="both"/>
              <w:rPr>
                <w:rFonts w:ascii="Times New Roman" w:eastAsia="Calibri" w:hAnsi="Times New Roman" w:cs="Times New Roman"/>
                <w:sz w:val="20"/>
                <w:szCs w:val="20"/>
                <w:lang w:val="sr-Cyrl-CS" w:bidi="en-US"/>
              </w:rPr>
            </w:pPr>
            <w:r w:rsidRPr="00E57FA7">
              <w:rPr>
                <w:rFonts w:ascii="Times New Roman" w:eastAsia="Calibri" w:hAnsi="Times New Roman" w:cs="Times New Roman"/>
                <w:sz w:val="22"/>
                <w:szCs w:val="22"/>
                <w:lang w:val="sr-Cyrl-CS" w:bidi="en-US"/>
              </w:rPr>
              <w:t>препознаје тековине и значај античке цивилизације</w:t>
            </w:r>
          </w:p>
        </w:tc>
      </w:tr>
    </w:tbl>
    <w:p w:rsidR="00E57FA7" w:rsidRPr="00E57FA7" w:rsidRDefault="00E57FA7" w:rsidP="00E57FA7">
      <w:pPr>
        <w:spacing w:after="0" w:line="360" w:lineRule="auto"/>
        <w:jc w:val="both"/>
        <w:rPr>
          <w:rFonts w:ascii="Times New Roman" w:eastAsia="Calibri" w:hAnsi="Times New Roman" w:cs="Times New Roman"/>
          <w:lang w:bidi="en-US"/>
        </w:rPr>
      </w:pPr>
    </w:p>
    <w:p w:rsidR="00A85280" w:rsidRDefault="00A85280" w:rsidP="00E57FA7">
      <w:pPr>
        <w:spacing w:after="0" w:line="360" w:lineRule="auto"/>
        <w:jc w:val="both"/>
        <w:rPr>
          <w:rFonts w:ascii="Times New Roman" w:eastAsia="Calibri" w:hAnsi="Times New Roman" w:cs="Times New Roman"/>
          <w:lang w:bidi="en-US"/>
        </w:rPr>
        <w:sectPr w:rsidR="00A85280" w:rsidSect="003E1011">
          <w:pgSz w:w="16838" w:h="11906" w:orient="landscape" w:code="9"/>
          <w:pgMar w:top="720" w:right="720" w:bottom="720" w:left="720" w:header="720" w:footer="720" w:gutter="0"/>
          <w:cols w:space="720"/>
          <w:docGrid w:linePitch="360"/>
        </w:sectPr>
      </w:pPr>
    </w:p>
    <w:p w:rsidR="00E57FA7" w:rsidRPr="00E57FA7" w:rsidRDefault="00E57FA7" w:rsidP="00E57FA7">
      <w:pPr>
        <w:spacing w:after="0" w:line="360" w:lineRule="auto"/>
        <w:jc w:val="both"/>
        <w:rPr>
          <w:rFonts w:ascii="Times New Roman" w:eastAsia="Calibri" w:hAnsi="Times New Roman" w:cs="Times New Roman"/>
          <w:lang w:bidi="en-US"/>
        </w:rPr>
      </w:pPr>
    </w:p>
    <w:p w:rsidR="00E57FA7" w:rsidRPr="00E57FA7" w:rsidRDefault="00E57FA7" w:rsidP="00E57FA7">
      <w:pPr>
        <w:spacing w:after="120" w:line="240" w:lineRule="auto"/>
        <w:ind w:firstLine="720"/>
        <w:jc w:val="both"/>
        <w:rPr>
          <w:rFonts w:ascii="Times New Roman" w:eastAsia="Calibri" w:hAnsi="Times New Roman" w:cs="Times New Roman"/>
          <w:noProof/>
          <w:lang w:bidi="en-US"/>
        </w:rPr>
      </w:pPr>
      <w:r w:rsidRPr="00E57FA7">
        <w:rPr>
          <w:rFonts w:ascii="Times New Roman" w:eastAsia="Calibri" w:hAnsi="Times New Roman" w:cs="Times New Roman"/>
          <w:noProof/>
          <w:lang w:bidi="en-US"/>
        </w:rPr>
        <w:t>ОПШТА ПРЕДМЕТНА КОМПЕТЕНЦИЈА</w:t>
      </w:r>
    </w:p>
    <w:p w:rsidR="00E57FA7" w:rsidRPr="00E57FA7" w:rsidRDefault="00E57FA7" w:rsidP="00E57FA7">
      <w:pPr>
        <w:spacing w:after="0" w:line="240" w:lineRule="auto"/>
        <w:ind w:firstLine="720"/>
        <w:jc w:val="both"/>
        <w:rPr>
          <w:rFonts w:ascii="Times New Roman" w:eastAsia="Calibri" w:hAnsi="Times New Roman" w:cs="Times New Roman"/>
          <w:noProof/>
          <w:lang w:bidi="en-US"/>
        </w:rPr>
      </w:pPr>
      <w:r w:rsidRPr="00E57FA7">
        <w:rPr>
          <w:rFonts w:ascii="Times New Roman" w:eastAsia="Calibri" w:hAnsi="Times New Roman" w:cs="Times New Roman"/>
          <w:noProof/>
          <w:lang w:bidi="en-US"/>
        </w:rPr>
        <w:t xml:space="preserve">Општа предметна компетенција или језичка комуникативна компетенција обухвата поседовање свести о језику као комуникационом средству, располагање основном језичком писменошћу и схватање повезаности између језикâ и културних идентитета. Она омогућава ученику да се користи једноставним језичким средствима у циљу обављања елементарне писмене и усмене комуникације, остваривања интеракције и преношења информативних и других садржаја из полазног језика ка циљном и обрнуто, у приватном, јавном и образовном контексту. </w:t>
      </w:r>
    </w:p>
    <w:p w:rsidR="00E57FA7" w:rsidRPr="00E57FA7" w:rsidRDefault="00E57FA7" w:rsidP="00E57FA7">
      <w:pPr>
        <w:spacing w:before="120" w:after="0" w:line="240" w:lineRule="auto"/>
        <w:ind w:firstLine="720"/>
        <w:jc w:val="both"/>
        <w:rPr>
          <w:rFonts w:ascii="Times New Roman" w:eastAsia="Calibri" w:hAnsi="Times New Roman" w:cs="Times New Roman"/>
          <w:noProof/>
          <w:u w:val="single"/>
          <w:lang w:bidi="en-US"/>
        </w:rPr>
      </w:pPr>
      <w:r w:rsidRPr="00E57FA7">
        <w:rPr>
          <w:rFonts w:ascii="Times New Roman" w:eastAsia="Calibri" w:hAnsi="Times New Roman" w:cs="Times New Roman"/>
          <w:noProof/>
          <w:u w:val="single"/>
          <w:lang w:bidi="en-US"/>
        </w:rPr>
        <w:t>Основни ниво</w:t>
      </w:r>
    </w:p>
    <w:p w:rsidR="00E57FA7" w:rsidRPr="00E57FA7" w:rsidRDefault="00E57FA7" w:rsidP="00E57FA7">
      <w:pPr>
        <w:spacing w:after="0" w:line="240" w:lineRule="auto"/>
        <w:ind w:firstLine="720"/>
        <w:jc w:val="both"/>
        <w:rPr>
          <w:rFonts w:ascii="Times New Roman" w:eastAsia="Calibri" w:hAnsi="Times New Roman" w:cs="Times New Roman"/>
          <w:b/>
          <w:noProof/>
          <w:lang w:bidi="en-US"/>
        </w:rPr>
      </w:pPr>
      <w:r w:rsidRPr="00E57FA7">
        <w:rPr>
          <w:rFonts w:ascii="Times New Roman" w:eastAsia="Calibri" w:hAnsi="Times New Roman" w:cs="Times New Roman"/>
          <w:noProof/>
          <w:lang w:bidi="en-US"/>
        </w:rPr>
        <w:t xml:space="preserve">Ученик разуме главне информације у најједноставнијим писаним и усменим исказима. У усменом и писаном општењу користи најједноставнија језичка средства. Познаје основне граматичке и лексичке елементе. Разуме основне појаве и процесе циљне културе. </w:t>
      </w:r>
    </w:p>
    <w:p w:rsidR="00E57FA7" w:rsidRPr="00E57FA7" w:rsidRDefault="00E57FA7" w:rsidP="00E57FA7">
      <w:pPr>
        <w:spacing w:before="120" w:after="0" w:line="240" w:lineRule="auto"/>
        <w:ind w:firstLine="720"/>
        <w:jc w:val="both"/>
        <w:rPr>
          <w:rFonts w:ascii="Times New Roman" w:eastAsia="Calibri" w:hAnsi="Times New Roman" w:cs="Times New Roman"/>
          <w:noProof/>
          <w:u w:val="single"/>
          <w:lang w:bidi="en-US"/>
        </w:rPr>
      </w:pPr>
      <w:r w:rsidRPr="00E57FA7">
        <w:rPr>
          <w:rFonts w:ascii="Times New Roman" w:eastAsia="Calibri" w:hAnsi="Times New Roman" w:cs="Times New Roman"/>
          <w:noProof/>
          <w:u w:val="single"/>
          <w:lang w:bidi="en-US"/>
        </w:rPr>
        <w:t>Средњи ниво</w:t>
      </w:r>
    </w:p>
    <w:p w:rsidR="00E57FA7" w:rsidRPr="00E57FA7" w:rsidRDefault="00E57FA7" w:rsidP="00E57FA7">
      <w:pPr>
        <w:spacing w:after="0" w:line="240" w:lineRule="auto"/>
        <w:ind w:firstLine="720"/>
        <w:jc w:val="both"/>
        <w:rPr>
          <w:rFonts w:ascii="Times New Roman" w:eastAsia="Calibri" w:hAnsi="Times New Roman" w:cs="Times New Roman"/>
          <w:noProof/>
          <w:lang w:bidi="en-US"/>
        </w:rPr>
      </w:pPr>
      <w:r w:rsidRPr="00E57FA7">
        <w:rPr>
          <w:rFonts w:ascii="Times New Roman" w:eastAsia="Calibri" w:hAnsi="Times New Roman" w:cs="Times New Roman"/>
          <w:noProof/>
          <w:lang w:bidi="en-US"/>
        </w:rPr>
        <w:t xml:space="preserve"> Ученик разуме препознатљиве и предвидиве информације у фреквентнијим и једноставнијим врстама писаних текстова и формама усменог општења, а које се односе на њему блиске ситуације и појаве. Користи типске фразе, готове изразе, конструкције и просте реченице за формулисање конкретних исказа. Познаје одређени број правилних граматичких елемената и структура и основну лексику из домена сопствене свакодневице и непосредног интересовања. Поседује свест о суштинским сличностима и разликама између своје и циљне културе. </w:t>
      </w:r>
    </w:p>
    <w:p w:rsidR="00E57FA7" w:rsidRPr="00E57FA7" w:rsidRDefault="00E57FA7" w:rsidP="00E57FA7">
      <w:pPr>
        <w:spacing w:before="120" w:after="0" w:line="240" w:lineRule="auto"/>
        <w:ind w:firstLine="720"/>
        <w:jc w:val="both"/>
        <w:rPr>
          <w:rFonts w:ascii="Times New Roman" w:eastAsia="Calibri" w:hAnsi="Times New Roman" w:cs="Times New Roman"/>
          <w:noProof/>
          <w:u w:val="single"/>
          <w:lang w:bidi="en-US"/>
        </w:rPr>
      </w:pPr>
      <w:r w:rsidRPr="00E57FA7">
        <w:rPr>
          <w:rFonts w:ascii="Times New Roman" w:eastAsia="Calibri" w:hAnsi="Times New Roman" w:cs="Times New Roman"/>
          <w:noProof/>
          <w:u w:val="single"/>
          <w:lang w:bidi="en-US"/>
        </w:rPr>
        <w:t>Напредни ниво</w:t>
      </w:r>
    </w:p>
    <w:p w:rsidR="00E57FA7" w:rsidRPr="00E57FA7" w:rsidRDefault="00E57FA7" w:rsidP="00E57FA7">
      <w:pPr>
        <w:spacing w:after="0" w:line="240" w:lineRule="auto"/>
        <w:ind w:firstLine="720"/>
        <w:jc w:val="both"/>
        <w:rPr>
          <w:rFonts w:ascii="Times New Roman" w:eastAsia="Calibri" w:hAnsi="Times New Roman" w:cs="Times New Roman"/>
          <w:noProof/>
          <w:lang w:bidi="en-US"/>
        </w:rPr>
      </w:pPr>
      <w:r w:rsidRPr="00E57FA7">
        <w:rPr>
          <w:rFonts w:ascii="Times New Roman" w:eastAsia="Calibri" w:hAnsi="Times New Roman" w:cs="Times New Roman"/>
          <w:noProof/>
          <w:lang w:bidi="en-US"/>
        </w:rPr>
        <w:t xml:space="preserve"> Ученик разуме већи број речи и израза у усменој и писаној комуникацији. Поседује елементарни репертоар језичких средстава за савладавање типичних и уобичајених комуникативних ситуација. Ученик познаје већину једноставнијих и одређени број сложенијих граматичких правила и фреквентне лексике. Ученик прихвата постојање разлика између сопствене и циљне културе и прилагођава своје понашање основним општеприхваћеним друштвеним конвенцијама</w:t>
      </w:r>
    </w:p>
    <w:p w:rsidR="00E57FA7" w:rsidRPr="00E57FA7" w:rsidRDefault="00E57FA7" w:rsidP="00E57FA7">
      <w:pPr>
        <w:spacing w:after="0" w:line="360" w:lineRule="auto"/>
        <w:jc w:val="both"/>
        <w:rPr>
          <w:rFonts w:ascii="Times New Roman" w:eastAsia="Calibri" w:hAnsi="Times New Roman" w:cs="Times New Roman"/>
          <w:noProof/>
          <w:lang w:bidi="en-US"/>
        </w:rPr>
      </w:pPr>
    </w:p>
    <w:p w:rsidR="00E57FA7" w:rsidRPr="00E57FA7" w:rsidRDefault="00E57FA7" w:rsidP="00E57FA7">
      <w:pPr>
        <w:spacing w:after="120" w:line="240" w:lineRule="auto"/>
        <w:ind w:firstLine="709"/>
        <w:jc w:val="both"/>
        <w:rPr>
          <w:rFonts w:ascii="Times New Roman" w:eastAsia="Calibri" w:hAnsi="Times New Roman" w:cs="Times New Roman"/>
          <w:noProof/>
          <w:lang w:bidi="en-US"/>
        </w:rPr>
      </w:pPr>
      <w:r w:rsidRPr="00E57FA7">
        <w:rPr>
          <w:rFonts w:ascii="Times New Roman" w:eastAsia="Calibri" w:hAnsi="Times New Roman" w:cs="Times New Roman"/>
          <w:noProof/>
          <w:lang w:bidi="en-US"/>
        </w:rPr>
        <w:t>СПЕЦИФИЧНА ПРЕДМЕТНА КОМПЕТЕНЦИЈА</w:t>
      </w:r>
      <w:r w:rsidRPr="00E57FA7">
        <w:rPr>
          <w:rFonts w:ascii="Times New Roman" w:eastAsia="Calibri" w:hAnsi="Times New Roman" w:cs="Times New Roman"/>
          <w:noProof/>
          <w:color w:val="FF0000"/>
          <w:lang w:bidi="en-US"/>
        </w:rPr>
        <w:t>:</w:t>
      </w:r>
      <w:r w:rsidRPr="00E57FA7">
        <w:rPr>
          <w:rFonts w:ascii="Times New Roman" w:eastAsia="Calibri" w:hAnsi="Times New Roman" w:cs="Times New Roman"/>
          <w:noProof/>
          <w:lang w:bidi="en-US"/>
        </w:rPr>
        <w:t xml:space="preserve"> Функционално-прагматичка компетенција</w:t>
      </w:r>
    </w:p>
    <w:p w:rsidR="00E57FA7" w:rsidRPr="00E57FA7" w:rsidRDefault="00E57FA7" w:rsidP="00E57FA7">
      <w:pPr>
        <w:spacing w:after="120" w:line="240" w:lineRule="auto"/>
        <w:ind w:firstLine="720"/>
        <w:jc w:val="both"/>
        <w:rPr>
          <w:rFonts w:ascii="Times New Roman" w:eastAsia="Calibri" w:hAnsi="Times New Roman" w:cs="Times New Roman"/>
          <w:noProof/>
          <w:lang w:bidi="en-US"/>
        </w:rPr>
      </w:pPr>
      <w:r w:rsidRPr="00E57FA7">
        <w:rPr>
          <w:rFonts w:ascii="Times New Roman" w:eastAsia="Calibri" w:hAnsi="Times New Roman" w:cs="Times New Roman"/>
          <w:noProof/>
          <w:lang w:bidi="en-US"/>
        </w:rPr>
        <w:t xml:space="preserve"> Функционално-прагматичка компетенција представља комуникативну компетенцију у ужем смислу и обухвата умеће рецепције (разумевања говора и разумевања писаног текста), умеће продукције (писано и усмено изражавање), умеће интеракције и умеће језичког посредовања (медијације). </w:t>
      </w:r>
    </w:p>
    <w:p w:rsidR="00E57FA7" w:rsidRPr="00E57FA7" w:rsidRDefault="00E57FA7" w:rsidP="00E57FA7">
      <w:pPr>
        <w:spacing w:before="120" w:after="0" w:line="240" w:lineRule="auto"/>
        <w:ind w:firstLine="720"/>
        <w:jc w:val="both"/>
        <w:rPr>
          <w:rFonts w:ascii="Times New Roman" w:eastAsia="Calibri" w:hAnsi="Times New Roman" w:cs="Times New Roman"/>
          <w:noProof/>
          <w:u w:val="single"/>
          <w:lang w:bidi="en-US"/>
        </w:rPr>
      </w:pPr>
      <w:r w:rsidRPr="00E57FA7">
        <w:rPr>
          <w:rFonts w:ascii="Times New Roman" w:eastAsia="Calibri" w:hAnsi="Times New Roman" w:cs="Times New Roman"/>
          <w:noProof/>
          <w:u w:val="single"/>
          <w:lang w:bidi="en-US"/>
        </w:rPr>
        <w:t>Основни ниво</w:t>
      </w:r>
    </w:p>
    <w:p w:rsidR="00E57FA7" w:rsidRPr="00E57FA7" w:rsidRDefault="00E57FA7" w:rsidP="00E57FA7">
      <w:pPr>
        <w:spacing w:after="120" w:line="240" w:lineRule="auto"/>
        <w:ind w:firstLine="720"/>
        <w:jc w:val="both"/>
        <w:rPr>
          <w:rFonts w:ascii="Times New Roman" w:eastAsia="Calibri" w:hAnsi="Times New Roman" w:cs="Times New Roman"/>
          <w:noProof/>
          <w:lang w:bidi="en-US"/>
        </w:rPr>
      </w:pPr>
      <w:r w:rsidRPr="00E57FA7">
        <w:rPr>
          <w:rFonts w:ascii="Times New Roman" w:eastAsia="Calibri" w:hAnsi="Times New Roman" w:cs="Times New Roman"/>
          <w:noProof/>
          <w:lang w:bidi="en-US"/>
        </w:rPr>
        <w:t xml:space="preserve">Ученик разуме најфреквентније речи и изразе, као и најједноставније писане текстуалне форме. Уме да обави основне комуникативне активности (поздрављање, представљање, добродошлица, опраштање, захваљивање, пружање информација о себи). </w:t>
      </w:r>
    </w:p>
    <w:p w:rsidR="00E57FA7" w:rsidRPr="00E57FA7" w:rsidRDefault="00E57FA7" w:rsidP="00E57FA7">
      <w:pPr>
        <w:spacing w:after="120" w:line="240" w:lineRule="auto"/>
        <w:ind w:firstLine="720"/>
        <w:jc w:val="both"/>
        <w:rPr>
          <w:rFonts w:ascii="Times New Roman" w:eastAsia="Calibri" w:hAnsi="Times New Roman" w:cs="Times New Roman"/>
          <w:noProof/>
          <w:lang w:bidi="en-US"/>
        </w:rPr>
      </w:pPr>
    </w:p>
    <w:p w:rsidR="00E57FA7" w:rsidRPr="00E57FA7" w:rsidRDefault="00E57FA7" w:rsidP="00E57FA7">
      <w:pPr>
        <w:spacing w:before="120" w:after="0" w:line="240" w:lineRule="auto"/>
        <w:ind w:firstLine="720"/>
        <w:jc w:val="both"/>
        <w:rPr>
          <w:rFonts w:ascii="Times New Roman" w:eastAsia="Calibri" w:hAnsi="Times New Roman" w:cs="Times New Roman"/>
          <w:noProof/>
          <w:u w:val="single"/>
          <w:lang w:bidi="en-US"/>
        </w:rPr>
      </w:pPr>
      <w:r w:rsidRPr="00E57FA7">
        <w:rPr>
          <w:rFonts w:ascii="Times New Roman" w:eastAsia="Calibri" w:hAnsi="Times New Roman" w:cs="Times New Roman"/>
          <w:noProof/>
          <w:u w:val="single"/>
          <w:lang w:bidi="en-US"/>
        </w:rPr>
        <w:t>Средњи ниво</w:t>
      </w:r>
    </w:p>
    <w:p w:rsidR="00E57FA7" w:rsidRPr="00E57FA7" w:rsidRDefault="00E57FA7" w:rsidP="00E57FA7">
      <w:pPr>
        <w:spacing w:before="120" w:after="0" w:line="240" w:lineRule="auto"/>
        <w:ind w:firstLine="720"/>
        <w:jc w:val="both"/>
        <w:rPr>
          <w:rFonts w:ascii="Times New Roman" w:eastAsia="Calibri" w:hAnsi="Times New Roman" w:cs="Times New Roman"/>
          <w:noProof/>
          <w:u w:val="single"/>
          <w:lang w:bidi="en-US"/>
        </w:rPr>
      </w:pPr>
      <w:r w:rsidRPr="00E57FA7">
        <w:rPr>
          <w:rFonts w:ascii="Times New Roman" w:eastAsia="Calibri" w:hAnsi="Times New Roman" w:cs="Times New Roman"/>
          <w:noProof/>
          <w:lang w:bidi="en-US"/>
        </w:rPr>
        <w:t>Ученик разуме уобичајене речи, изразе, фразе и кратке везане усмене исказе и записе. Сналази се у кратким и увежбаним комуникационим секвенцама и улогама, уз употребу научених и уобичајених фраза и формула.</w:t>
      </w:r>
    </w:p>
    <w:p w:rsidR="00E57FA7" w:rsidRPr="00E57FA7" w:rsidRDefault="00E57FA7" w:rsidP="00E57FA7">
      <w:pPr>
        <w:spacing w:before="120" w:after="0" w:line="240" w:lineRule="auto"/>
        <w:ind w:firstLine="720"/>
        <w:jc w:val="both"/>
        <w:rPr>
          <w:rFonts w:ascii="Times New Roman" w:eastAsia="Calibri" w:hAnsi="Times New Roman" w:cs="Times New Roman"/>
          <w:noProof/>
          <w:u w:val="single"/>
          <w:lang w:bidi="en-US"/>
        </w:rPr>
      </w:pPr>
      <w:r w:rsidRPr="00E57FA7">
        <w:rPr>
          <w:rFonts w:ascii="Times New Roman" w:eastAsia="Calibri" w:hAnsi="Times New Roman" w:cs="Times New Roman"/>
          <w:noProof/>
          <w:u w:val="single"/>
          <w:lang w:bidi="en-US"/>
        </w:rPr>
        <w:lastRenderedPageBreak/>
        <w:t>Напредни ниво</w:t>
      </w:r>
    </w:p>
    <w:p w:rsidR="00E57FA7" w:rsidRPr="00E57FA7" w:rsidRDefault="00E57FA7" w:rsidP="00E57FA7">
      <w:pPr>
        <w:spacing w:after="120" w:line="240" w:lineRule="auto"/>
        <w:ind w:firstLine="720"/>
        <w:jc w:val="both"/>
        <w:rPr>
          <w:rFonts w:ascii="Times New Roman" w:eastAsia="Calibri" w:hAnsi="Times New Roman" w:cs="Times New Roman"/>
          <w:noProof/>
          <w:lang w:bidi="en-US"/>
        </w:rPr>
      </w:pPr>
      <w:r w:rsidRPr="00E57FA7">
        <w:rPr>
          <w:rFonts w:ascii="Times New Roman" w:eastAsia="Calibri" w:hAnsi="Times New Roman" w:cs="Times New Roman"/>
          <w:noProof/>
          <w:lang w:bidi="en-US"/>
        </w:rPr>
        <w:t xml:space="preserve">Ученик разуме фреквентне и уобичајене писане и усмене исказе, као и кратке, једноставне текстове и усмене прилоге везане за познате теме, појаве и догађаје. Обавља основне језичке функције у писаном и усменом општењу. </w:t>
      </w:r>
    </w:p>
    <w:p w:rsidR="00E57FA7" w:rsidRPr="00E57FA7" w:rsidRDefault="00E57FA7" w:rsidP="00E57FA7">
      <w:pPr>
        <w:spacing w:after="120" w:line="240" w:lineRule="auto"/>
        <w:ind w:firstLine="720"/>
        <w:jc w:val="both"/>
        <w:rPr>
          <w:rFonts w:ascii="Times New Roman" w:eastAsia="Calibri" w:hAnsi="Times New Roman" w:cs="Times New Roman"/>
          <w:noProof/>
          <w:lang w:bidi="en-US"/>
        </w:rPr>
      </w:pPr>
    </w:p>
    <w:p w:rsidR="00E57FA7" w:rsidRPr="00E57FA7" w:rsidRDefault="00E57FA7" w:rsidP="00E57FA7">
      <w:pPr>
        <w:spacing w:after="120" w:line="240" w:lineRule="auto"/>
        <w:rPr>
          <w:rFonts w:ascii="Times New Roman" w:eastAsia="Calibri" w:hAnsi="Times New Roman" w:cs="Times New Roman"/>
          <w:noProof/>
          <w:lang w:bidi="en-US"/>
        </w:rPr>
      </w:pPr>
      <w:r w:rsidRPr="00E57FA7">
        <w:rPr>
          <w:rFonts w:ascii="Times New Roman" w:eastAsia="Calibri" w:hAnsi="Times New Roman" w:cs="Times New Roman"/>
          <w:noProof/>
          <w:lang w:bidi="en-US"/>
        </w:rPr>
        <w:t>СПЕЦИФИЧНА ПРЕДМЕТНА КОМПЕТЕНЦИЈА: Лингвистичка компетенција</w:t>
      </w:r>
    </w:p>
    <w:p w:rsidR="00E57FA7" w:rsidRPr="00E57FA7" w:rsidRDefault="00E57FA7" w:rsidP="00E57FA7">
      <w:pPr>
        <w:spacing w:after="120" w:line="240" w:lineRule="auto"/>
        <w:ind w:firstLine="720"/>
        <w:jc w:val="both"/>
        <w:rPr>
          <w:rFonts w:ascii="Times New Roman" w:eastAsia="Calibri" w:hAnsi="Times New Roman" w:cs="Times New Roman"/>
          <w:noProof/>
          <w:lang w:bidi="en-US"/>
        </w:rPr>
      </w:pPr>
      <w:r w:rsidRPr="00E57FA7">
        <w:rPr>
          <w:rFonts w:ascii="Times New Roman" w:eastAsia="Calibri" w:hAnsi="Times New Roman" w:cs="Times New Roman"/>
          <w:noProof/>
          <w:lang w:bidi="en-US"/>
        </w:rPr>
        <w:t xml:space="preserve">Лингвистичка компетенција се односи на познавање и разумевање принципа функционисања и употребе језика и обухвата фонолошко-фонетска, правописна, лексичка, семантичка, граматичка (морфосинтаксичка) знања. </w:t>
      </w:r>
    </w:p>
    <w:p w:rsidR="00E57FA7" w:rsidRPr="00E57FA7" w:rsidRDefault="00E57FA7" w:rsidP="00E57FA7">
      <w:pPr>
        <w:spacing w:before="120" w:after="0" w:line="240" w:lineRule="auto"/>
        <w:ind w:firstLine="720"/>
        <w:jc w:val="both"/>
        <w:rPr>
          <w:rFonts w:ascii="Times New Roman" w:eastAsia="Calibri" w:hAnsi="Times New Roman" w:cs="Times New Roman"/>
          <w:noProof/>
          <w:u w:val="single"/>
          <w:lang w:bidi="en-US"/>
        </w:rPr>
      </w:pPr>
      <w:r w:rsidRPr="00E57FA7">
        <w:rPr>
          <w:rFonts w:ascii="Times New Roman" w:eastAsia="Calibri" w:hAnsi="Times New Roman" w:cs="Times New Roman"/>
          <w:noProof/>
          <w:u w:val="single"/>
          <w:lang w:bidi="en-US"/>
        </w:rPr>
        <w:t>Основни ниво</w:t>
      </w:r>
    </w:p>
    <w:p w:rsidR="00E57FA7" w:rsidRPr="00E57FA7" w:rsidRDefault="00E57FA7" w:rsidP="00E57FA7">
      <w:pPr>
        <w:spacing w:after="0" w:line="240" w:lineRule="auto"/>
        <w:ind w:firstLine="720"/>
        <w:jc w:val="both"/>
        <w:rPr>
          <w:rFonts w:ascii="Times New Roman" w:eastAsia="Calibri" w:hAnsi="Times New Roman" w:cs="Times New Roman"/>
          <w:noProof/>
          <w:lang w:bidi="en-US"/>
        </w:rPr>
      </w:pPr>
      <w:r w:rsidRPr="00E57FA7">
        <w:rPr>
          <w:rFonts w:ascii="Times New Roman" w:eastAsia="Calibri" w:hAnsi="Times New Roman" w:cs="Times New Roman"/>
          <w:noProof/>
          <w:lang w:bidi="en-US"/>
        </w:rPr>
        <w:t xml:space="preserve">Ученик познаје изговор фреквентних, понављаних и меморисаних гласова, као и неких најчешћих гласовних група. Повезује гласове и начин(е) њиховог записивања у увежбаним речима. Познаје ограничени број регуларних морфолошких облика и синтаксичких структура у оквиру наученог контигента језичких средстава. Користи елементарне и најфреквентније речи и изразе за савладавање основних комуникативних активности. </w:t>
      </w:r>
    </w:p>
    <w:p w:rsidR="00E57FA7" w:rsidRPr="00E57FA7" w:rsidRDefault="00E57FA7" w:rsidP="00E57FA7">
      <w:pPr>
        <w:spacing w:before="120" w:after="0" w:line="240" w:lineRule="auto"/>
        <w:ind w:firstLine="720"/>
        <w:jc w:val="both"/>
        <w:rPr>
          <w:rFonts w:ascii="Times New Roman" w:eastAsia="Calibri" w:hAnsi="Times New Roman" w:cs="Times New Roman"/>
          <w:noProof/>
          <w:u w:val="single"/>
          <w:lang w:bidi="en-US"/>
        </w:rPr>
      </w:pPr>
      <w:r w:rsidRPr="00E57FA7">
        <w:rPr>
          <w:rFonts w:ascii="Times New Roman" w:eastAsia="Calibri" w:hAnsi="Times New Roman" w:cs="Times New Roman"/>
          <w:noProof/>
          <w:u w:val="single"/>
          <w:lang w:bidi="en-US"/>
        </w:rPr>
        <w:t>Средњи ниво</w:t>
      </w:r>
    </w:p>
    <w:p w:rsidR="00E57FA7" w:rsidRPr="00E57FA7" w:rsidRDefault="00E57FA7" w:rsidP="00E57FA7">
      <w:pPr>
        <w:spacing w:after="0" w:line="240" w:lineRule="auto"/>
        <w:ind w:firstLine="720"/>
        <w:jc w:val="both"/>
        <w:rPr>
          <w:rFonts w:ascii="Times New Roman" w:eastAsia="Calibri" w:hAnsi="Times New Roman" w:cs="Times New Roman"/>
          <w:noProof/>
          <w:lang w:bidi="en-US"/>
        </w:rPr>
      </w:pPr>
      <w:r w:rsidRPr="00E57FA7">
        <w:rPr>
          <w:rFonts w:ascii="Times New Roman" w:eastAsia="Calibri" w:hAnsi="Times New Roman" w:cs="Times New Roman"/>
          <w:noProof/>
          <w:lang w:bidi="en-US"/>
        </w:rPr>
        <w:t xml:space="preserve">Ученик познаје исправан изговор већине гласова и гласовних група, уз ограничења акценатско-интонацијске природе. Ученик исправно записује гласове и гласовне комбинације и познаје одређен број основних правописних правила. Ученик познаје једноставне граматичке елементе и конструкције. Ученик познаје ограничени репертоар готових израза и вишечланих конструкција. </w:t>
      </w:r>
    </w:p>
    <w:p w:rsidR="00E57FA7" w:rsidRPr="00E57FA7" w:rsidRDefault="00E57FA7" w:rsidP="00E57FA7">
      <w:pPr>
        <w:spacing w:before="120" w:after="0" w:line="240" w:lineRule="auto"/>
        <w:ind w:firstLine="720"/>
        <w:jc w:val="both"/>
        <w:rPr>
          <w:rFonts w:ascii="Times New Roman" w:eastAsia="Calibri" w:hAnsi="Times New Roman" w:cs="Times New Roman"/>
          <w:noProof/>
          <w:u w:val="single"/>
          <w:lang w:bidi="en-US"/>
        </w:rPr>
      </w:pPr>
      <w:r w:rsidRPr="00E57FA7">
        <w:rPr>
          <w:rFonts w:ascii="Times New Roman" w:eastAsia="Calibri" w:hAnsi="Times New Roman" w:cs="Times New Roman"/>
          <w:noProof/>
          <w:u w:val="single"/>
          <w:lang w:bidi="en-US"/>
        </w:rPr>
        <w:t>Напредни ниво</w:t>
      </w:r>
    </w:p>
    <w:p w:rsidR="00E57FA7" w:rsidRPr="00E57FA7" w:rsidRDefault="00E57FA7" w:rsidP="00E57FA7">
      <w:pPr>
        <w:spacing w:after="0" w:line="240" w:lineRule="auto"/>
        <w:ind w:firstLine="720"/>
        <w:jc w:val="both"/>
        <w:rPr>
          <w:rFonts w:ascii="Times New Roman" w:eastAsia="Calibri" w:hAnsi="Times New Roman" w:cs="Times New Roman"/>
          <w:noProof/>
          <w:lang w:bidi="en-US"/>
        </w:rPr>
      </w:pPr>
      <w:r w:rsidRPr="00E57FA7">
        <w:rPr>
          <w:rFonts w:ascii="Times New Roman" w:eastAsia="Calibri" w:hAnsi="Times New Roman" w:cs="Times New Roman"/>
          <w:noProof/>
          <w:lang w:bidi="en-US"/>
        </w:rPr>
        <w:t xml:space="preserve">Ученик углавном правилно изговара све гласове и гласовне групе, чак и у тежим и неувежбаним комбинацијама гласова, уз поштовање акценатско-интонацијских правила. Записује речи и изразе с релативном ортографском тачношћу и познаје фреквентна правописна правила. Познаје одређени број граматичких елемената и конструкција, укључујући и најчешће изузетке, као и основне начине творбе именица, глагола, придева. Ученик познаје фреквентне лексичке елементе који се односе на блиске теме. </w:t>
      </w:r>
    </w:p>
    <w:p w:rsidR="00E57FA7" w:rsidRPr="00E57FA7" w:rsidRDefault="00E57FA7" w:rsidP="00E57FA7">
      <w:pPr>
        <w:spacing w:after="120" w:line="240" w:lineRule="auto"/>
        <w:rPr>
          <w:rFonts w:ascii="Times New Roman" w:eastAsia="Calibri" w:hAnsi="Times New Roman" w:cs="Times New Roman"/>
          <w:noProof/>
          <w:lang w:bidi="en-US"/>
        </w:rPr>
      </w:pPr>
    </w:p>
    <w:p w:rsidR="00E57FA7" w:rsidRPr="00E57FA7" w:rsidRDefault="00E57FA7" w:rsidP="00E57FA7">
      <w:pPr>
        <w:spacing w:after="120" w:line="240" w:lineRule="auto"/>
        <w:rPr>
          <w:rFonts w:ascii="Times New Roman" w:eastAsia="Calibri" w:hAnsi="Times New Roman" w:cs="Times New Roman"/>
          <w:noProof/>
          <w:lang w:bidi="en-US"/>
        </w:rPr>
      </w:pPr>
      <w:r w:rsidRPr="00E57FA7">
        <w:rPr>
          <w:rFonts w:ascii="Times New Roman" w:eastAsia="Calibri" w:hAnsi="Times New Roman" w:cs="Times New Roman"/>
          <w:noProof/>
          <w:lang w:bidi="en-US"/>
        </w:rPr>
        <w:t>СПЕЦИФИЧНА ПРЕДМЕТНА КОМПЕТЕНЦИЈА: Интеркултурна компетенција</w:t>
      </w:r>
    </w:p>
    <w:p w:rsidR="00E57FA7" w:rsidRPr="00E57FA7" w:rsidRDefault="00E57FA7" w:rsidP="00E57FA7">
      <w:pPr>
        <w:spacing w:before="120" w:after="0" w:line="240" w:lineRule="auto"/>
        <w:ind w:firstLine="720"/>
        <w:jc w:val="both"/>
        <w:rPr>
          <w:rFonts w:ascii="Times New Roman" w:eastAsia="Calibri" w:hAnsi="Times New Roman" w:cs="Times New Roman"/>
          <w:noProof/>
          <w:u w:val="single"/>
          <w:lang w:bidi="en-US"/>
        </w:rPr>
      </w:pPr>
      <w:r w:rsidRPr="00E57FA7">
        <w:rPr>
          <w:rFonts w:ascii="Times New Roman" w:eastAsia="Calibri" w:hAnsi="Times New Roman" w:cs="Times New Roman"/>
          <w:noProof/>
          <w:u w:val="single"/>
          <w:lang w:bidi="en-US"/>
        </w:rPr>
        <w:t>Основни ниво</w:t>
      </w:r>
    </w:p>
    <w:p w:rsidR="00E57FA7" w:rsidRPr="00E57FA7" w:rsidRDefault="00E57FA7" w:rsidP="00E57FA7">
      <w:pPr>
        <w:spacing w:after="0" w:line="240" w:lineRule="auto"/>
        <w:ind w:firstLine="720"/>
        <w:jc w:val="both"/>
        <w:rPr>
          <w:rFonts w:ascii="Times New Roman" w:eastAsia="Calibri" w:hAnsi="Times New Roman" w:cs="Times New Roman"/>
          <w:noProof/>
          <w:lang w:bidi="en-US"/>
        </w:rPr>
      </w:pPr>
      <w:r w:rsidRPr="00E57FA7">
        <w:rPr>
          <w:rFonts w:ascii="Times New Roman" w:eastAsia="Calibri" w:hAnsi="Times New Roman" w:cs="Times New Roman"/>
          <w:noProof/>
          <w:lang w:bidi="en-US"/>
        </w:rPr>
        <w:t xml:space="preserve">Ученик познаје основне појаве и процесе који одликују свакодневни живот циљне културе, познаје основне просторне и временске оквире развоја циљне културе, као и најзначајније личности и дела из историје и савременог доба. Ученик показује интересовање за одређене појаве и личности циљне културе. </w:t>
      </w:r>
    </w:p>
    <w:p w:rsidR="00E57FA7" w:rsidRPr="00E57FA7" w:rsidRDefault="00E57FA7" w:rsidP="00E57FA7">
      <w:pPr>
        <w:spacing w:before="120" w:after="0" w:line="240" w:lineRule="auto"/>
        <w:ind w:firstLine="720"/>
        <w:jc w:val="both"/>
        <w:rPr>
          <w:rFonts w:ascii="Times New Roman" w:eastAsia="Calibri" w:hAnsi="Times New Roman" w:cs="Times New Roman"/>
          <w:noProof/>
          <w:u w:val="single"/>
          <w:lang w:bidi="en-US"/>
        </w:rPr>
      </w:pPr>
      <w:r w:rsidRPr="00E57FA7">
        <w:rPr>
          <w:rFonts w:ascii="Times New Roman" w:eastAsia="Calibri" w:hAnsi="Times New Roman" w:cs="Times New Roman"/>
          <w:noProof/>
          <w:u w:val="single"/>
          <w:lang w:bidi="en-US"/>
        </w:rPr>
        <w:t>Средњи ниво</w:t>
      </w:r>
    </w:p>
    <w:p w:rsidR="00E57FA7" w:rsidRPr="00E57FA7" w:rsidRDefault="00E57FA7" w:rsidP="00E57FA7">
      <w:pPr>
        <w:spacing w:after="0" w:line="240" w:lineRule="auto"/>
        <w:ind w:firstLine="720"/>
        <w:jc w:val="both"/>
        <w:rPr>
          <w:rFonts w:ascii="Times New Roman" w:eastAsia="Calibri" w:hAnsi="Times New Roman" w:cs="Times New Roman"/>
          <w:noProof/>
          <w:lang w:bidi="en-US"/>
        </w:rPr>
      </w:pPr>
      <w:r w:rsidRPr="00E57FA7">
        <w:rPr>
          <w:rFonts w:ascii="Times New Roman" w:eastAsia="Calibri" w:hAnsi="Times New Roman" w:cs="Times New Roman"/>
          <w:noProof/>
          <w:lang w:bidi="en-US"/>
        </w:rPr>
        <w:t xml:space="preserve">Ученик поседује основна знања о разликама у свакодневном животу и разуме да су разлике последица сложености културе. Ученик познаје и разуме основне природне и друштвене специфичности циљне културе. Ученик поседује свест о основним сличностима и разликама између своје и циљне културе и препознаје/избегава најкритичније табуе и неспоразуме у комуникацији. Негује позитиван и отворен став према разликама које препознаје између своје и циљне културе. </w:t>
      </w:r>
    </w:p>
    <w:p w:rsidR="00E57FA7" w:rsidRPr="00E57FA7" w:rsidRDefault="00E57FA7" w:rsidP="00E57FA7">
      <w:pPr>
        <w:spacing w:before="120" w:after="0" w:line="240" w:lineRule="auto"/>
        <w:ind w:firstLine="720"/>
        <w:jc w:val="both"/>
        <w:rPr>
          <w:rFonts w:ascii="Times New Roman" w:eastAsia="Calibri" w:hAnsi="Times New Roman" w:cs="Times New Roman"/>
          <w:noProof/>
          <w:u w:val="single"/>
          <w:lang w:bidi="en-US"/>
        </w:rPr>
      </w:pPr>
      <w:r w:rsidRPr="00E57FA7">
        <w:rPr>
          <w:rFonts w:ascii="Times New Roman" w:eastAsia="Calibri" w:hAnsi="Times New Roman" w:cs="Times New Roman"/>
          <w:noProof/>
          <w:u w:val="single"/>
          <w:lang w:bidi="en-US"/>
        </w:rPr>
        <w:lastRenderedPageBreak/>
        <w:t>Напредни ниво</w:t>
      </w:r>
    </w:p>
    <w:p w:rsidR="00E57FA7" w:rsidRPr="00E57FA7" w:rsidRDefault="00E57FA7" w:rsidP="00E57FA7">
      <w:pPr>
        <w:spacing w:after="0" w:line="240" w:lineRule="auto"/>
        <w:ind w:firstLine="720"/>
        <w:jc w:val="both"/>
        <w:rPr>
          <w:rFonts w:ascii="Times New Roman" w:eastAsia="Calibri" w:hAnsi="Times New Roman" w:cs="Times New Roman"/>
          <w:noProof/>
          <w:lang w:bidi="en-US"/>
        </w:rPr>
      </w:pPr>
      <w:r w:rsidRPr="00E57FA7">
        <w:rPr>
          <w:rFonts w:ascii="Times New Roman" w:eastAsia="Calibri" w:hAnsi="Times New Roman" w:cs="Times New Roman"/>
          <w:noProof/>
          <w:lang w:bidi="en-US"/>
        </w:rPr>
        <w:t>Ученик поседује општа знања о свакодневном животу, друштву и култури латинског језика. Разуме утицај природних и друштвених појава на процесе у властитој и циљној култури; разуме положај земаља циљне културе у свету и њихову везу са властитом културом. Прихвата разлике које постоје између властите и циљне културе и уме да прилагоди понашање основним конвенцијама. Негује став отворености и радозналости према циљној култури и поседује основне вештине за критичко истраживање и разумевање појава циљне и властите културе.</w:t>
      </w:r>
    </w:p>
    <w:p w:rsidR="00E57FA7" w:rsidRPr="00E57FA7" w:rsidRDefault="00E57FA7" w:rsidP="00E57FA7">
      <w:pPr>
        <w:spacing w:after="0" w:line="240" w:lineRule="auto"/>
        <w:ind w:firstLine="720"/>
        <w:jc w:val="both"/>
        <w:rPr>
          <w:rFonts w:ascii="Times New Roman" w:eastAsia="Calibri" w:hAnsi="Times New Roman" w:cs="Times New Roman"/>
          <w:noProof/>
          <w:lang w:bidi="en-US"/>
        </w:rPr>
      </w:pPr>
    </w:p>
    <w:p w:rsidR="00E57FA7" w:rsidRPr="00E57FA7" w:rsidRDefault="00E57FA7" w:rsidP="00E57FA7">
      <w:pPr>
        <w:spacing w:after="0" w:line="360" w:lineRule="auto"/>
        <w:jc w:val="both"/>
        <w:rPr>
          <w:rFonts w:ascii="Times New Roman" w:eastAsia="Calibri" w:hAnsi="Times New Roman" w:cs="Times New Roman"/>
          <w:lang w:bidi="en-US"/>
        </w:rPr>
      </w:pPr>
    </w:p>
    <w:p w:rsidR="00E57FA7" w:rsidRPr="00E57FA7" w:rsidRDefault="00E57FA7" w:rsidP="00E57FA7">
      <w:pPr>
        <w:spacing w:after="0" w:line="360" w:lineRule="auto"/>
        <w:jc w:val="both"/>
        <w:rPr>
          <w:rFonts w:ascii="Times New Roman" w:eastAsia="Calibri" w:hAnsi="Times New Roman" w:cs="Times New Roman"/>
          <w:lang w:bidi="en-US"/>
        </w:rPr>
      </w:pPr>
    </w:p>
    <w:p w:rsidR="00E57FA7" w:rsidRPr="00E57FA7" w:rsidRDefault="00E57FA7" w:rsidP="00E57FA7">
      <w:pPr>
        <w:spacing w:after="0" w:line="360" w:lineRule="auto"/>
        <w:jc w:val="both"/>
        <w:rPr>
          <w:rFonts w:ascii="Times New Roman" w:eastAsia="Calibri" w:hAnsi="Times New Roman" w:cs="Times New Roman"/>
          <w:lang w:bidi="en-US"/>
        </w:rPr>
      </w:pPr>
    </w:p>
    <w:p w:rsidR="00E57FA7" w:rsidRPr="00E57FA7" w:rsidRDefault="00E57FA7" w:rsidP="00E57FA7">
      <w:pPr>
        <w:spacing w:after="0" w:line="360" w:lineRule="auto"/>
        <w:jc w:val="both"/>
        <w:rPr>
          <w:rFonts w:ascii="Times New Roman" w:eastAsia="Calibri" w:hAnsi="Times New Roman" w:cs="Times New Roman"/>
          <w:b/>
          <w:lang w:bidi="en-US"/>
        </w:rPr>
      </w:pPr>
      <w:r w:rsidRPr="00E57FA7">
        <w:rPr>
          <w:rFonts w:ascii="Times New Roman" w:eastAsia="Calibri" w:hAnsi="Times New Roman" w:cs="Times New Roman"/>
          <w:b/>
          <w:lang w:bidi="en-US"/>
        </w:rPr>
        <w:t>Међупредметне компетенције</w:t>
      </w:r>
    </w:p>
    <w:p w:rsidR="00E57FA7" w:rsidRPr="00E57FA7" w:rsidRDefault="00E57FA7" w:rsidP="00E57FA7">
      <w:pPr>
        <w:spacing w:after="0" w:line="360" w:lineRule="auto"/>
        <w:jc w:val="both"/>
        <w:rPr>
          <w:rFonts w:ascii="Times New Roman" w:eastAsia="Calibri" w:hAnsi="Times New Roman" w:cs="Times New Roman"/>
          <w:lang w:bidi="en-US"/>
        </w:rPr>
      </w:pPr>
    </w:p>
    <w:p w:rsidR="00E57FA7" w:rsidRPr="00E57FA7" w:rsidRDefault="00E57FA7" w:rsidP="00E57FA7">
      <w:pPr>
        <w:spacing w:after="0" w:line="360" w:lineRule="auto"/>
        <w:jc w:val="both"/>
        <w:rPr>
          <w:rFonts w:ascii="Times New Roman" w:eastAsia="Calibri" w:hAnsi="Times New Roman" w:cs="Times New Roman"/>
          <w:lang w:bidi="en-US"/>
        </w:rPr>
      </w:pPr>
    </w:p>
    <w:p w:rsidR="00E57FA7" w:rsidRPr="00E57FA7" w:rsidRDefault="00E57FA7" w:rsidP="00E57FA7">
      <w:pPr>
        <w:spacing w:after="0" w:line="360" w:lineRule="auto"/>
        <w:jc w:val="both"/>
        <w:rPr>
          <w:rFonts w:ascii="Times New Roman" w:eastAsia="Calibri" w:hAnsi="Times New Roman" w:cs="Times New Roman"/>
          <w:lang w:bidi="en-US"/>
        </w:rPr>
      </w:pPr>
      <w:r w:rsidRPr="00E57FA7">
        <w:rPr>
          <w:rFonts w:ascii="Times New Roman" w:eastAsia="Calibri" w:hAnsi="Times New Roman" w:cs="Times New Roman"/>
          <w:lang w:bidi="en-US"/>
        </w:rPr>
        <w:t xml:space="preserve"> Комуникација, сарадња, компетенција за целоживотно учење, решавање проблема, одговоран однос према околини, компетенција за учење, одговорно учешће у демократском друштву, дигитална компетенција, естетска компетенција, одговоран однос према здрављу, предузетништво, рад са подацима и информацијама. </w:t>
      </w:r>
    </w:p>
    <w:p w:rsidR="00E57FA7" w:rsidRPr="00E57FA7" w:rsidRDefault="00E57FA7" w:rsidP="00E57FA7">
      <w:pPr>
        <w:spacing w:after="0" w:line="360" w:lineRule="auto"/>
        <w:jc w:val="both"/>
        <w:rPr>
          <w:rFonts w:ascii="Times New Roman" w:eastAsia="Calibri" w:hAnsi="Times New Roman" w:cs="Times New Roman"/>
          <w:lang w:bidi="en-US"/>
        </w:rPr>
      </w:pPr>
      <w:r w:rsidRPr="00E57FA7">
        <w:rPr>
          <w:rFonts w:ascii="Times New Roman" w:eastAsia="Calibri" w:hAnsi="Times New Roman" w:cs="Times New Roman"/>
          <w:lang w:bidi="en-US"/>
        </w:rPr>
        <w:t>Да ученик има позитиван став према предмету (компетенција зa учење);</w:t>
      </w:r>
    </w:p>
    <w:p w:rsidR="00E57FA7" w:rsidRPr="00E57FA7" w:rsidRDefault="00E57FA7" w:rsidP="00E57FA7">
      <w:pPr>
        <w:spacing w:after="0" w:line="360" w:lineRule="auto"/>
        <w:jc w:val="both"/>
        <w:rPr>
          <w:rFonts w:ascii="Times New Roman" w:eastAsia="Calibri" w:hAnsi="Times New Roman" w:cs="Times New Roman"/>
          <w:lang w:bidi="en-US"/>
        </w:rPr>
      </w:pPr>
      <w:r w:rsidRPr="00E57FA7">
        <w:rPr>
          <w:rFonts w:ascii="Times New Roman" w:eastAsia="Calibri" w:hAnsi="Times New Roman" w:cs="Times New Roman"/>
          <w:lang w:bidi="en-US"/>
        </w:rPr>
        <w:t xml:space="preserve"> Способност ученика да се усмено и писмено изражава, да поштује саговорника ;</w:t>
      </w:r>
    </w:p>
    <w:p w:rsidR="00E57FA7" w:rsidRPr="00E57FA7" w:rsidRDefault="00E57FA7" w:rsidP="00E57FA7">
      <w:pPr>
        <w:spacing w:after="0" w:line="360" w:lineRule="auto"/>
        <w:jc w:val="both"/>
        <w:rPr>
          <w:rFonts w:ascii="Times New Roman" w:eastAsia="Calibri" w:hAnsi="Times New Roman" w:cs="Times New Roman"/>
          <w:lang w:bidi="en-US"/>
        </w:rPr>
      </w:pPr>
      <w:r w:rsidRPr="00E57FA7">
        <w:rPr>
          <w:rFonts w:ascii="Times New Roman" w:eastAsia="Calibri" w:hAnsi="Times New Roman" w:cs="Times New Roman"/>
          <w:lang w:bidi="en-US"/>
        </w:rPr>
        <w:t>Способност да претражује Интернет (дигитална компетенција) ;</w:t>
      </w:r>
    </w:p>
    <w:p w:rsidR="00E57FA7" w:rsidRPr="00E57FA7" w:rsidRDefault="00E57FA7" w:rsidP="00E57FA7">
      <w:pPr>
        <w:spacing w:after="0" w:line="360" w:lineRule="auto"/>
        <w:jc w:val="both"/>
        <w:rPr>
          <w:rFonts w:ascii="Times New Roman" w:eastAsia="Calibri" w:hAnsi="Times New Roman" w:cs="Times New Roman"/>
          <w:lang w:bidi="en-US"/>
        </w:rPr>
      </w:pPr>
      <w:r w:rsidRPr="00E57FA7">
        <w:rPr>
          <w:rFonts w:ascii="Times New Roman" w:eastAsia="Calibri" w:hAnsi="Times New Roman" w:cs="Times New Roman"/>
          <w:lang w:bidi="en-US"/>
        </w:rPr>
        <w:t>Решавање проблема (везано за пројекте) ;</w:t>
      </w:r>
    </w:p>
    <w:p w:rsidR="00E57FA7" w:rsidRPr="00E57FA7" w:rsidRDefault="00E57FA7" w:rsidP="00E57FA7">
      <w:pPr>
        <w:spacing w:after="0" w:line="360" w:lineRule="auto"/>
        <w:jc w:val="both"/>
        <w:rPr>
          <w:rFonts w:ascii="Times New Roman" w:eastAsia="Calibri" w:hAnsi="Times New Roman" w:cs="Times New Roman"/>
          <w:lang w:bidi="en-US"/>
        </w:rPr>
      </w:pPr>
      <w:r w:rsidRPr="00E57FA7">
        <w:rPr>
          <w:rFonts w:ascii="Times New Roman" w:eastAsia="Calibri" w:hAnsi="Times New Roman" w:cs="Times New Roman"/>
          <w:lang w:bidi="en-US"/>
        </w:rPr>
        <w:t>Способност да се покрене и реализује одређенe идејe (предузетништво);</w:t>
      </w:r>
    </w:p>
    <w:p w:rsidR="00E57FA7" w:rsidRPr="00E57FA7" w:rsidRDefault="00E57FA7" w:rsidP="00E57FA7">
      <w:pPr>
        <w:spacing w:after="0" w:line="360" w:lineRule="auto"/>
        <w:jc w:val="both"/>
        <w:rPr>
          <w:rFonts w:ascii="Times New Roman" w:eastAsia="Calibri" w:hAnsi="Times New Roman" w:cs="Times New Roman"/>
          <w:lang w:bidi="en-US"/>
        </w:rPr>
      </w:pPr>
      <w:r w:rsidRPr="00E57FA7">
        <w:rPr>
          <w:rFonts w:ascii="Times New Roman" w:eastAsia="Calibri" w:hAnsi="Times New Roman" w:cs="Times New Roman"/>
          <w:lang w:bidi="en-US"/>
        </w:rPr>
        <w:t xml:space="preserve"> Ученик уме да пореди различите изворе и начине добијања података, да процењује њихову поузадност и препозна узроке грешке, користи табеларни приказ података ... </w:t>
      </w:r>
    </w:p>
    <w:p w:rsidR="00E57FA7" w:rsidRPr="00E57FA7" w:rsidRDefault="00E57FA7" w:rsidP="00E57FA7">
      <w:pPr>
        <w:spacing w:after="0" w:line="360" w:lineRule="auto"/>
        <w:jc w:val="both"/>
        <w:rPr>
          <w:rFonts w:ascii="Times New Roman" w:eastAsia="Calibri" w:hAnsi="Times New Roman" w:cs="Times New Roman"/>
          <w:lang w:bidi="en-US"/>
        </w:rPr>
      </w:pPr>
      <w:r w:rsidRPr="00E57FA7">
        <w:rPr>
          <w:rFonts w:ascii="Times New Roman" w:eastAsia="Calibri" w:hAnsi="Times New Roman" w:cs="Times New Roman"/>
          <w:lang w:bidi="en-US"/>
        </w:rPr>
        <w:t>Ученик је способан да се у сарадњи са другима ангажује на заједничком решавању проблема или реализацији заједничких пројеката;</w:t>
      </w:r>
    </w:p>
    <w:p w:rsidR="00E57FA7" w:rsidRPr="00E57FA7" w:rsidRDefault="00E57FA7" w:rsidP="00E57FA7">
      <w:pPr>
        <w:spacing w:after="0" w:line="360" w:lineRule="auto"/>
        <w:jc w:val="both"/>
        <w:rPr>
          <w:rFonts w:ascii="Times New Roman" w:eastAsia="Calibri" w:hAnsi="Times New Roman" w:cs="Times New Roman"/>
          <w:lang w:bidi="en-US"/>
        </w:rPr>
      </w:pPr>
      <w:r w:rsidRPr="00E57FA7">
        <w:rPr>
          <w:rFonts w:ascii="Times New Roman" w:eastAsia="Calibri" w:hAnsi="Times New Roman" w:cs="Times New Roman"/>
          <w:lang w:bidi="en-US"/>
        </w:rPr>
        <w:t>Ученик је спосбан да активно, компетентно и одговорно учествује у животу школе, заједница ко</w:t>
      </w:r>
      <w:r w:rsidRPr="00E57FA7">
        <w:rPr>
          <w:rFonts w:ascii="Times New Roman" w:eastAsia="Calibri" w:hAnsi="Times New Roman" w:cs="Times New Roman"/>
          <w:lang w:val="en-US" w:bidi="en-US"/>
        </w:rPr>
        <w:t>j</w:t>
      </w:r>
      <w:r w:rsidRPr="00E57FA7">
        <w:rPr>
          <w:rFonts w:ascii="Times New Roman" w:eastAsia="Calibri" w:hAnsi="Times New Roman" w:cs="Times New Roman"/>
          <w:lang w:bidi="en-US"/>
        </w:rPr>
        <w:t>има припада, као и у ширем демократском друштву (учешће у демократском друштву) ;</w:t>
      </w:r>
    </w:p>
    <w:p w:rsidR="00E57FA7" w:rsidRPr="00E57FA7" w:rsidRDefault="00E57FA7" w:rsidP="00E57FA7">
      <w:pPr>
        <w:spacing w:after="0" w:line="360" w:lineRule="auto"/>
        <w:jc w:val="both"/>
        <w:rPr>
          <w:rFonts w:ascii="Times New Roman" w:eastAsia="Calibri" w:hAnsi="Times New Roman" w:cs="Times New Roman"/>
          <w:lang w:bidi="en-US"/>
        </w:rPr>
      </w:pPr>
      <w:r w:rsidRPr="00E57FA7">
        <w:rPr>
          <w:rFonts w:ascii="Times New Roman" w:eastAsia="Calibri" w:hAnsi="Times New Roman" w:cs="Times New Roman"/>
          <w:lang w:bidi="en-US"/>
        </w:rPr>
        <w:lastRenderedPageBreak/>
        <w:t>Ученик разуме концепт здравог и безбедног окружења (вода, ваздух, земљиште) за живот људи и спреман је да се ангажује у заштити и унапређењу квалитета живота у заједници (одговоран однос према околини) ;</w:t>
      </w:r>
    </w:p>
    <w:p w:rsidR="00E57FA7" w:rsidRPr="00E57FA7" w:rsidRDefault="00E57FA7" w:rsidP="00E57FA7">
      <w:pPr>
        <w:spacing w:after="0" w:line="360" w:lineRule="auto"/>
        <w:jc w:val="both"/>
        <w:rPr>
          <w:rFonts w:ascii="Times New Roman" w:eastAsia="Calibri" w:hAnsi="Times New Roman" w:cs="Times New Roman"/>
          <w:lang w:bidi="en-US"/>
        </w:rPr>
      </w:pPr>
      <w:r w:rsidRPr="00E57FA7">
        <w:rPr>
          <w:rFonts w:ascii="Times New Roman" w:eastAsia="Calibri" w:hAnsi="Times New Roman" w:cs="Times New Roman"/>
          <w:lang w:bidi="en-US"/>
        </w:rPr>
        <w:t>Ученик је упознат са културним наслеђем људске заједнице – има свест о вредности уметничких дела (естетичка компетенција) ;</w:t>
      </w:r>
    </w:p>
    <w:p w:rsidR="00E57FA7" w:rsidRPr="00E57FA7" w:rsidRDefault="00E57FA7" w:rsidP="00E57FA7">
      <w:pPr>
        <w:spacing w:after="0" w:line="360" w:lineRule="auto"/>
        <w:jc w:val="both"/>
        <w:rPr>
          <w:rFonts w:ascii="Times New Roman" w:eastAsia="Calibri" w:hAnsi="Times New Roman" w:cs="Times New Roman"/>
          <w:lang w:bidi="en-US"/>
        </w:rPr>
      </w:pPr>
      <w:r w:rsidRPr="00E57FA7">
        <w:rPr>
          <w:rFonts w:ascii="Times New Roman" w:eastAsia="Calibri" w:hAnsi="Times New Roman" w:cs="Times New Roman"/>
          <w:lang w:bidi="en-US"/>
        </w:rPr>
        <w:t>Ученик уме да заступа своје идеје, показује иницијативу у упознавању са карактреистикама тржишта рада</w:t>
      </w:r>
    </w:p>
    <w:p w:rsidR="00E57FA7" w:rsidRPr="00E57FA7" w:rsidRDefault="00E57FA7" w:rsidP="00E57FA7">
      <w:pPr>
        <w:spacing w:after="0" w:line="360" w:lineRule="auto"/>
        <w:jc w:val="both"/>
        <w:rPr>
          <w:rFonts w:ascii="Times New Roman" w:eastAsia="Calibri" w:hAnsi="Times New Roman" w:cs="Times New Roman"/>
          <w:lang w:bidi="en-US"/>
        </w:rPr>
      </w:pPr>
      <w:r w:rsidRPr="00E57FA7">
        <w:rPr>
          <w:rFonts w:ascii="Times New Roman" w:eastAsia="Calibri" w:hAnsi="Times New Roman" w:cs="Times New Roman"/>
          <w:lang w:bidi="en-US"/>
        </w:rPr>
        <w:t xml:space="preserve"> Ученик познаје основне састојке хране, разуме значај правилне исхране, познаје карактеристике заразних болести, разуме значај лекова и њихову правилну употребу ... (одговоран однос према здрављу);</w:t>
      </w:r>
    </w:p>
    <w:p w:rsidR="00E57FA7" w:rsidRPr="00E57FA7" w:rsidRDefault="00E57FA7" w:rsidP="00E57FA7">
      <w:pPr>
        <w:spacing w:after="0" w:line="360" w:lineRule="auto"/>
        <w:jc w:val="both"/>
        <w:rPr>
          <w:rFonts w:ascii="Times New Roman" w:eastAsia="Calibri" w:hAnsi="Times New Roman" w:cs="Times New Roman"/>
          <w:lang w:bidi="en-US"/>
        </w:rPr>
      </w:pPr>
      <w:r w:rsidRPr="00E57FA7">
        <w:rPr>
          <w:rFonts w:ascii="Times New Roman" w:eastAsia="Calibri" w:hAnsi="Times New Roman" w:cs="Times New Roman"/>
          <w:lang w:bidi="en-US"/>
        </w:rPr>
        <w:t xml:space="preserve"> Корелација Историја (Индоевропљани); </w:t>
      </w:r>
    </w:p>
    <w:p w:rsidR="00E57FA7" w:rsidRPr="00E57FA7" w:rsidRDefault="00E57FA7" w:rsidP="00E57FA7">
      <w:pPr>
        <w:spacing w:after="0" w:line="360" w:lineRule="auto"/>
        <w:jc w:val="both"/>
        <w:rPr>
          <w:rFonts w:ascii="Times New Roman" w:eastAsia="Calibri" w:hAnsi="Times New Roman" w:cs="Times New Roman"/>
          <w:lang w:bidi="en-US"/>
        </w:rPr>
      </w:pPr>
      <w:r w:rsidRPr="00E57FA7">
        <w:rPr>
          <w:rFonts w:ascii="Times New Roman" w:eastAsia="Calibri" w:hAnsi="Times New Roman" w:cs="Times New Roman"/>
          <w:lang w:bidi="en-US"/>
        </w:rPr>
        <w:t xml:space="preserve">Српски језик, страни језици (правопис, дужина слогова, врсте речи, деклинације, конјугације, садашња и прошла времена, стања – актив и пасив, продеви, заменице, прилози); </w:t>
      </w:r>
    </w:p>
    <w:p w:rsidR="00E57FA7" w:rsidRPr="00E57FA7" w:rsidRDefault="00E57FA7" w:rsidP="00E57FA7">
      <w:pPr>
        <w:spacing w:after="0" w:line="360" w:lineRule="auto"/>
        <w:jc w:val="both"/>
        <w:rPr>
          <w:rFonts w:ascii="Times New Roman" w:eastAsia="Calibri" w:hAnsi="Times New Roman" w:cs="Times New Roman"/>
          <w:lang w:bidi="en-US"/>
        </w:rPr>
      </w:pPr>
      <w:r w:rsidRPr="00E57FA7">
        <w:rPr>
          <w:rFonts w:ascii="Times New Roman" w:eastAsia="Calibri" w:hAnsi="Times New Roman" w:cs="Times New Roman"/>
          <w:lang w:bidi="en-US"/>
        </w:rPr>
        <w:t xml:space="preserve">Веронаука (богови); </w:t>
      </w:r>
    </w:p>
    <w:p w:rsidR="00E57FA7" w:rsidRPr="00E57FA7" w:rsidRDefault="00E57FA7" w:rsidP="00E57FA7">
      <w:pPr>
        <w:spacing w:after="0" w:line="360" w:lineRule="auto"/>
        <w:jc w:val="both"/>
        <w:rPr>
          <w:rFonts w:ascii="Times New Roman" w:eastAsia="Calibri" w:hAnsi="Times New Roman" w:cs="Times New Roman"/>
          <w:lang w:bidi="en-US"/>
        </w:rPr>
      </w:pPr>
      <w:r w:rsidRPr="00E57FA7">
        <w:rPr>
          <w:rFonts w:ascii="Times New Roman" w:eastAsia="Calibri" w:hAnsi="Times New Roman" w:cs="Times New Roman"/>
          <w:lang w:bidi="en-US"/>
        </w:rPr>
        <w:t xml:space="preserve">Математика (основни и редни бројеви); </w:t>
      </w:r>
    </w:p>
    <w:p w:rsidR="00E57FA7" w:rsidRPr="00E57FA7" w:rsidRDefault="00E57FA7" w:rsidP="00E57FA7">
      <w:pPr>
        <w:spacing w:after="0" w:line="360" w:lineRule="auto"/>
        <w:jc w:val="both"/>
        <w:rPr>
          <w:rFonts w:ascii="Times New Roman" w:eastAsia="Calibri" w:hAnsi="Times New Roman" w:cs="Times New Roman"/>
          <w:lang w:bidi="en-US"/>
        </w:rPr>
      </w:pPr>
      <w:r w:rsidRPr="00E57FA7">
        <w:rPr>
          <w:rFonts w:ascii="Times New Roman" w:eastAsia="Calibri" w:hAnsi="Times New Roman" w:cs="Times New Roman"/>
          <w:lang w:bidi="en-US"/>
        </w:rPr>
        <w:t xml:space="preserve">Биологија (врсте биљака); </w:t>
      </w:r>
    </w:p>
    <w:p w:rsidR="00E57FA7" w:rsidRPr="00E57FA7" w:rsidRDefault="00E57FA7" w:rsidP="00E57FA7">
      <w:pPr>
        <w:spacing w:after="0" w:line="360" w:lineRule="auto"/>
        <w:jc w:val="both"/>
        <w:rPr>
          <w:rFonts w:ascii="Times New Roman" w:eastAsia="Calibri" w:hAnsi="Times New Roman" w:cs="Times New Roman"/>
          <w:lang w:bidi="en-US"/>
        </w:rPr>
      </w:pPr>
      <w:r w:rsidRPr="00E57FA7">
        <w:rPr>
          <w:rFonts w:ascii="Times New Roman" w:eastAsia="Calibri" w:hAnsi="Times New Roman" w:cs="Times New Roman"/>
          <w:lang w:bidi="en-US"/>
        </w:rPr>
        <w:t xml:space="preserve">Историја (Римски краљеви, Утицај Рима на развој савремене европске цивилизације) </w:t>
      </w:r>
    </w:p>
    <w:p w:rsidR="00E57FA7" w:rsidRPr="00E57FA7" w:rsidRDefault="00E57FA7" w:rsidP="00E57FA7">
      <w:pPr>
        <w:spacing w:after="0" w:line="360" w:lineRule="auto"/>
        <w:jc w:val="both"/>
        <w:rPr>
          <w:rFonts w:ascii="Times New Roman" w:eastAsia="Calibri" w:hAnsi="Times New Roman" w:cs="Times New Roman"/>
          <w:lang w:bidi="en-US"/>
        </w:rPr>
      </w:pPr>
      <w:r w:rsidRPr="00E57FA7">
        <w:rPr>
          <w:rFonts w:ascii="Times New Roman" w:eastAsia="Calibri" w:hAnsi="Times New Roman" w:cs="Times New Roman"/>
          <w:lang w:bidi="en-US"/>
        </w:rPr>
        <w:t>Начин праћења</w:t>
      </w:r>
    </w:p>
    <w:p w:rsidR="00E57FA7" w:rsidRPr="00E57FA7" w:rsidRDefault="00E57FA7" w:rsidP="00E57FA7">
      <w:pPr>
        <w:spacing w:after="0" w:line="360" w:lineRule="auto"/>
        <w:jc w:val="both"/>
        <w:rPr>
          <w:rFonts w:ascii="Times New Roman" w:eastAsia="Calibri" w:hAnsi="Times New Roman" w:cs="Times New Roman"/>
          <w:lang w:bidi="en-US"/>
        </w:rPr>
      </w:pPr>
    </w:p>
    <w:p w:rsidR="00E57FA7" w:rsidRPr="00E57FA7" w:rsidRDefault="00E57FA7" w:rsidP="00E57FA7">
      <w:pPr>
        <w:spacing w:after="0" w:line="360" w:lineRule="auto"/>
        <w:jc w:val="both"/>
        <w:rPr>
          <w:rFonts w:ascii="Times New Roman" w:eastAsia="Calibri" w:hAnsi="Times New Roman" w:cs="Times New Roman"/>
          <w:lang w:bidi="en-US"/>
        </w:rPr>
      </w:pPr>
      <w:r w:rsidRPr="00E57FA7">
        <w:rPr>
          <w:rFonts w:ascii="Times New Roman" w:eastAsia="Calibri" w:hAnsi="Times New Roman" w:cs="Times New Roman"/>
          <w:lang w:bidi="en-US"/>
        </w:rPr>
        <w:t>Наведене исходе ћу пратити преко тестова, израде домаћих задатака, ангажовања ученика на самом часу, изради презентација. Пратим начин примене наученог градива и меморисање битних граматичких и лексичких правила и изрека.</w:t>
      </w:r>
    </w:p>
    <w:p w:rsidR="00A85280" w:rsidRDefault="00A85280" w:rsidP="00E57FA7">
      <w:pPr>
        <w:spacing w:after="0" w:line="360" w:lineRule="auto"/>
        <w:jc w:val="both"/>
        <w:rPr>
          <w:rFonts w:ascii="Times New Roman" w:eastAsia="Calibri" w:hAnsi="Times New Roman" w:cs="Times New Roman"/>
          <w:lang w:bidi="en-US"/>
        </w:rPr>
        <w:sectPr w:rsidR="00A85280" w:rsidSect="003E1011">
          <w:pgSz w:w="16838" w:h="11906" w:orient="landscape" w:code="9"/>
          <w:pgMar w:top="720" w:right="720" w:bottom="720" w:left="720" w:header="720" w:footer="720" w:gutter="0"/>
          <w:cols w:space="720"/>
          <w:docGrid w:linePitch="360"/>
        </w:sectPr>
      </w:pPr>
    </w:p>
    <w:p w:rsidR="00E57FA7" w:rsidRPr="00E57FA7" w:rsidRDefault="00E57FA7" w:rsidP="00E57FA7">
      <w:pPr>
        <w:spacing w:after="0" w:line="360" w:lineRule="auto"/>
        <w:jc w:val="both"/>
        <w:rPr>
          <w:rFonts w:ascii="Times New Roman" w:eastAsia="Calibri" w:hAnsi="Times New Roman" w:cs="Times New Roman"/>
          <w:lang w:bidi="en-US"/>
        </w:rPr>
      </w:pPr>
    </w:p>
    <w:p w:rsidR="00E57FA7" w:rsidRPr="00E57FA7" w:rsidRDefault="00E57FA7" w:rsidP="00E57FA7">
      <w:pPr>
        <w:spacing w:after="0" w:line="360" w:lineRule="auto"/>
        <w:jc w:val="both"/>
        <w:rPr>
          <w:rFonts w:ascii="Times New Roman" w:eastAsia="Calibri" w:hAnsi="Times New Roman" w:cs="Times New Roman"/>
          <w:b/>
          <w:bCs/>
          <w:lang w:bidi="en-US"/>
        </w:rPr>
      </w:pPr>
    </w:p>
    <w:tbl>
      <w:tblPr>
        <w:tblStyle w:val="TableGrid"/>
        <w:tblW w:w="14616" w:type="dxa"/>
        <w:tblLayout w:type="fixed"/>
        <w:tblLook w:val="04A0" w:firstRow="1" w:lastRow="0" w:firstColumn="1" w:lastColumn="0" w:noHBand="0" w:noVBand="1"/>
      </w:tblPr>
      <w:tblGrid>
        <w:gridCol w:w="14616"/>
      </w:tblGrid>
      <w:tr w:rsidR="00E57FA7" w:rsidRPr="00E57FA7" w:rsidTr="00E57FA7">
        <w:tc>
          <w:tcPr>
            <w:tcW w:w="14616" w:type="dxa"/>
          </w:tcPr>
          <w:p w:rsidR="00E57FA7" w:rsidRPr="00E57FA7" w:rsidRDefault="00E57FA7" w:rsidP="00E57FA7">
            <w:pPr>
              <w:jc w:val="left"/>
              <w:rPr>
                <w:rFonts w:ascii="Times New Roman" w:hAnsi="Times New Roman" w:cs="Times New Roman"/>
              </w:rPr>
            </w:pPr>
            <w:r w:rsidRPr="00E57FA7">
              <w:rPr>
                <w:rFonts w:ascii="Times New Roman" w:hAnsi="Times New Roman" w:cs="Times New Roman"/>
              </w:rPr>
              <w:t xml:space="preserve">ОБАВЕЗНИ НАСТАВНИ ПРЕДМЕТ: ЛАТИНСКИ ЈЕЗИК – ДОПУНСКА НАСТАВА                                                                             РАЗРЕД: </w:t>
            </w:r>
            <w:r w:rsidRPr="00E57FA7">
              <w:rPr>
                <w:rFonts w:ascii="Times New Roman" w:hAnsi="Times New Roman" w:cs="Times New Roman"/>
                <w:lang w:val="en-US"/>
              </w:rPr>
              <w:t>I</w:t>
            </w:r>
          </w:p>
        </w:tc>
      </w:tr>
      <w:tr w:rsidR="00E57FA7" w:rsidRPr="00E57FA7" w:rsidTr="00E57FA7">
        <w:tc>
          <w:tcPr>
            <w:tcW w:w="14616" w:type="dxa"/>
          </w:tcPr>
          <w:p w:rsidR="00E57FA7" w:rsidRPr="00E57FA7" w:rsidRDefault="00E57FA7" w:rsidP="00E57FA7">
            <w:pPr>
              <w:jc w:val="left"/>
              <w:rPr>
                <w:rFonts w:ascii="Times New Roman" w:hAnsi="Times New Roman" w:cs="Times New Roman"/>
                <w:sz w:val="22"/>
                <w:szCs w:val="22"/>
              </w:rPr>
            </w:pPr>
            <w:r w:rsidRPr="00E57FA7">
              <w:rPr>
                <w:rFonts w:ascii="Times New Roman" w:hAnsi="Times New Roman" w:cs="Times New Roman"/>
                <w:sz w:val="22"/>
                <w:szCs w:val="22"/>
              </w:rPr>
              <w:t xml:space="preserve">Садржај ове наставе чине: </w:t>
            </w:r>
          </w:p>
          <w:p w:rsidR="00E57FA7" w:rsidRPr="00E57FA7" w:rsidRDefault="00E57FA7" w:rsidP="00E57FA7">
            <w:pPr>
              <w:jc w:val="left"/>
              <w:rPr>
                <w:rFonts w:ascii="Times New Roman" w:hAnsi="Times New Roman" w:cs="Times New Roman"/>
                <w:sz w:val="22"/>
                <w:szCs w:val="22"/>
              </w:rPr>
            </w:pPr>
            <w:r w:rsidRPr="00E57FA7">
              <w:rPr>
                <w:rFonts w:ascii="Times New Roman" w:hAnsi="Times New Roman" w:cs="Times New Roman"/>
                <w:sz w:val="22"/>
                <w:szCs w:val="22"/>
              </w:rPr>
              <w:t>Упознавање латинског језика. Абецеда. Изговор. Врсте речи.</w:t>
            </w:r>
          </w:p>
          <w:p w:rsidR="00E57FA7" w:rsidRPr="00E57FA7" w:rsidRDefault="00E57FA7" w:rsidP="00E57FA7">
            <w:pPr>
              <w:jc w:val="left"/>
              <w:rPr>
                <w:rFonts w:ascii="Times New Roman" w:hAnsi="Times New Roman" w:cs="Times New Roman"/>
                <w:sz w:val="22"/>
                <w:szCs w:val="22"/>
              </w:rPr>
            </w:pPr>
            <w:r w:rsidRPr="00E57FA7">
              <w:rPr>
                <w:rFonts w:ascii="Times New Roman" w:hAnsi="Times New Roman" w:cs="Times New Roman"/>
                <w:sz w:val="22"/>
                <w:szCs w:val="22"/>
              </w:rPr>
              <w:t xml:space="preserve">Промена именица </w:t>
            </w:r>
            <w:r w:rsidRPr="00E57FA7">
              <w:rPr>
                <w:rFonts w:ascii="Times New Roman" w:hAnsi="Times New Roman" w:cs="Times New Roman"/>
                <w:sz w:val="22"/>
                <w:szCs w:val="22"/>
                <w:lang w:val="en-US"/>
              </w:rPr>
              <w:t>I</w:t>
            </w:r>
            <w:r w:rsidRPr="00E57FA7">
              <w:rPr>
                <w:rFonts w:ascii="Times New Roman" w:hAnsi="Times New Roman" w:cs="Times New Roman"/>
                <w:sz w:val="22"/>
                <w:szCs w:val="22"/>
              </w:rPr>
              <w:t>-</w:t>
            </w:r>
            <w:r w:rsidRPr="00E57FA7">
              <w:rPr>
                <w:rFonts w:ascii="Times New Roman" w:hAnsi="Times New Roman" w:cs="Times New Roman"/>
                <w:sz w:val="22"/>
                <w:szCs w:val="22"/>
                <w:lang w:val="en-US"/>
              </w:rPr>
              <w:t>III</w:t>
            </w:r>
            <w:r w:rsidRPr="00E57FA7">
              <w:rPr>
                <w:rFonts w:ascii="Times New Roman" w:hAnsi="Times New Roman" w:cs="Times New Roman"/>
                <w:sz w:val="22"/>
                <w:szCs w:val="22"/>
              </w:rPr>
              <w:t xml:space="preserve"> деклинације.</w:t>
            </w:r>
          </w:p>
          <w:p w:rsidR="00E57FA7" w:rsidRPr="00E57FA7" w:rsidRDefault="00E57FA7" w:rsidP="00E57FA7">
            <w:pPr>
              <w:jc w:val="left"/>
              <w:rPr>
                <w:rFonts w:ascii="Times New Roman" w:hAnsi="Times New Roman" w:cs="Times New Roman"/>
                <w:sz w:val="22"/>
                <w:szCs w:val="22"/>
              </w:rPr>
            </w:pPr>
            <w:r w:rsidRPr="00E57FA7">
              <w:rPr>
                <w:rFonts w:ascii="Times New Roman" w:hAnsi="Times New Roman" w:cs="Times New Roman"/>
                <w:sz w:val="22"/>
                <w:szCs w:val="22"/>
              </w:rPr>
              <w:t xml:space="preserve">Придеви </w:t>
            </w:r>
            <w:r w:rsidRPr="00E57FA7">
              <w:rPr>
                <w:rFonts w:ascii="Times New Roman" w:hAnsi="Times New Roman" w:cs="Times New Roman"/>
                <w:sz w:val="22"/>
                <w:szCs w:val="22"/>
                <w:lang w:val="en-US"/>
              </w:rPr>
              <w:t>I</w:t>
            </w:r>
            <w:r w:rsidRPr="00E57FA7">
              <w:rPr>
                <w:rFonts w:ascii="Times New Roman" w:hAnsi="Times New Roman" w:cs="Times New Roman"/>
                <w:sz w:val="22"/>
                <w:szCs w:val="22"/>
              </w:rPr>
              <w:t>-</w:t>
            </w:r>
            <w:r w:rsidRPr="00E57FA7">
              <w:rPr>
                <w:rFonts w:ascii="Times New Roman" w:hAnsi="Times New Roman" w:cs="Times New Roman"/>
                <w:sz w:val="22"/>
                <w:szCs w:val="22"/>
                <w:lang w:val="en-US"/>
              </w:rPr>
              <w:t>II</w:t>
            </w:r>
            <w:r w:rsidRPr="00E57FA7">
              <w:rPr>
                <w:rFonts w:ascii="Times New Roman" w:hAnsi="Times New Roman" w:cs="Times New Roman"/>
                <w:sz w:val="22"/>
                <w:szCs w:val="22"/>
              </w:rPr>
              <w:t xml:space="preserve"> деклинације који се у првом падежу мушког род</w:t>
            </w:r>
            <w:r w:rsidRPr="00E57FA7">
              <w:rPr>
                <w:rFonts w:ascii="Times New Roman" w:hAnsi="Times New Roman" w:cs="Times New Roman"/>
                <w:sz w:val="22"/>
                <w:szCs w:val="22"/>
                <w:lang w:val="en-US"/>
              </w:rPr>
              <w:t>a</w:t>
            </w:r>
            <w:r w:rsidRPr="00E57FA7">
              <w:rPr>
                <w:rFonts w:ascii="Times New Roman" w:hAnsi="Times New Roman" w:cs="Times New Roman"/>
                <w:sz w:val="22"/>
                <w:szCs w:val="22"/>
              </w:rPr>
              <w:t xml:space="preserve"> завршавају на -</w:t>
            </w:r>
            <w:r w:rsidRPr="00E57FA7">
              <w:rPr>
                <w:rFonts w:ascii="Times New Roman" w:hAnsi="Times New Roman" w:cs="Times New Roman"/>
                <w:sz w:val="22"/>
                <w:szCs w:val="22"/>
                <w:lang w:val="en-US"/>
              </w:rPr>
              <w:t>us</w:t>
            </w:r>
            <w:r w:rsidRPr="00E57FA7">
              <w:rPr>
                <w:rFonts w:ascii="Times New Roman" w:hAnsi="Times New Roman" w:cs="Times New Roman"/>
                <w:sz w:val="22"/>
                <w:szCs w:val="22"/>
              </w:rPr>
              <w:t xml:space="preserve"> и њихова компарација, без придева на -</w:t>
            </w:r>
            <w:r w:rsidRPr="00E57FA7">
              <w:rPr>
                <w:rFonts w:ascii="Times New Roman" w:hAnsi="Times New Roman" w:cs="Times New Roman"/>
                <w:sz w:val="22"/>
                <w:szCs w:val="22"/>
                <w:lang w:val="en-US"/>
              </w:rPr>
              <w:t>eus</w:t>
            </w:r>
            <w:r w:rsidRPr="00E57FA7">
              <w:rPr>
                <w:rFonts w:ascii="Times New Roman" w:hAnsi="Times New Roman" w:cs="Times New Roman"/>
                <w:sz w:val="22"/>
                <w:szCs w:val="22"/>
              </w:rPr>
              <w:t>, -</w:t>
            </w:r>
            <w:r w:rsidRPr="00E57FA7">
              <w:rPr>
                <w:rFonts w:ascii="Times New Roman" w:hAnsi="Times New Roman" w:cs="Times New Roman"/>
                <w:sz w:val="22"/>
                <w:szCs w:val="22"/>
                <w:lang w:val="en-US"/>
              </w:rPr>
              <w:t>ius</w:t>
            </w:r>
            <w:r w:rsidRPr="00E57FA7">
              <w:rPr>
                <w:rFonts w:ascii="Times New Roman" w:hAnsi="Times New Roman" w:cs="Times New Roman"/>
                <w:sz w:val="22"/>
                <w:szCs w:val="22"/>
              </w:rPr>
              <w:t>, -</w:t>
            </w:r>
            <w:r w:rsidRPr="00E57FA7">
              <w:rPr>
                <w:rFonts w:ascii="Times New Roman" w:hAnsi="Times New Roman" w:cs="Times New Roman"/>
                <w:sz w:val="22"/>
                <w:szCs w:val="22"/>
                <w:lang w:val="en-US"/>
              </w:rPr>
              <w:t>uus</w:t>
            </w:r>
            <w:r w:rsidRPr="00E57FA7">
              <w:rPr>
                <w:rFonts w:ascii="Times New Roman" w:hAnsi="Times New Roman" w:cs="Times New Roman"/>
                <w:sz w:val="22"/>
                <w:szCs w:val="22"/>
              </w:rPr>
              <w:t xml:space="preserve"> и придева </w:t>
            </w:r>
            <w:r w:rsidRPr="00E57FA7">
              <w:rPr>
                <w:rFonts w:ascii="Times New Roman" w:hAnsi="Times New Roman" w:cs="Times New Roman"/>
                <w:sz w:val="22"/>
                <w:szCs w:val="22"/>
                <w:lang w:val="en-US"/>
              </w:rPr>
              <w:t>bonus</w:t>
            </w:r>
            <w:r w:rsidRPr="00E57FA7">
              <w:rPr>
                <w:rFonts w:ascii="Times New Roman" w:hAnsi="Times New Roman" w:cs="Times New Roman"/>
                <w:sz w:val="22"/>
                <w:szCs w:val="22"/>
              </w:rPr>
              <w:t xml:space="preserve">, </w:t>
            </w:r>
            <w:r w:rsidRPr="00E57FA7">
              <w:rPr>
                <w:rFonts w:ascii="Times New Roman" w:hAnsi="Times New Roman" w:cs="Times New Roman"/>
                <w:sz w:val="22"/>
                <w:szCs w:val="22"/>
                <w:lang w:val="en-US"/>
              </w:rPr>
              <w:t>malus</w:t>
            </w:r>
            <w:r w:rsidRPr="00E57FA7">
              <w:rPr>
                <w:rFonts w:ascii="Times New Roman" w:hAnsi="Times New Roman" w:cs="Times New Roman"/>
                <w:sz w:val="22"/>
                <w:szCs w:val="22"/>
              </w:rPr>
              <w:t xml:space="preserve">, </w:t>
            </w:r>
            <w:r w:rsidRPr="00E57FA7">
              <w:rPr>
                <w:rFonts w:ascii="Times New Roman" w:hAnsi="Times New Roman" w:cs="Times New Roman"/>
                <w:sz w:val="22"/>
                <w:szCs w:val="22"/>
                <w:lang w:val="en-US"/>
              </w:rPr>
              <w:t>magnus</w:t>
            </w:r>
            <w:r w:rsidRPr="00E57FA7">
              <w:rPr>
                <w:rFonts w:ascii="Times New Roman" w:hAnsi="Times New Roman" w:cs="Times New Roman"/>
                <w:sz w:val="22"/>
                <w:szCs w:val="22"/>
              </w:rPr>
              <w:t xml:space="preserve">, </w:t>
            </w:r>
            <w:r w:rsidRPr="00E57FA7">
              <w:rPr>
                <w:rFonts w:ascii="Times New Roman" w:hAnsi="Times New Roman" w:cs="Times New Roman"/>
                <w:sz w:val="22"/>
                <w:szCs w:val="22"/>
                <w:lang w:val="en-US"/>
              </w:rPr>
              <w:t>parvus</w:t>
            </w:r>
            <w:r w:rsidRPr="00E57FA7">
              <w:rPr>
                <w:rFonts w:ascii="Times New Roman" w:hAnsi="Times New Roman" w:cs="Times New Roman"/>
                <w:sz w:val="22"/>
                <w:szCs w:val="22"/>
              </w:rPr>
              <w:t xml:space="preserve"> </w:t>
            </w:r>
            <w:r w:rsidRPr="00E57FA7">
              <w:rPr>
                <w:rFonts w:ascii="Times New Roman" w:hAnsi="Times New Roman" w:cs="Times New Roman"/>
                <w:sz w:val="22"/>
                <w:szCs w:val="22"/>
                <w:lang w:val="en-US"/>
              </w:rPr>
              <w:t>i</w:t>
            </w:r>
            <w:r w:rsidRPr="00E57FA7">
              <w:rPr>
                <w:rFonts w:ascii="Times New Roman" w:hAnsi="Times New Roman" w:cs="Times New Roman"/>
                <w:sz w:val="22"/>
                <w:szCs w:val="22"/>
              </w:rPr>
              <w:t xml:space="preserve"> </w:t>
            </w:r>
            <w:r w:rsidRPr="00E57FA7">
              <w:rPr>
                <w:rFonts w:ascii="Times New Roman" w:hAnsi="Times New Roman" w:cs="Times New Roman"/>
                <w:sz w:val="22"/>
                <w:szCs w:val="22"/>
                <w:lang w:val="en-US"/>
              </w:rPr>
              <w:t>multus</w:t>
            </w:r>
            <w:r w:rsidRPr="00E57FA7">
              <w:rPr>
                <w:rFonts w:ascii="Times New Roman" w:hAnsi="Times New Roman" w:cs="Times New Roman"/>
                <w:sz w:val="22"/>
                <w:szCs w:val="22"/>
              </w:rPr>
              <w:t>.</w:t>
            </w:r>
          </w:p>
          <w:p w:rsidR="00E57FA7" w:rsidRPr="00E57FA7" w:rsidRDefault="00E57FA7" w:rsidP="00E57FA7">
            <w:pPr>
              <w:jc w:val="left"/>
              <w:rPr>
                <w:rFonts w:ascii="Times New Roman" w:hAnsi="Times New Roman" w:cs="Times New Roman"/>
                <w:sz w:val="22"/>
                <w:szCs w:val="22"/>
              </w:rPr>
            </w:pPr>
            <w:r w:rsidRPr="00E57FA7">
              <w:rPr>
                <w:rFonts w:ascii="Times New Roman" w:hAnsi="Times New Roman" w:cs="Times New Roman"/>
                <w:sz w:val="22"/>
                <w:szCs w:val="22"/>
              </w:rPr>
              <w:t>Заменице: личне у првом и другом лицу једнине и множине, присвојне, упитне именичког облика.</w:t>
            </w:r>
          </w:p>
          <w:p w:rsidR="00E57FA7" w:rsidRPr="00E57FA7" w:rsidRDefault="00E57FA7" w:rsidP="00E57FA7">
            <w:pPr>
              <w:jc w:val="left"/>
              <w:rPr>
                <w:rFonts w:ascii="Times New Roman" w:hAnsi="Times New Roman" w:cs="Times New Roman"/>
                <w:sz w:val="22"/>
                <w:szCs w:val="22"/>
              </w:rPr>
            </w:pPr>
            <w:r w:rsidRPr="00E57FA7">
              <w:rPr>
                <w:rFonts w:ascii="Times New Roman" w:hAnsi="Times New Roman" w:cs="Times New Roman"/>
                <w:sz w:val="22"/>
                <w:szCs w:val="22"/>
              </w:rPr>
              <w:t>Бројеви: основни од 1-20, десетице, десетице, 100 и 1000; исти и редни бројеви у првом падежу мушког рода.</w:t>
            </w:r>
          </w:p>
          <w:p w:rsidR="00E57FA7" w:rsidRPr="00E57FA7" w:rsidRDefault="00E57FA7" w:rsidP="00E57FA7">
            <w:pPr>
              <w:jc w:val="left"/>
              <w:rPr>
                <w:rFonts w:ascii="Times New Roman" w:hAnsi="Times New Roman" w:cs="Times New Roman"/>
                <w:sz w:val="22"/>
                <w:szCs w:val="22"/>
              </w:rPr>
            </w:pPr>
            <w:r w:rsidRPr="00E57FA7">
              <w:rPr>
                <w:rFonts w:ascii="Times New Roman" w:hAnsi="Times New Roman" w:cs="Times New Roman"/>
                <w:sz w:val="22"/>
                <w:szCs w:val="22"/>
              </w:rPr>
              <w:t xml:space="preserve">Глаголи прве и треће конјугације у индикативу презента, имперфекта, футура </w:t>
            </w:r>
            <w:r w:rsidRPr="00E57FA7">
              <w:rPr>
                <w:rFonts w:ascii="Times New Roman" w:hAnsi="Times New Roman" w:cs="Times New Roman"/>
                <w:sz w:val="22"/>
                <w:szCs w:val="22"/>
                <w:lang w:val="en-US"/>
              </w:rPr>
              <w:t>I</w:t>
            </w:r>
            <w:r w:rsidRPr="00E57FA7">
              <w:rPr>
                <w:rFonts w:ascii="Times New Roman" w:hAnsi="Times New Roman" w:cs="Times New Roman"/>
                <w:sz w:val="22"/>
                <w:szCs w:val="22"/>
              </w:rPr>
              <w:t xml:space="preserve"> и перфекта актива и глагол </w:t>
            </w:r>
            <w:r w:rsidRPr="00E57FA7">
              <w:rPr>
                <w:rFonts w:ascii="Times New Roman" w:hAnsi="Times New Roman" w:cs="Times New Roman"/>
                <w:sz w:val="22"/>
                <w:szCs w:val="22"/>
                <w:lang w:val="en-US"/>
              </w:rPr>
              <w:t>esse</w:t>
            </w:r>
            <w:r w:rsidRPr="00E57FA7">
              <w:rPr>
                <w:rFonts w:ascii="Times New Roman" w:hAnsi="Times New Roman" w:cs="Times New Roman"/>
                <w:sz w:val="22"/>
                <w:szCs w:val="22"/>
              </w:rPr>
              <w:t xml:space="preserve"> у индикативу истих времена.</w:t>
            </w:r>
          </w:p>
          <w:p w:rsidR="00E57FA7" w:rsidRPr="00E57FA7" w:rsidRDefault="00E57FA7" w:rsidP="00E57FA7">
            <w:pPr>
              <w:jc w:val="left"/>
              <w:rPr>
                <w:rFonts w:ascii="Times New Roman" w:hAnsi="Times New Roman" w:cs="Times New Roman"/>
                <w:sz w:val="22"/>
                <w:szCs w:val="22"/>
              </w:rPr>
            </w:pPr>
            <w:r w:rsidRPr="00E57FA7">
              <w:rPr>
                <w:rFonts w:ascii="Times New Roman" w:hAnsi="Times New Roman" w:cs="Times New Roman"/>
                <w:sz w:val="22"/>
                <w:szCs w:val="22"/>
              </w:rPr>
              <w:t xml:space="preserve">Предлог </w:t>
            </w:r>
            <w:r w:rsidRPr="00E57FA7">
              <w:rPr>
                <w:rFonts w:ascii="Times New Roman" w:hAnsi="Times New Roman" w:cs="Times New Roman"/>
                <w:sz w:val="22"/>
                <w:szCs w:val="22"/>
                <w:lang w:val="en-US"/>
              </w:rPr>
              <w:t>in</w:t>
            </w:r>
            <w:r w:rsidRPr="00E57FA7">
              <w:rPr>
                <w:rFonts w:ascii="Times New Roman" w:hAnsi="Times New Roman" w:cs="Times New Roman"/>
                <w:sz w:val="22"/>
                <w:szCs w:val="22"/>
              </w:rPr>
              <w:t xml:space="preserve"> са акузативом и аблативом, </w:t>
            </w:r>
            <w:r w:rsidRPr="00E57FA7">
              <w:rPr>
                <w:rFonts w:ascii="Times New Roman" w:hAnsi="Times New Roman" w:cs="Times New Roman"/>
                <w:sz w:val="22"/>
                <w:szCs w:val="22"/>
                <w:lang w:val="en-US"/>
              </w:rPr>
              <w:t>ad</w:t>
            </w:r>
            <w:r w:rsidRPr="00E57FA7">
              <w:rPr>
                <w:rFonts w:ascii="Times New Roman" w:hAnsi="Times New Roman" w:cs="Times New Roman"/>
                <w:sz w:val="22"/>
                <w:szCs w:val="22"/>
              </w:rPr>
              <w:t xml:space="preserve"> са акузативом и </w:t>
            </w:r>
            <w:r w:rsidRPr="00E57FA7">
              <w:rPr>
                <w:rFonts w:ascii="Times New Roman" w:hAnsi="Times New Roman" w:cs="Times New Roman"/>
                <w:sz w:val="22"/>
                <w:szCs w:val="22"/>
                <w:lang w:val="en-US"/>
              </w:rPr>
              <w:t>ab</w:t>
            </w:r>
            <w:r w:rsidRPr="00E57FA7">
              <w:rPr>
                <w:rFonts w:ascii="Times New Roman" w:hAnsi="Times New Roman" w:cs="Times New Roman"/>
                <w:sz w:val="22"/>
                <w:szCs w:val="22"/>
              </w:rPr>
              <w:t xml:space="preserve"> са аблативом.</w:t>
            </w:r>
          </w:p>
          <w:p w:rsidR="00E57FA7" w:rsidRPr="00E57FA7" w:rsidRDefault="00E57FA7" w:rsidP="00E57FA7">
            <w:pPr>
              <w:jc w:val="left"/>
              <w:rPr>
                <w:rFonts w:ascii="Times New Roman" w:hAnsi="Times New Roman" w:cs="Times New Roman"/>
                <w:sz w:val="22"/>
                <w:szCs w:val="22"/>
              </w:rPr>
            </w:pPr>
            <w:r w:rsidRPr="00E57FA7">
              <w:rPr>
                <w:rFonts w:ascii="Times New Roman" w:hAnsi="Times New Roman" w:cs="Times New Roman"/>
                <w:sz w:val="22"/>
                <w:szCs w:val="22"/>
              </w:rPr>
              <w:t>Изреке: научити неколико изрека по избору.</w:t>
            </w:r>
          </w:p>
          <w:p w:rsidR="00E57FA7" w:rsidRPr="00E57FA7" w:rsidRDefault="00E57FA7" w:rsidP="00E57FA7">
            <w:pPr>
              <w:jc w:val="left"/>
              <w:rPr>
                <w:rFonts w:ascii="Times New Roman" w:hAnsi="Times New Roman" w:cs="Times New Roman"/>
                <w:sz w:val="22"/>
                <w:szCs w:val="22"/>
                <w:lang w:val="en-US"/>
              </w:rPr>
            </w:pPr>
            <w:r w:rsidRPr="00E57FA7">
              <w:rPr>
                <w:rFonts w:ascii="Times New Roman" w:hAnsi="Times New Roman" w:cs="Times New Roman"/>
                <w:sz w:val="22"/>
                <w:szCs w:val="22"/>
              </w:rPr>
              <w:t xml:space="preserve">Теме из културне историје Рима: Како су Римљани становали. </w:t>
            </w:r>
            <w:r w:rsidRPr="00E57FA7">
              <w:rPr>
                <w:rFonts w:ascii="Times New Roman" w:hAnsi="Times New Roman" w:cs="Times New Roman"/>
                <w:sz w:val="22"/>
                <w:szCs w:val="22"/>
                <w:lang w:val="en-US"/>
              </w:rPr>
              <w:t>Одевање.</w:t>
            </w:r>
          </w:p>
        </w:tc>
      </w:tr>
    </w:tbl>
    <w:p w:rsidR="00E57FA7" w:rsidRPr="00E57FA7" w:rsidRDefault="00E57FA7" w:rsidP="00E57FA7">
      <w:pPr>
        <w:spacing w:after="0" w:line="360" w:lineRule="auto"/>
        <w:jc w:val="both"/>
        <w:rPr>
          <w:rFonts w:ascii="Times New Roman" w:eastAsia="Calibri" w:hAnsi="Times New Roman" w:cs="Times New Roman"/>
          <w:lang w:val="en-US" w:bidi="en-US"/>
        </w:rPr>
      </w:pPr>
    </w:p>
    <w:tbl>
      <w:tblPr>
        <w:tblStyle w:val="TableGrid"/>
        <w:tblW w:w="0" w:type="auto"/>
        <w:tblLook w:val="04A0" w:firstRow="1" w:lastRow="0" w:firstColumn="1" w:lastColumn="0" w:noHBand="0" w:noVBand="1"/>
      </w:tblPr>
      <w:tblGrid>
        <w:gridCol w:w="14616"/>
      </w:tblGrid>
      <w:tr w:rsidR="00E57FA7" w:rsidRPr="00E57FA7" w:rsidTr="00E57FA7">
        <w:tc>
          <w:tcPr>
            <w:tcW w:w="14616" w:type="dxa"/>
          </w:tcPr>
          <w:p w:rsidR="00E57FA7" w:rsidRPr="00E57FA7" w:rsidRDefault="00E57FA7" w:rsidP="00E57FA7">
            <w:pPr>
              <w:spacing w:line="360" w:lineRule="auto"/>
              <w:jc w:val="both"/>
              <w:rPr>
                <w:rFonts w:ascii="Times New Roman" w:eastAsia="Calibri" w:hAnsi="Times New Roman" w:cs="Times New Roman"/>
                <w:lang w:val="en-US" w:bidi="en-US"/>
              </w:rPr>
            </w:pPr>
            <w:r w:rsidRPr="00E57FA7">
              <w:rPr>
                <w:rFonts w:ascii="Times New Roman" w:eastAsia="Calibri" w:hAnsi="Times New Roman" w:cs="Times New Roman"/>
                <w:lang w:val="en-US" w:bidi="en-US"/>
              </w:rPr>
              <w:t>ОБАВЕЗНИ НАСТАВНИ ПРЕДМЕТ: ЛАТИНСКИ ЈЕЗИК – ДОДАТНА НАСТАВА                                                                 РАЗРЕД: I</w:t>
            </w:r>
          </w:p>
        </w:tc>
      </w:tr>
      <w:tr w:rsidR="00E57FA7" w:rsidRPr="00E57FA7" w:rsidTr="00E57FA7">
        <w:tc>
          <w:tcPr>
            <w:tcW w:w="14616" w:type="dxa"/>
          </w:tcPr>
          <w:p w:rsidR="00E57FA7" w:rsidRPr="00E57FA7" w:rsidRDefault="00E57FA7" w:rsidP="00E57FA7">
            <w:pPr>
              <w:spacing w:line="360" w:lineRule="auto"/>
              <w:jc w:val="both"/>
              <w:rPr>
                <w:rFonts w:ascii="Times New Roman" w:eastAsia="Calibri" w:hAnsi="Times New Roman" w:cs="Times New Roman"/>
                <w:lang w:val="en-US" w:bidi="en-US"/>
              </w:rPr>
            </w:pPr>
            <w:r w:rsidRPr="00E57FA7">
              <w:rPr>
                <w:rFonts w:ascii="Times New Roman" w:eastAsia="Calibri" w:hAnsi="Times New Roman" w:cs="Times New Roman"/>
                <w:lang w:val="en-US" w:bidi="en-US"/>
              </w:rPr>
              <w:t>Садржај ове наставе углавном се односи на двадесет тема из културне историје Рима, од којих неке могу од стране појединих ученика бити и шире разрађене ради презентације истих.</w:t>
            </w:r>
          </w:p>
          <w:p w:rsidR="00E57FA7" w:rsidRPr="00E57FA7" w:rsidRDefault="00E57FA7" w:rsidP="00E57FA7">
            <w:pPr>
              <w:spacing w:line="360" w:lineRule="auto"/>
              <w:jc w:val="both"/>
              <w:rPr>
                <w:rFonts w:ascii="Times New Roman" w:eastAsia="Calibri" w:hAnsi="Times New Roman" w:cs="Times New Roman"/>
                <w:lang w:val="en-US" w:bidi="en-US"/>
              </w:rPr>
            </w:pPr>
            <w:r w:rsidRPr="00E57FA7">
              <w:rPr>
                <w:rFonts w:ascii="Times New Roman" w:eastAsia="Calibri" w:hAnsi="Times New Roman" w:cs="Times New Roman"/>
                <w:lang w:val="en-US" w:bidi="en-US"/>
              </w:rPr>
              <w:t>Што се тиче граматике, она овде може бити продубљена читањем дужих лекција, које иначе нису у потпуности обухваћене редовном наставом, а то се да очекивати више у одељењима друштвено-језичког смера, за која је предвиђен наставак учења латинског језика.</w:t>
            </w:r>
          </w:p>
        </w:tc>
      </w:tr>
    </w:tbl>
    <w:p w:rsidR="00E57FA7" w:rsidRPr="00E57FA7" w:rsidRDefault="00E57FA7" w:rsidP="00E57FA7">
      <w:pPr>
        <w:spacing w:after="0" w:line="360" w:lineRule="auto"/>
        <w:jc w:val="both"/>
        <w:rPr>
          <w:rFonts w:ascii="Times New Roman" w:eastAsia="Calibri" w:hAnsi="Times New Roman" w:cs="Times New Roman"/>
          <w:lang w:val="en-US" w:bidi="en-US"/>
        </w:rPr>
      </w:pPr>
    </w:p>
    <w:p w:rsidR="00E57FA7" w:rsidRPr="00335712" w:rsidRDefault="00E57FA7" w:rsidP="00E57FA7">
      <w:pPr>
        <w:sectPr w:rsidR="00E57FA7" w:rsidRPr="00335712" w:rsidSect="003E1011">
          <w:pgSz w:w="16838" w:h="11906" w:orient="landscape" w:code="9"/>
          <w:pgMar w:top="720" w:right="720" w:bottom="720" w:left="720" w:header="720" w:footer="720" w:gutter="0"/>
          <w:cols w:space="720"/>
          <w:docGrid w:linePitch="360"/>
        </w:sectPr>
      </w:pPr>
    </w:p>
    <w:p w:rsidR="00B62D77" w:rsidRDefault="00B62D77" w:rsidP="009E4BC9"/>
    <w:p w:rsidR="008E55E8" w:rsidRDefault="008E55E8" w:rsidP="009E4BC9"/>
    <w:p w:rsidR="00335712" w:rsidRDefault="00335712" w:rsidP="009E4BC9"/>
    <w:p w:rsidR="003C684D" w:rsidRDefault="003C684D" w:rsidP="009E4BC9"/>
    <w:p w:rsidR="00335712" w:rsidRDefault="00335712" w:rsidP="009E4BC9"/>
    <w:p w:rsidR="00335712" w:rsidRDefault="00335712" w:rsidP="009E4BC9"/>
    <w:p w:rsidR="00335712" w:rsidRDefault="00335712" w:rsidP="009E4BC9"/>
    <w:p w:rsidR="008E55E8" w:rsidRDefault="008E55E8" w:rsidP="009E4BC9">
      <w:pPr>
        <w:pStyle w:val="Heading1"/>
        <w:sectPr w:rsidR="008E55E8" w:rsidSect="003E1011">
          <w:pgSz w:w="16838" w:h="11906" w:orient="landscape" w:code="9"/>
          <w:pgMar w:top="720" w:right="720" w:bottom="720" w:left="720" w:header="720" w:footer="720" w:gutter="0"/>
          <w:cols w:space="720"/>
          <w:docGrid w:linePitch="360"/>
        </w:sectPr>
      </w:pPr>
      <w:bookmarkStart w:id="25" w:name="_Toc146996995"/>
      <w:r>
        <w:t>ИСТОРИЈА</w:t>
      </w:r>
      <w:bookmarkEnd w:id="25"/>
    </w:p>
    <w:p w:rsidR="00855C87" w:rsidRDefault="00855C87" w:rsidP="009E4BC9">
      <w:pPr>
        <w:pStyle w:val="Heading2"/>
      </w:pPr>
    </w:p>
    <w:p w:rsidR="003C684D" w:rsidRDefault="003C684D" w:rsidP="003C684D"/>
    <w:p w:rsidR="003C684D" w:rsidRDefault="003C684D" w:rsidP="003C684D"/>
    <w:p w:rsidR="003C684D" w:rsidRPr="003C684D" w:rsidRDefault="003C684D" w:rsidP="003C684D"/>
    <w:p w:rsidR="00855C87" w:rsidRDefault="00855C87" w:rsidP="009E4BC9">
      <w:pPr>
        <w:pStyle w:val="Heading2"/>
      </w:pPr>
    </w:p>
    <w:p w:rsidR="008E55E8" w:rsidRDefault="00335712" w:rsidP="009E4BC9">
      <w:pPr>
        <w:pStyle w:val="Heading2"/>
      </w:pPr>
      <w:bookmarkStart w:id="26" w:name="_Toc146996996"/>
      <w:r>
        <w:t>ИСТОРИЈА</w:t>
      </w:r>
      <w:bookmarkEnd w:id="26"/>
    </w:p>
    <w:p w:rsidR="008E55E8" w:rsidRPr="00BE1C9D" w:rsidRDefault="008E55E8" w:rsidP="009E4BC9">
      <w:pPr>
        <w:pStyle w:val="Heading2"/>
      </w:pPr>
      <w:bookmarkStart w:id="27" w:name="_Toc146996997"/>
      <w:r w:rsidRPr="00BE1C9D">
        <w:t>а. друштвено-језички</w:t>
      </w:r>
      <w:bookmarkEnd w:id="27"/>
    </w:p>
    <w:p w:rsidR="008E55E8" w:rsidRPr="00BE1C9D" w:rsidRDefault="008E55E8" w:rsidP="009E4BC9">
      <w:pPr>
        <w:pStyle w:val="Heading2"/>
      </w:pPr>
      <w:bookmarkStart w:id="28" w:name="_Toc146996998"/>
      <w:r w:rsidRPr="00BE1C9D">
        <w:t>б. природно-математички смер</w:t>
      </w:r>
      <w:bookmarkEnd w:id="28"/>
    </w:p>
    <w:p w:rsidR="008E55E8" w:rsidRDefault="008E55E8" w:rsidP="009E4BC9">
      <w:pPr>
        <w:pStyle w:val="Heading2"/>
      </w:pPr>
      <w:bookmarkStart w:id="29" w:name="_Toc146996999"/>
      <w:r w:rsidRPr="00B62D77">
        <w:t>в. општи тип</w:t>
      </w:r>
      <w:bookmarkEnd w:id="29"/>
    </w:p>
    <w:p w:rsidR="00335712" w:rsidRDefault="00335712" w:rsidP="00335712"/>
    <w:p w:rsidR="00335712" w:rsidRDefault="00335712" w:rsidP="00335712">
      <w:r>
        <w:t xml:space="preserve">НЕДЕЉНИ ФОНД: 2 </w:t>
      </w:r>
      <w:r>
        <w:tab/>
      </w:r>
      <w:r>
        <w:tab/>
        <w:t>ГОДИШЊИ ФОНД: 74</w:t>
      </w:r>
    </w:p>
    <w:p w:rsidR="00E57FA7" w:rsidRDefault="00E57FA7" w:rsidP="00335712"/>
    <w:p w:rsidR="00A85280" w:rsidRDefault="00A85280" w:rsidP="00E57FA7">
      <w:pPr>
        <w:rPr>
          <w:rFonts w:ascii="Times New Roman" w:hAnsi="Times New Roman" w:cs="Times New Roman"/>
          <w:b/>
          <w:sz w:val="32"/>
          <w:szCs w:val="32"/>
          <w:lang w:val="sr-Cyrl-CS"/>
        </w:rPr>
        <w:sectPr w:rsidR="00A85280" w:rsidSect="003E1011">
          <w:pgSz w:w="16838" w:h="11906" w:orient="landscape" w:code="9"/>
          <w:pgMar w:top="720" w:right="720" w:bottom="720" w:left="720" w:header="720" w:footer="720" w:gutter="0"/>
          <w:cols w:space="720"/>
          <w:docGrid w:linePitch="360"/>
        </w:sectPr>
      </w:pPr>
    </w:p>
    <w:p w:rsidR="00E57FA7" w:rsidRPr="00F3207F" w:rsidRDefault="00E57FA7" w:rsidP="00E57FA7">
      <w:pPr>
        <w:rPr>
          <w:rFonts w:ascii="Times New Roman" w:hAnsi="Times New Roman" w:cs="Times New Roman"/>
          <w:b/>
          <w:sz w:val="32"/>
          <w:szCs w:val="32"/>
          <w:lang w:val="sr-Cyrl-CS"/>
        </w:rPr>
      </w:pPr>
    </w:p>
    <w:p w:rsidR="00855C87" w:rsidRDefault="00855C87" w:rsidP="00E57FA7">
      <w:pPr>
        <w:autoSpaceDE w:val="0"/>
        <w:autoSpaceDN w:val="0"/>
        <w:adjustRightInd w:val="0"/>
        <w:spacing w:after="0" w:line="240" w:lineRule="auto"/>
        <w:rPr>
          <w:rFonts w:ascii="Times New Roman" w:hAnsi="Times New Roman" w:cs="Times New Roman"/>
          <w:b/>
        </w:rPr>
      </w:pPr>
    </w:p>
    <w:p w:rsidR="00855C87" w:rsidRDefault="00855C87" w:rsidP="00E57FA7">
      <w:pPr>
        <w:autoSpaceDE w:val="0"/>
        <w:autoSpaceDN w:val="0"/>
        <w:adjustRightInd w:val="0"/>
        <w:spacing w:after="0" w:line="240" w:lineRule="auto"/>
        <w:rPr>
          <w:rFonts w:ascii="Times New Roman" w:hAnsi="Times New Roman" w:cs="Times New Roman"/>
          <w:b/>
        </w:rPr>
      </w:pPr>
    </w:p>
    <w:p w:rsidR="00855C87" w:rsidRDefault="00855C87" w:rsidP="00E57FA7">
      <w:pPr>
        <w:autoSpaceDE w:val="0"/>
        <w:autoSpaceDN w:val="0"/>
        <w:adjustRightInd w:val="0"/>
        <w:spacing w:after="0" w:line="240" w:lineRule="auto"/>
        <w:rPr>
          <w:rFonts w:ascii="Times New Roman" w:hAnsi="Times New Roman" w:cs="Times New Roman"/>
          <w:b/>
        </w:rPr>
      </w:pPr>
    </w:p>
    <w:p w:rsidR="00855C87" w:rsidRDefault="00855C87" w:rsidP="00E57FA7">
      <w:pPr>
        <w:autoSpaceDE w:val="0"/>
        <w:autoSpaceDN w:val="0"/>
        <w:adjustRightInd w:val="0"/>
        <w:spacing w:after="0" w:line="240" w:lineRule="auto"/>
        <w:rPr>
          <w:rFonts w:ascii="Times New Roman" w:hAnsi="Times New Roman" w:cs="Times New Roman"/>
          <w:b/>
        </w:rPr>
      </w:pPr>
    </w:p>
    <w:p w:rsidR="00E57FA7" w:rsidRPr="0034563B" w:rsidRDefault="00E57FA7" w:rsidP="00E57FA7">
      <w:pPr>
        <w:autoSpaceDE w:val="0"/>
        <w:autoSpaceDN w:val="0"/>
        <w:adjustRightInd w:val="0"/>
        <w:spacing w:after="0" w:line="240" w:lineRule="auto"/>
        <w:rPr>
          <w:rFonts w:ascii="Times New Roman" w:hAnsi="Times New Roman" w:cs="Times New Roman"/>
        </w:rPr>
      </w:pPr>
      <w:r w:rsidRPr="0034563B">
        <w:rPr>
          <w:rFonts w:ascii="Times New Roman" w:hAnsi="Times New Roman" w:cs="Times New Roman"/>
          <w:b/>
        </w:rPr>
        <w:t>ЦИЉ УЧЕЊА ПРЕДМЕТА ;</w:t>
      </w:r>
      <w:r w:rsidRPr="0034563B">
        <w:rPr>
          <w:rFonts w:ascii="Times New Roman" w:hAnsi="Times New Roman" w:cs="Times New Roman"/>
        </w:rPr>
        <w:t>Циљ наставе историје је стицање хуманистичког образовања и развијање историјске</w:t>
      </w:r>
    </w:p>
    <w:p w:rsidR="00E57FA7" w:rsidRPr="0034563B" w:rsidRDefault="00E57FA7" w:rsidP="00E57FA7">
      <w:pPr>
        <w:autoSpaceDE w:val="0"/>
        <w:autoSpaceDN w:val="0"/>
        <w:adjustRightInd w:val="0"/>
        <w:spacing w:after="0" w:line="240" w:lineRule="auto"/>
        <w:rPr>
          <w:rFonts w:ascii="Times New Roman" w:hAnsi="Times New Roman" w:cs="Times New Roman"/>
        </w:rPr>
      </w:pPr>
      <w:r w:rsidRPr="0034563B">
        <w:rPr>
          <w:rFonts w:ascii="Times New Roman" w:hAnsi="Times New Roman" w:cs="Times New Roman"/>
        </w:rPr>
        <w:t>свести, индивидуалног и националног идентитета, разумевање историјског простора</w:t>
      </w:r>
    </w:p>
    <w:p w:rsidR="00E57FA7" w:rsidRPr="0034563B" w:rsidRDefault="00E57FA7" w:rsidP="00E57FA7">
      <w:pPr>
        <w:autoSpaceDE w:val="0"/>
        <w:autoSpaceDN w:val="0"/>
        <w:adjustRightInd w:val="0"/>
        <w:spacing w:after="0" w:line="240" w:lineRule="auto"/>
        <w:rPr>
          <w:rFonts w:ascii="Times New Roman" w:hAnsi="Times New Roman" w:cs="Times New Roman"/>
        </w:rPr>
      </w:pPr>
      <w:r w:rsidRPr="0034563B">
        <w:rPr>
          <w:rFonts w:ascii="Times New Roman" w:hAnsi="Times New Roman" w:cs="Times New Roman"/>
        </w:rPr>
        <w:t>и времена, догађаја, појава, процеса и улоге истакнутих личности, као и формирање</w:t>
      </w:r>
    </w:p>
    <w:p w:rsidR="00E57FA7" w:rsidRPr="0034563B" w:rsidRDefault="00E57FA7" w:rsidP="00E57FA7">
      <w:pPr>
        <w:autoSpaceDE w:val="0"/>
        <w:autoSpaceDN w:val="0"/>
        <w:adjustRightInd w:val="0"/>
        <w:spacing w:after="0" w:line="240" w:lineRule="auto"/>
        <w:rPr>
          <w:rFonts w:ascii="Times New Roman" w:hAnsi="Times New Roman" w:cs="Times New Roman"/>
        </w:rPr>
      </w:pPr>
      <w:r w:rsidRPr="0034563B">
        <w:rPr>
          <w:rFonts w:ascii="Times New Roman" w:hAnsi="Times New Roman" w:cs="Times New Roman"/>
        </w:rPr>
        <w:t>ставова и унапређивање функционалних вештина и компетенција неопходних за</w:t>
      </w:r>
    </w:p>
    <w:p w:rsidR="00E57FA7" w:rsidRPr="0034563B" w:rsidRDefault="00E57FA7" w:rsidP="00E57FA7">
      <w:pPr>
        <w:rPr>
          <w:rFonts w:ascii="Times New Roman" w:hAnsi="Times New Roman" w:cs="Times New Roman"/>
        </w:rPr>
      </w:pPr>
      <w:r w:rsidRPr="0034563B">
        <w:rPr>
          <w:rFonts w:ascii="Times New Roman" w:hAnsi="Times New Roman" w:cs="Times New Roman"/>
        </w:rPr>
        <w:t>живот у савременом друштву.</w:t>
      </w:r>
    </w:p>
    <w:p w:rsidR="00E57FA7" w:rsidRDefault="00E57FA7" w:rsidP="00E57FA7">
      <w:pPr>
        <w:rPr>
          <w:rFonts w:ascii="Times New Roman" w:hAnsi="Times New Roman" w:cs="Times New Roman"/>
          <w:b/>
        </w:rPr>
      </w:pPr>
    </w:p>
    <w:p w:rsidR="00E57FA7" w:rsidRPr="0034563B" w:rsidRDefault="00E57FA7" w:rsidP="00E57FA7">
      <w:pPr>
        <w:autoSpaceDE w:val="0"/>
        <w:autoSpaceDN w:val="0"/>
        <w:adjustRightInd w:val="0"/>
        <w:spacing w:after="0" w:line="240" w:lineRule="auto"/>
        <w:rPr>
          <w:rFonts w:ascii="Times New Roman" w:hAnsi="Times New Roman" w:cs="Times New Roman"/>
        </w:rPr>
      </w:pPr>
      <w:r w:rsidRPr="0034563B">
        <w:rPr>
          <w:rFonts w:ascii="Times New Roman" w:hAnsi="Times New Roman" w:cs="Times New Roman"/>
          <w:b/>
        </w:rPr>
        <w:t>ОПШТЕ ПРЕДМЕТНЕ КОМПЕТЕНЦИЈЕ;</w:t>
      </w:r>
      <w:r>
        <w:rPr>
          <w:rFonts w:ascii="Times New Roman" w:hAnsi="Times New Roman" w:cs="Times New Roman"/>
        </w:rPr>
        <w:t xml:space="preserve"> На крају средњег</w:t>
      </w:r>
      <w:r w:rsidRPr="0034563B">
        <w:rPr>
          <w:rFonts w:ascii="Times New Roman" w:hAnsi="Times New Roman" w:cs="Times New Roman"/>
        </w:rPr>
        <w:t xml:space="preserve"> образовања кроз наставу историје ученик је стекао основна</w:t>
      </w:r>
    </w:p>
    <w:p w:rsidR="00E57FA7" w:rsidRPr="0034563B" w:rsidRDefault="00E57FA7" w:rsidP="00E57FA7">
      <w:pPr>
        <w:autoSpaceDE w:val="0"/>
        <w:autoSpaceDN w:val="0"/>
        <w:adjustRightInd w:val="0"/>
        <w:spacing w:after="0" w:line="240" w:lineRule="auto"/>
        <w:rPr>
          <w:rFonts w:ascii="Times New Roman" w:hAnsi="Times New Roman" w:cs="Times New Roman"/>
        </w:rPr>
      </w:pPr>
      <w:r w:rsidRPr="0034563B">
        <w:rPr>
          <w:rFonts w:ascii="Times New Roman" w:hAnsi="Times New Roman" w:cs="Times New Roman"/>
        </w:rPr>
        <w:t>историјска знања и вештине неопходне за даље учење, разумевање улоге историје,</w:t>
      </w:r>
    </w:p>
    <w:p w:rsidR="00E57FA7" w:rsidRPr="0034563B" w:rsidRDefault="00E57FA7" w:rsidP="00E57FA7">
      <w:pPr>
        <w:autoSpaceDE w:val="0"/>
        <w:autoSpaceDN w:val="0"/>
        <w:adjustRightInd w:val="0"/>
        <w:spacing w:after="0" w:line="240" w:lineRule="auto"/>
        <w:rPr>
          <w:rFonts w:ascii="Times New Roman" w:hAnsi="Times New Roman" w:cs="Times New Roman"/>
        </w:rPr>
      </w:pPr>
      <w:r w:rsidRPr="0034563B">
        <w:rPr>
          <w:rFonts w:ascii="Times New Roman" w:hAnsi="Times New Roman" w:cs="Times New Roman"/>
        </w:rPr>
        <w:t>критичког сагледавања савременог света, његових историјских корена и актуелних</w:t>
      </w:r>
    </w:p>
    <w:p w:rsidR="00E57FA7" w:rsidRPr="0034563B" w:rsidRDefault="00E57FA7" w:rsidP="00E57FA7">
      <w:pPr>
        <w:autoSpaceDE w:val="0"/>
        <w:autoSpaceDN w:val="0"/>
        <w:adjustRightInd w:val="0"/>
        <w:spacing w:after="0" w:line="240" w:lineRule="auto"/>
        <w:rPr>
          <w:rFonts w:ascii="Times New Roman" w:hAnsi="Times New Roman" w:cs="Times New Roman"/>
        </w:rPr>
      </w:pPr>
      <w:r w:rsidRPr="0034563B">
        <w:rPr>
          <w:rFonts w:ascii="Times New Roman" w:hAnsi="Times New Roman" w:cs="Times New Roman"/>
        </w:rPr>
        <w:t>дешавања. Оријентише се у историјском времену и простору, разуме историјске</w:t>
      </w:r>
    </w:p>
    <w:p w:rsidR="00E57FA7" w:rsidRPr="0034563B" w:rsidRDefault="00E57FA7" w:rsidP="00E57FA7">
      <w:pPr>
        <w:autoSpaceDE w:val="0"/>
        <w:autoSpaceDN w:val="0"/>
        <w:adjustRightInd w:val="0"/>
        <w:spacing w:after="0" w:line="240" w:lineRule="auto"/>
        <w:rPr>
          <w:rFonts w:ascii="Times New Roman" w:hAnsi="Times New Roman" w:cs="Times New Roman"/>
        </w:rPr>
      </w:pPr>
      <w:r w:rsidRPr="0034563B">
        <w:rPr>
          <w:rFonts w:ascii="Times New Roman" w:hAnsi="Times New Roman" w:cs="Times New Roman"/>
        </w:rPr>
        <w:t>процесе и токове</w:t>
      </w:r>
      <w:r w:rsidRPr="0034563B">
        <w:rPr>
          <w:rFonts w:ascii="Times New Roman" w:hAnsi="Times New Roman" w:cs="Times New Roman"/>
          <w:b/>
          <w:bCs/>
        </w:rPr>
        <w:t xml:space="preserve">, </w:t>
      </w:r>
      <w:r w:rsidRPr="0034563B">
        <w:rPr>
          <w:rFonts w:ascii="Times New Roman" w:hAnsi="Times New Roman" w:cs="Times New Roman"/>
        </w:rPr>
        <w:t>користи и самостално проналази различите изворе података,</w:t>
      </w:r>
    </w:p>
    <w:p w:rsidR="00E57FA7" w:rsidRPr="0034563B" w:rsidRDefault="00E57FA7" w:rsidP="00E57FA7">
      <w:pPr>
        <w:autoSpaceDE w:val="0"/>
        <w:autoSpaceDN w:val="0"/>
        <w:adjustRightInd w:val="0"/>
        <w:spacing w:after="0" w:line="240" w:lineRule="auto"/>
        <w:rPr>
          <w:rFonts w:ascii="Times New Roman" w:hAnsi="Times New Roman" w:cs="Times New Roman"/>
        </w:rPr>
      </w:pPr>
      <w:r w:rsidRPr="0034563B">
        <w:rPr>
          <w:rFonts w:ascii="Times New Roman" w:hAnsi="Times New Roman" w:cs="Times New Roman"/>
        </w:rPr>
        <w:t>критички разматра њихову поузданост и ваљаност и оспособљен је да резултате</w:t>
      </w:r>
    </w:p>
    <w:p w:rsidR="00E57FA7" w:rsidRPr="0034563B" w:rsidRDefault="00E57FA7" w:rsidP="00E57FA7">
      <w:pPr>
        <w:autoSpaceDE w:val="0"/>
        <w:autoSpaceDN w:val="0"/>
        <w:adjustRightInd w:val="0"/>
        <w:spacing w:after="0" w:line="240" w:lineRule="auto"/>
        <w:rPr>
          <w:rFonts w:ascii="Times New Roman" w:hAnsi="Times New Roman" w:cs="Times New Roman"/>
        </w:rPr>
      </w:pPr>
      <w:r w:rsidRPr="0034563B">
        <w:rPr>
          <w:rFonts w:ascii="Times New Roman" w:hAnsi="Times New Roman" w:cs="Times New Roman"/>
        </w:rPr>
        <w:t>истраживања представи усмено, писано, графички и уз коришћење ИКТ-а. Има</w:t>
      </w:r>
    </w:p>
    <w:p w:rsidR="00E57FA7" w:rsidRPr="0034563B" w:rsidRDefault="00E57FA7" w:rsidP="00E57FA7">
      <w:pPr>
        <w:autoSpaceDE w:val="0"/>
        <w:autoSpaceDN w:val="0"/>
        <w:adjustRightInd w:val="0"/>
        <w:spacing w:after="0" w:line="240" w:lineRule="auto"/>
        <w:rPr>
          <w:rFonts w:ascii="Times New Roman" w:hAnsi="Times New Roman" w:cs="Times New Roman"/>
        </w:rPr>
      </w:pPr>
      <w:r w:rsidRPr="0034563B">
        <w:rPr>
          <w:rFonts w:ascii="Times New Roman" w:hAnsi="Times New Roman" w:cs="Times New Roman"/>
        </w:rPr>
        <w:t>развијену свест о свом личном, као и о локалном, националном, европском и</w:t>
      </w:r>
    </w:p>
    <w:p w:rsidR="00E57FA7" w:rsidRPr="0034563B" w:rsidRDefault="00E57FA7" w:rsidP="00E57FA7">
      <w:pPr>
        <w:autoSpaceDE w:val="0"/>
        <w:autoSpaceDN w:val="0"/>
        <w:adjustRightInd w:val="0"/>
        <w:spacing w:after="0" w:line="240" w:lineRule="auto"/>
        <w:rPr>
          <w:rFonts w:ascii="Times New Roman" w:hAnsi="Times New Roman" w:cs="Times New Roman"/>
        </w:rPr>
      </w:pPr>
      <w:r w:rsidRPr="0034563B">
        <w:rPr>
          <w:rFonts w:ascii="Times New Roman" w:hAnsi="Times New Roman" w:cs="Times New Roman"/>
        </w:rPr>
        <w:t>глобалном идентитету у духу толеранције и демократских вредности. Одговорно се</w:t>
      </w:r>
    </w:p>
    <w:p w:rsidR="00E57FA7" w:rsidRPr="0034563B" w:rsidRDefault="00E57FA7" w:rsidP="00E57FA7">
      <w:pPr>
        <w:autoSpaceDE w:val="0"/>
        <w:autoSpaceDN w:val="0"/>
        <w:adjustRightInd w:val="0"/>
        <w:spacing w:after="0" w:line="240" w:lineRule="auto"/>
        <w:rPr>
          <w:rFonts w:ascii="Times New Roman" w:hAnsi="Times New Roman" w:cs="Times New Roman"/>
        </w:rPr>
      </w:pPr>
      <w:r w:rsidRPr="0034563B">
        <w:rPr>
          <w:rFonts w:ascii="Times New Roman" w:hAnsi="Times New Roman" w:cs="Times New Roman"/>
        </w:rPr>
        <w:t>односи према културно-историјском наслеђу и уважава грађанске обавезе.</w:t>
      </w:r>
    </w:p>
    <w:p w:rsidR="00E57FA7" w:rsidRDefault="00E57FA7" w:rsidP="00E57FA7">
      <w:pPr>
        <w:rPr>
          <w:rFonts w:ascii="Times New Roman" w:hAnsi="Times New Roman" w:cs="Times New Roman"/>
          <w:b/>
        </w:rPr>
      </w:pPr>
    </w:p>
    <w:p w:rsidR="00A85280" w:rsidRDefault="00A85280" w:rsidP="00E57FA7">
      <w:pPr>
        <w:rPr>
          <w:rFonts w:ascii="Times New Roman" w:hAnsi="Times New Roman" w:cs="Times New Roman"/>
          <w:b/>
          <w:sz w:val="28"/>
          <w:szCs w:val="28"/>
        </w:rPr>
        <w:sectPr w:rsidR="00A85280" w:rsidSect="003E1011">
          <w:pgSz w:w="16838" w:h="11906" w:orient="landscape" w:code="9"/>
          <w:pgMar w:top="720" w:right="720" w:bottom="720" w:left="720" w:header="720" w:footer="720" w:gutter="0"/>
          <w:cols w:space="720"/>
          <w:docGrid w:linePitch="360"/>
        </w:sectPr>
      </w:pPr>
    </w:p>
    <w:p w:rsidR="00855C87" w:rsidRPr="00AA30BF" w:rsidRDefault="00855C87" w:rsidP="00E57FA7">
      <w:pPr>
        <w:rPr>
          <w:lang w:val="sr-Cyrl-CS"/>
        </w:rPr>
      </w:pPr>
    </w:p>
    <w:tbl>
      <w:tblPr>
        <w:tblStyle w:val="TableGrid"/>
        <w:tblW w:w="14850" w:type="dxa"/>
        <w:tblInd w:w="-702" w:type="dxa"/>
        <w:tblLayout w:type="fixed"/>
        <w:tblLook w:val="04A0" w:firstRow="1" w:lastRow="0" w:firstColumn="1" w:lastColumn="0" w:noHBand="0" w:noVBand="1"/>
      </w:tblPr>
      <w:tblGrid>
        <w:gridCol w:w="2520"/>
        <w:gridCol w:w="2160"/>
        <w:gridCol w:w="2430"/>
        <w:gridCol w:w="1538"/>
        <w:gridCol w:w="1980"/>
        <w:gridCol w:w="1512"/>
        <w:gridCol w:w="1460"/>
        <w:gridCol w:w="1250"/>
      </w:tblGrid>
      <w:tr w:rsidR="00E57FA7" w:rsidTr="00E57FA7">
        <w:trPr>
          <w:trHeight w:val="390"/>
        </w:trPr>
        <w:tc>
          <w:tcPr>
            <w:tcW w:w="4680" w:type="dxa"/>
            <w:gridSpan w:val="2"/>
          </w:tcPr>
          <w:p w:rsidR="00E57FA7" w:rsidRPr="00AA30BF" w:rsidRDefault="00E57FA7" w:rsidP="00E57FA7">
            <w:pPr>
              <w:rPr>
                <w:rFonts w:ascii="Times New Roman" w:hAnsi="Times New Roman" w:cs="Times New Roman"/>
                <w:sz w:val="20"/>
                <w:szCs w:val="20"/>
              </w:rPr>
            </w:pPr>
            <w:r>
              <w:rPr>
                <w:rFonts w:ascii="Times New Roman" w:hAnsi="Times New Roman" w:cs="Times New Roman"/>
                <w:sz w:val="20"/>
                <w:szCs w:val="20"/>
              </w:rPr>
              <w:t xml:space="preserve">ГОДИШЊИ ФОНД  ЧАСОВА:36                        </w:t>
            </w:r>
          </w:p>
        </w:tc>
        <w:tc>
          <w:tcPr>
            <w:tcW w:w="10170" w:type="dxa"/>
            <w:gridSpan w:val="6"/>
            <w:vMerge w:val="restart"/>
          </w:tcPr>
          <w:p w:rsidR="00E57FA7" w:rsidRDefault="00E57FA7" w:rsidP="00E57FA7">
            <w:pPr>
              <w:rPr>
                <w:rFonts w:ascii="Times New Roman" w:hAnsi="Times New Roman" w:cs="Times New Roman"/>
                <w:sz w:val="20"/>
                <w:szCs w:val="20"/>
              </w:rPr>
            </w:pPr>
          </w:p>
          <w:p w:rsidR="00E57FA7" w:rsidRPr="00FE6284" w:rsidRDefault="00E57FA7" w:rsidP="00E57FA7">
            <w:pPr>
              <w:rPr>
                <w:rFonts w:ascii="Times New Roman" w:hAnsi="Times New Roman" w:cs="Times New Roman"/>
              </w:rPr>
            </w:pPr>
            <w:r>
              <w:rPr>
                <w:rFonts w:ascii="Times New Roman" w:hAnsi="Times New Roman" w:cs="Times New Roman"/>
                <w:sz w:val="20"/>
                <w:szCs w:val="20"/>
              </w:rPr>
              <w:t xml:space="preserve">ОБАВЕЗНИ НАСТАВНИ ПРЕДМЕТ                   ИСТОРИЈА     I разред друштвено језички,природно-математички,општи смер              </w:t>
            </w:r>
          </w:p>
        </w:tc>
      </w:tr>
      <w:tr w:rsidR="00E57FA7" w:rsidTr="00E57FA7">
        <w:trPr>
          <w:trHeight w:val="390"/>
        </w:trPr>
        <w:tc>
          <w:tcPr>
            <w:tcW w:w="4680" w:type="dxa"/>
            <w:gridSpan w:val="2"/>
          </w:tcPr>
          <w:p w:rsidR="00E57FA7" w:rsidRPr="00AA30BF" w:rsidRDefault="00E57FA7" w:rsidP="00E57FA7">
            <w:pPr>
              <w:jc w:val="both"/>
              <w:rPr>
                <w:rFonts w:ascii="Times New Roman" w:hAnsi="Times New Roman" w:cs="Times New Roman"/>
                <w:sz w:val="20"/>
                <w:szCs w:val="20"/>
              </w:rPr>
            </w:pPr>
            <w:r>
              <w:rPr>
                <w:rFonts w:ascii="Times New Roman" w:hAnsi="Times New Roman" w:cs="Times New Roman"/>
                <w:sz w:val="20"/>
                <w:szCs w:val="20"/>
                <w:lang w:val="sr-Cyrl-CS"/>
              </w:rPr>
              <w:t xml:space="preserve">НЕДЕЉНИ ФОНД  ЧАСОВА </w:t>
            </w:r>
            <w:r>
              <w:rPr>
                <w:rFonts w:ascii="Times New Roman" w:hAnsi="Times New Roman" w:cs="Times New Roman"/>
                <w:sz w:val="20"/>
                <w:szCs w:val="20"/>
              </w:rPr>
              <w:t>:1</w:t>
            </w:r>
          </w:p>
        </w:tc>
        <w:tc>
          <w:tcPr>
            <w:tcW w:w="10170" w:type="dxa"/>
            <w:gridSpan w:val="6"/>
            <w:vMerge/>
          </w:tcPr>
          <w:p w:rsidR="00E57FA7" w:rsidRDefault="00E57FA7" w:rsidP="00E57FA7">
            <w:pPr>
              <w:rPr>
                <w:rFonts w:ascii="Times New Roman" w:hAnsi="Times New Roman" w:cs="Times New Roman"/>
              </w:rPr>
            </w:pPr>
          </w:p>
        </w:tc>
      </w:tr>
      <w:tr w:rsidR="00E57FA7" w:rsidTr="00E57FA7">
        <w:trPr>
          <w:trHeight w:val="390"/>
        </w:trPr>
        <w:tc>
          <w:tcPr>
            <w:tcW w:w="2520" w:type="dxa"/>
            <w:vMerge w:val="restart"/>
          </w:tcPr>
          <w:p w:rsidR="00E57FA7" w:rsidRDefault="00E57FA7" w:rsidP="00E57FA7">
            <w:pPr>
              <w:rPr>
                <w:rFonts w:ascii="Times New Roman" w:hAnsi="Times New Roman" w:cs="Times New Roman"/>
                <w:sz w:val="32"/>
                <w:szCs w:val="32"/>
              </w:rPr>
            </w:pPr>
          </w:p>
          <w:p w:rsidR="00E57FA7" w:rsidRPr="006A2B3D" w:rsidRDefault="00E57FA7" w:rsidP="00E57FA7">
            <w:pPr>
              <w:rPr>
                <w:rFonts w:ascii="Times New Roman" w:hAnsi="Times New Roman" w:cs="Times New Roman"/>
                <w:sz w:val="32"/>
                <w:szCs w:val="32"/>
                <w:lang w:val="sr-Cyrl-CS"/>
              </w:rPr>
            </w:pPr>
            <w:r w:rsidRPr="006A2B3D">
              <w:rPr>
                <w:rFonts w:ascii="Times New Roman" w:hAnsi="Times New Roman" w:cs="Times New Roman"/>
                <w:sz w:val="32"/>
                <w:szCs w:val="32"/>
                <w:lang w:val="sr-Cyrl-CS"/>
              </w:rPr>
              <w:t>Циљ</w:t>
            </w:r>
          </w:p>
        </w:tc>
        <w:tc>
          <w:tcPr>
            <w:tcW w:w="2160" w:type="dxa"/>
            <w:vMerge w:val="restart"/>
          </w:tcPr>
          <w:p w:rsidR="00E57FA7" w:rsidRDefault="00E57FA7" w:rsidP="00E57FA7">
            <w:pPr>
              <w:rPr>
                <w:rFonts w:ascii="Times New Roman" w:hAnsi="Times New Roman" w:cs="Times New Roman"/>
                <w:sz w:val="32"/>
                <w:szCs w:val="32"/>
              </w:rPr>
            </w:pPr>
          </w:p>
          <w:p w:rsidR="00E57FA7" w:rsidRPr="006A2B3D" w:rsidRDefault="00E57FA7" w:rsidP="00E57FA7">
            <w:pPr>
              <w:rPr>
                <w:rFonts w:ascii="Times New Roman" w:hAnsi="Times New Roman" w:cs="Times New Roman"/>
                <w:sz w:val="32"/>
                <w:szCs w:val="32"/>
                <w:lang w:val="sr-Cyrl-CS"/>
              </w:rPr>
            </w:pPr>
            <w:r w:rsidRPr="006A2B3D">
              <w:rPr>
                <w:rFonts w:ascii="Times New Roman" w:hAnsi="Times New Roman" w:cs="Times New Roman"/>
                <w:sz w:val="32"/>
                <w:szCs w:val="32"/>
                <w:lang w:val="sr-Cyrl-CS"/>
              </w:rPr>
              <w:t>Садржај</w:t>
            </w:r>
          </w:p>
        </w:tc>
        <w:tc>
          <w:tcPr>
            <w:tcW w:w="2430" w:type="dxa"/>
            <w:vMerge w:val="restart"/>
          </w:tcPr>
          <w:p w:rsidR="00E57FA7" w:rsidRDefault="00E57FA7" w:rsidP="00E57FA7">
            <w:pPr>
              <w:rPr>
                <w:rFonts w:ascii="Times New Roman" w:hAnsi="Times New Roman" w:cs="Times New Roman"/>
                <w:sz w:val="32"/>
                <w:szCs w:val="32"/>
              </w:rPr>
            </w:pPr>
          </w:p>
          <w:p w:rsidR="00E57FA7" w:rsidRPr="006A2B3D" w:rsidRDefault="00E57FA7" w:rsidP="00E57FA7">
            <w:pPr>
              <w:rPr>
                <w:rFonts w:ascii="Times New Roman" w:hAnsi="Times New Roman" w:cs="Times New Roman"/>
                <w:sz w:val="32"/>
                <w:szCs w:val="32"/>
                <w:lang w:val="sr-Cyrl-CS"/>
              </w:rPr>
            </w:pPr>
            <w:r w:rsidRPr="006A2B3D">
              <w:rPr>
                <w:rFonts w:ascii="Times New Roman" w:hAnsi="Times New Roman" w:cs="Times New Roman"/>
                <w:sz w:val="32"/>
                <w:szCs w:val="32"/>
                <w:lang w:val="sr-Cyrl-CS"/>
              </w:rPr>
              <w:t>Исходи</w:t>
            </w:r>
          </w:p>
        </w:tc>
        <w:tc>
          <w:tcPr>
            <w:tcW w:w="1538" w:type="dxa"/>
            <w:vMerge w:val="restart"/>
          </w:tcPr>
          <w:p w:rsidR="00E57FA7" w:rsidRPr="006A2B3D" w:rsidRDefault="00E57FA7" w:rsidP="00E57FA7">
            <w:pPr>
              <w:rPr>
                <w:rFonts w:ascii="Times New Roman" w:hAnsi="Times New Roman" w:cs="Times New Roman"/>
                <w:lang w:val="sr-Cyrl-CS"/>
              </w:rPr>
            </w:pPr>
            <w:r w:rsidRPr="006A2B3D">
              <w:rPr>
                <w:rFonts w:ascii="Times New Roman" w:hAnsi="Times New Roman" w:cs="Times New Roman"/>
                <w:lang w:val="sr-Cyrl-CS"/>
              </w:rPr>
              <w:t>Специфичне међупредметне компетенције</w:t>
            </w:r>
          </w:p>
        </w:tc>
        <w:tc>
          <w:tcPr>
            <w:tcW w:w="1980" w:type="dxa"/>
            <w:vMerge w:val="restart"/>
          </w:tcPr>
          <w:p w:rsidR="00E57FA7" w:rsidRPr="006A2B3D" w:rsidRDefault="00E57FA7" w:rsidP="00E57FA7">
            <w:pPr>
              <w:rPr>
                <w:rFonts w:ascii="Times New Roman" w:hAnsi="Times New Roman" w:cs="Times New Roman"/>
                <w:lang w:val="sr-Cyrl-CS"/>
              </w:rPr>
            </w:pPr>
            <w:r w:rsidRPr="006A2B3D">
              <w:rPr>
                <w:rFonts w:ascii="Times New Roman" w:hAnsi="Times New Roman" w:cs="Times New Roman"/>
                <w:lang w:val="sr-Cyrl-CS"/>
              </w:rPr>
              <w:t>Начин остваривања</w:t>
            </w:r>
          </w:p>
        </w:tc>
        <w:tc>
          <w:tcPr>
            <w:tcW w:w="2972" w:type="dxa"/>
            <w:gridSpan w:val="2"/>
            <w:tcBorders>
              <w:bottom w:val="single" w:sz="4" w:space="0" w:color="auto"/>
            </w:tcBorders>
          </w:tcPr>
          <w:p w:rsidR="00E57FA7" w:rsidRPr="006A2B3D" w:rsidRDefault="00E57FA7" w:rsidP="00E57FA7">
            <w:pPr>
              <w:rPr>
                <w:rFonts w:ascii="Times New Roman" w:hAnsi="Times New Roman" w:cs="Times New Roman"/>
                <w:lang w:val="sr-Cyrl-CS"/>
              </w:rPr>
            </w:pPr>
            <w:r w:rsidRPr="006A2B3D">
              <w:rPr>
                <w:rFonts w:ascii="Times New Roman" w:hAnsi="Times New Roman" w:cs="Times New Roman"/>
                <w:lang w:val="sr-Cyrl-CS"/>
              </w:rPr>
              <w:t>Активности</w:t>
            </w:r>
          </w:p>
        </w:tc>
        <w:tc>
          <w:tcPr>
            <w:tcW w:w="1250" w:type="dxa"/>
            <w:vMerge w:val="restart"/>
          </w:tcPr>
          <w:p w:rsidR="00E57FA7" w:rsidRDefault="00E57FA7" w:rsidP="00E57FA7">
            <w:pPr>
              <w:rPr>
                <w:rFonts w:ascii="Times New Roman" w:hAnsi="Times New Roman" w:cs="Times New Roman"/>
              </w:rPr>
            </w:pPr>
          </w:p>
          <w:p w:rsidR="00E57FA7" w:rsidRDefault="00E57FA7" w:rsidP="00E57FA7">
            <w:pPr>
              <w:rPr>
                <w:rFonts w:ascii="Times New Roman" w:hAnsi="Times New Roman" w:cs="Times New Roman"/>
              </w:rPr>
            </w:pPr>
          </w:p>
          <w:p w:rsidR="00E57FA7" w:rsidRPr="006A2B3D" w:rsidRDefault="00E57FA7" w:rsidP="00E57FA7">
            <w:pPr>
              <w:rPr>
                <w:rFonts w:ascii="Times New Roman" w:hAnsi="Times New Roman" w:cs="Times New Roman"/>
                <w:lang w:val="sr-Cyrl-CS"/>
              </w:rPr>
            </w:pPr>
            <w:r w:rsidRPr="006A2B3D">
              <w:rPr>
                <w:rFonts w:ascii="Times New Roman" w:hAnsi="Times New Roman" w:cs="Times New Roman"/>
                <w:lang w:val="sr-Cyrl-CS"/>
              </w:rPr>
              <w:t>Стандарди</w:t>
            </w:r>
          </w:p>
        </w:tc>
      </w:tr>
      <w:tr w:rsidR="00E57FA7" w:rsidTr="00E57FA7">
        <w:trPr>
          <w:trHeight w:val="405"/>
        </w:trPr>
        <w:tc>
          <w:tcPr>
            <w:tcW w:w="2520" w:type="dxa"/>
            <w:vMerge/>
          </w:tcPr>
          <w:p w:rsidR="00E57FA7" w:rsidRDefault="00E57FA7" w:rsidP="00E57FA7">
            <w:pPr>
              <w:rPr>
                <w:lang w:val="sr-Cyrl-CS"/>
              </w:rPr>
            </w:pPr>
          </w:p>
        </w:tc>
        <w:tc>
          <w:tcPr>
            <w:tcW w:w="2160" w:type="dxa"/>
            <w:vMerge/>
          </w:tcPr>
          <w:p w:rsidR="00E57FA7" w:rsidRDefault="00E57FA7" w:rsidP="00E57FA7">
            <w:pPr>
              <w:rPr>
                <w:lang w:val="sr-Cyrl-CS"/>
              </w:rPr>
            </w:pPr>
          </w:p>
        </w:tc>
        <w:tc>
          <w:tcPr>
            <w:tcW w:w="2430" w:type="dxa"/>
            <w:vMerge/>
          </w:tcPr>
          <w:p w:rsidR="00E57FA7" w:rsidRDefault="00E57FA7" w:rsidP="00E57FA7">
            <w:pPr>
              <w:rPr>
                <w:lang w:val="sr-Cyrl-CS"/>
              </w:rPr>
            </w:pPr>
          </w:p>
        </w:tc>
        <w:tc>
          <w:tcPr>
            <w:tcW w:w="1538" w:type="dxa"/>
            <w:vMerge/>
          </w:tcPr>
          <w:p w:rsidR="00E57FA7" w:rsidRDefault="00E57FA7" w:rsidP="00E57FA7">
            <w:pPr>
              <w:rPr>
                <w:lang w:val="sr-Cyrl-CS"/>
              </w:rPr>
            </w:pPr>
          </w:p>
        </w:tc>
        <w:tc>
          <w:tcPr>
            <w:tcW w:w="1980" w:type="dxa"/>
            <w:vMerge/>
          </w:tcPr>
          <w:p w:rsidR="00E57FA7" w:rsidRDefault="00E57FA7" w:rsidP="00E57FA7">
            <w:pPr>
              <w:rPr>
                <w:lang w:val="sr-Cyrl-CS"/>
              </w:rPr>
            </w:pPr>
          </w:p>
        </w:tc>
        <w:tc>
          <w:tcPr>
            <w:tcW w:w="1512" w:type="dxa"/>
            <w:tcBorders>
              <w:top w:val="single" w:sz="4" w:space="0" w:color="auto"/>
              <w:right w:val="single" w:sz="4" w:space="0" w:color="auto"/>
            </w:tcBorders>
          </w:tcPr>
          <w:p w:rsidR="00E57FA7" w:rsidRPr="006A2B3D" w:rsidRDefault="00E57FA7" w:rsidP="00E57FA7">
            <w:pPr>
              <w:rPr>
                <w:rFonts w:ascii="Times New Roman" w:hAnsi="Times New Roman" w:cs="Times New Roman"/>
                <w:lang w:val="sr-Cyrl-CS"/>
              </w:rPr>
            </w:pPr>
            <w:r w:rsidRPr="006A2B3D">
              <w:rPr>
                <w:rFonts w:ascii="Times New Roman" w:hAnsi="Times New Roman" w:cs="Times New Roman"/>
                <w:lang w:val="sr-Cyrl-CS"/>
              </w:rPr>
              <w:t>ученика</w:t>
            </w:r>
          </w:p>
        </w:tc>
        <w:tc>
          <w:tcPr>
            <w:tcW w:w="1460" w:type="dxa"/>
            <w:tcBorders>
              <w:top w:val="single" w:sz="4" w:space="0" w:color="auto"/>
              <w:left w:val="single" w:sz="4" w:space="0" w:color="auto"/>
            </w:tcBorders>
          </w:tcPr>
          <w:p w:rsidR="00E57FA7" w:rsidRPr="006A2B3D" w:rsidRDefault="00E57FA7" w:rsidP="00E57FA7">
            <w:pPr>
              <w:rPr>
                <w:rFonts w:ascii="Times New Roman" w:hAnsi="Times New Roman" w:cs="Times New Roman"/>
                <w:lang w:val="sr-Cyrl-CS"/>
              </w:rPr>
            </w:pPr>
            <w:r w:rsidRPr="006A2B3D">
              <w:rPr>
                <w:rFonts w:ascii="Times New Roman" w:hAnsi="Times New Roman" w:cs="Times New Roman"/>
                <w:lang w:val="sr-Cyrl-CS"/>
              </w:rPr>
              <w:t>наставника</w:t>
            </w:r>
          </w:p>
        </w:tc>
        <w:tc>
          <w:tcPr>
            <w:tcW w:w="1250" w:type="dxa"/>
            <w:vMerge/>
          </w:tcPr>
          <w:p w:rsidR="00E57FA7" w:rsidRDefault="00E57FA7" w:rsidP="00E57FA7">
            <w:pPr>
              <w:rPr>
                <w:lang w:val="sr-Cyrl-CS"/>
              </w:rPr>
            </w:pPr>
          </w:p>
        </w:tc>
      </w:tr>
      <w:tr w:rsidR="00E57FA7" w:rsidTr="00E57FA7">
        <w:tc>
          <w:tcPr>
            <w:tcW w:w="2520" w:type="dxa"/>
          </w:tcPr>
          <w:p w:rsidR="00E57FA7" w:rsidRPr="0011116F" w:rsidRDefault="00E57FA7" w:rsidP="00E57FA7">
            <w:pPr>
              <w:rPr>
                <w:sz w:val="18"/>
                <w:szCs w:val="18"/>
              </w:rPr>
            </w:pPr>
          </w:p>
          <w:p w:rsidR="00E57FA7" w:rsidRPr="00316B3D" w:rsidRDefault="00E57FA7" w:rsidP="00E57FA7">
            <w:pPr>
              <w:rPr>
                <w:rFonts w:ascii="Times New Roman" w:hAnsi="Times New Roman" w:cs="Times New Roman"/>
                <w:sz w:val="18"/>
                <w:szCs w:val="18"/>
              </w:rPr>
            </w:pPr>
            <w:r w:rsidRPr="00316B3D">
              <w:rPr>
                <w:rFonts w:ascii="Times New Roman" w:hAnsi="Times New Roman" w:cs="Times New Roman"/>
                <w:sz w:val="18"/>
                <w:szCs w:val="18"/>
              </w:rPr>
              <w:t xml:space="preserve">Разумевање појма прошлости; усвајање основних знања о историји као наставном предмету; уочавање значаја историје као науке у проучавању прошлости људског друштва; разумевање  историјског простора и времена; разумевање основних временских одреднца (деценија, век, миленијум) као и поделе прошлости на мања раздобља; </w:t>
            </w:r>
          </w:p>
          <w:p w:rsidR="00E57FA7" w:rsidRDefault="00E57FA7" w:rsidP="00E57FA7">
            <w:pPr>
              <w:rPr>
                <w:lang w:val="sr-Cyrl-CS"/>
              </w:rPr>
            </w:pPr>
            <w:r w:rsidRPr="00316B3D">
              <w:rPr>
                <w:rFonts w:ascii="Times New Roman" w:hAnsi="Times New Roman" w:cs="Times New Roman"/>
                <w:sz w:val="18"/>
                <w:szCs w:val="18"/>
              </w:rPr>
              <w:t>разумевање појма историјских извора и њихове поделе као и уочавње значаја историјских извора у проучавању прошлости; уочавање значаја помоћних историјских наука и њиховог односа са историјом</w:t>
            </w:r>
          </w:p>
        </w:tc>
        <w:tc>
          <w:tcPr>
            <w:tcW w:w="2160" w:type="dxa"/>
          </w:tcPr>
          <w:p w:rsidR="00E57FA7" w:rsidRPr="00316B3D" w:rsidRDefault="00E57FA7" w:rsidP="00E57FA7">
            <w:pPr>
              <w:rPr>
                <w:rFonts w:ascii="Times New Roman" w:hAnsi="Times New Roman" w:cs="Times New Roman"/>
                <w:b/>
                <w:sz w:val="20"/>
                <w:szCs w:val="20"/>
                <w:lang w:val="sr-Cyrl-CS"/>
              </w:rPr>
            </w:pPr>
            <w:r w:rsidRPr="00316B3D">
              <w:rPr>
                <w:rFonts w:ascii="Times New Roman" w:hAnsi="Times New Roman" w:cs="Times New Roman"/>
                <w:b/>
                <w:sz w:val="20"/>
                <w:szCs w:val="20"/>
                <w:lang w:val="sr-Cyrl-CS"/>
              </w:rPr>
              <w:t>УВОД У ИСТОРИЈУ</w:t>
            </w:r>
          </w:p>
          <w:p w:rsidR="00E57FA7" w:rsidRPr="00316B3D" w:rsidRDefault="00E57FA7" w:rsidP="00E57FA7">
            <w:pPr>
              <w:rPr>
                <w:rFonts w:ascii="Times New Roman" w:hAnsi="Times New Roman" w:cs="Times New Roman"/>
                <w:sz w:val="20"/>
                <w:szCs w:val="20"/>
                <w:lang w:val="sr-Cyrl-CS"/>
              </w:rPr>
            </w:pPr>
            <w:r w:rsidRPr="00316B3D">
              <w:rPr>
                <w:rFonts w:ascii="Times New Roman" w:hAnsi="Times New Roman" w:cs="Times New Roman"/>
                <w:sz w:val="20"/>
                <w:szCs w:val="20"/>
                <w:lang w:val="sr-Cyrl-CS"/>
              </w:rPr>
              <w:t>-Шта је историја</w:t>
            </w:r>
          </w:p>
          <w:p w:rsidR="00E57FA7" w:rsidRPr="00316B3D" w:rsidRDefault="00E57FA7" w:rsidP="00E57FA7">
            <w:pPr>
              <w:rPr>
                <w:rFonts w:ascii="Times New Roman" w:hAnsi="Times New Roman" w:cs="Times New Roman"/>
                <w:sz w:val="20"/>
                <w:szCs w:val="20"/>
                <w:lang w:val="sr-Cyrl-CS"/>
              </w:rPr>
            </w:pPr>
            <w:r w:rsidRPr="00316B3D">
              <w:rPr>
                <w:rFonts w:ascii="Times New Roman" w:hAnsi="Times New Roman" w:cs="Times New Roman"/>
                <w:sz w:val="20"/>
                <w:szCs w:val="20"/>
                <w:lang w:val="sr-Cyrl-CS"/>
              </w:rPr>
              <w:t>-историјски извори</w:t>
            </w:r>
          </w:p>
          <w:p w:rsidR="00E57FA7" w:rsidRPr="00316B3D" w:rsidRDefault="00E57FA7" w:rsidP="00E57FA7">
            <w:pPr>
              <w:rPr>
                <w:rFonts w:ascii="Times New Roman" w:hAnsi="Times New Roman" w:cs="Times New Roman"/>
                <w:sz w:val="20"/>
                <w:szCs w:val="20"/>
                <w:lang w:val="sr-Cyrl-CS"/>
              </w:rPr>
            </w:pPr>
            <w:r w:rsidRPr="00316B3D">
              <w:rPr>
                <w:rFonts w:ascii="Times New Roman" w:hAnsi="Times New Roman" w:cs="Times New Roman"/>
                <w:sz w:val="20"/>
                <w:szCs w:val="20"/>
                <w:lang w:val="sr-Cyrl-CS"/>
              </w:rPr>
              <w:t>-време и простор</w:t>
            </w:r>
          </w:p>
          <w:p w:rsidR="00E57FA7" w:rsidRDefault="00E57FA7" w:rsidP="00E57FA7">
            <w:pPr>
              <w:rPr>
                <w:lang w:val="sr-Cyrl-CS"/>
              </w:rPr>
            </w:pPr>
            <w:r w:rsidRPr="00316B3D">
              <w:rPr>
                <w:rFonts w:ascii="Times New Roman" w:hAnsi="Times New Roman" w:cs="Times New Roman"/>
                <w:sz w:val="20"/>
                <w:szCs w:val="20"/>
                <w:lang w:val="sr-Cyrl-CS"/>
              </w:rPr>
              <w:t>(подела прошлости,временске одреднице,,рачунање времена)</w:t>
            </w:r>
          </w:p>
        </w:tc>
        <w:tc>
          <w:tcPr>
            <w:tcW w:w="2430" w:type="dxa"/>
          </w:tcPr>
          <w:p w:rsidR="00E57FA7" w:rsidRPr="00231D9F" w:rsidRDefault="00E57FA7" w:rsidP="00E57FA7">
            <w:pPr>
              <w:rPr>
                <w:rFonts w:ascii="Times New Roman" w:hAnsi="Times New Roman" w:cs="Times New Roman"/>
                <w:sz w:val="16"/>
                <w:szCs w:val="16"/>
              </w:rPr>
            </w:pPr>
            <w:r w:rsidRPr="00231D9F">
              <w:rPr>
                <w:rFonts w:ascii="Times New Roman" w:hAnsi="Times New Roman" w:cs="Times New Roman"/>
                <w:sz w:val="16"/>
                <w:szCs w:val="16"/>
              </w:rPr>
              <w:t xml:space="preserve">ученик именује и разликује основне временске одреднице </w:t>
            </w:r>
          </w:p>
          <w:p w:rsidR="00E57FA7" w:rsidRPr="00231D9F" w:rsidRDefault="00E57FA7" w:rsidP="00E57FA7">
            <w:pPr>
              <w:rPr>
                <w:rFonts w:ascii="Times New Roman" w:hAnsi="Times New Roman" w:cs="Times New Roman"/>
                <w:sz w:val="16"/>
                <w:szCs w:val="16"/>
              </w:rPr>
            </w:pPr>
            <w:r w:rsidRPr="00231D9F">
              <w:rPr>
                <w:rFonts w:ascii="Times New Roman" w:hAnsi="Times New Roman" w:cs="Times New Roman"/>
                <w:sz w:val="16"/>
                <w:szCs w:val="16"/>
              </w:rPr>
              <w:t>- ученик зна шта је време и његову улогу у проучавању прошлости</w:t>
            </w:r>
          </w:p>
          <w:p w:rsidR="00E57FA7" w:rsidRPr="00231D9F" w:rsidRDefault="00E57FA7" w:rsidP="00E57FA7">
            <w:pPr>
              <w:rPr>
                <w:rFonts w:ascii="Times New Roman" w:hAnsi="Times New Roman" w:cs="Times New Roman"/>
                <w:sz w:val="16"/>
                <w:szCs w:val="16"/>
              </w:rPr>
            </w:pPr>
            <w:r w:rsidRPr="00231D9F">
              <w:rPr>
                <w:rFonts w:ascii="Times New Roman" w:hAnsi="Times New Roman" w:cs="Times New Roman"/>
                <w:sz w:val="16"/>
                <w:szCs w:val="16"/>
              </w:rPr>
              <w:t>- уме да примени знање из историјске хронологије</w:t>
            </w:r>
          </w:p>
          <w:p w:rsidR="00E57FA7" w:rsidRPr="00231D9F" w:rsidRDefault="00E57FA7" w:rsidP="00E57FA7">
            <w:pPr>
              <w:rPr>
                <w:rFonts w:ascii="Times New Roman" w:hAnsi="Times New Roman" w:cs="Times New Roman"/>
                <w:sz w:val="16"/>
                <w:szCs w:val="16"/>
              </w:rPr>
            </w:pPr>
            <w:r w:rsidRPr="00231D9F">
              <w:rPr>
                <w:rFonts w:ascii="Times New Roman" w:hAnsi="Times New Roman" w:cs="Times New Roman"/>
                <w:sz w:val="16"/>
                <w:szCs w:val="16"/>
              </w:rPr>
              <w:t>- ученик је оспособљен  за рачунање времена; уме да изврши селекцију историјских извора.</w:t>
            </w:r>
          </w:p>
          <w:p w:rsidR="00E57FA7" w:rsidRPr="00231D9F" w:rsidRDefault="00E57FA7" w:rsidP="00E57FA7">
            <w:pPr>
              <w:rPr>
                <w:rFonts w:ascii="Times New Roman" w:hAnsi="Times New Roman" w:cs="Times New Roman"/>
                <w:sz w:val="16"/>
                <w:szCs w:val="16"/>
              </w:rPr>
            </w:pPr>
            <w:r w:rsidRPr="00231D9F">
              <w:rPr>
                <w:rFonts w:ascii="Times New Roman" w:hAnsi="Times New Roman" w:cs="Times New Roman"/>
                <w:sz w:val="16"/>
                <w:szCs w:val="16"/>
              </w:rPr>
              <w:t>-именује историјске периоде и зна редослед историјских периода, зна поделу на праисторију и историју</w:t>
            </w:r>
          </w:p>
          <w:p w:rsidR="00E57FA7" w:rsidRPr="00231D9F" w:rsidRDefault="00E57FA7" w:rsidP="00E57FA7">
            <w:pPr>
              <w:rPr>
                <w:rFonts w:ascii="Times New Roman" w:hAnsi="Times New Roman" w:cs="Times New Roman"/>
                <w:sz w:val="16"/>
                <w:szCs w:val="16"/>
              </w:rPr>
            </w:pPr>
            <w:r w:rsidRPr="00231D9F">
              <w:rPr>
                <w:rFonts w:ascii="Times New Roman" w:hAnsi="Times New Roman" w:cs="Times New Roman"/>
                <w:sz w:val="16"/>
                <w:szCs w:val="16"/>
              </w:rPr>
              <w:t>- зна основне податке о периодизацији историје и о подели прошлости; дефиницију историје као науке и као наставног предмета дефиницију историје као науке и као наставног предмета</w:t>
            </w:r>
          </w:p>
          <w:p w:rsidR="00E57FA7" w:rsidRPr="00231D9F" w:rsidRDefault="00E57FA7" w:rsidP="00E57FA7">
            <w:pPr>
              <w:rPr>
                <w:rFonts w:ascii="Times New Roman" w:hAnsi="Times New Roman" w:cs="Times New Roman"/>
                <w:sz w:val="16"/>
                <w:szCs w:val="16"/>
              </w:rPr>
            </w:pPr>
            <w:r w:rsidRPr="00231D9F">
              <w:rPr>
                <w:rFonts w:ascii="Times New Roman" w:hAnsi="Times New Roman" w:cs="Times New Roman"/>
                <w:sz w:val="16"/>
                <w:szCs w:val="16"/>
              </w:rPr>
              <w:t>- препознаје на основу историјских извора о којој историјској појави, догађају и личности је реч, разлику између текстуалног историјског извора и других текстова који говоре о историјским појавама; препознаје значење основних појмова из историје цивилизације</w:t>
            </w:r>
          </w:p>
          <w:p w:rsidR="00E57FA7" w:rsidRPr="00231D9F" w:rsidRDefault="00E57FA7" w:rsidP="00E57FA7">
            <w:pPr>
              <w:rPr>
                <w:rFonts w:ascii="Times New Roman" w:hAnsi="Times New Roman" w:cs="Times New Roman"/>
                <w:sz w:val="16"/>
                <w:szCs w:val="16"/>
              </w:rPr>
            </w:pPr>
            <w:r w:rsidRPr="00231D9F">
              <w:rPr>
                <w:rFonts w:ascii="Times New Roman" w:hAnsi="Times New Roman" w:cs="Times New Roman"/>
                <w:sz w:val="16"/>
                <w:szCs w:val="16"/>
              </w:rPr>
              <w:t>-ученик познаје класификацију историјских извора и њихов значај у проучавању прошлости</w:t>
            </w:r>
          </w:p>
          <w:p w:rsidR="00E57FA7" w:rsidRPr="00231D9F" w:rsidRDefault="00E57FA7" w:rsidP="00E57FA7">
            <w:pPr>
              <w:rPr>
                <w:rFonts w:ascii="Times New Roman" w:hAnsi="Times New Roman" w:cs="Times New Roman"/>
                <w:sz w:val="16"/>
                <w:szCs w:val="16"/>
              </w:rPr>
            </w:pPr>
            <w:r w:rsidRPr="00231D9F">
              <w:rPr>
                <w:rFonts w:ascii="Times New Roman" w:hAnsi="Times New Roman" w:cs="Times New Roman"/>
                <w:sz w:val="16"/>
                <w:szCs w:val="16"/>
              </w:rPr>
              <w:t>-ученик разуме појам прошлост</w:t>
            </w:r>
          </w:p>
        </w:tc>
        <w:tc>
          <w:tcPr>
            <w:tcW w:w="1538" w:type="dxa"/>
          </w:tcPr>
          <w:p w:rsidR="00E57FA7" w:rsidRPr="00D612AE" w:rsidRDefault="00E57FA7" w:rsidP="00E57FA7">
            <w:pPr>
              <w:autoSpaceDE w:val="0"/>
              <w:autoSpaceDN w:val="0"/>
              <w:adjustRightInd w:val="0"/>
              <w:rPr>
                <w:rFonts w:ascii="Times New Roman" w:hAnsi="Times New Roman" w:cs="Times New Roman"/>
                <w:sz w:val="18"/>
                <w:szCs w:val="18"/>
              </w:rPr>
            </w:pPr>
            <w:r w:rsidRPr="00D612AE">
              <w:rPr>
                <w:rFonts w:ascii="Times New Roman" w:hAnsi="Times New Roman" w:cs="Times New Roman"/>
                <w:sz w:val="18"/>
                <w:szCs w:val="18"/>
              </w:rPr>
              <w:t>Уочава чиниоце и понашања који нарушавају природу и квалитет животне</w:t>
            </w:r>
          </w:p>
          <w:p w:rsidR="00E57FA7" w:rsidRPr="00D612AE" w:rsidRDefault="00E57FA7" w:rsidP="00E57FA7">
            <w:pPr>
              <w:autoSpaceDE w:val="0"/>
              <w:autoSpaceDN w:val="0"/>
              <w:adjustRightInd w:val="0"/>
              <w:rPr>
                <w:rFonts w:ascii="Times New Roman" w:hAnsi="Times New Roman" w:cs="Times New Roman"/>
                <w:sz w:val="18"/>
                <w:szCs w:val="18"/>
              </w:rPr>
            </w:pPr>
            <w:r w:rsidRPr="00D612AE">
              <w:rPr>
                <w:rFonts w:ascii="Times New Roman" w:hAnsi="Times New Roman" w:cs="Times New Roman"/>
                <w:sz w:val="18"/>
                <w:szCs w:val="18"/>
              </w:rPr>
              <w:t>средине у широј околини и свакодневном животу; развија свест о положају</w:t>
            </w:r>
          </w:p>
          <w:p w:rsidR="00E57FA7" w:rsidRPr="00D612AE" w:rsidRDefault="00E57FA7" w:rsidP="00E57FA7">
            <w:pPr>
              <w:autoSpaceDE w:val="0"/>
              <w:autoSpaceDN w:val="0"/>
              <w:adjustRightInd w:val="0"/>
              <w:rPr>
                <w:rFonts w:ascii="Times New Roman" w:hAnsi="Times New Roman" w:cs="Times New Roman"/>
                <w:sz w:val="18"/>
                <w:szCs w:val="18"/>
              </w:rPr>
            </w:pPr>
            <w:r w:rsidRPr="00D612AE">
              <w:rPr>
                <w:rFonts w:ascii="Times New Roman" w:hAnsi="Times New Roman" w:cs="Times New Roman"/>
                <w:sz w:val="18"/>
                <w:szCs w:val="18"/>
              </w:rPr>
              <w:t>човека у природи и његовој одговорности за стање животне средине и</w:t>
            </w:r>
          </w:p>
          <w:p w:rsidR="00E57FA7" w:rsidRPr="00D612AE" w:rsidRDefault="00E57FA7" w:rsidP="00E57FA7">
            <w:pPr>
              <w:autoSpaceDE w:val="0"/>
              <w:autoSpaceDN w:val="0"/>
              <w:adjustRightInd w:val="0"/>
              <w:rPr>
                <w:rFonts w:ascii="Times New Roman" w:hAnsi="Times New Roman" w:cs="Times New Roman"/>
                <w:sz w:val="18"/>
                <w:szCs w:val="18"/>
              </w:rPr>
            </w:pPr>
            <w:r w:rsidRPr="00D612AE">
              <w:rPr>
                <w:rFonts w:ascii="Times New Roman" w:hAnsi="Times New Roman" w:cs="Times New Roman"/>
                <w:sz w:val="18"/>
                <w:szCs w:val="18"/>
              </w:rPr>
              <w:t>природе.</w:t>
            </w:r>
          </w:p>
          <w:p w:rsidR="00E57FA7" w:rsidRPr="00D612AE" w:rsidRDefault="00E57FA7" w:rsidP="00E57FA7">
            <w:pPr>
              <w:autoSpaceDE w:val="0"/>
              <w:autoSpaceDN w:val="0"/>
              <w:adjustRightInd w:val="0"/>
              <w:rPr>
                <w:rFonts w:ascii="Times New Roman" w:hAnsi="Times New Roman" w:cs="Times New Roman"/>
                <w:sz w:val="18"/>
                <w:szCs w:val="18"/>
              </w:rPr>
            </w:pPr>
            <w:r w:rsidRPr="00D612AE">
              <w:rPr>
                <w:rFonts w:ascii="Times New Roman" w:hAnsi="Times New Roman" w:cs="Times New Roman"/>
                <w:sz w:val="18"/>
                <w:szCs w:val="18"/>
              </w:rPr>
              <w:t>Сагледава које активности (обрасци понашања), на личном нивоу, нивоу</w:t>
            </w:r>
          </w:p>
          <w:p w:rsidR="00E57FA7" w:rsidRPr="00D612AE" w:rsidRDefault="00E57FA7" w:rsidP="00E57FA7">
            <w:pPr>
              <w:autoSpaceDE w:val="0"/>
              <w:autoSpaceDN w:val="0"/>
              <w:adjustRightInd w:val="0"/>
              <w:rPr>
                <w:rFonts w:ascii="Times New Roman" w:hAnsi="Times New Roman" w:cs="Times New Roman"/>
                <w:sz w:val="18"/>
                <w:szCs w:val="18"/>
              </w:rPr>
            </w:pPr>
            <w:r w:rsidRPr="00D612AE">
              <w:rPr>
                <w:rFonts w:ascii="Times New Roman" w:hAnsi="Times New Roman" w:cs="Times New Roman"/>
                <w:sz w:val="18"/>
                <w:szCs w:val="18"/>
              </w:rPr>
              <w:t>заједнице и глобалном нивоу, могу унапредити стање и квалитет животне</w:t>
            </w:r>
          </w:p>
          <w:p w:rsidR="00E57FA7" w:rsidRPr="00231D9F" w:rsidRDefault="00E57FA7" w:rsidP="00E57FA7">
            <w:pPr>
              <w:autoSpaceDE w:val="0"/>
              <w:autoSpaceDN w:val="0"/>
              <w:adjustRightInd w:val="0"/>
              <w:rPr>
                <w:rFonts w:ascii="Times New Roman" w:hAnsi="Times New Roman" w:cs="Times New Roman"/>
                <w:sz w:val="18"/>
                <w:szCs w:val="18"/>
              </w:rPr>
            </w:pPr>
            <w:r w:rsidRPr="00D612AE">
              <w:rPr>
                <w:rFonts w:ascii="Times New Roman" w:hAnsi="Times New Roman" w:cs="Times New Roman"/>
                <w:sz w:val="18"/>
                <w:szCs w:val="18"/>
              </w:rPr>
              <w:t>средине и природе.</w:t>
            </w:r>
          </w:p>
        </w:tc>
        <w:tc>
          <w:tcPr>
            <w:tcW w:w="1980" w:type="dxa"/>
          </w:tcPr>
          <w:p w:rsidR="00E57FA7" w:rsidRPr="00316B3D" w:rsidRDefault="00E57FA7" w:rsidP="00E57FA7">
            <w:pPr>
              <w:rPr>
                <w:rFonts w:ascii="Times New Roman" w:hAnsi="Times New Roman" w:cs="Times New Roman"/>
                <w:sz w:val="20"/>
                <w:szCs w:val="20"/>
              </w:rPr>
            </w:pPr>
            <w:r w:rsidRPr="00316B3D">
              <w:rPr>
                <w:rFonts w:ascii="Times New Roman" w:hAnsi="Times New Roman" w:cs="Times New Roman"/>
                <w:sz w:val="20"/>
                <w:szCs w:val="20"/>
                <w:lang w:val="sr-Cyrl-CS"/>
              </w:rPr>
              <w:t>Индивидуализован</w:t>
            </w:r>
            <w:r w:rsidRPr="00316B3D">
              <w:rPr>
                <w:rFonts w:ascii="Times New Roman" w:hAnsi="Times New Roman" w:cs="Times New Roman"/>
                <w:sz w:val="20"/>
                <w:szCs w:val="20"/>
              </w:rPr>
              <w:t xml:space="preserve">и </w:t>
            </w:r>
            <w:r w:rsidRPr="00316B3D">
              <w:rPr>
                <w:rFonts w:ascii="Times New Roman" w:hAnsi="Times New Roman" w:cs="Times New Roman"/>
                <w:sz w:val="20"/>
                <w:szCs w:val="20"/>
                <w:lang w:val="sr-Cyrl-CS"/>
              </w:rPr>
              <w:t>рад</w:t>
            </w:r>
          </w:p>
          <w:p w:rsidR="00E57FA7" w:rsidRPr="00316B3D" w:rsidRDefault="00E57FA7" w:rsidP="00E57FA7">
            <w:pPr>
              <w:rPr>
                <w:rFonts w:ascii="Times New Roman" w:hAnsi="Times New Roman" w:cs="Times New Roman"/>
                <w:sz w:val="20"/>
                <w:szCs w:val="20"/>
                <w:lang w:val="sr-Cyrl-CS"/>
              </w:rPr>
            </w:pPr>
            <w:r w:rsidRPr="00316B3D">
              <w:rPr>
                <w:rFonts w:ascii="Times New Roman" w:hAnsi="Times New Roman" w:cs="Times New Roman"/>
                <w:sz w:val="20"/>
                <w:szCs w:val="20"/>
                <w:lang w:val="sr-Cyrl-CS"/>
              </w:rPr>
              <w:t>индивидуални рад</w:t>
            </w:r>
          </w:p>
          <w:p w:rsidR="00E57FA7" w:rsidRPr="00316B3D" w:rsidRDefault="00E57FA7" w:rsidP="00E57FA7">
            <w:pPr>
              <w:rPr>
                <w:rFonts w:ascii="Times New Roman" w:hAnsi="Times New Roman" w:cs="Times New Roman"/>
                <w:sz w:val="20"/>
                <w:szCs w:val="20"/>
                <w:lang w:val="sr-Cyrl-CS"/>
              </w:rPr>
            </w:pPr>
            <w:r w:rsidRPr="00316B3D">
              <w:rPr>
                <w:rFonts w:ascii="Times New Roman" w:hAnsi="Times New Roman" w:cs="Times New Roman"/>
                <w:sz w:val="20"/>
                <w:szCs w:val="20"/>
                <w:lang w:val="sr-Cyrl-CS"/>
              </w:rPr>
              <w:t>рад у пару или групи</w:t>
            </w:r>
          </w:p>
          <w:p w:rsidR="00E57FA7" w:rsidRPr="00316B3D" w:rsidRDefault="00E57FA7" w:rsidP="00E57FA7">
            <w:pPr>
              <w:rPr>
                <w:rFonts w:ascii="Times New Roman" w:hAnsi="Times New Roman" w:cs="Times New Roman"/>
                <w:sz w:val="20"/>
                <w:szCs w:val="20"/>
                <w:lang w:val="sr-Cyrl-CS"/>
              </w:rPr>
            </w:pPr>
            <w:r w:rsidRPr="00316B3D">
              <w:rPr>
                <w:rFonts w:ascii="Times New Roman" w:hAnsi="Times New Roman" w:cs="Times New Roman"/>
                <w:sz w:val="20"/>
                <w:szCs w:val="20"/>
                <w:lang w:val="sr-Cyrl-CS"/>
              </w:rPr>
              <w:t>активна настава</w:t>
            </w:r>
          </w:p>
          <w:p w:rsidR="00E57FA7" w:rsidRPr="00316B3D" w:rsidRDefault="00E57FA7" w:rsidP="00E57FA7">
            <w:pPr>
              <w:rPr>
                <w:rFonts w:ascii="Times New Roman" w:hAnsi="Times New Roman" w:cs="Times New Roman"/>
                <w:sz w:val="20"/>
                <w:szCs w:val="20"/>
                <w:lang w:val="sr-Cyrl-CS"/>
              </w:rPr>
            </w:pPr>
            <w:r w:rsidRPr="00316B3D">
              <w:rPr>
                <w:rFonts w:ascii="Times New Roman" w:hAnsi="Times New Roman" w:cs="Times New Roman"/>
                <w:sz w:val="20"/>
                <w:szCs w:val="20"/>
                <w:lang w:val="sr-Cyrl-CS"/>
              </w:rPr>
              <w:t>вербална комуникација</w:t>
            </w:r>
          </w:p>
          <w:p w:rsidR="00E57FA7" w:rsidRPr="00316B3D" w:rsidRDefault="00E57FA7" w:rsidP="00E57FA7">
            <w:pPr>
              <w:rPr>
                <w:rFonts w:ascii="Times New Roman" w:hAnsi="Times New Roman" w:cs="Times New Roman"/>
                <w:sz w:val="20"/>
                <w:szCs w:val="20"/>
                <w:lang w:val="sr-Cyrl-CS"/>
              </w:rPr>
            </w:pPr>
            <w:r w:rsidRPr="00316B3D">
              <w:rPr>
                <w:rFonts w:ascii="Times New Roman" w:hAnsi="Times New Roman" w:cs="Times New Roman"/>
                <w:sz w:val="20"/>
                <w:szCs w:val="20"/>
                <w:lang w:val="sr-Cyrl-CS"/>
              </w:rPr>
              <w:t>мултимедијални приступ</w:t>
            </w:r>
          </w:p>
          <w:p w:rsidR="00E57FA7" w:rsidRPr="00316B3D" w:rsidRDefault="00E57FA7" w:rsidP="00E57FA7">
            <w:pPr>
              <w:rPr>
                <w:rFonts w:ascii="Times New Roman" w:hAnsi="Times New Roman" w:cs="Times New Roman"/>
                <w:sz w:val="20"/>
                <w:szCs w:val="20"/>
                <w:lang w:val="sr-Cyrl-CS"/>
              </w:rPr>
            </w:pPr>
            <w:r w:rsidRPr="00316B3D">
              <w:rPr>
                <w:rFonts w:ascii="Times New Roman" w:hAnsi="Times New Roman" w:cs="Times New Roman"/>
                <w:sz w:val="20"/>
                <w:szCs w:val="20"/>
                <w:lang w:val="sr-Cyrl-CS"/>
              </w:rPr>
              <w:t>анализа уџбеничког текста</w:t>
            </w:r>
          </w:p>
          <w:p w:rsidR="00E57FA7" w:rsidRPr="00316B3D" w:rsidRDefault="00E57FA7" w:rsidP="00E57FA7">
            <w:pPr>
              <w:rPr>
                <w:rFonts w:ascii="Times New Roman" w:hAnsi="Times New Roman" w:cs="Times New Roman"/>
                <w:sz w:val="20"/>
                <w:szCs w:val="20"/>
                <w:lang w:val="sr-Cyrl-CS"/>
              </w:rPr>
            </w:pPr>
            <w:r w:rsidRPr="00316B3D">
              <w:rPr>
                <w:rFonts w:ascii="Times New Roman" w:hAnsi="Times New Roman" w:cs="Times New Roman"/>
                <w:sz w:val="20"/>
                <w:szCs w:val="20"/>
                <w:lang w:val="sr-Cyrl-CS"/>
              </w:rPr>
              <w:t>мождана олуја или техника</w:t>
            </w:r>
          </w:p>
          <w:p w:rsidR="00E57FA7" w:rsidRPr="00316B3D" w:rsidRDefault="00E57FA7" w:rsidP="00E57FA7">
            <w:pPr>
              <w:rPr>
                <w:rFonts w:ascii="Times New Roman" w:hAnsi="Times New Roman" w:cs="Times New Roman"/>
                <w:sz w:val="20"/>
                <w:szCs w:val="20"/>
                <w:lang w:val="sr-Cyrl-CS"/>
              </w:rPr>
            </w:pPr>
            <w:r w:rsidRPr="00316B3D">
              <w:rPr>
                <w:rFonts w:ascii="Times New Roman" w:hAnsi="Times New Roman" w:cs="Times New Roman"/>
                <w:sz w:val="20"/>
                <w:szCs w:val="20"/>
                <w:lang w:val="sr-Cyrl-CS"/>
              </w:rPr>
              <w:t>грозд</w:t>
            </w:r>
          </w:p>
          <w:p w:rsidR="00E57FA7" w:rsidRPr="00316B3D" w:rsidRDefault="00E57FA7" w:rsidP="00E57FA7">
            <w:pPr>
              <w:rPr>
                <w:rFonts w:ascii="Times New Roman" w:hAnsi="Times New Roman" w:cs="Times New Roman"/>
                <w:sz w:val="20"/>
                <w:szCs w:val="20"/>
                <w:lang w:val="sr-Cyrl-CS"/>
              </w:rPr>
            </w:pPr>
            <w:r w:rsidRPr="00316B3D">
              <w:rPr>
                <w:rFonts w:ascii="Times New Roman" w:hAnsi="Times New Roman" w:cs="Times New Roman"/>
                <w:sz w:val="20"/>
                <w:szCs w:val="20"/>
                <w:lang w:val="sr-Cyrl-CS"/>
              </w:rPr>
              <w:t>корелативни приступ</w:t>
            </w:r>
          </w:p>
          <w:p w:rsidR="00E57FA7" w:rsidRPr="00316B3D" w:rsidRDefault="00E57FA7" w:rsidP="00E57FA7">
            <w:pPr>
              <w:rPr>
                <w:rFonts w:ascii="Times New Roman" w:hAnsi="Times New Roman" w:cs="Times New Roman"/>
                <w:sz w:val="20"/>
                <w:szCs w:val="20"/>
                <w:lang w:val="sr-Cyrl-CS"/>
              </w:rPr>
            </w:pPr>
            <w:r w:rsidRPr="00316B3D">
              <w:rPr>
                <w:rFonts w:ascii="Times New Roman" w:hAnsi="Times New Roman" w:cs="Times New Roman"/>
                <w:sz w:val="20"/>
                <w:szCs w:val="20"/>
                <w:lang w:val="sr-Cyrl-CS"/>
              </w:rPr>
              <w:t>практичан рад</w:t>
            </w:r>
          </w:p>
          <w:p w:rsidR="00E57FA7" w:rsidRPr="00316B3D" w:rsidRDefault="00E57FA7" w:rsidP="00E57FA7">
            <w:pPr>
              <w:rPr>
                <w:rFonts w:ascii="Times New Roman" w:hAnsi="Times New Roman" w:cs="Times New Roman"/>
                <w:sz w:val="20"/>
                <w:szCs w:val="20"/>
              </w:rPr>
            </w:pPr>
            <w:r w:rsidRPr="00316B3D">
              <w:rPr>
                <w:rFonts w:ascii="Times New Roman" w:hAnsi="Times New Roman" w:cs="Times New Roman"/>
                <w:sz w:val="20"/>
                <w:szCs w:val="20"/>
              </w:rPr>
              <w:t>инетрактивна настава</w:t>
            </w:r>
          </w:p>
          <w:p w:rsidR="00E57FA7" w:rsidRPr="00316B3D" w:rsidRDefault="00E57FA7" w:rsidP="00E57FA7">
            <w:pPr>
              <w:rPr>
                <w:rFonts w:ascii="Times New Roman" w:hAnsi="Times New Roman" w:cs="Times New Roman"/>
                <w:sz w:val="20"/>
                <w:szCs w:val="20"/>
              </w:rPr>
            </w:pPr>
            <w:r w:rsidRPr="00316B3D">
              <w:rPr>
                <w:rFonts w:ascii="Times New Roman" w:hAnsi="Times New Roman" w:cs="Times New Roman"/>
                <w:sz w:val="20"/>
                <w:szCs w:val="20"/>
              </w:rPr>
              <w:t>корелација са другим предметима</w:t>
            </w:r>
          </w:p>
          <w:p w:rsidR="00E57FA7" w:rsidRPr="00316B3D" w:rsidRDefault="00E57FA7" w:rsidP="00E57FA7">
            <w:pPr>
              <w:rPr>
                <w:rFonts w:ascii="Times New Roman" w:hAnsi="Times New Roman" w:cs="Times New Roman"/>
                <w:sz w:val="20"/>
                <w:szCs w:val="20"/>
              </w:rPr>
            </w:pPr>
            <w:r w:rsidRPr="00316B3D">
              <w:rPr>
                <w:rFonts w:ascii="Times New Roman" w:hAnsi="Times New Roman" w:cs="Times New Roman"/>
                <w:sz w:val="20"/>
                <w:szCs w:val="20"/>
              </w:rPr>
              <w:t>цртање временске осе</w:t>
            </w:r>
          </w:p>
          <w:p w:rsidR="00E57FA7" w:rsidRDefault="00E57FA7" w:rsidP="00E57FA7">
            <w:pPr>
              <w:rPr>
                <w:lang w:val="sr-Cyrl-CS"/>
              </w:rPr>
            </w:pPr>
          </w:p>
        </w:tc>
        <w:tc>
          <w:tcPr>
            <w:tcW w:w="1512" w:type="dxa"/>
            <w:tcBorders>
              <w:right w:val="single" w:sz="4" w:space="0" w:color="auto"/>
            </w:tcBorders>
          </w:tcPr>
          <w:p w:rsidR="00E57FA7" w:rsidRPr="00316B3D" w:rsidRDefault="00E57FA7" w:rsidP="00E57FA7">
            <w:pPr>
              <w:rPr>
                <w:rFonts w:ascii="Times New Roman" w:hAnsi="Times New Roman" w:cs="Times New Roman"/>
                <w:b/>
                <w:sz w:val="18"/>
                <w:szCs w:val="18"/>
                <w:lang w:val="sr-Cyrl-CS"/>
              </w:rPr>
            </w:pPr>
            <w:r w:rsidRPr="00316B3D">
              <w:rPr>
                <w:rFonts w:ascii="Times New Roman" w:hAnsi="Times New Roman" w:cs="Times New Roman"/>
                <w:b/>
                <w:sz w:val="18"/>
                <w:szCs w:val="18"/>
                <w:lang w:val="sr-Cyrl-CS"/>
              </w:rPr>
              <w:t xml:space="preserve">Ученик/ца: </w:t>
            </w:r>
          </w:p>
          <w:p w:rsidR="00E57FA7" w:rsidRPr="00316B3D" w:rsidRDefault="00E57FA7" w:rsidP="00E57FA7">
            <w:pPr>
              <w:rPr>
                <w:rFonts w:ascii="Times New Roman" w:hAnsi="Times New Roman" w:cs="Times New Roman"/>
                <w:sz w:val="18"/>
                <w:szCs w:val="18"/>
              </w:rPr>
            </w:pPr>
            <w:r w:rsidRPr="00316B3D">
              <w:rPr>
                <w:rFonts w:ascii="Times New Roman" w:hAnsi="Times New Roman" w:cs="Times New Roman"/>
                <w:sz w:val="18"/>
                <w:szCs w:val="18"/>
              </w:rPr>
              <w:t>-Одговара на питања</w:t>
            </w:r>
          </w:p>
          <w:p w:rsidR="00E57FA7" w:rsidRPr="00316B3D" w:rsidRDefault="00E57FA7" w:rsidP="00E57FA7">
            <w:pPr>
              <w:rPr>
                <w:rFonts w:ascii="Times New Roman" w:hAnsi="Times New Roman" w:cs="Times New Roman"/>
                <w:sz w:val="18"/>
                <w:szCs w:val="18"/>
              </w:rPr>
            </w:pPr>
            <w:r w:rsidRPr="00316B3D">
              <w:rPr>
                <w:rFonts w:ascii="Times New Roman" w:hAnsi="Times New Roman" w:cs="Times New Roman"/>
                <w:sz w:val="18"/>
                <w:szCs w:val="18"/>
              </w:rPr>
              <w:t>-Издваја важне личности из прошлости своје породице</w:t>
            </w:r>
          </w:p>
          <w:p w:rsidR="00E57FA7" w:rsidRPr="00316B3D" w:rsidRDefault="00E57FA7" w:rsidP="00E57FA7">
            <w:pPr>
              <w:rPr>
                <w:rFonts w:ascii="Times New Roman" w:hAnsi="Times New Roman" w:cs="Times New Roman"/>
                <w:sz w:val="18"/>
                <w:szCs w:val="18"/>
              </w:rPr>
            </w:pPr>
            <w:r w:rsidRPr="00316B3D">
              <w:rPr>
                <w:rFonts w:ascii="Times New Roman" w:hAnsi="Times New Roman" w:cs="Times New Roman"/>
                <w:sz w:val="18"/>
                <w:szCs w:val="18"/>
              </w:rPr>
              <w:t>-учествује у групној дискусији</w:t>
            </w:r>
          </w:p>
          <w:p w:rsidR="00E57FA7" w:rsidRPr="00316B3D" w:rsidRDefault="00E57FA7" w:rsidP="00E57FA7">
            <w:pPr>
              <w:rPr>
                <w:rFonts w:ascii="Times New Roman" w:hAnsi="Times New Roman" w:cs="Times New Roman"/>
                <w:sz w:val="18"/>
                <w:szCs w:val="18"/>
              </w:rPr>
            </w:pPr>
            <w:r w:rsidRPr="00316B3D">
              <w:rPr>
                <w:rFonts w:ascii="Times New Roman" w:hAnsi="Times New Roman" w:cs="Times New Roman"/>
                <w:sz w:val="18"/>
                <w:szCs w:val="18"/>
              </w:rPr>
              <w:t>-Класификује историјске изворе</w:t>
            </w:r>
          </w:p>
          <w:p w:rsidR="00E57FA7" w:rsidRPr="00316B3D" w:rsidRDefault="00E57FA7" w:rsidP="00E57FA7">
            <w:pPr>
              <w:rPr>
                <w:rFonts w:ascii="Times New Roman" w:hAnsi="Times New Roman" w:cs="Times New Roman"/>
                <w:sz w:val="18"/>
                <w:szCs w:val="18"/>
              </w:rPr>
            </w:pPr>
            <w:r w:rsidRPr="00316B3D">
              <w:rPr>
                <w:rFonts w:ascii="Times New Roman" w:hAnsi="Times New Roman" w:cs="Times New Roman"/>
                <w:sz w:val="18"/>
                <w:szCs w:val="18"/>
              </w:rPr>
              <w:t>-одређије деценије , векове и миленијуме неке године</w:t>
            </w:r>
          </w:p>
          <w:p w:rsidR="00E57FA7" w:rsidRPr="00316B3D" w:rsidRDefault="00E57FA7" w:rsidP="00E57FA7">
            <w:pPr>
              <w:rPr>
                <w:rFonts w:ascii="Times New Roman" w:hAnsi="Times New Roman" w:cs="Times New Roman"/>
                <w:sz w:val="18"/>
                <w:szCs w:val="18"/>
              </w:rPr>
            </w:pPr>
            <w:r w:rsidRPr="00316B3D">
              <w:rPr>
                <w:rFonts w:ascii="Times New Roman" w:hAnsi="Times New Roman" w:cs="Times New Roman"/>
                <w:sz w:val="18"/>
                <w:szCs w:val="18"/>
              </w:rPr>
              <w:t>-рачуна време</w:t>
            </w:r>
          </w:p>
          <w:p w:rsidR="00E57FA7" w:rsidRPr="00316B3D" w:rsidRDefault="00E57FA7" w:rsidP="00E57FA7">
            <w:pPr>
              <w:rPr>
                <w:rFonts w:ascii="Times New Roman" w:hAnsi="Times New Roman" w:cs="Times New Roman"/>
                <w:sz w:val="18"/>
                <w:szCs w:val="18"/>
              </w:rPr>
            </w:pPr>
            <w:r w:rsidRPr="00316B3D">
              <w:rPr>
                <w:rFonts w:ascii="Times New Roman" w:hAnsi="Times New Roman" w:cs="Times New Roman"/>
                <w:sz w:val="18"/>
                <w:szCs w:val="18"/>
              </w:rPr>
              <w:t>-црта временске ленте и у њих убацује године</w:t>
            </w:r>
          </w:p>
          <w:p w:rsidR="00E57FA7" w:rsidRPr="00316B3D" w:rsidRDefault="00E57FA7" w:rsidP="00E57FA7">
            <w:pPr>
              <w:rPr>
                <w:rFonts w:ascii="Times New Roman" w:hAnsi="Times New Roman" w:cs="Times New Roman"/>
                <w:sz w:val="18"/>
                <w:szCs w:val="18"/>
              </w:rPr>
            </w:pPr>
            <w:r w:rsidRPr="00316B3D">
              <w:rPr>
                <w:rFonts w:ascii="Times New Roman" w:hAnsi="Times New Roman" w:cs="Times New Roman"/>
                <w:sz w:val="18"/>
                <w:szCs w:val="18"/>
              </w:rPr>
              <w:t>-до знаља долази закључивањем</w:t>
            </w:r>
          </w:p>
          <w:p w:rsidR="00E57FA7" w:rsidRPr="00316B3D" w:rsidRDefault="00E57FA7" w:rsidP="00E57FA7">
            <w:pPr>
              <w:rPr>
                <w:rFonts w:ascii="Times New Roman" w:hAnsi="Times New Roman" w:cs="Times New Roman"/>
                <w:sz w:val="18"/>
                <w:szCs w:val="18"/>
                <w:lang w:val="sr-Cyrl-CS"/>
              </w:rPr>
            </w:pPr>
            <w:r w:rsidRPr="00316B3D">
              <w:rPr>
                <w:rFonts w:ascii="Times New Roman" w:hAnsi="Times New Roman" w:cs="Times New Roman"/>
                <w:sz w:val="18"/>
                <w:szCs w:val="18"/>
                <w:lang w:val="sr-Cyrl-CS"/>
              </w:rPr>
              <w:t>-Израђују плакате,</w:t>
            </w:r>
          </w:p>
          <w:p w:rsidR="00E57FA7" w:rsidRPr="00316B3D" w:rsidRDefault="00E57FA7" w:rsidP="00E57FA7">
            <w:pPr>
              <w:rPr>
                <w:rFonts w:ascii="Times New Roman" w:hAnsi="Times New Roman" w:cs="Times New Roman"/>
                <w:sz w:val="18"/>
                <w:szCs w:val="18"/>
                <w:lang w:val="sr-Cyrl-CS"/>
              </w:rPr>
            </w:pPr>
            <w:r w:rsidRPr="00316B3D">
              <w:rPr>
                <w:rFonts w:ascii="Times New Roman" w:hAnsi="Times New Roman" w:cs="Times New Roman"/>
                <w:sz w:val="18"/>
                <w:szCs w:val="18"/>
                <w:lang w:val="sr-Cyrl-CS"/>
              </w:rPr>
              <w:t>-Дају иницијативу за додатна знања,</w:t>
            </w:r>
          </w:p>
          <w:p w:rsidR="00E57FA7" w:rsidRPr="00316B3D" w:rsidRDefault="00E57FA7" w:rsidP="00E57FA7">
            <w:pPr>
              <w:rPr>
                <w:rFonts w:ascii="Times New Roman" w:hAnsi="Times New Roman" w:cs="Times New Roman"/>
                <w:sz w:val="18"/>
                <w:szCs w:val="18"/>
                <w:lang w:val="sr-Cyrl-CS"/>
              </w:rPr>
            </w:pPr>
            <w:r w:rsidRPr="00316B3D">
              <w:rPr>
                <w:rFonts w:ascii="Times New Roman" w:hAnsi="Times New Roman" w:cs="Times New Roman"/>
                <w:sz w:val="18"/>
                <w:szCs w:val="18"/>
                <w:lang w:val="sr-Cyrl-CS"/>
              </w:rPr>
              <w:t>-раде тест</w:t>
            </w:r>
          </w:p>
          <w:p w:rsidR="00E57FA7" w:rsidRPr="00231D9F" w:rsidRDefault="00E57FA7" w:rsidP="00E57FA7"/>
        </w:tc>
        <w:tc>
          <w:tcPr>
            <w:tcW w:w="1460" w:type="dxa"/>
            <w:tcBorders>
              <w:left w:val="single" w:sz="4" w:space="0" w:color="auto"/>
            </w:tcBorders>
          </w:tcPr>
          <w:p w:rsidR="00E57FA7" w:rsidRDefault="00E57FA7" w:rsidP="00E57FA7">
            <w:pPr>
              <w:rPr>
                <w:lang w:val="sr-Cyrl-CS"/>
              </w:rPr>
            </w:pPr>
            <w:r w:rsidRPr="00316B3D">
              <w:rPr>
                <w:rFonts w:ascii="Times New Roman" w:hAnsi="Times New Roman" w:cs="Times New Roman"/>
                <w:sz w:val="20"/>
                <w:szCs w:val="20"/>
              </w:rPr>
              <w:t>Планира саджаје, наставна средства, методе и облике рада; припрема и користи наставна средства; упућује у рад; објашњава; описује; креира стимулативну атмосферу; мотивише ученике; координира и усмерава; вреднује и евидентира постигнућа ученика</w:t>
            </w:r>
            <w:r w:rsidRPr="00205881">
              <w:rPr>
                <w:sz w:val="20"/>
                <w:szCs w:val="20"/>
              </w:rPr>
              <w:t>.</w:t>
            </w:r>
          </w:p>
        </w:tc>
        <w:tc>
          <w:tcPr>
            <w:tcW w:w="1250" w:type="dxa"/>
          </w:tcPr>
          <w:p w:rsidR="00E57FA7" w:rsidRPr="00316B3D" w:rsidRDefault="00E57FA7" w:rsidP="00E57FA7">
            <w:pPr>
              <w:rPr>
                <w:rFonts w:ascii="Times New Roman" w:hAnsi="Times New Roman" w:cs="Times New Roman"/>
                <w:sz w:val="20"/>
                <w:szCs w:val="20"/>
              </w:rPr>
            </w:pPr>
            <w:r w:rsidRPr="00316B3D">
              <w:rPr>
                <w:rFonts w:ascii="Times New Roman" w:hAnsi="Times New Roman" w:cs="Times New Roman"/>
                <w:sz w:val="20"/>
                <w:szCs w:val="20"/>
              </w:rPr>
              <w:t>ИС.1.1.1.</w:t>
            </w:r>
          </w:p>
          <w:p w:rsidR="00E57FA7" w:rsidRPr="00316B3D" w:rsidRDefault="00E57FA7" w:rsidP="00E57FA7">
            <w:pPr>
              <w:rPr>
                <w:rFonts w:ascii="Times New Roman" w:hAnsi="Times New Roman" w:cs="Times New Roman"/>
                <w:sz w:val="20"/>
                <w:szCs w:val="20"/>
              </w:rPr>
            </w:pPr>
            <w:r w:rsidRPr="00316B3D">
              <w:rPr>
                <w:rFonts w:ascii="Times New Roman" w:hAnsi="Times New Roman" w:cs="Times New Roman"/>
                <w:sz w:val="20"/>
                <w:szCs w:val="20"/>
              </w:rPr>
              <w:t>ИС.1.1.2.</w:t>
            </w:r>
          </w:p>
          <w:p w:rsidR="00E57FA7" w:rsidRPr="00316B3D" w:rsidRDefault="00E57FA7" w:rsidP="00E57FA7">
            <w:pPr>
              <w:rPr>
                <w:rFonts w:ascii="Times New Roman" w:hAnsi="Times New Roman" w:cs="Times New Roman"/>
                <w:sz w:val="20"/>
                <w:szCs w:val="20"/>
              </w:rPr>
            </w:pPr>
            <w:r w:rsidRPr="00316B3D">
              <w:rPr>
                <w:rFonts w:ascii="Times New Roman" w:hAnsi="Times New Roman" w:cs="Times New Roman"/>
                <w:sz w:val="20"/>
                <w:szCs w:val="20"/>
              </w:rPr>
              <w:t>ИС.1.1.3.</w:t>
            </w:r>
          </w:p>
          <w:p w:rsidR="00E57FA7" w:rsidRPr="00316B3D" w:rsidRDefault="00E57FA7" w:rsidP="00E57FA7">
            <w:pPr>
              <w:rPr>
                <w:rFonts w:ascii="Times New Roman" w:hAnsi="Times New Roman" w:cs="Times New Roman"/>
                <w:sz w:val="20"/>
                <w:szCs w:val="20"/>
              </w:rPr>
            </w:pPr>
            <w:r w:rsidRPr="00316B3D">
              <w:rPr>
                <w:rFonts w:ascii="Times New Roman" w:hAnsi="Times New Roman" w:cs="Times New Roman"/>
                <w:sz w:val="20"/>
                <w:szCs w:val="20"/>
              </w:rPr>
              <w:t>ИС.1.1.5.</w:t>
            </w:r>
          </w:p>
          <w:p w:rsidR="00E57FA7" w:rsidRPr="00316B3D" w:rsidRDefault="00E57FA7" w:rsidP="00E57FA7">
            <w:pPr>
              <w:rPr>
                <w:rFonts w:ascii="Times New Roman" w:hAnsi="Times New Roman" w:cs="Times New Roman"/>
                <w:sz w:val="20"/>
                <w:szCs w:val="20"/>
              </w:rPr>
            </w:pPr>
            <w:r w:rsidRPr="00316B3D">
              <w:rPr>
                <w:rFonts w:ascii="Times New Roman" w:hAnsi="Times New Roman" w:cs="Times New Roman"/>
                <w:sz w:val="20"/>
                <w:szCs w:val="20"/>
              </w:rPr>
              <w:t>ИС.1.1.6.</w:t>
            </w:r>
          </w:p>
          <w:p w:rsidR="00E57FA7" w:rsidRPr="00316B3D" w:rsidRDefault="00E57FA7" w:rsidP="00E57FA7">
            <w:pPr>
              <w:rPr>
                <w:rFonts w:ascii="Times New Roman" w:hAnsi="Times New Roman" w:cs="Times New Roman"/>
                <w:sz w:val="20"/>
                <w:szCs w:val="20"/>
              </w:rPr>
            </w:pPr>
            <w:r w:rsidRPr="00316B3D">
              <w:rPr>
                <w:rFonts w:ascii="Times New Roman" w:hAnsi="Times New Roman" w:cs="Times New Roman"/>
                <w:sz w:val="20"/>
                <w:szCs w:val="20"/>
              </w:rPr>
              <w:t>ИС.1.1.8.</w:t>
            </w:r>
          </w:p>
          <w:p w:rsidR="00E57FA7" w:rsidRPr="00316B3D" w:rsidRDefault="00E57FA7" w:rsidP="00E57FA7">
            <w:pPr>
              <w:rPr>
                <w:rFonts w:ascii="Times New Roman" w:hAnsi="Times New Roman" w:cs="Times New Roman"/>
                <w:sz w:val="20"/>
                <w:szCs w:val="20"/>
              </w:rPr>
            </w:pPr>
            <w:r w:rsidRPr="00316B3D">
              <w:rPr>
                <w:rFonts w:ascii="Times New Roman" w:hAnsi="Times New Roman" w:cs="Times New Roman"/>
                <w:sz w:val="20"/>
                <w:szCs w:val="20"/>
              </w:rPr>
              <w:t>ИС.1.2.3.</w:t>
            </w:r>
          </w:p>
          <w:p w:rsidR="00E57FA7" w:rsidRPr="00316B3D" w:rsidRDefault="00E57FA7" w:rsidP="00E57FA7">
            <w:pPr>
              <w:rPr>
                <w:rFonts w:ascii="Times New Roman" w:hAnsi="Times New Roman" w:cs="Times New Roman"/>
                <w:sz w:val="20"/>
                <w:szCs w:val="20"/>
              </w:rPr>
            </w:pPr>
            <w:r w:rsidRPr="00316B3D">
              <w:rPr>
                <w:rFonts w:ascii="Times New Roman" w:hAnsi="Times New Roman" w:cs="Times New Roman"/>
                <w:sz w:val="20"/>
                <w:szCs w:val="20"/>
              </w:rPr>
              <w:t>ИС.2.1.4.</w:t>
            </w:r>
          </w:p>
          <w:p w:rsidR="00E57FA7" w:rsidRPr="00316B3D" w:rsidRDefault="00E57FA7" w:rsidP="00E57FA7">
            <w:pPr>
              <w:rPr>
                <w:rFonts w:ascii="Times New Roman" w:hAnsi="Times New Roman" w:cs="Times New Roman"/>
                <w:sz w:val="20"/>
                <w:szCs w:val="20"/>
              </w:rPr>
            </w:pPr>
            <w:r w:rsidRPr="00316B3D">
              <w:rPr>
                <w:rFonts w:ascii="Times New Roman" w:hAnsi="Times New Roman" w:cs="Times New Roman"/>
                <w:sz w:val="20"/>
                <w:szCs w:val="20"/>
              </w:rPr>
              <w:t>ИС.3.1.1.</w:t>
            </w:r>
          </w:p>
          <w:p w:rsidR="00E57FA7" w:rsidRDefault="00E57FA7" w:rsidP="00E57FA7">
            <w:pPr>
              <w:ind w:right="113"/>
              <w:rPr>
                <w:lang w:val="sr-Cyrl-CS"/>
              </w:rPr>
            </w:pPr>
            <w:r w:rsidRPr="00316B3D">
              <w:rPr>
                <w:rFonts w:ascii="Times New Roman" w:hAnsi="Times New Roman" w:cs="Times New Roman"/>
                <w:sz w:val="20"/>
                <w:szCs w:val="20"/>
              </w:rPr>
              <w:t>ИС.3.2.1.</w:t>
            </w:r>
          </w:p>
        </w:tc>
      </w:tr>
    </w:tbl>
    <w:p w:rsidR="00E57FA7" w:rsidRDefault="00E57FA7" w:rsidP="00E57FA7">
      <w:pPr>
        <w:rPr>
          <w:lang w:val="sr-Cyrl-CS"/>
        </w:rPr>
      </w:pPr>
    </w:p>
    <w:p w:rsidR="00855C87" w:rsidRDefault="00855C87" w:rsidP="00E57FA7">
      <w:pPr>
        <w:rPr>
          <w:lang w:val="sr-Cyrl-CS"/>
        </w:rPr>
      </w:pPr>
    </w:p>
    <w:tbl>
      <w:tblPr>
        <w:tblStyle w:val="TableGrid"/>
        <w:tblW w:w="14850" w:type="dxa"/>
        <w:tblInd w:w="-612" w:type="dxa"/>
        <w:tblLayout w:type="fixed"/>
        <w:tblLook w:val="04A0" w:firstRow="1" w:lastRow="0" w:firstColumn="1" w:lastColumn="0" w:noHBand="0" w:noVBand="1"/>
      </w:tblPr>
      <w:tblGrid>
        <w:gridCol w:w="2070"/>
        <w:gridCol w:w="2340"/>
        <w:gridCol w:w="2250"/>
        <w:gridCol w:w="1980"/>
        <w:gridCol w:w="1914"/>
        <w:gridCol w:w="1647"/>
        <w:gridCol w:w="1389"/>
        <w:gridCol w:w="1260"/>
      </w:tblGrid>
      <w:tr w:rsidR="00E57FA7" w:rsidRPr="00E90975" w:rsidTr="00E57FA7">
        <w:trPr>
          <w:trHeight w:val="390"/>
        </w:trPr>
        <w:tc>
          <w:tcPr>
            <w:tcW w:w="4410" w:type="dxa"/>
            <w:gridSpan w:val="2"/>
          </w:tcPr>
          <w:p w:rsidR="00E57FA7" w:rsidRPr="00AA30BF" w:rsidRDefault="00E57FA7" w:rsidP="00E57FA7">
            <w:pPr>
              <w:rPr>
                <w:rFonts w:ascii="Times New Roman" w:hAnsi="Times New Roman" w:cs="Times New Roman"/>
                <w:sz w:val="20"/>
                <w:szCs w:val="20"/>
              </w:rPr>
            </w:pPr>
            <w:r>
              <w:rPr>
                <w:rFonts w:ascii="Times New Roman" w:hAnsi="Times New Roman" w:cs="Times New Roman"/>
                <w:sz w:val="20"/>
                <w:szCs w:val="20"/>
              </w:rPr>
              <w:t xml:space="preserve">ГОДИШЊИ ФОНД  ЧАСОВА:36                        </w:t>
            </w:r>
          </w:p>
        </w:tc>
        <w:tc>
          <w:tcPr>
            <w:tcW w:w="10440" w:type="dxa"/>
            <w:gridSpan w:val="6"/>
            <w:vMerge w:val="restart"/>
          </w:tcPr>
          <w:p w:rsidR="00E57FA7" w:rsidRDefault="00E57FA7" w:rsidP="00E57FA7">
            <w:pPr>
              <w:rPr>
                <w:rFonts w:ascii="Times New Roman" w:hAnsi="Times New Roman" w:cs="Times New Roman"/>
                <w:sz w:val="20"/>
                <w:szCs w:val="20"/>
              </w:rPr>
            </w:pPr>
          </w:p>
          <w:p w:rsidR="00E57FA7" w:rsidRPr="00FE6284" w:rsidRDefault="00E57FA7" w:rsidP="00E57FA7">
            <w:pPr>
              <w:rPr>
                <w:rFonts w:ascii="Times New Roman" w:hAnsi="Times New Roman" w:cs="Times New Roman"/>
              </w:rPr>
            </w:pPr>
            <w:r>
              <w:rPr>
                <w:rFonts w:ascii="Times New Roman" w:hAnsi="Times New Roman" w:cs="Times New Roman"/>
                <w:sz w:val="20"/>
                <w:szCs w:val="20"/>
              </w:rPr>
              <w:t xml:space="preserve">ОБАВЕЗНИ НАСТАВНИ ПРЕДМЕТ                   ИСТОРИЈА                   </w:t>
            </w:r>
          </w:p>
        </w:tc>
      </w:tr>
      <w:tr w:rsidR="00E57FA7" w:rsidRPr="00E90975" w:rsidTr="00E57FA7">
        <w:trPr>
          <w:trHeight w:val="390"/>
        </w:trPr>
        <w:tc>
          <w:tcPr>
            <w:tcW w:w="4410" w:type="dxa"/>
            <w:gridSpan w:val="2"/>
          </w:tcPr>
          <w:p w:rsidR="00E57FA7" w:rsidRPr="00AA30BF" w:rsidRDefault="00E57FA7" w:rsidP="00E57FA7">
            <w:pPr>
              <w:jc w:val="both"/>
              <w:rPr>
                <w:rFonts w:ascii="Times New Roman" w:hAnsi="Times New Roman" w:cs="Times New Roman"/>
                <w:sz w:val="20"/>
                <w:szCs w:val="20"/>
              </w:rPr>
            </w:pPr>
            <w:r>
              <w:rPr>
                <w:rFonts w:ascii="Times New Roman" w:hAnsi="Times New Roman" w:cs="Times New Roman"/>
                <w:sz w:val="20"/>
                <w:szCs w:val="20"/>
                <w:lang w:val="sr-Cyrl-CS"/>
              </w:rPr>
              <w:t xml:space="preserve">НЕДЕЉНИ ФОНД  ЧАСОВА </w:t>
            </w:r>
            <w:r>
              <w:rPr>
                <w:rFonts w:ascii="Times New Roman" w:hAnsi="Times New Roman" w:cs="Times New Roman"/>
                <w:sz w:val="20"/>
                <w:szCs w:val="20"/>
              </w:rPr>
              <w:t>:1</w:t>
            </w:r>
          </w:p>
        </w:tc>
        <w:tc>
          <w:tcPr>
            <w:tcW w:w="10440" w:type="dxa"/>
            <w:gridSpan w:val="6"/>
            <w:vMerge/>
          </w:tcPr>
          <w:p w:rsidR="00E57FA7" w:rsidRDefault="00E57FA7" w:rsidP="00E57FA7">
            <w:pPr>
              <w:rPr>
                <w:rFonts w:ascii="Times New Roman" w:hAnsi="Times New Roman" w:cs="Times New Roman"/>
              </w:rPr>
            </w:pPr>
          </w:p>
        </w:tc>
      </w:tr>
      <w:tr w:rsidR="00E57FA7" w:rsidRPr="00E90975" w:rsidTr="00E57FA7">
        <w:trPr>
          <w:trHeight w:val="390"/>
        </w:trPr>
        <w:tc>
          <w:tcPr>
            <w:tcW w:w="2070" w:type="dxa"/>
            <w:vMerge w:val="restart"/>
          </w:tcPr>
          <w:p w:rsidR="00E57FA7" w:rsidRDefault="00E57FA7" w:rsidP="00E57FA7">
            <w:pPr>
              <w:rPr>
                <w:rFonts w:ascii="Times New Roman" w:hAnsi="Times New Roman" w:cs="Times New Roman"/>
                <w:sz w:val="32"/>
                <w:szCs w:val="32"/>
              </w:rPr>
            </w:pPr>
          </w:p>
          <w:p w:rsidR="00E57FA7" w:rsidRPr="00F77485" w:rsidRDefault="00E57FA7" w:rsidP="00E57FA7">
            <w:pPr>
              <w:rPr>
                <w:rFonts w:ascii="Times New Roman" w:hAnsi="Times New Roman" w:cs="Times New Roman"/>
                <w:sz w:val="32"/>
                <w:szCs w:val="32"/>
                <w:lang w:val="sr-Cyrl-CS"/>
              </w:rPr>
            </w:pPr>
            <w:r w:rsidRPr="00F77485">
              <w:rPr>
                <w:rFonts w:ascii="Times New Roman" w:hAnsi="Times New Roman" w:cs="Times New Roman"/>
                <w:sz w:val="32"/>
                <w:szCs w:val="32"/>
                <w:lang w:val="sr-Cyrl-CS"/>
              </w:rPr>
              <w:t>Циљ</w:t>
            </w:r>
          </w:p>
        </w:tc>
        <w:tc>
          <w:tcPr>
            <w:tcW w:w="2340" w:type="dxa"/>
            <w:vMerge w:val="restart"/>
          </w:tcPr>
          <w:p w:rsidR="00E57FA7" w:rsidRDefault="00E57FA7" w:rsidP="00E57FA7">
            <w:pPr>
              <w:rPr>
                <w:rFonts w:ascii="Times New Roman" w:hAnsi="Times New Roman" w:cs="Times New Roman"/>
                <w:sz w:val="32"/>
                <w:szCs w:val="32"/>
              </w:rPr>
            </w:pPr>
          </w:p>
          <w:p w:rsidR="00E57FA7" w:rsidRPr="00F77485" w:rsidRDefault="00E57FA7" w:rsidP="00E57FA7">
            <w:pPr>
              <w:rPr>
                <w:rFonts w:ascii="Times New Roman" w:hAnsi="Times New Roman" w:cs="Times New Roman"/>
                <w:sz w:val="32"/>
                <w:szCs w:val="32"/>
                <w:lang w:val="sr-Cyrl-CS"/>
              </w:rPr>
            </w:pPr>
            <w:r w:rsidRPr="00F77485">
              <w:rPr>
                <w:rFonts w:ascii="Times New Roman" w:hAnsi="Times New Roman" w:cs="Times New Roman"/>
                <w:sz w:val="32"/>
                <w:szCs w:val="32"/>
                <w:lang w:val="sr-Cyrl-CS"/>
              </w:rPr>
              <w:t>Садржај</w:t>
            </w:r>
          </w:p>
        </w:tc>
        <w:tc>
          <w:tcPr>
            <w:tcW w:w="2250" w:type="dxa"/>
            <w:vMerge w:val="restart"/>
          </w:tcPr>
          <w:p w:rsidR="00E57FA7" w:rsidRDefault="00E57FA7" w:rsidP="00E57FA7">
            <w:pPr>
              <w:rPr>
                <w:rFonts w:ascii="Times New Roman" w:hAnsi="Times New Roman" w:cs="Times New Roman"/>
                <w:sz w:val="32"/>
                <w:szCs w:val="32"/>
              </w:rPr>
            </w:pPr>
          </w:p>
          <w:p w:rsidR="00E57FA7" w:rsidRPr="00F77485" w:rsidRDefault="00E57FA7" w:rsidP="00E57FA7">
            <w:pPr>
              <w:rPr>
                <w:rFonts w:ascii="Times New Roman" w:hAnsi="Times New Roman" w:cs="Times New Roman"/>
                <w:sz w:val="32"/>
                <w:szCs w:val="32"/>
                <w:lang w:val="sr-Cyrl-CS"/>
              </w:rPr>
            </w:pPr>
            <w:r w:rsidRPr="00F77485">
              <w:rPr>
                <w:rFonts w:ascii="Times New Roman" w:hAnsi="Times New Roman" w:cs="Times New Roman"/>
                <w:sz w:val="32"/>
                <w:szCs w:val="32"/>
                <w:lang w:val="sr-Cyrl-CS"/>
              </w:rPr>
              <w:t>Исходи</w:t>
            </w:r>
          </w:p>
        </w:tc>
        <w:tc>
          <w:tcPr>
            <w:tcW w:w="1980" w:type="dxa"/>
            <w:vMerge w:val="restart"/>
          </w:tcPr>
          <w:p w:rsidR="00E57FA7" w:rsidRPr="00E90975" w:rsidRDefault="00E57FA7" w:rsidP="00E57FA7">
            <w:pPr>
              <w:rPr>
                <w:rFonts w:ascii="Times New Roman" w:hAnsi="Times New Roman" w:cs="Times New Roman"/>
                <w:lang w:val="sr-Cyrl-CS"/>
              </w:rPr>
            </w:pPr>
            <w:r w:rsidRPr="00E90975">
              <w:rPr>
                <w:rFonts w:ascii="Times New Roman" w:hAnsi="Times New Roman" w:cs="Times New Roman"/>
                <w:lang w:val="sr-Cyrl-CS"/>
              </w:rPr>
              <w:t>Специфичне међупредметне компетенције</w:t>
            </w:r>
          </w:p>
        </w:tc>
        <w:tc>
          <w:tcPr>
            <w:tcW w:w="1914" w:type="dxa"/>
            <w:vMerge w:val="restart"/>
          </w:tcPr>
          <w:p w:rsidR="00E57FA7" w:rsidRDefault="00E57FA7" w:rsidP="00E57FA7">
            <w:pPr>
              <w:rPr>
                <w:rFonts w:ascii="Times New Roman" w:hAnsi="Times New Roman" w:cs="Times New Roman"/>
              </w:rPr>
            </w:pPr>
            <w:r w:rsidRPr="00E90975">
              <w:rPr>
                <w:rFonts w:ascii="Times New Roman" w:hAnsi="Times New Roman" w:cs="Times New Roman"/>
                <w:lang w:val="sr-Cyrl-CS"/>
              </w:rPr>
              <w:t xml:space="preserve">Начин </w:t>
            </w:r>
          </w:p>
          <w:p w:rsidR="00E57FA7" w:rsidRPr="00E90975" w:rsidRDefault="00E57FA7" w:rsidP="00E57FA7">
            <w:pPr>
              <w:rPr>
                <w:rFonts w:ascii="Times New Roman" w:hAnsi="Times New Roman" w:cs="Times New Roman"/>
                <w:lang w:val="sr-Cyrl-CS"/>
              </w:rPr>
            </w:pPr>
            <w:r w:rsidRPr="00E90975">
              <w:rPr>
                <w:rFonts w:ascii="Times New Roman" w:hAnsi="Times New Roman" w:cs="Times New Roman"/>
                <w:lang w:val="sr-Cyrl-CS"/>
              </w:rPr>
              <w:t>остваривања</w:t>
            </w:r>
          </w:p>
        </w:tc>
        <w:tc>
          <w:tcPr>
            <w:tcW w:w="3036" w:type="dxa"/>
            <w:gridSpan w:val="2"/>
            <w:tcBorders>
              <w:bottom w:val="single" w:sz="4" w:space="0" w:color="auto"/>
            </w:tcBorders>
          </w:tcPr>
          <w:p w:rsidR="00E57FA7" w:rsidRPr="00E90975" w:rsidRDefault="00E57FA7" w:rsidP="00E57FA7">
            <w:pPr>
              <w:rPr>
                <w:rFonts w:ascii="Times New Roman" w:hAnsi="Times New Roman" w:cs="Times New Roman"/>
                <w:lang w:val="sr-Cyrl-CS"/>
              </w:rPr>
            </w:pPr>
            <w:r w:rsidRPr="00E90975">
              <w:rPr>
                <w:rFonts w:ascii="Times New Roman" w:hAnsi="Times New Roman" w:cs="Times New Roman"/>
                <w:lang w:val="sr-Cyrl-CS"/>
              </w:rPr>
              <w:t>Активности</w:t>
            </w:r>
          </w:p>
        </w:tc>
        <w:tc>
          <w:tcPr>
            <w:tcW w:w="1260" w:type="dxa"/>
            <w:vMerge w:val="restart"/>
          </w:tcPr>
          <w:p w:rsidR="00E57FA7" w:rsidRDefault="00E57FA7" w:rsidP="00E57FA7">
            <w:pPr>
              <w:rPr>
                <w:rFonts w:ascii="Times New Roman" w:hAnsi="Times New Roman" w:cs="Times New Roman"/>
              </w:rPr>
            </w:pPr>
          </w:p>
          <w:p w:rsidR="00E57FA7" w:rsidRPr="00E90975" w:rsidRDefault="00E57FA7" w:rsidP="00E57FA7">
            <w:pPr>
              <w:rPr>
                <w:rFonts w:ascii="Times New Roman" w:hAnsi="Times New Roman" w:cs="Times New Roman"/>
                <w:lang w:val="sr-Cyrl-CS"/>
              </w:rPr>
            </w:pPr>
            <w:r w:rsidRPr="00E90975">
              <w:rPr>
                <w:rFonts w:ascii="Times New Roman" w:hAnsi="Times New Roman" w:cs="Times New Roman"/>
                <w:lang w:val="sr-Cyrl-CS"/>
              </w:rPr>
              <w:t>Стандарди</w:t>
            </w:r>
          </w:p>
        </w:tc>
      </w:tr>
      <w:tr w:rsidR="00E57FA7" w:rsidTr="00E57FA7">
        <w:trPr>
          <w:trHeight w:val="405"/>
        </w:trPr>
        <w:tc>
          <w:tcPr>
            <w:tcW w:w="2070" w:type="dxa"/>
            <w:vMerge/>
          </w:tcPr>
          <w:p w:rsidR="00E57FA7" w:rsidRDefault="00E57FA7" w:rsidP="00E57FA7">
            <w:pPr>
              <w:rPr>
                <w:lang w:val="sr-Cyrl-CS"/>
              </w:rPr>
            </w:pPr>
          </w:p>
        </w:tc>
        <w:tc>
          <w:tcPr>
            <w:tcW w:w="2340" w:type="dxa"/>
            <w:vMerge/>
          </w:tcPr>
          <w:p w:rsidR="00E57FA7" w:rsidRDefault="00E57FA7" w:rsidP="00E57FA7">
            <w:pPr>
              <w:rPr>
                <w:lang w:val="sr-Cyrl-CS"/>
              </w:rPr>
            </w:pPr>
          </w:p>
        </w:tc>
        <w:tc>
          <w:tcPr>
            <w:tcW w:w="2250" w:type="dxa"/>
            <w:vMerge/>
          </w:tcPr>
          <w:p w:rsidR="00E57FA7" w:rsidRDefault="00E57FA7" w:rsidP="00E57FA7">
            <w:pPr>
              <w:rPr>
                <w:lang w:val="sr-Cyrl-CS"/>
              </w:rPr>
            </w:pPr>
          </w:p>
        </w:tc>
        <w:tc>
          <w:tcPr>
            <w:tcW w:w="1980" w:type="dxa"/>
            <w:vMerge/>
          </w:tcPr>
          <w:p w:rsidR="00E57FA7" w:rsidRDefault="00E57FA7" w:rsidP="00E57FA7">
            <w:pPr>
              <w:rPr>
                <w:lang w:val="sr-Cyrl-CS"/>
              </w:rPr>
            </w:pPr>
          </w:p>
        </w:tc>
        <w:tc>
          <w:tcPr>
            <w:tcW w:w="1914" w:type="dxa"/>
            <w:vMerge/>
          </w:tcPr>
          <w:p w:rsidR="00E57FA7" w:rsidRDefault="00E57FA7" w:rsidP="00E57FA7">
            <w:pPr>
              <w:rPr>
                <w:lang w:val="sr-Cyrl-CS"/>
              </w:rPr>
            </w:pPr>
          </w:p>
        </w:tc>
        <w:tc>
          <w:tcPr>
            <w:tcW w:w="1647" w:type="dxa"/>
            <w:tcBorders>
              <w:top w:val="single" w:sz="4" w:space="0" w:color="auto"/>
              <w:right w:val="single" w:sz="4" w:space="0" w:color="auto"/>
            </w:tcBorders>
          </w:tcPr>
          <w:p w:rsidR="00E57FA7" w:rsidRPr="00E90975" w:rsidRDefault="00E57FA7" w:rsidP="00E57FA7">
            <w:pPr>
              <w:rPr>
                <w:rFonts w:ascii="Times New Roman" w:hAnsi="Times New Roman" w:cs="Times New Roman"/>
                <w:lang w:val="sr-Cyrl-CS"/>
              </w:rPr>
            </w:pPr>
            <w:r w:rsidRPr="00E90975">
              <w:rPr>
                <w:rFonts w:ascii="Times New Roman" w:hAnsi="Times New Roman" w:cs="Times New Roman"/>
                <w:lang w:val="sr-Cyrl-CS"/>
              </w:rPr>
              <w:t>ученика</w:t>
            </w:r>
          </w:p>
        </w:tc>
        <w:tc>
          <w:tcPr>
            <w:tcW w:w="1389" w:type="dxa"/>
            <w:tcBorders>
              <w:top w:val="single" w:sz="4" w:space="0" w:color="auto"/>
              <w:left w:val="single" w:sz="4" w:space="0" w:color="auto"/>
            </w:tcBorders>
          </w:tcPr>
          <w:p w:rsidR="00E57FA7" w:rsidRPr="00E90975" w:rsidRDefault="00E57FA7" w:rsidP="00E57FA7">
            <w:pPr>
              <w:rPr>
                <w:rFonts w:ascii="Times New Roman" w:hAnsi="Times New Roman" w:cs="Times New Roman"/>
                <w:lang w:val="sr-Cyrl-CS"/>
              </w:rPr>
            </w:pPr>
            <w:r w:rsidRPr="00E90975">
              <w:rPr>
                <w:rFonts w:ascii="Times New Roman" w:hAnsi="Times New Roman" w:cs="Times New Roman"/>
                <w:lang w:val="sr-Cyrl-CS"/>
              </w:rPr>
              <w:t>наставника</w:t>
            </w:r>
          </w:p>
        </w:tc>
        <w:tc>
          <w:tcPr>
            <w:tcW w:w="1260" w:type="dxa"/>
            <w:vMerge/>
          </w:tcPr>
          <w:p w:rsidR="00E57FA7" w:rsidRDefault="00E57FA7" w:rsidP="00E57FA7">
            <w:pPr>
              <w:rPr>
                <w:lang w:val="sr-Cyrl-CS"/>
              </w:rPr>
            </w:pPr>
          </w:p>
        </w:tc>
      </w:tr>
      <w:tr w:rsidR="00E57FA7" w:rsidTr="00E57FA7">
        <w:tc>
          <w:tcPr>
            <w:tcW w:w="2070" w:type="dxa"/>
          </w:tcPr>
          <w:p w:rsidR="00E57FA7" w:rsidRPr="00F77485" w:rsidRDefault="00E57FA7" w:rsidP="00E57FA7">
            <w:pPr>
              <w:rPr>
                <w:rFonts w:ascii="Times New Roman" w:hAnsi="Times New Roman" w:cs="Times New Roman"/>
                <w:sz w:val="20"/>
                <w:szCs w:val="20"/>
              </w:rPr>
            </w:pPr>
          </w:p>
          <w:p w:rsidR="00E57FA7" w:rsidRPr="00F77485" w:rsidRDefault="00E57FA7" w:rsidP="00E57FA7">
            <w:pPr>
              <w:rPr>
                <w:rFonts w:ascii="Times New Roman" w:hAnsi="Times New Roman" w:cs="Times New Roman"/>
                <w:sz w:val="20"/>
                <w:szCs w:val="20"/>
                <w:lang w:val="sr-Cyrl-CS"/>
              </w:rPr>
            </w:pPr>
            <w:r w:rsidRPr="00F77485">
              <w:rPr>
                <w:rFonts w:ascii="Times New Roman" w:hAnsi="Times New Roman" w:cs="Times New Roman"/>
                <w:sz w:val="20"/>
                <w:szCs w:val="20"/>
                <w:lang w:val="sr-Cyrl-CS"/>
              </w:rPr>
              <w:t>Дефинисање поделе праисторије;  уочавање основних карактеристика праисторије; уочавање и разумевање  основних одлика живота људи у овом периоду (начин становања, исхрана, занимања, предмети коришћени у свакодневној употреби);</w:t>
            </w:r>
          </w:p>
          <w:p w:rsidR="00E57FA7" w:rsidRDefault="00E57FA7" w:rsidP="00E57FA7">
            <w:pPr>
              <w:rPr>
                <w:lang w:val="sr-Cyrl-CS"/>
              </w:rPr>
            </w:pPr>
            <w:r w:rsidRPr="00F77485">
              <w:rPr>
                <w:rFonts w:ascii="Times New Roman" w:hAnsi="Times New Roman" w:cs="Times New Roman"/>
                <w:sz w:val="20"/>
                <w:szCs w:val="20"/>
                <w:lang w:val="sr-Cyrl-CS"/>
              </w:rPr>
              <w:t>упознавање са праистооријским налазиштима у нашој земљи посебно са животом људи у Рисовачкој пећини; оспособљавање ученика за употребу историјских карата; развијање критичког мишљења; развијање способности дускутовања</w:t>
            </w:r>
          </w:p>
        </w:tc>
        <w:tc>
          <w:tcPr>
            <w:tcW w:w="2340" w:type="dxa"/>
          </w:tcPr>
          <w:p w:rsidR="00E57FA7" w:rsidRPr="00F77485" w:rsidRDefault="00E57FA7" w:rsidP="00E57FA7">
            <w:pPr>
              <w:rPr>
                <w:rFonts w:ascii="Times New Roman" w:hAnsi="Times New Roman" w:cs="Times New Roman"/>
                <w:b/>
                <w:sz w:val="20"/>
                <w:szCs w:val="20"/>
              </w:rPr>
            </w:pPr>
            <w:r>
              <w:rPr>
                <w:rFonts w:ascii="Times New Roman" w:hAnsi="Times New Roman" w:cs="Times New Roman"/>
                <w:b/>
                <w:sz w:val="20"/>
                <w:szCs w:val="20"/>
              </w:rPr>
              <w:t>ПРАИСТO</w:t>
            </w:r>
            <w:r w:rsidRPr="00F77485">
              <w:rPr>
                <w:rFonts w:ascii="Times New Roman" w:hAnsi="Times New Roman" w:cs="Times New Roman"/>
                <w:b/>
                <w:sz w:val="20"/>
                <w:szCs w:val="20"/>
              </w:rPr>
              <w:t>РИЈА</w:t>
            </w:r>
          </w:p>
          <w:p w:rsidR="00E57FA7" w:rsidRPr="00F77485" w:rsidRDefault="00E57FA7" w:rsidP="00E57FA7">
            <w:pPr>
              <w:rPr>
                <w:rFonts w:ascii="Times New Roman" w:hAnsi="Times New Roman" w:cs="Times New Roman"/>
                <w:b/>
                <w:sz w:val="20"/>
                <w:szCs w:val="20"/>
              </w:rPr>
            </w:pPr>
          </w:p>
          <w:p w:rsidR="00E57FA7" w:rsidRPr="00F77485" w:rsidRDefault="00E57FA7" w:rsidP="00E57FA7">
            <w:pPr>
              <w:rPr>
                <w:rFonts w:ascii="Times New Roman" w:hAnsi="Times New Roman" w:cs="Times New Roman"/>
                <w:sz w:val="20"/>
                <w:szCs w:val="20"/>
              </w:rPr>
            </w:pPr>
            <w:r w:rsidRPr="00F77485">
              <w:rPr>
                <w:rFonts w:ascii="Times New Roman" w:hAnsi="Times New Roman" w:cs="Times New Roman"/>
                <w:sz w:val="20"/>
                <w:szCs w:val="20"/>
              </w:rPr>
              <w:t>-Одлике праисторије</w:t>
            </w:r>
          </w:p>
          <w:p w:rsidR="00E57FA7" w:rsidRPr="00F77485" w:rsidRDefault="00E57FA7" w:rsidP="00E57FA7">
            <w:pPr>
              <w:rPr>
                <w:rFonts w:ascii="Times New Roman" w:hAnsi="Times New Roman" w:cs="Times New Roman"/>
                <w:sz w:val="20"/>
                <w:szCs w:val="20"/>
              </w:rPr>
            </w:pPr>
            <w:r w:rsidRPr="00F77485">
              <w:rPr>
                <w:rFonts w:ascii="Times New Roman" w:hAnsi="Times New Roman" w:cs="Times New Roman"/>
                <w:sz w:val="20"/>
                <w:szCs w:val="20"/>
              </w:rPr>
              <w:t>(Појава човека,подела праисторије)</w:t>
            </w:r>
          </w:p>
          <w:p w:rsidR="00E57FA7" w:rsidRPr="00F77485" w:rsidRDefault="00E57FA7" w:rsidP="00E57FA7">
            <w:pPr>
              <w:rPr>
                <w:rFonts w:ascii="Times New Roman" w:hAnsi="Times New Roman" w:cs="Times New Roman"/>
                <w:sz w:val="20"/>
                <w:szCs w:val="20"/>
              </w:rPr>
            </w:pPr>
            <w:r w:rsidRPr="00F77485">
              <w:rPr>
                <w:rFonts w:ascii="Times New Roman" w:hAnsi="Times New Roman" w:cs="Times New Roman"/>
                <w:sz w:val="20"/>
                <w:szCs w:val="20"/>
              </w:rPr>
              <w:t>-Човек мења себе и свет око себе</w:t>
            </w:r>
          </w:p>
          <w:p w:rsidR="00E57FA7" w:rsidRDefault="00E57FA7" w:rsidP="00E57FA7">
            <w:pPr>
              <w:rPr>
                <w:lang w:val="sr-Cyrl-CS"/>
              </w:rPr>
            </w:pPr>
            <w:r w:rsidRPr="00F77485">
              <w:rPr>
                <w:rFonts w:ascii="Times New Roman" w:hAnsi="Times New Roman" w:cs="Times New Roman"/>
                <w:sz w:val="20"/>
                <w:szCs w:val="20"/>
              </w:rPr>
              <w:t>(заједнице људи,прва занимања и становање,веровање,најважнија открића,распад рода)</w:t>
            </w:r>
          </w:p>
        </w:tc>
        <w:tc>
          <w:tcPr>
            <w:tcW w:w="2250" w:type="dxa"/>
          </w:tcPr>
          <w:p w:rsidR="00E57FA7" w:rsidRPr="00F77485" w:rsidRDefault="00E57FA7" w:rsidP="00E57FA7">
            <w:pPr>
              <w:rPr>
                <w:sz w:val="20"/>
                <w:szCs w:val="20"/>
              </w:rPr>
            </w:pPr>
          </w:p>
          <w:p w:rsidR="00E57FA7" w:rsidRPr="00F77485" w:rsidRDefault="00E57FA7" w:rsidP="00E57FA7">
            <w:pPr>
              <w:rPr>
                <w:rFonts w:ascii="Times New Roman" w:hAnsi="Times New Roman" w:cs="Times New Roman"/>
                <w:sz w:val="16"/>
                <w:szCs w:val="16"/>
              </w:rPr>
            </w:pPr>
            <w:r w:rsidRPr="00205881">
              <w:rPr>
                <w:sz w:val="20"/>
                <w:szCs w:val="20"/>
              </w:rPr>
              <w:t xml:space="preserve">-- </w:t>
            </w:r>
            <w:r w:rsidRPr="00F77485">
              <w:rPr>
                <w:rFonts w:ascii="Times New Roman" w:hAnsi="Times New Roman" w:cs="Times New Roman"/>
                <w:sz w:val="16"/>
                <w:szCs w:val="16"/>
              </w:rPr>
              <w:t>ученик зна поделу на праисторију и историју,  основне одлике праисторије; зна основне чињенице о проаласцима и занимањима људи</w:t>
            </w:r>
          </w:p>
          <w:p w:rsidR="00E57FA7" w:rsidRPr="00F77485" w:rsidRDefault="00E57FA7" w:rsidP="00E57FA7">
            <w:pPr>
              <w:rPr>
                <w:rFonts w:ascii="Times New Roman" w:hAnsi="Times New Roman" w:cs="Times New Roman"/>
                <w:sz w:val="16"/>
                <w:szCs w:val="16"/>
              </w:rPr>
            </w:pPr>
            <w:r w:rsidRPr="00F77485">
              <w:rPr>
                <w:rFonts w:ascii="Times New Roman" w:hAnsi="Times New Roman" w:cs="Times New Roman"/>
                <w:sz w:val="16"/>
                <w:szCs w:val="16"/>
              </w:rPr>
              <w:t>- ученик препознаје значење основних појмова из праисторије</w:t>
            </w:r>
          </w:p>
          <w:p w:rsidR="00E57FA7" w:rsidRPr="00F77485" w:rsidRDefault="00E57FA7" w:rsidP="00E57FA7">
            <w:pPr>
              <w:rPr>
                <w:rFonts w:ascii="Times New Roman" w:hAnsi="Times New Roman" w:cs="Times New Roman"/>
                <w:sz w:val="16"/>
                <w:szCs w:val="16"/>
              </w:rPr>
            </w:pPr>
            <w:r w:rsidRPr="00F77485">
              <w:rPr>
                <w:rFonts w:ascii="Times New Roman" w:hAnsi="Times New Roman" w:cs="Times New Roman"/>
                <w:sz w:val="16"/>
                <w:szCs w:val="16"/>
              </w:rPr>
              <w:t>-уме да објасни специфичност важних историјских појмова и да их примени у одговарајућем историјском контексту</w:t>
            </w:r>
          </w:p>
          <w:p w:rsidR="00E57FA7" w:rsidRPr="00F77485" w:rsidRDefault="00E57FA7" w:rsidP="00E57FA7">
            <w:pPr>
              <w:rPr>
                <w:rFonts w:ascii="Times New Roman" w:hAnsi="Times New Roman" w:cs="Times New Roman"/>
                <w:sz w:val="16"/>
                <w:szCs w:val="16"/>
              </w:rPr>
            </w:pPr>
            <w:r w:rsidRPr="00F77485">
              <w:rPr>
                <w:rFonts w:ascii="Times New Roman" w:hAnsi="Times New Roman" w:cs="Times New Roman"/>
                <w:sz w:val="16"/>
                <w:szCs w:val="16"/>
              </w:rPr>
              <w:t xml:space="preserve">    - ученик разуме постанак човека и функционисање првих људских заједница (организација, начин живота, станишта...); зашто је дошло до прве, друге и треће поделе рада</w:t>
            </w:r>
          </w:p>
          <w:p w:rsidR="00E57FA7" w:rsidRPr="00F77485" w:rsidRDefault="00E57FA7" w:rsidP="00E57FA7">
            <w:pPr>
              <w:rPr>
                <w:rFonts w:ascii="Times New Roman" w:hAnsi="Times New Roman" w:cs="Times New Roman"/>
                <w:sz w:val="16"/>
                <w:szCs w:val="16"/>
              </w:rPr>
            </w:pPr>
            <w:r w:rsidRPr="00F77485">
              <w:rPr>
                <w:rFonts w:ascii="Times New Roman" w:hAnsi="Times New Roman" w:cs="Times New Roman"/>
                <w:sz w:val="16"/>
                <w:szCs w:val="16"/>
              </w:rPr>
              <w:t>-препознаје једноставне и карактеристичне информације у форми слике; да постоји повезаност појава из прошлости са појавама из садашњости</w:t>
            </w:r>
          </w:p>
          <w:p w:rsidR="00E57FA7" w:rsidRPr="00F77485" w:rsidRDefault="00E57FA7" w:rsidP="00E57FA7">
            <w:pPr>
              <w:rPr>
                <w:rFonts w:ascii="Times New Roman" w:hAnsi="Times New Roman" w:cs="Times New Roman"/>
                <w:sz w:val="16"/>
                <w:szCs w:val="16"/>
              </w:rPr>
            </w:pPr>
            <w:r w:rsidRPr="00F77485">
              <w:rPr>
                <w:rFonts w:ascii="Times New Roman" w:hAnsi="Times New Roman" w:cs="Times New Roman"/>
                <w:sz w:val="16"/>
                <w:szCs w:val="16"/>
              </w:rPr>
              <w:t>- уме да наведе узроке и последице најважнијих појава из прошлости</w:t>
            </w:r>
          </w:p>
          <w:p w:rsidR="00E57FA7" w:rsidRPr="00F77485" w:rsidRDefault="00E57FA7" w:rsidP="00E57FA7">
            <w:pPr>
              <w:rPr>
                <w:rFonts w:ascii="Times New Roman" w:hAnsi="Times New Roman" w:cs="Times New Roman"/>
                <w:sz w:val="16"/>
                <w:szCs w:val="16"/>
              </w:rPr>
            </w:pPr>
            <w:r w:rsidRPr="00F77485">
              <w:rPr>
                <w:rFonts w:ascii="Times New Roman" w:hAnsi="Times New Roman" w:cs="Times New Roman"/>
                <w:sz w:val="16"/>
                <w:szCs w:val="16"/>
              </w:rPr>
              <w:t xml:space="preserve">    -ученик је упознат са најважнијим археолошким локалитетима и праисторијским налазиштима на простору Србије и централног Балкана</w:t>
            </w:r>
          </w:p>
          <w:p w:rsidR="00E57FA7" w:rsidRDefault="00E57FA7" w:rsidP="00E57FA7">
            <w:pPr>
              <w:rPr>
                <w:lang w:val="sr-Cyrl-CS"/>
              </w:rPr>
            </w:pPr>
            <w:r w:rsidRPr="00F77485">
              <w:rPr>
                <w:rFonts w:ascii="Times New Roman" w:hAnsi="Times New Roman" w:cs="Times New Roman"/>
                <w:sz w:val="16"/>
                <w:szCs w:val="16"/>
              </w:rPr>
              <w:t xml:space="preserve">- ученик зна и разуме узроке и последице важних историјских прекретница из опште историје; </w:t>
            </w:r>
          </w:p>
        </w:tc>
        <w:tc>
          <w:tcPr>
            <w:tcW w:w="1980" w:type="dxa"/>
          </w:tcPr>
          <w:p w:rsidR="00E57FA7" w:rsidRPr="00F77485" w:rsidRDefault="00E57FA7" w:rsidP="00E57FA7">
            <w:pPr>
              <w:autoSpaceDE w:val="0"/>
              <w:autoSpaceDN w:val="0"/>
              <w:adjustRightInd w:val="0"/>
              <w:rPr>
                <w:rFonts w:ascii="TimesNewRomanPSMT" w:hAnsi="TimesNewRomanPSMT" w:cs="TimesNewRomanPSMT"/>
                <w:sz w:val="20"/>
                <w:szCs w:val="20"/>
              </w:rPr>
            </w:pPr>
            <w:r w:rsidRPr="00F77485">
              <w:rPr>
                <w:rFonts w:ascii="TimesNewRomanPSMT" w:hAnsi="TimesNewRomanPSMT" w:cs="TimesNewRomanPSMT"/>
                <w:sz w:val="20"/>
                <w:szCs w:val="20"/>
              </w:rPr>
              <w:t>Прилагођава се друштвеним и економским променама, усмерен је на развој</w:t>
            </w:r>
          </w:p>
          <w:p w:rsidR="00E57FA7" w:rsidRPr="00F77485" w:rsidRDefault="00E57FA7" w:rsidP="00E57FA7">
            <w:pPr>
              <w:autoSpaceDE w:val="0"/>
              <w:autoSpaceDN w:val="0"/>
              <w:adjustRightInd w:val="0"/>
              <w:rPr>
                <w:rFonts w:ascii="TimesNewRomanPSMT" w:hAnsi="TimesNewRomanPSMT" w:cs="TimesNewRomanPSMT"/>
                <w:sz w:val="20"/>
                <w:szCs w:val="20"/>
              </w:rPr>
            </w:pPr>
            <w:r w:rsidRPr="00F77485">
              <w:rPr>
                <w:rFonts w:ascii="TimesNewRomanPSMT" w:hAnsi="TimesNewRomanPSMT" w:cs="TimesNewRomanPSMT"/>
                <w:sz w:val="20"/>
                <w:szCs w:val="20"/>
              </w:rPr>
              <w:t>нових вештина, које примењује у практичном раду; суочава са</w:t>
            </w:r>
          </w:p>
          <w:p w:rsidR="00E57FA7" w:rsidRPr="00F77485" w:rsidRDefault="00E57FA7" w:rsidP="00E57FA7">
            <w:pPr>
              <w:autoSpaceDE w:val="0"/>
              <w:autoSpaceDN w:val="0"/>
              <w:adjustRightInd w:val="0"/>
              <w:rPr>
                <w:rFonts w:ascii="TimesNewRomanPSMT" w:hAnsi="TimesNewRomanPSMT" w:cs="TimesNewRomanPSMT"/>
                <w:sz w:val="20"/>
                <w:szCs w:val="20"/>
              </w:rPr>
            </w:pPr>
            <w:r w:rsidRPr="00F77485">
              <w:rPr>
                <w:rFonts w:ascii="TimesNewRomanPSMT" w:hAnsi="TimesNewRomanPSMT" w:cs="TimesNewRomanPSMT"/>
                <w:sz w:val="20"/>
                <w:szCs w:val="20"/>
              </w:rPr>
              <w:t>неизвесностима на иницијативан и предузимљив начин.</w:t>
            </w:r>
          </w:p>
          <w:p w:rsidR="00E57FA7" w:rsidRPr="00F77485" w:rsidRDefault="00E57FA7" w:rsidP="00E57FA7">
            <w:pPr>
              <w:autoSpaceDE w:val="0"/>
              <w:autoSpaceDN w:val="0"/>
              <w:adjustRightInd w:val="0"/>
              <w:rPr>
                <w:rFonts w:ascii="TimesNewRomanPSMT" w:hAnsi="TimesNewRomanPSMT" w:cs="TimesNewRomanPSMT"/>
                <w:sz w:val="20"/>
                <w:szCs w:val="20"/>
              </w:rPr>
            </w:pPr>
            <w:r w:rsidRPr="00F77485">
              <w:rPr>
                <w:rFonts w:ascii="TimesNewRomanPSMT" w:hAnsi="TimesNewRomanPSMT" w:cs="TimesNewRomanPSMT"/>
                <w:sz w:val="20"/>
                <w:szCs w:val="20"/>
              </w:rPr>
              <w:t xml:space="preserve">Препознаје сопствене </w:t>
            </w:r>
            <w:r w:rsidRPr="00F77485">
              <w:rPr>
                <w:rFonts w:ascii="TimesNewRomanPSMT" w:hAnsi="TimesNewRomanPSMT" w:cs="TimesNewRomanPSMT"/>
                <w:sz w:val="20"/>
                <w:szCs w:val="20"/>
              </w:rPr>
              <w:lastRenderedPageBreak/>
              <w:t>предности и своје могућности у односу на будуће</w:t>
            </w:r>
          </w:p>
          <w:p w:rsidR="00E57FA7" w:rsidRPr="00F77485" w:rsidRDefault="00E57FA7" w:rsidP="00E57FA7">
            <w:pPr>
              <w:autoSpaceDE w:val="0"/>
              <w:autoSpaceDN w:val="0"/>
              <w:adjustRightInd w:val="0"/>
              <w:rPr>
                <w:rFonts w:ascii="TimesNewRomanPSMT" w:hAnsi="TimesNewRomanPSMT" w:cs="TimesNewRomanPSMT"/>
                <w:sz w:val="20"/>
                <w:szCs w:val="20"/>
              </w:rPr>
            </w:pPr>
            <w:r w:rsidRPr="00F77485">
              <w:rPr>
                <w:rFonts w:ascii="TimesNewRomanPSMT" w:hAnsi="TimesNewRomanPSMT" w:cs="TimesNewRomanPSMT"/>
                <w:sz w:val="20"/>
                <w:szCs w:val="20"/>
              </w:rPr>
              <w:t>образовање и професионалну оријентацију.</w:t>
            </w:r>
          </w:p>
          <w:p w:rsidR="00E57FA7" w:rsidRDefault="00E57FA7" w:rsidP="00E57FA7">
            <w:pPr>
              <w:rPr>
                <w:lang w:val="sr-Cyrl-CS"/>
              </w:rPr>
            </w:pPr>
          </w:p>
        </w:tc>
        <w:tc>
          <w:tcPr>
            <w:tcW w:w="1914" w:type="dxa"/>
          </w:tcPr>
          <w:p w:rsidR="00E57FA7" w:rsidRPr="00F77485" w:rsidRDefault="00E57FA7" w:rsidP="00E57FA7">
            <w:pPr>
              <w:rPr>
                <w:rFonts w:ascii="Times New Roman" w:hAnsi="Times New Roman" w:cs="Times New Roman"/>
                <w:sz w:val="18"/>
                <w:szCs w:val="18"/>
                <w:lang w:val="sr-Cyrl-CS"/>
              </w:rPr>
            </w:pPr>
            <w:r w:rsidRPr="00F77485">
              <w:rPr>
                <w:rFonts w:ascii="Times New Roman" w:hAnsi="Times New Roman" w:cs="Times New Roman"/>
                <w:sz w:val="18"/>
                <w:szCs w:val="18"/>
                <w:lang w:val="sr-Cyrl-CS"/>
              </w:rPr>
              <w:lastRenderedPageBreak/>
              <w:t>индивидуализован рад</w:t>
            </w:r>
          </w:p>
          <w:p w:rsidR="00E57FA7" w:rsidRPr="00F77485" w:rsidRDefault="00E57FA7" w:rsidP="00E57FA7">
            <w:pPr>
              <w:rPr>
                <w:rFonts w:ascii="Times New Roman" w:hAnsi="Times New Roman" w:cs="Times New Roman"/>
                <w:sz w:val="18"/>
                <w:szCs w:val="18"/>
                <w:lang w:val="sr-Cyrl-CS"/>
              </w:rPr>
            </w:pPr>
            <w:r w:rsidRPr="00F77485">
              <w:rPr>
                <w:rFonts w:ascii="Times New Roman" w:hAnsi="Times New Roman" w:cs="Times New Roman"/>
                <w:sz w:val="18"/>
                <w:szCs w:val="18"/>
                <w:lang w:val="sr-Cyrl-CS"/>
              </w:rPr>
              <w:t>индивидуални рад</w:t>
            </w:r>
          </w:p>
          <w:p w:rsidR="00E57FA7" w:rsidRPr="00F77485" w:rsidRDefault="00E57FA7" w:rsidP="00E57FA7">
            <w:pPr>
              <w:rPr>
                <w:rFonts w:ascii="Times New Roman" w:hAnsi="Times New Roman" w:cs="Times New Roman"/>
                <w:sz w:val="18"/>
                <w:szCs w:val="18"/>
                <w:lang w:val="sr-Cyrl-CS"/>
              </w:rPr>
            </w:pPr>
            <w:r w:rsidRPr="00F77485">
              <w:rPr>
                <w:rFonts w:ascii="Times New Roman" w:hAnsi="Times New Roman" w:cs="Times New Roman"/>
                <w:sz w:val="18"/>
                <w:szCs w:val="18"/>
                <w:lang w:val="sr-Cyrl-CS"/>
              </w:rPr>
              <w:t>рад у пару и у групи</w:t>
            </w:r>
          </w:p>
          <w:p w:rsidR="00E57FA7" w:rsidRPr="00F77485" w:rsidRDefault="00E57FA7" w:rsidP="00E57FA7">
            <w:pPr>
              <w:rPr>
                <w:rFonts w:ascii="Times New Roman" w:hAnsi="Times New Roman" w:cs="Times New Roman"/>
                <w:sz w:val="18"/>
                <w:szCs w:val="18"/>
                <w:lang w:val="sr-Cyrl-CS"/>
              </w:rPr>
            </w:pPr>
            <w:r w:rsidRPr="00F77485">
              <w:rPr>
                <w:rFonts w:ascii="Times New Roman" w:hAnsi="Times New Roman" w:cs="Times New Roman"/>
                <w:sz w:val="18"/>
                <w:szCs w:val="18"/>
                <w:lang w:val="sr-Cyrl-CS"/>
              </w:rPr>
              <w:t>тимски часови</w:t>
            </w:r>
          </w:p>
          <w:p w:rsidR="00E57FA7" w:rsidRPr="00F77485" w:rsidRDefault="00E57FA7" w:rsidP="00E57FA7">
            <w:pPr>
              <w:rPr>
                <w:rFonts w:ascii="Times New Roman" w:hAnsi="Times New Roman" w:cs="Times New Roman"/>
                <w:sz w:val="18"/>
                <w:szCs w:val="18"/>
                <w:lang w:val="sr-Cyrl-CS"/>
              </w:rPr>
            </w:pPr>
            <w:r w:rsidRPr="00F77485">
              <w:rPr>
                <w:rFonts w:ascii="Times New Roman" w:hAnsi="Times New Roman" w:cs="Times New Roman"/>
                <w:sz w:val="18"/>
                <w:szCs w:val="18"/>
                <w:lang w:val="sr-Cyrl-CS"/>
              </w:rPr>
              <w:t>тематски дан</w:t>
            </w:r>
          </w:p>
          <w:p w:rsidR="00E57FA7" w:rsidRPr="00F77485" w:rsidRDefault="00E57FA7" w:rsidP="00E57FA7">
            <w:pPr>
              <w:rPr>
                <w:rFonts w:ascii="Times New Roman" w:hAnsi="Times New Roman" w:cs="Times New Roman"/>
                <w:sz w:val="18"/>
                <w:szCs w:val="18"/>
                <w:lang w:val="sr-Cyrl-CS"/>
              </w:rPr>
            </w:pPr>
            <w:r w:rsidRPr="00F77485">
              <w:rPr>
                <w:rFonts w:ascii="Times New Roman" w:hAnsi="Times New Roman" w:cs="Times New Roman"/>
                <w:sz w:val="18"/>
                <w:szCs w:val="18"/>
                <w:lang w:val="sr-Cyrl-CS"/>
              </w:rPr>
              <w:t>активна настава</w:t>
            </w:r>
          </w:p>
          <w:p w:rsidR="00E57FA7" w:rsidRPr="00F77485" w:rsidRDefault="00E57FA7" w:rsidP="00E57FA7">
            <w:pPr>
              <w:rPr>
                <w:rFonts w:ascii="Times New Roman" w:hAnsi="Times New Roman" w:cs="Times New Roman"/>
                <w:sz w:val="18"/>
                <w:szCs w:val="18"/>
                <w:lang w:val="sr-Cyrl-CS"/>
              </w:rPr>
            </w:pPr>
            <w:r w:rsidRPr="00F77485">
              <w:rPr>
                <w:rFonts w:ascii="Times New Roman" w:hAnsi="Times New Roman" w:cs="Times New Roman"/>
                <w:sz w:val="18"/>
                <w:szCs w:val="18"/>
                <w:lang w:val="sr-Cyrl-CS"/>
              </w:rPr>
              <w:t>проблемска настава</w:t>
            </w:r>
          </w:p>
          <w:p w:rsidR="00E57FA7" w:rsidRPr="00F77485" w:rsidRDefault="00E57FA7" w:rsidP="00E57FA7">
            <w:pPr>
              <w:rPr>
                <w:rFonts w:ascii="Times New Roman" w:hAnsi="Times New Roman" w:cs="Times New Roman"/>
                <w:sz w:val="18"/>
                <w:szCs w:val="18"/>
                <w:lang w:val="sr-Cyrl-CS"/>
              </w:rPr>
            </w:pPr>
            <w:r w:rsidRPr="00F77485">
              <w:rPr>
                <w:rFonts w:ascii="Times New Roman" w:hAnsi="Times New Roman" w:cs="Times New Roman"/>
                <w:sz w:val="18"/>
                <w:szCs w:val="18"/>
                <w:lang w:val="sr-Cyrl-CS"/>
              </w:rPr>
              <w:t>вербална комуникација</w:t>
            </w:r>
          </w:p>
          <w:p w:rsidR="00E57FA7" w:rsidRPr="00F77485" w:rsidRDefault="00E57FA7" w:rsidP="00E57FA7">
            <w:pPr>
              <w:rPr>
                <w:rFonts w:ascii="Times New Roman" w:hAnsi="Times New Roman" w:cs="Times New Roman"/>
                <w:sz w:val="18"/>
                <w:szCs w:val="18"/>
                <w:lang w:val="sr-Cyrl-CS"/>
              </w:rPr>
            </w:pPr>
            <w:r w:rsidRPr="00F77485">
              <w:rPr>
                <w:rFonts w:ascii="Times New Roman" w:hAnsi="Times New Roman" w:cs="Times New Roman"/>
                <w:sz w:val="18"/>
                <w:szCs w:val="18"/>
                <w:lang w:val="sr-Cyrl-CS"/>
              </w:rPr>
              <w:t>мултимедијални приступ</w:t>
            </w:r>
          </w:p>
          <w:p w:rsidR="00E57FA7" w:rsidRPr="00F77485" w:rsidRDefault="00E57FA7" w:rsidP="00E57FA7">
            <w:pPr>
              <w:rPr>
                <w:rFonts w:ascii="Times New Roman" w:hAnsi="Times New Roman" w:cs="Times New Roman"/>
                <w:sz w:val="18"/>
                <w:szCs w:val="18"/>
                <w:lang w:val="sr-Cyrl-CS"/>
              </w:rPr>
            </w:pPr>
            <w:r w:rsidRPr="00F77485">
              <w:rPr>
                <w:rFonts w:ascii="Times New Roman" w:hAnsi="Times New Roman" w:cs="Times New Roman"/>
                <w:sz w:val="18"/>
                <w:szCs w:val="18"/>
                <w:lang w:val="sr-Cyrl-CS"/>
              </w:rPr>
              <w:t>анализа уџбеничког текста</w:t>
            </w:r>
          </w:p>
          <w:p w:rsidR="00E57FA7" w:rsidRPr="00F77485" w:rsidRDefault="00E57FA7" w:rsidP="00E57FA7">
            <w:pPr>
              <w:rPr>
                <w:rFonts w:ascii="Times New Roman" w:hAnsi="Times New Roman" w:cs="Times New Roman"/>
                <w:sz w:val="18"/>
                <w:szCs w:val="18"/>
                <w:lang w:val="sr-Cyrl-CS"/>
              </w:rPr>
            </w:pPr>
            <w:r w:rsidRPr="00F77485">
              <w:rPr>
                <w:rFonts w:ascii="Times New Roman" w:hAnsi="Times New Roman" w:cs="Times New Roman"/>
                <w:sz w:val="18"/>
                <w:szCs w:val="18"/>
                <w:lang w:val="sr-Cyrl-CS"/>
              </w:rPr>
              <w:t>мождана олуја</w:t>
            </w:r>
          </w:p>
          <w:p w:rsidR="00E57FA7" w:rsidRPr="00F77485" w:rsidRDefault="00E57FA7" w:rsidP="00E57FA7">
            <w:pPr>
              <w:rPr>
                <w:rFonts w:ascii="Times New Roman" w:hAnsi="Times New Roman" w:cs="Times New Roman"/>
                <w:sz w:val="18"/>
                <w:szCs w:val="18"/>
                <w:lang w:val="sr-Cyrl-CS"/>
              </w:rPr>
            </w:pPr>
            <w:r w:rsidRPr="00F77485">
              <w:rPr>
                <w:rFonts w:ascii="Times New Roman" w:hAnsi="Times New Roman" w:cs="Times New Roman"/>
                <w:sz w:val="18"/>
                <w:szCs w:val="18"/>
                <w:lang w:val="sr-Cyrl-CS"/>
              </w:rPr>
              <w:t>корелативни приступ</w:t>
            </w:r>
          </w:p>
          <w:p w:rsidR="00E57FA7" w:rsidRPr="00F77485" w:rsidRDefault="00E57FA7" w:rsidP="00E57FA7">
            <w:pPr>
              <w:rPr>
                <w:rFonts w:ascii="Times New Roman" w:hAnsi="Times New Roman" w:cs="Times New Roman"/>
                <w:sz w:val="18"/>
                <w:szCs w:val="18"/>
                <w:lang w:val="sr-Cyrl-CS"/>
              </w:rPr>
            </w:pPr>
            <w:r w:rsidRPr="00F77485">
              <w:rPr>
                <w:rFonts w:ascii="Times New Roman" w:hAnsi="Times New Roman" w:cs="Times New Roman"/>
                <w:sz w:val="18"/>
                <w:szCs w:val="18"/>
                <w:lang w:val="sr-Cyrl-CS"/>
              </w:rPr>
              <w:t>израда плаката</w:t>
            </w:r>
          </w:p>
          <w:p w:rsidR="00E57FA7" w:rsidRPr="00F77485" w:rsidRDefault="00E57FA7" w:rsidP="00E57FA7">
            <w:pPr>
              <w:rPr>
                <w:rFonts w:ascii="Times New Roman" w:hAnsi="Times New Roman" w:cs="Times New Roman"/>
                <w:sz w:val="18"/>
                <w:szCs w:val="18"/>
                <w:lang w:val="sr-Cyrl-CS"/>
              </w:rPr>
            </w:pPr>
            <w:r w:rsidRPr="00F77485">
              <w:rPr>
                <w:rFonts w:ascii="Times New Roman" w:hAnsi="Times New Roman" w:cs="Times New Roman"/>
                <w:sz w:val="18"/>
                <w:szCs w:val="18"/>
                <w:lang w:val="sr-Cyrl-CS"/>
              </w:rPr>
              <w:t>метода писаних историјских радова-семинари и реферати</w:t>
            </w:r>
          </w:p>
          <w:p w:rsidR="00E57FA7" w:rsidRPr="00F77485" w:rsidRDefault="00E57FA7" w:rsidP="00E57FA7">
            <w:pPr>
              <w:rPr>
                <w:rFonts w:ascii="Times New Roman" w:hAnsi="Times New Roman" w:cs="Times New Roman"/>
                <w:sz w:val="18"/>
                <w:szCs w:val="18"/>
                <w:lang w:val="sr-Cyrl-CS"/>
              </w:rPr>
            </w:pPr>
            <w:r w:rsidRPr="00F77485">
              <w:rPr>
                <w:rFonts w:ascii="Times New Roman" w:hAnsi="Times New Roman" w:cs="Times New Roman"/>
                <w:sz w:val="18"/>
                <w:szCs w:val="18"/>
                <w:lang w:val="sr-Cyrl-CS"/>
              </w:rPr>
              <w:t>коришћење документарног филма</w:t>
            </w:r>
          </w:p>
          <w:p w:rsidR="00E57FA7" w:rsidRPr="00F77485" w:rsidRDefault="00E57FA7" w:rsidP="00E57FA7">
            <w:pPr>
              <w:rPr>
                <w:rFonts w:ascii="Times New Roman" w:hAnsi="Times New Roman" w:cs="Times New Roman"/>
                <w:sz w:val="18"/>
                <w:szCs w:val="18"/>
                <w:lang w:val="sr-Cyrl-CS"/>
              </w:rPr>
            </w:pPr>
            <w:r w:rsidRPr="00F77485">
              <w:rPr>
                <w:rFonts w:ascii="Times New Roman" w:hAnsi="Times New Roman" w:cs="Times New Roman"/>
                <w:sz w:val="18"/>
                <w:szCs w:val="18"/>
                <w:lang w:val="sr-Cyrl-CS"/>
              </w:rPr>
              <w:t>коришћење интернета у настави</w:t>
            </w:r>
          </w:p>
          <w:p w:rsidR="00E57FA7" w:rsidRPr="00F77485" w:rsidRDefault="00E57FA7" w:rsidP="00E57FA7">
            <w:pPr>
              <w:rPr>
                <w:rFonts w:ascii="Times New Roman" w:hAnsi="Times New Roman" w:cs="Times New Roman"/>
                <w:sz w:val="18"/>
                <w:szCs w:val="18"/>
                <w:lang w:val="sr-Cyrl-CS"/>
              </w:rPr>
            </w:pPr>
            <w:r w:rsidRPr="00F77485">
              <w:rPr>
                <w:rFonts w:ascii="Times New Roman" w:hAnsi="Times New Roman" w:cs="Times New Roman"/>
                <w:sz w:val="18"/>
                <w:szCs w:val="18"/>
                <w:lang w:val="sr-Cyrl-CS"/>
              </w:rPr>
              <w:t>коришћење интерактивне табле</w:t>
            </w:r>
          </w:p>
          <w:p w:rsidR="00E57FA7" w:rsidRPr="00F77485" w:rsidRDefault="00E57FA7" w:rsidP="00E57FA7">
            <w:pPr>
              <w:rPr>
                <w:rFonts w:ascii="Times New Roman" w:hAnsi="Times New Roman" w:cs="Times New Roman"/>
                <w:sz w:val="18"/>
                <w:szCs w:val="18"/>
              </w:rPr>
            </w:pPr>
            <w:r w:rsidRPr="00F77485">
              <w:rPr>
                <w:rFonts w:ascii="Times New Roman" w:hAnsi="Times New Roman" w:cs="Times New Roman"/>
                <w:sz w:val="18"/>
                <w:szCs w:val="18"/>
              </w:rPr>
              <w:t>инетрактивна настава</w:t>
            </w:r>
          </w:p>
          <w:p w:rsidR="00E57FA7" w:rsidRPr="00F77485" w:rsidRDefault="00E57FA7" w:rsidP="00E57FA7">
            <w:pPr>
              <w:rPr>
                <w:rFonts w:ascii="Times New Roman" w:hAnsi="Times New Roman" w:cs="Times New Roman"/>
                <w:sz w:val="18"/>
                <w:szCs w:val="18"/>
              </w:rPr>
            </w:pPr>
            <w:r w:rsidRPr="00F77485">
              <w:rPr>
                <w:rFonts w:ascii="Times New Roman" w:hAnsi="Times New Roman" w:cs="Times New Roman"/>
                <w:sz w:val="18"/>
                <w:szCs w:val="18"/>
              </w:rPr>
              <w:t>попуњавање табеле ЖЗН</w:t>
            </w:r>
          </w:p>
          <w:p w:rsidR="00E57FA7" w:rsidRPr="00F77485" w:rsidRDefault="00E57FA7" w:rsidP="00E57FA7">
            <w:pPr>
              <w:rPr>
                <w:rFonts w:ascii="Times New Roman" w:hAnsi="Times New Roman" w:cs="Times New Roman"/>
                <w:sz w:val="18"/>
                <w:szCs w:val="18"/>
              </w:rPr>
            </w:pPr>
            <w:r w:rsidRPr="00F77485">
              <w:rPr>
                <w:rFonts w:ascii="Times New Roman" w:hAnsi="Times New Roman" w:cs="Times New Roman"/>
                <w:sz w:val="18"/>
                <w:szCs w:val="18"/>
              </w:rPr>
              <w:t>цртање временске осе</w:t>
            </w:r>
          </w:p>
          <w:p w:rsidR="00E57FA7" w:rsidRPr="00205881" w:rsidRDefault="00E57FA7" w:rsidP="00E57FA7">
            <w:pPr>
              <w:rPr>
                <w:sz w:val="20"/>
                <w:szCs w:val="20"/>
              </w:rPr>
            </w:pPr>
          </w:p>
          <w:p w:rsidR="00E57FA7" w:rsidRDefault="00E57FA7" w:rsidP="00E57FA7">
            <w:pPr>
              <w:rPr>
                <w:lang w:val="sr-Cyrl-CS"/>
              </w:rPr>
            </w:pPr>
          </w:p>
        </w:tc>
        <w:tc>
          <w:tcPr>
            <w:tcW w:w="1647" w:type="dxa"/>
            <w:tcBorders>
              <w:right w:val="single" w:sz="4" w:space="0" w:color="auto"/>
            </w:tcBorders>
          </w:tcPr>
          <w:p w:rsidR="00E57FA7" w:rsidRPr="00F77485" w:rsidRDefault="00E57FA7" w:rsidP="00E57FA7">
            <w:pPr>
              <w:rPr>
                <w:rFonts w:ascii="Times New Roman" w:hAnsi="Times New Roman" w:cs="Times New Roman"/>
                <w:b/>
                <w:sz w:val="16"/>
                <w:szCs w:val="16"/>
                <w:lang w:val="sr-Cyrl-CS"/>
              </w:rPr>
            </w:pPr>
            <w:r w:rsidRPr="00F77485">
              <w:rPr>
                <w:rFonts w:ascii="Times New Roman" w:hAnsi="Times New Roman" w:cs="Times New Roman"/>
                <w:b/>
                <w:sz w:val="16"/>
                <w:szCs w:val="16"/>
                <w:lang w:val="sr-Cyrl-CS"/>
              </w:rPr>
              <w:t xml:space="preserve">Ученик/ца: </w:t>
            </w:r>
          </w:p>
          <w:p w:rsidR="00E57FA7" w:rsidRPr="00F77485" w:rsidRDefault="00E57FA7" w:rsidP="00E57FA7">
            <w:pPr>
              <w:rPr>
                <w:rFonts w:ascii="Times New Roman" w:hAnsi="Times New Roman" w:cs="Times New Roman"/>
                <w:sz w:val="16"/>
                <w:szCs w:val="16"/>
                <w:lang w:val="sr-Cyrl-CS"/>
              </w:rPr>
            </w:pPr>
            <w:r w:rsidRPr="00F77485">
              <w:rPr>
                <w:rFonts w:ascii="Times New Roman" w:hAnsi="Times New Roman" w:cs="Times New Roman"/>
                <w:sz w:val="16"/>
                <w:szCs w:val="16"/>
                <w:lang w:val="sr-Cyrl-CS"/>
              </w:rPr>
              <w:t>-описује како замишља праисторијског човека</w:t>
            </w:r>
          </w:p>
          <w:p w:rsidR="00E57FA7" w:rsidRPr="00F77485" w:rsidRDefault="00E57FA7" w:rsidP="00E57FA7">
            <w:pPr>
              <w:rPr>
                <w:rFonts w:ascii="Times New Roman" w:hAnsi="Times New Roman" w:cs="Times New Roman"/>
                <w:sz w:val="16"/>
                <w:szCs w:val="16"/>
                <w:lang w:val="sr-Cyrl-CS"/>
              </w:rPr>
            </w:pPr>
            <w:r w:rsidRPr="00F77485">
              <w:rPr>
                <w:rFonts w:ascii="Times New Roman" w:hAnsi="Times New Roman" w:cs="Times New Roman"/>
                <w:sz w:val="16"/>
                <w:szCs w:val="16"/>
                <w:lang w:val="sr-Cyrl-CS"/>
              </w:rPr>
              <w:t>-објашњава  где и када се данас користи ватра у свакодневном животу а какда у праисторији</w:t>
            </w:r>
          </w:p>
          <w:p w:rsidR="00E57FA7" w:rsidRPr="00F77485" w:rsidRDefault="00E57FA7" w:rsidP="00E57FA7">
            <w:pPr>
              <w:rPr>
                <w:rFonts w:ascii="Times New Roman" w:hAnsi="Times New Roman" w:cs="Times New Roman"/>
                <w:sz w:val="16"/>
                <w:szCs w:val="16"/>
                <w:lang w:val="sr-Cyrl-CS"/>
              </w:rPr>
            </w:pPr>
            <w:r w:rsidRPr="00F77485">
              <w:rPr>
                <w:rFonts w:ascii="Times New Roman" w:hAnsi="Times New Roman" w:cs="Times New Roman"/>
                <w:sz w:val="16"/>
                <w:szCs w:val="16"/>
                <w:lang w:val="sr-Cyrl-CS"/>
              </w:rPr>
              <w:t>-дискутује и одговара на питања о рогу</w:t>
            </w:r>
          </w:p>
          <w:p w:rsidR="00E57FA7" w:rsidRPr="00F77485" w:rsidRDefault="00E57FA7" w:rsidP="00E57FA7">
            <w:pPr>
              <w:rPr>
                <w:rFonts w:ascii="Times New Roman" w:hAnsi="Times New Roman" w:cs="Times New Roman"/>
                <w:sz w:val="16"/>
                <w:szCs w:val="16"/>
                <w:lang w:val="sr-Cyrl-CS"/>
              </w:rPr>
            </w:pPr>
            <w:r w:rsidRPr="00F77485">
              <w:rPr>
                <w:rFonts w:ascii="Times New Roman" w:hAnsi="Times New Roman" w:cs="Times New Roman"/>
                <w:sz w:val="16"/>
                <w:szCs w:val="16"/>
                <w:lang w:val="sr-Cyrl-CS"/>
              </w:rPr>
              <w:t>-издваја сличности и разлике рода у праисторији и данас</w:t>
            </w:r>
          </w:p>
          <w:p w:rsidR="00E57FA7" w:rsidRPr="00F77485" w:rsidRDefault="00E57FA7" w:rsidP="00E57FA7">
            <w:pPr>
              <w:rPr>
                <w:rFonts w:ascii="Times New Roman" w:hAnsi="Times New Roman" w:cs="Times New Roman"/>
                <w:sz w:val="16"/>
                <w:szCs w:val="16"/>
                <w:lang w:val="sr-Cyrl-CS"/>
              </w:rPr>
            </w:pPr>
            <w:r w:rsidRPr="00F77485">
              <w:rPr>
                <w:rFonts w:ascii="Times New Roman" w:hAnsi="Times New Roman" w:cs="Times New Roman"/>
                <w:sz w:val="16"/>
                <w:szCs w:val="16"/>
                <w:lang w:val="sr-Cyrl-CS"/>
              </w:rPr>
              <w:t>-издваја која занимања су се одржала од праисторије до данас и дискутују зашто су се одржала</w:t>
            </w:r>
          </w:p>
          <w:p w:rsidR="00E57FA7" w:rsidRPr="00F77485" w:rsidRDefault="00E57FA7" w:rsidP="00E57FA7">
            <w:pPr>
              <w:rPr>
                <w:rFonts w:ascii="Times New Roman" w:hAnsi="Times New Roman" w:cs="Times New Roman"/>
                <w:sz w:val="16"/>
                <w:szCs w:val="16"/>
                <w:lang w:val="sr-Cyrl-CS"/>
              </w:rPr>
            </w:pPr>
            <w:r w:rsidRPr="00F77485">
              <w:rPr>
                <w:rFonts w:ascii="Times New Roman" w:hAnsi="Times New Roman" w:cs="Times New Roman"/>
                <w:sz w:val="16"/>
                <w:szCs w:val="16"/>
                <w:lang w:val="sr-Cyrl-CS"/>
              </w:rPr>
              <w:t>-сликом или шемом приказују развој занимања</w:t>
            </w:r>
          </w:p>
          <w:p w:rsidR="00E57FA7" w:rsidRPr="00F77485" w:rsidRDefault="00E57FA7" w:rsidP="00E57FA7">
            <w:pPr>
              <w:rPr>
                <w:rFonts w:ascii="Times New Roman" w:hAnsi="Times New Roman" w:cs="Times New Roman"/>
                <w:sz w:val="16"/>
                <w:szCs w:val="16"/>
                <w:lang w:val="sr-Cyrl-CS"/>
              </w:rPr>
            </w:pPr>
            <w:r w:rsidRPr="00F77485">
              <w:rPr>
                <w:rFonts w:ascii="Times New Roman" w:hAnsi="Times New Roman" w:cs="Times New Roman"/>
                <w:sz w:val="16"/>
                <w:szCs w:val="16"/>
                <w:lang w:val="sr-Cyrl-CS"/>
              </w:rPr>
              <w:t>-на основу слика закључује где и како су људи становали</w:t>
            </w:r>
          </w:p>
          <w:p w:rsidR="00E57FA7" w:rsidRPr="00F77485" w:rsidRDefault="00E57FA7" w:rsidP="00E57FA7">
            <w:pPr>
              <w:rPr>
                <w:rFonts w:ascii="Times New Roman" w:hAnsi="Times New Roman" w:cs="Times New Roman"/>
                <w:sz w:val="16"/>
                <w:szCs w:val="16"/>
                <w:lang w:val="sr-Cyrl-CS"/>
              </w:rPr>
            </w:pPr>
            <w:r w:rsidRPr="00F77485">
              <w:rPr>
                <w:rFonts w:ascii="Times New Roman" w:hAnsi="Times New Roman" w:cs="Times New Roman"/>
                <w:sz w:val="16"/>
                <w:szCs w:val="16"/>
                <w:lang w:val="sr-Cyrl-CS"/>
              </w:rPr>
              <w:t>-Израђују плакате,</w:t>
            </w:r>
          </w:p>
          <w:p w:rsidR="00E57FA7" w:rsidRPr="00F77485" w:rsidRDefault="00E57FA7" w:rsidP="00E57FA7">
            <w:pPr>
              <w:rPr>
                <w:rFonts w:ascii="Times New Roman" w:hAnsi="Times New Roman" w:cs="Times New Roman"/>
                <w:sz w:val="16"/>
                <w:szCs w:val="16"/>
                <w:lang w:val="sr-Cyrl-CS"/>
              </w:rPr>
            </w:pPr>
            <w:r w:rsidRPr="00F77485">
              <w:rPr>
                <w:rFonts w:ascii="Times New Roman" w:hAnsi="Times New Roman" w:cs="Times New Roman"/>
                <w:sz w:val="16"/>
                <w:szCs w:val="16"/>
                <w:lang w:val="sr-Cyrl-CS"/>
              </w:rPr>
              <w:t>-Дају иницијативу за додатна знања,</w:t>
            </w:r>
          </w:p>
          <w:p w:rsidR="00E57FA7" w:rsidRPr="00F77485" w:rsidRDefault="00E57FA7" w:rsidP="00E57FA7">
            <w:pPr>
              <w:rPr>
                <w:rFonts w:ascii="Times New Roman" w:hAnsi="Times New Roman" w:cs="Times New Roman"/>
                <w:sz w:val="16"/>
                <w:szCs w:val="16"/>
                <w:lang w:val="sr-Cyrl-CS"/>
              </w:rPr>
            </w:pPr>
            <w:r w:rsidRPr="00F77485">
              <w:rPr>
                <w:rFonts w:ascii="Times New Roman" w:hAnsi="Times New Roman" w:cs="Times New Roman"/>
                <w:sz w:val="16"/>
                <w:szCs w:val="16"/>
                <w:lang w:val="sr-Cyrl-CS"/>
              </w:rPr>
              <w:t>-Посећују  музеј у свом граду.</w:t>
            </w:r>
          </w:p>
          <w:p w:rsidR="00E57FA7" w:rsidRPr="00F77485" w:rsidRDefault="00E57FA7" w:rsidP="00E57FA7">
            <w:pPr>
              <w:rPr>
                <w:rFonts w:ascii="Times New Roman" w:hAnsi="Times New Roman" w:cs="Times New Roman"/>
                <w:sz w:val="16"/>
                <w:szCs w:val="16"/>
                <w:lang w:val="sr-Cyrl-CS"/>
              </w:rPr>
            </w:pPr>
            <w:r w:rsidRPr="00F77485">
              <w:rPr>
                <w:rFonts w:ascii="Times New Roman" w:hAnsi="Times New Roman" w:cs="Times New Roman"/>
                <w:sz w:val="16"/>
                <w:szCs w:val="16"/>
                <w:lang w:val="sr-Cyrl-CS"/>
              </w:rPr>
              <w:t>-Посећују Рисовачку пећину</w:t>
            </w:r>
          </w:p>
          <w:p w:rsidR="00E57FA7" w:rsidRPr="00F77485" w:rsidRDefault="00E57FA7" w:rsidP="00E57FA7">
            <w:pPr>
              <w:rPr>
                <w:rFonts w:ascii="Times New Roman" w:hAnsi="Times New Roman" w:cs="Times New Roman"/>
                <w:sz w:val="16"/>
                <w:szCs w:val="16"/>
                <w:lang w:val="sr-Cyrl-CS"/>
              </w:rPr>
            </w:pPr>
            <w:r w:rsidRPr="00F77485">
              <w:rPr>
                <w:rFonts w:ascii="Times New Roman" w:hAnsi="Times New Roman" w:cs="Times New Roman"/>
                <w:sz w:val="16"/>
                <w:szCs w:val="16"/>
                <w:lang w:val="sr-Cyrl-CS"/>
              </w:rPr>
              <w:t>-раде тест</w:t>
            </w:r>
          </w:p>
          <w:p w:rsidR="00E57FA7" w:rsidRDefault="00E57FA7" w:rsidP="00E57FA7">
            <w:pPr>
              <w:rPr>
                <w:lang w:val="sr-Cyrl-CS"/>
              </w:rPr>
            </w:pPr>
          </w:p>
        </w:tc>
        <w:tc>
          <w:tcPr>
            <w:tcW w:w="1389" w:type="dxa"/>
            <w:tcBorders>
              <w:left w:val="single" w:sz="4" w:space="0" w:color="auto"/>
            </w:tcBorders>
          </w:tcPr>
          <w:p w:rsidR="00E57FA7" w:rsidRPr="00F77485" w:rsidRDefault="00E57FA7" w:rsidP="00E57FA7">
            <w:pPr>
              <w:rPr>
                <w:rFonts w:ascii="Times New Roman" w:hAnsi="Times New Roman" w:cs="Times New Roman"/>
                <w:sz w:val="18"/>
                <w:szCs w:val="18"/>
                <w:lang w:val="sr-Cyrl-CS"/>
              </w:rPr>
            </w:pPr>
            <w:r w:rsidRPr="00F77485">
              <w:rPr>
                <w:rFonts w:ascii="Times New Roman" w:hAnsi="Times New Roman" w:cs="Times New Roman"/>
                <w:sz w:val="18"/>
                <w:szCs w:val="18"/>
              </w:rPr>
              <w:t>Планира саджаје, припрема и користи наставна упућује у рад; објашњава; описује; креира стимулативну атмосферу; мотивише ученике; координира и усмерава; вреднује и евидентира постигнућа ученика</w:t>
            </w:r>
          </w:p>
        </w:tc>
        <w:tc>
          <w:tcPr>
            <w:tcW w:w="1260" w:type="dxa"/>
          </w:tcPr>
          <w:p w:rsidR="00E57FA7" w:rsidRPr="00F77485" w:rsidRDefault="00E57FA7" w:rsidP="00E57FA7">
            <w:pPr>
              <w:rPr>
                <w:rFonts w:ascii="Times New Roman" w:hAnsi="Times New Roman" w:cs="Times New Roman"/>
                <w:sz w:val="20"/>
                <w:szCs w:val="20"/>
              </w:rPr>
            </w:pPr>
            <w:r w:rsidRPr="00F77485">
              <w:rPr>
                <w:rFonts w:ascii="Times New Roman" w:hAnsi="Times New Roman" w:cs="Times New Roman"/>
                <w:sz w:val="20"/>
                <w:szCs w:val="20"/>
              </w:rPr>
              <w:t>ИС.1.1.6.</w:t>
            </w:r>
          </w:p>
          <w:p w:rsidR="00E57FA7" w:rsidRPr="00F77485" w:rsidRDefault="00E57FA7" w:rsidP="00E57FA7">
            <w:pPr>
              <w:rPr>
                <w:rFonts w:ascii="Times New Roman" w:hAnsi="Times New Roman" w:cs="Times New Roman"/>
                <w:sz w:val="20"/>
                <w:szCs w:val="20"/>
              </w:rPr>
            </w:pPr>
            <w:r w:rsidRPr="00F77485">
              <w:rPr>
                <w:rFonts w:ascii="Times New Roman" w:hAnsi="Times New Roman" w:cs="Times New Roman"/>
                <w:sz w:val="20"/>
                <w:szCs w:val="20"/>
              </w:rPr>
              <w:t>ИС.1.2.3.</w:t>
            </w:r>
          </w:p>
          <w:p w:rsidR="00E57FA7" w:rsidRPr="00F77485" w:rsidRDefault="00E57FA7" w:rsidP="00E57FA7">
            <w:pPr>
              <w:rPr>
                <w:rFonts w:ascii="Times New Roman" w:hAnsi="Times New Roman" w:cs="Times New Roman"/>
                <w:sz w:val="20"/>
                <w:szCs w:val="20"/>
              </w:rPr>
            </w:pPr>
            <w:r w:rsidRPr="00F77485">
              <w:rPr>
                <w:rFonts w:ascii="Times New Roman" w:hAnsi="Times New Roman" w:cs="Times New Roman"/>
                <w:sz w:val="20"/>
                <w:szCs w:val="20"/>
              </w:rPr>
              <w:t>ИС.1.1.2.</w:t>
            </w:r>
          </w:p>
          <w:p w:rsidR="00E57FA7" w:rsidRPr="00F77485" w:rsidRDefault="00E57FA7" w:rsidP="00E57FA7">
            <w:pPr>
              <w:rPr>
                <w:rFonts w:ascii="Times New Roman" w:hAnsi="Times New Roman" w:cs="Times New Roman"/>
                <w:sz w:val="20"/>
                <w:szCs w:val="20"/>
              </w:rPr>
            </w:pPr>
            <w:r w:rsidRPr="00F77485">
              <w:rPr>
                <w:rFonts w:ascii="Times New Roman" w:hAnsi="Times New Roman" w:cs="Times New Roman"/>
                <w:sz w:val="20"/>
                <w:szCs w:val="20"/>
              </w:rPr>
              <w:t>ИС.1.1.3.</w:t>
            </w:r>
          </w:p>
          <w:p w:rsidR="00E57FA7" w:rsidRPr="00F77485" w:rsidRDefault="00E57FA7" w:rsidP="00E57FA7">
            <w:pPr>
              <w:rPr>
                <w:rFonts w:ascii="Times New Roman" w:hAnsi="Times New Roman" w:cs="Times New Roman"/>
                <w:sz w:val="20"/>
                <w:szCs w:val="20"/>
              </w:rPr>
            </w:pPr>
            <w:r w:rsidRPr="00F77485">
              <w:rPr>
                <w:rFonts w:ascii="Times New Roman" w:hAnsi="Times New Roman" w:cs="Times New Roman"/>
                <w:sz w:val="20"/>
                <w:szCs w:val="20"/>
              </w:rPr>
              <w:t>ИС.1.1.1</w:t>
            </w:r>
          </w:p>
          <w:p w:rsidR="00E57FA7" w:rsidRPr="00F77485" w:rsidRDefault="00E57FA7" w:rsidP="00E57FA7">
            <w:pPr>
              <w:rPr>
                <w:rFonts w:ascii="Times New Roman" w:hAnsi="Times New Roman" w:cs="Times New Roman"/>
                <w:sz w:val="20"/>
                <w:szCs w:val="20"/>
              </w:rPr>
            </w:pPr>
            <w:r w:rsidRPr="00F77485">
              <w:rPr>
                <w:rFonts w:ascii="Times New Roman" w:hAnsi="Times New Roman" w:cs="Times New Roman"/>
                <w:sz w:val="20"/>
                <w:szCs w:val="20"/>
              </w:rPr>
              <w:t>ИС.1.2.4.</w:t>
            </w:r>
          </w:p>
          <w:p w:rsidR="00E57FA7" w:rsidRPr="00F77485" w:rsidRDefault="00E57FA7" w:rsidP="00E57FA7">
            <w:pPr>
              <w:rPr>
                <w:rFonts w:ascii="Times New Roman" w:hAnsi="Times New Roman" w:cs="Times New Roman"/>
                <w:sz w:val="20"/>
                <w:szCs w:val="20"/>
              </w:rPr>
            </w:pPr>
            <w:r w:rsidRPr="00F77485">
              <w:rPr>
                <w:rFonts w:ascii="Times New Roman" w:hAnsi="Times New Roman" w:cs="Times New Roman"/>
                <w:sz w:val="20"/>
                <w:szCs w:val="20"/>
              </w:rPr>
              <w:t>ИС.1.2.5.</w:t>
            </w:r>
          </w:p>
          <w:p w:rsidR="00E57FA7" w:rsidRPr="00F77485" w:rsidRDefault="00E57FA7" w:rsidP="00E57FA7">
            <w:pPr>
              <w:rPr>
                <w:rFonts w:ascii="Times New Roman" w:hAnsi="Times New Roman" w:cs="Times New Roman"/>
                <w:sz w:val="20"/>
                <w:szCs w:val="20"/>
              </w:rPr>
            </w:pPr>
            <w:r w:rsidRPr="00F77485">
              <w:rPr>
                <w:rFonts w:ascii="Times New Roman" w:hAnsi="Times New Roman" w:cs="Times New Roman"/>
                <w:sz w:val="20"/>
                <w:szCs w:val="20"/>
              </w:rPr>
              <w:t>ИС.2.1.4.</w:t>
            </w:r>
          </w:p>
          <w:p w:rsidR="00E57FA7" w:rsidRPr="00F77485" w:rsidRDefault="00E57FA7" w:rsidP="00E57FA7">
            <w:pPr>
              <w:rPr>
                <w:rFonts w:ascii="Times New Roman" w:hAnsi="Times New Roman" w:cs="Times New Roman"/>
                <w:sz w:val="20"/>
                <w:szCs w:val="20"/>
              </w:rPr>
            </w:pPr>
            <w:r w:rsidRPr="00F77485">
              <w:rPr>
                <w:rFonts w:ascii="Times New Roman" w:hAnsi="Times New Roman" w:cs="Times New Roman"/>
                <w:sz w:val="20"/>
                <w:szCs w:val="20"/>
              </w:rPr>
              <w:t>ИС.1.1.8.</w:t>
            </w:r>
          </w:p>
          <w:p w:rsidR="00E57FA7" w:rsidRPr="00F77485" w:rsidRDefault="00E57FA7" w:rsidP="00E57FA7">
            <w:pPr>
              <w:rPr>
                <w:rFonts w:ascii="Times New Roman" w:hAnsi="Times New Roman" w:cs="Times New Roman"/>
                <w:sz w:val="20"/>
                <w:szCs w:val="20"/>
              </w:rPr>
            </w:pPr>
            <w:r w:rsidRPr="00F77485">
              <w:rPr>
                <w:rFonts w:ascii="Times New Roman" w:hAnsi="Times New Roman" w:cs="Times New Roman"/>
                <w:sz w:val="20"/>
                <w:szCs w:val="20"/>
              </w:rPr>
              <w:t>ИС.1.1.9.</w:t>
            </w:r>
          </w:p>
          <w:p w:rsidR="00E57FA7" w:rsidRPr="00F77485" w:rsidRDefault="00E57FA7" w:rsidP="00E57FA7">
            <w:pPr>
              <w:rPr>
                <w:rFonts w:ascii="Times New Roman" w:hAnsi="Times New Roman" w:cs="Times New Roman"/>
                <w:sz w:val="20"/>
                <w:szCs w:val="20"/>
              </w:rPr>
            </w:pPr>
            <w:r w:rsidRPr="00F77485">
              <w:rPr>
                <w:rFonts w:ascii="Times New Roman" w:hAnsi="Times New Roman" w:cs="Times New Roman"/>
                <w:sz w:val="20"/>
                <w:szCs w:val="20"/>
              </w:rPr>
              <w:t>ИС.2.1.6.</w:t>
            </w:r>
          </w:p>
          <w:p w:rsidR="00E57FA7" w:rsidRPr="00F77485" w:rsidRDefault="00E57FA7" w:rsidP="00E57FA7">
            <w:pPr>
              <w:rPr>
                <w:rFonts w:ascii="Times New Roman" w:hAnsi="Times New Roman" w:cs="Times New Roman"/>
                <w:sz w:val="20"/>
                <w:szCs w:val="20"/>
              </w:rPr>
            </w:pPr>
            <w:r w:rsidRPr="00F77485">
              <w:rPr>
                <w:rFonts w:ascii="Times New Roman" w:hAnsi="Times New Roman" w:cs="Times New Roman"/>
                <w:sz w:val="20"/>
                <w:szCs w:val="20"/>
              </w:rPr>
              <w:t>ИС.3.1.1.</w:t>
            </w:r>
          </w:p>
          <w:p w:rsidR="00E57FA7" w:rsidRDefault="00E57FA7" w:rsidP="00E57FA7">
            <w:pPr>
              <w:ind w:right="113"/>
              <w:rPr>
                <w:lang w:val="sr-Cyrl-CS"/>
              </w:rPr>
            </w:pPr>
            <w:r w:rsidRPr="00F77485">
              <w:rPr>
                <w:rFonts w:ascii="Times New Roman" w:hAnsi="Times New Roman" w:cs="Times New Roman"/>
                <w:sz w:val="20"/>
                <w:szCs w:val="20"/>
              </w:rPr>
              <w:t>ИС.3.2.1.</w:t>
            </w:r>
          </w:p>
        </w:tc>
      </w:tr>
    </w:tbl>
    <w:p w:rsidR="00855C87" w:rsidRDefault="00855C87" w:rsidP="00E57FA7">
      <w:pPr>
        <w:rPr>
          <w:lang w:val="sr-Cyrl-CS"/>
        </w:rPr>
        <w:sectPr w:rsidR="00855C87" w:rsidSect="003E1011">
          <w:pgSz w:w="16838" w:h="11906" w:orient="landscape" w:code="9"/>
          <w:pgMar w:top="720" w:right="720" w:bottom="720" w:left="720" w:header="720" w:footer="720" w:gutter="0"/>
          <w:cols w:space="720"/>
          <w:docGrid w:linePitch="360"/>
        </w:sectPr>
      </w:pPr>
    </w:p>
    <w:p w:rsidR="00E57FA7" w:rsidRDefault="00E57FA7" w:rsidP="00E57FA7">
      <w:pPr>
        <w:rPr>
          <w:lang w:val="sr-Cyrl-CS"/>
        </w:rPr>
      </w:pPr>
    </w:p>
    <w:tbl>
      <w:tblPr>
        <w:tblStyle w:val="TableGrid"/>
        <w:tblW w:w="14490" w:type="dxa"/>
        <w:tblInd w:w="-432" w:type="dxa"/>
        <w:tblLayout w:type="fixed"/>
        <w:tblLook w:val="04A0" w:firstRow="1" w:lastRow="0" w:firstColumn="1" w:lastColumn="0" w:noHBand="0" w:noVBand="1"/>
      </w:tblPr>
      <w:tblGrid>
        <w:gridCol w:w="2610"/>
        <w:gridCol w:w="1544"/>
        <w:gridCol w:w="1606"/>
        <w:gridCol w:w="1890"/>
        <w:gridCol w:w="1890"/>
        <w:gridCol w:w="2160"/>
        <w:gridCol w:w="1530"/>
        <w:gridCol w:w="1260"/>
      </w:tblGrid>
      <w:tr w:rsidR="00E57FA7" w:rsidRPr="00F056B1" w:rsidTr="00E57FA7">
        <w:trPr>
          <w:trHeight w:val="390"/>
        </w:trPr>
        <w:tc>
          <w:tcPr>
            <w:tcW w:w="4154" w:type="dxa"/>
            <w:gridSpan w:val="2"/>
          </w:tcPr>
          <w:p w:rsidR="00E57FA7" w:rsidRPr="00AA30BF" w:rsidRDefault="00E57FA7" w:rsidP="00E57FA7">
            <w:pPr>
              <w:rPr>
                <w:rFonts w:ascii="Times New Roman" w:hAnsi="Times New Roman" w:cs="Times New Roman"/>
                <w:sz w:val="20"/>
                <w:szCs w:val="20"/>
              </w:rPr>
            </w:pPr>
            <w:r>
              <w:rPr>
                <w:rFonts w:ascii="Times New Roman" w:hAnsi="Times New Roman" w:cs="Times New Roman"/>
                <w:sz w:val="20"/>
                <w:szCs w:val="20"/>
              </w:rPr>
              <w:t xml:space="preserve">ГОДИШЊИ ФОНД  ЧАСОВА:36                        </w:t>
            </w:r>
          </w:p>
        </w:tc>
        <w:tc>
          <w:tcPr>
            <w:tcW w:w="10336" w:type="dxa"/>
            <w:gridSpan w:val="6"/>
            <w:vMerge w:val="restart"/>
          </w:tcPr>
          <w:p w:rsidR="00E57FA7" w:rsidRDefault="00E57FA7" w:rsidP="00E57FA7">
            <w:pPr>
              <w:rPr>
                <w:rFonts w:ascii="Times New Roman" w:hAnsi="Times New Roman" w:cs="Times New Roman"/>
                <w:sz w:val="20"/>
                <w:szCs w:val="20"/>
              </w:rPr>
            </w:pPr>
          </w:p>
          <w:p w:rsidR="00E57FA7" w:rsidRPr="00FE6284" w:rsidRDefault="00E57FA7" w:rsidP="00E57FA7">
            <w:pPr>
              <w:rPr>
                <w:rFonts w:ascii="Times New Roman" w:hAnsi="Times New Roman" w:cs="Times New Roman"/>
              </w:rPr>
            </w:pPr>
            <w:r>
              <w:rPr>
                <w:rFonts w:ascii="Times New Roman" w:hAnsi="Times New Roman" w:cs="Times New Roman"/>
                <w:sz w:val="20"/>
                <w:szCs w:val="20"/>
              </w:rPr>
              <w:t xml:space="preserve">ОБАВЕЗНИ НАСТАВНИ ПРЕДМЕТ                   ИСТОРИЈА                   </w:t>
            </w:r>
          </w:p>
        </w:tc>
      </w:tr>
      <w:tr w:rsidR="00E57FA7" w:rsidRPr="00F056B1" w:rsidTr="00E57FA7">
        <w:trPr>
          <w:trHeight w:val="390"/>
        </w:trPr>
        <w:tc>
          <w:tcPr>
            <w:tcW w:w="4154" w:type="dxa"/>
            <w:gridSpan w:val="2"/>
          </w:tcPr>
          <w:p w:rsidR="00E57FA7" w:rsidRPr="00AA30BF" w:rsidRDefault="00E57FA7" w:rsidP="00E57FA7">
            <w:pPr>
              <w:jc w:val="both"/>
              <w:rPr>
                <w:rFonts w:ascii="Times New Roman" w:hAnsi="Times New Roman" w:cs="Times New Roman"/>
                <w:sz w:val="20"/>
                <w:szCs w:val="20"/>
              </w:rPr>
            </w:pPr>
            <w:r>
              <w:rPr>
                <w:rFonts w:ascii="Times New Roman" w:hAnsi="Times New Roman" w:cs="Times New Roman"/>
                <w:sz w:val="20"/>
                <w:szCs w:val="20"/>
                <w:lang w:val="sr-Cyrl-CS"/>
              </w:rPr>
              <w:t xml:space="preserve">НЕДЕЉНИ ФОНД  ЧАСОВА </w:t>
            </w:r>
            <w:r>
              <w:rPr>
                <w:rFonts w:ascii="Times New Roman" w:hAnsi="Times New Roman" w:cs="Times New Roman"/>
                <w:sz w:val="20"/>
                <w:szCs w:val="20"/>
              </w:rPr>
              <w:t>:1</w:t>
            </w:r>
          </w:p>
        </w:tc>
        <w:tc>
          <w:tcPr>
            <w:tcW w:w="10336" w:type="dxa"/>
            <w:gridSpan w:val="6"/>
            <w:vMerge/>
          </w:tcPr>
          <w:p w:rsidR="00E57FA7" w:rsidRDefault="00E57FA7" w:rsidP="00E57FA7">
            <w:pPr>
              <w:rPr>
                <w:rFonts w:ascii="Times New Roman" w:hAnsi="Times New Roman" w:cs="Times New Roman"/>
              </w:rPr>
            </w:pPr>
          </w:p>
        </w:tc>
      </w:tr>
      <w:tr w:rsidR="00E57FA7" w:rsidRPr="00F056B1" w:rsidTr="00E57FA7">
        <w:trPr>
          <w:trHeight w:val="390"/>
        </w:trPr>
        <w:tc>
          <w:tcPr>
            <w:tcW w:w="2610" w:type="dxa"/>
            <w:vMerge w:val="restart"/>
          </w:tcPr>
          <w:p w:rsidR="00E57FA7" w:rsidRDefault="00E57FA7" w:rsidP="00E57FA7">
            <w:pPr>
              <w:rPr>
                <w:rFonts w:ascii="Times New Roman" w:hAnsi="Times New Roman" w:cs="Times New Roman"/>
                <w:sz w:val="32"/>
                <w:szCs w:val="32"/>
              </w:rPr>
            </w:pPr>
          </w:p>
          <w:p w:rsidR="00E57FA7" w:rsidRDefault="00E57FA7" w:rsidP="00E57FA7">
            <w:pPr>
              <w:rPr>
                <w:rFonts w:ascii="Times New Roman" w:hAnsi="Times New Roman" w:cs="Times New Roman"/>
                <w:sz w:val="32"/>
                <w:szCs w:val="32"/>
              </w:rPr>
            </w:pPr>
          </w:p>
          <w:p w:rsidR="00E57FA7" w:rsidRPr="00F056B1" w:rsidRDefault="00E57FA7" w:rsidP="00E57FA7">
            <w:pPr>
              <w:rPr>
                <w:rFonts w:ascii="Times New Roman" w:hAnsi="Times New Roman" w:cs="Times New Roman"/>
                <w:sz w:val="32"/>
                <w:szCs w:val="32"/>
                <w:lang w:val="sr-Cyrl-CS"/>
              </w:rPr>
            </w:pPr>
            <w:r w:rsidRPr="00F056B1">
              <w:rPr>
                <w:rFonts w:ascii="Times New Roman" w:hAnsi="Times New Roman" w:cs="Times New Roman"/>
                <w:sz w:val="32"/>
                <w:szCs w:val="32"/>
                <w:lang w:val="sr-Cyrl-CS"/>
              </w:rPr>
              <w:t>Циљ</w:t>
            </w:r>
          </w:p>
        </w:tc>
        <w:tc>
          <w:tcPr>
            <w:tcW w:w="1544" w:type="dxa"/>
            <w:vMerge w:val="restart"/>
          </w:tcPr>
          <w:p w:rsidR="00E57FA7" w:rsidRDefault="00E57FA7" w:rsidP="00E57FA7">
            <w:pPr>
              <w:rPr>
                <w:rFonts w:ascii="Times New Roman" w:hAnsi="Times New Roman" w:cs="Times New Roman"/>
                <w:sz w:val="32"/>
                <w:szCs w:val="32"/>
              </w:rPr>
            </w:pPr>
          </w:p>
          <w:p w:rsidR="00E57FA7" w:rsidRDefault="00E57FA7" w:rsidP="00E57FA7">
            <w:pPr>
              <w:rPr>
                <w:rFonts w:ascii="Times New Roman" w:hAnsi="Times New Roman" w:cs="Times New Roman"/>
                <w:sz w:val="32"/>
                <w:szCs w:val="32"/>
              </w:rPr>
            </w:pPr>
          </w:p>
          <w:p w:rsidR="00E57FA7" w:rsidRPr="00F056B1" w:rsidRDefault="00E57FA7" w:rsidP="00E57FA7">
            <w:pPr>
              <w:rPr>
                <w:rFonts w:ascii="Times New Roman" w:hAnsi="Times New Roman" w:cs="Times New Roman"/>
                <w:sz w:val="32"/>
                <w:szCs w:val="32"/>
                <w:lang w:val="sr-Cyrl-CS"/>
              </w:rPr>
            </w:pPr>
            <w:r w:rsidRPr="00F056B1">
              <w:rPr>
                <w:rFonts w:ascii="Times New Roman" w:hAnsi="Times New Roman" w:cs="Times New Roman"/>
                <w:sz w:val="32"/>
                <w:szCs w:val="32"/>
                <w:lang w:val="sr-Cyrl-CS"/>
              </w:rPr>
              <w:t>Садржај</w:t>
            </w:r>
          </w:p>
        </w:tc>
        <w:tc>
          <w:tcPr>
            <w:tcW w:w="1606" w:type="dxa"/>
            <w:vMerge w:val="restart"/>
          </w:tcPr>
          <w:p w:rsidR="00E57FA7" w:rsidRDefault="00E57FA7" w:rsidP="00E57FA7">
            <w:pPr>
              <w:rPr>
                <w:rFonts w:ascii="Times New Roman" w:hAnsi="Times New Roman" w:cs="Times New Roman"/>
                <w:sz w:val="32"/>
                <w:szCs w:val="32"/>
              </w:rPr>
            </w:pPr>
          </w:p>
          <w:p w:rsidR="00E57FA7" w:rsidRDefault="00E57FA7" w:rsidP="00E57FA7">
            <w:pPr>
              <w:rPr>
                <w:rFonts w:ascii="Times New Roman" w:hAnsi="Times New Roman" w:cs="Times New Roman"/>
                <w:sz w:val="32"/>
                <w:szCs w:val="32"/>
              </w:rPr>
            </w:pPr>
          </w:p>
          <w:p w:rsidR="00E57FA7" w:rsidRPr="00F056B1" w:rsidRDefault="00E57FA7" w:rsidP="00E57FA7">
            <w:pPr>
              <w:rPr>
                <w:rFonts w:ascii="Times New Roman" w:hAnsi="Times New Roman" w:cs="Times New Roman"/>
                <w:sz w:val="32"/>
                <w:szCs w:val="32"/>
                <w:lang w:val="sr-Cyrl-CS"/>
              </w:rPr>
            </w:pPr>
            <w:r w:rsidRPr="00F056B1">
              <w:rPr>
                <w:rFonts w:ascii="Times New Roman" w:hAnsi="Times New Roman" w:cs="Times New Roman"/>
                <w:sz w:val="32"/>
                <w:szCs w:val="32"/>
                <w:lang w:val="sr-Cyrl-CS"/>
              </w:rPr>
              <w:t>Исходи</w:t>
            </w:r>
          </w:p>
        </w:tc>
        <w:tc>
          <w:tcPr>
            <w:tcW w:w="1890" w:type="dxa"/>
            <w:vMerge w:val="restart"/>
          </w:tcPr>
          <w:p w:rsidR="00E57FA7" w:rsidRPr="00F056B1" w:rsidRDefault="00E57FA7" w:rsidP="00E57FA7">
            <w:pPr>
              <w:rPr>
                <w:rFonts w:ascii="Times New Roman" w:hAnsi="Times New Roman" w:cs="Times New Roman"/>
                <w:lang w:val="sr-Cyrl-CS"/>
              </w:rPr>
            </w:pPr>
            <w:r w:rsidRPr="00F056B1">
              <w:rPr>
                <w:rFonts w:ascii="Times New Roman" w:hAnsi="Times New Roman" w:cs="Times New Roman"/>
                <w:lang w:val="sr-Cyrl-CS"/>
              </w:rPr>
              <w:t>Специфичне међупредметне компетенције</w:t>
            </w:r>
          </w:p>
        </w:tc>
        <w:tc>
          <w:tcPr>
            <w:tcW w:w="1890" w:type="dxa"/>
            <w:vMerge w:val="restart"/>
          </w:tcPr>
          <w:p w:rsidR="00E57FA7" w:rsidRDefault="00E57FA7" w:rsidP="00E57FA7">
            <w:pPr>
              <w:rPr>
                <w:rFonts w:ascii="Times New Roman" w:hAnsi="Times New Roman" w:cs="Times New Roman"/>
              </w:rPr>
            </w:pPr>
            <w:r w:rsidRPr="00F056B1">
              <w:rPr>
                <w:rFonts w:ascii="Times New Roman" w:hAnsi="Times New Roman" w:cs="Times New Roman"/>
                <w:lang w:val="sr-Cyrl-CS"/>
              </w:rPr>
              <w:t xml:space="preserve">Начин </w:t>
            </w:r>
          </w:p>
          <w:p w:rsidR="00E57FA7" w:rsidRPr="00F056B1" w:rsidRDefault="00E57FA7" w:rsidP="00E57FA7">
            <w:pPr>
              <w:rPr>
                <w:rFonts w:ascii="Times New Roman" w:hAnsi="Times New Roman" w:cs="Times New Roman"/>
                <w:lang w:val="sr-Cyrl-CS"/>
              </w:rPr>
            </w:pPr>
            <w:r w:rsidRPr="00F056B1">
              <w:rPr>
                <w:rFonts w:ascii="Times New Roman" w:hAnsi="Times New Roman" w:cs="Times New Roman"/>
                <w:lang w:val="sr-Cyrl-CS"/>
              </w:rPr>
              <w:t>остваривања</w:t>
            </w:r>
          </w:p>
        </w:tc>
        <w:tc>
          <w:tcPr>
            <w:tcW w:w="3690" w:type="dxa"/>
            <w:gridSpan w:val="2"/>
            <w:tcBorders>
              <w:bottom w:val="single" w:sz="4" w:space="0" w:color="auto"/>
            </w:tcBorders>
          </w:tcPr>
          <w:p w:rsidR="00E57FA7" w:rsidRPr="00F056B1" w:rsidRDefault="00E57FA7" w:rsidP="00E57FA7">
            <w:pPr>
              <w:rPr>
                <w:rFonts w:ascii="Times New Roman" w:hAnsi="Times New Roman" w:cs="Times New Roman"/>
                <w:lang w:val="sr-Cyrl-CS"/>
              </w:rPr>
            </w:pPr>
            <w:r w:rsidRPr="00F056B1">
              <w:rPr>
                <w:rFonts w:ascii="Times New Roman" w:hAnsi="Times New Roman" w:cs="Times New Roman"/>
                <w:lang w:val="sr-Cyrl-CS"/>
              </w:rPr>
              <w:t>Активности</w:t>
            </w:r>
          </w:p>
        </w:tc>
        <w:tc>
          <w:tcPr>
            <w:tcW w:w="1260" w:type="dxa"/>
            <w:vMerge w:val="restart"/>
          </w:tcPr>
          <w:p w:rsidR="00E57FA7" w:rsidRDefault="00E57FA7" w:rsidP="00E57FA7">
            <w:pPr>
              <w:rPr>
                <w:rFonts w:ascii="Times New Roman" w:hAnsi="Times New Roman" w:cs="Times New Roman"/>
              </w:rPr>
            </w:pPr>
          </w:p>
          <w:p w:rsidR="00E57FA7" w:rsidRDefault="00E57FA7" w:rsidP="00E57FA7">
            <w:pPr>
              <w:rPr>
                <w:rFonts w:ascii="Times New Roman" w:hAnsi="Times New Roman" w:cs="Times New Roman"/>
              </w:rPr>
            </w:pPr>
          </w:p>
          <w:p w:rsidR="00E57FA7" w:rsidRPr="00F056B1" w:rsidRDefault="00E57FA7" w:rsidP="00E57FA7">
            <w:pPr>
              <w:rPr>
                <w:rFonts w:ascii="Times New Roman" w:hAnsi="Times New Roman" w:cs="Times New Roman"/>
                <w:lang w:val="sr-Cyrl-CS"/>
              </w:rPr>
            </w:pPr>
            <w:r w:rsidRPr="00F056B1">
              <w:rPr>
                <w:rFonts w:ascii="Times New Roman" w:hAnsi="Times New Roman" w:cs="Times New Roman"/>
                <w:lang w:val="sr-Cyrl-CS"/>
              </w:rPr>
              <w:t>Стандарди</w:t>
            </w:r>
          </w:p>
        </w:tc>
      </w:tr>
      <w:tr w:rsidR="00E57FA7" w:rsidTr="00E57FA7">
        <w:trPr>
          <w:trHeight w:val="863"/>
        </w:trPr>
        <w:tc>
          <w:tcPr>
            <w:tcW w:w="2610" w:type="dxa"/>
            <w:vMerge/>
          </w:tcPr>
          <w:p w:rsidR="00E57FA7" w:rsidRDefault="00E57FA7" w:rsidP="00E57FA7">
            <w:pPr>
              <w:rPr>
                <w:lang w:val="sr-Cyrl-CS"/>
              </w:rPr>
            </w:pPr>
          </w:p>
        </w:tc>
        <w:tc>
          <w:tcPr>
            <w:tcW w:w="1544" w:type="dxa"/>
            <w:vMerge/>
          </w:tcPr>
          <w:p w:rsidR="00E57FA7" w:rsidRDefault="00E57FA7" w:rsidP="00E57FA7">
            <w:pPr>
              <w:rPr>
                <w:lang w:val="sr-Cyrl-CS"/>
              </w:rPr>
            </w:pPr>
          </w:p>
        </w:tc>
        <w:tc>
          <w:tcPr>
            <w:tcW w:w="1606" w:type="dxa"/>
            <w:vMerge/>
          </w:tcPr>
          <w:p w:rsidR="00E57FA7" w:rsidRDefault="00E57FA7" w:rsidP="00E57FA7">
            <w:pPr>
              <w:rPr>
                <w:lang w:val="sr-Cyrl-CS"/>
              </w:rPr>
            </w:pPr>
          </w:p>
        </w:tc>
        <w:tc>
          <w:tcPr>
            <w:tcW w:w="1890" w:type="dxa"/>
            <w:vMerge/>
          </w:tcPr>
          <w:p w:rsidR="00E57FA7" w:rsidRDefault="00E57FA7" w:rsidP="00E57FA7">
            <w:pPr>
              <w:rPr>
                <w:lang w:val="sr-Cyrl-CS"/>
              </w:rPr>
            </w:pPr>
          </w:p>
        </w:tc>
        <w:tc>
          <w:tcPr>
            <w:tcW w:w="1890" w:type="dxa"/>
            <w:vMerge/>
          </w:tcPr>
          <w:p w:rsidR="00E57FA7" w:rsidRDefault="00E57FA7" w:rsidP="00E57FA7">
            <w:pPr>
              <w:rPr>
                <w:lang w:val="sr-Cyrl-CS"/>
              </w:rPr>
            </w:pPr>
          </w:p>
        </w:tc>
        <w:tc>
          <w:tcPr>
            <w:tcW w:w="2160" w:type="dxa"/>
            <w:tcBorders>
              <w:top w:val="single" w:sz="4" w:space="0" w:color="auto"/>
              <w:right w:val="single" w:sz="4" w:space="0" w:color="auto"/>
            </w:tcBorders>
          </w:tcPr>
          <w:p w:rsidR="00E57FA7" w:rsidRPr="00F056B1" w:rsidRDefault="00E57FA7" w:rsidP="00E57FA7">
            <w:pPr>
              <w:rPr>
                <w:rFonts w:ascii="Times New Roman" w:hAnsi="Times New Roman" w:cs="Times New Roman"/>
                <w:lang w:val="sr-Cyrl-CS"/>
              </w:rPr>
            </w:pPr>
            <w:r w:rsidRPr="00F056B1">
              <w:rPr>
                <w:rFonts w:ascii="Times New Roman" w:hAnsi="Times New Roman" w:cs="Times New Roman"/>
                <w:lang w:val="sr-Cyrl-CS"/>
              </w:rPr>
              <w:t>ученика</w:t>
            </w:r>
          </w:p>
        </w:tc>
        <w:tc>
          <w:tcPr>
            <w:tcW w:w="1530" w:type="dxa"/>
            <w:tcBorders>
              <w:top w:val="single" w:sz="4" w:space="0" w:color="auto"/>
              <w:left w:val="single" w:sz="4" w:space="0" w:color="auto"/>
            </w:tcBorders>
          </w:tcPr>
          <w:p w:rsidR="00E57FA7" w:rsidRPr="00F056B1" w:rsidRDefault="00E57FA7" w:rsidP="00E57FA7">
            <w:pPr>
              <w:rPr>
                <w:rFonts w:ascii="Times New Roman" w:hAnsi="Times New Roman" w:cs="Times New Roman"/>
                <w:lang w:val="sr-Cyrl-CS"/>
              </w:rPr>
            </w:pPr>
            <w:r w:rsidRPr="00F056B1">
              <w:rPr>
                <w:rFonts w:ascii="Times New Roman" w:hAnsi="Times New Roman" w:cs="Times New Roman"/>
                <w:lang w:val="sr-Cyrl-CS"/>
              </w:rPr>
              <w:t>наставника</w:t>
            </w:r>
          </w:p>
        </w:tc>
        <w:tc>
          <w:tcPr>
            <w:tcW w:w="1260" w:type="dxa"/>
            <w:vMerge/>
          </w:tcPr>
          <w:p w:rsidR="00E57FA7" w:rsidRDefault="00E57FA7" w:rsidP="00E57FA7">
            <w:pPr>
              <w:rPr>
                <w:lang w:val="sr-Cyrl-CS"/>
              </w:rPr>
            </w:pPr>
          </w:p>
        </w:tc>
      </w:tr>
      <w:tr w:rsidR="00E57FA7" w:rsidTr="00E57FA7">
        <w:tc>
          <w:tcPr>
            <w:tcW w:w="2610" w:type="dxa"/>
          </w:tcPr>
          <w:p w:rsidR="00E57FA7" w:rsidRPr="0011116F" w:rsidRDefault="00E57FA7" w:rsidP="00E57FA7">
            <w:pPr>
              <w:rPr>
                <w:sz w:val="18"/>
                <w:szCs w:val="18"/>
              </w:rPr>
            </w:pPr>
          </w:p>
          <w:p w:rsidR="00E57FA7" w:rsidRPr="00F056B1" w:rsidRDefault="00E57FA7" w:rsidP="00E57FA7">
            <w:pPr>
              <w:rPr>
                <w:rFonts w:ascii="Times New Roman" w:hAnsi="Times New Roman" w:cs="Times New Roman"/>
                <w:sz w:val="18"/>
                <w:szCs w:val="18"/>
                <w:lang w:val="sr-Cyrl-CS"/>
              </w:rPr>
            </w:pPr>
            <w:r w:rsidRPr="00F056B1">
              <w:rPr>
                <w:rFonts w:ascii="Times New Roman" w:hAnsi="Times New Roman" w:cs="Times New Roman"/>
                <w:sz w:val="18"/>
                <w:szCs w:val="18"/>
                <w:lang w:val="sr-Cyrl-CS"/>
              </w:rPr>
              <w:t>Стицање знања о првим цивилизације/државама које су обележиле период Старог века,</w:t>
            </w:r>
          </w:p>
          <w:p w:rsidR="00E57FA7" w:rsidRPr="00F056B1" w:rsidRDefault="00E57FA7" w:rsidP="00E57FA7">
            <w:pPr>
              <w:rPr>
                <w:rFonts w:ascii="Times New Roman" w:hAnsi="Times New Roman" w:cs="Times New Roman"/>
                <w:sz w:val="18"/>
                <w:szCs w:val="18"/>
                <w:lang w:val="sr-Cyrl-CS"/>
              </w:rPr>
            </w:pPr>
            <w:r w:rsidRPr="00F056B1">
              <w:rPr>
                <w:rFonts w:ascii="Times New Roman" w:hAnsi="Times New Roman" w:cs="Times New Roman"/>
                <w:sz w:val="18"/>
                <w:szCs w:val="18"/>
                <w:lang w:val="sr-Cyrl-CS"/>
              </w:rPr>
              <w:t>-анализирање  структуру старовековних држава,</w:t>
            </w:r>
          </w:p>
          <w:p w:rsidR="00E57FA7" w:rsidRPr="00F056B1" w:rsidRDefault="00E57FA7" w:rsidP="00E57FA7">
            <w:pPr>
              <w:rPr>
                <w:rFonts w:ascii="Times New Roman" w:hAnsi="Times New Roman" w:cs="Times New Roman"/>
                <w:sz w:val="18"/>
                <w:szCs w:val="18"/>
                <w:lang w:val="sr-Cyrl-CS"/>
              </w:rPr>
            </w:pPr>
            <w:r w:rsidRPr="00F056B1">
              <w:rPr>
                <w:rFonts w:ascii="Times New Roman" w:hAnsi="Times New Roman" w:cs="Times New Roman"/>
                <w:sz w:val="18"/>
                <w:szCs w:val="18"/>
                <w:lang w:val="sr-Cyrl-CS"/>
              </w:rPr>
              <w:t>-стицање знања о старовековној подели друштва и њено анализирање и разумевање унутрањег односа класа,</w:t>
            </w:r>
          </w:p>
          <w:p w:rsidR="00E57FA7" w:rsidRPr="00F056B1" w:rsidRDefault="00E57FA7" w:rsidP="00E57FA7">
            <w:pPr>
              <w:rPr>
                <w:rFonts w:ascii="Times New Roman" w:hAnsi="Times New Roman" w:cs="Times New Roman"/>
                <w:sz w:val="18"/>
                <w:szCs w:val="18"/>
                <w:lang w:val="sr-Cyrl-CS"/>
              </w:rPr>
            </w:pPr>
            <w:r w:rsidRPr="00F056B1">
              <w:rPr>
                <w:rFonts w:ascii="Times New Roman" w:hAnsi="Times New Roman" w:cs="Times New Roman"/>
                <w:sz w:val="18"/>
                <w:szCs w:val="18"/>
                <w:lang w:val="sr-Cyrl-CS"/>
              </w:rPr>
              <w:t>- анализирање улогу религије и навести најзначајније тековине раних цивилизација</w:t>
            </w:r>
          </w:p>
          <w:p w:rsidR="00E57FA7" w:rsidRPr="00F056B1" w:rsidRDefault="00E57FA7" w:rsidP="00E57FA7">
            <w:pPr>
              <w:rPr>
                <w:rFonts w:ascii="Times New Roman" w:hAnsi="Times New Roman" w:cs="Times New Roman"/>
                <w:sz w:val="18"/>
                <w:szCs w:val="18"/>
                <w:lang w:val="sr-Cyrl-CS"/>
              </w:rPr>
            </w:pPr>
            <w:r w:rsidRPr="00F056B1">
              <w:rPr>
                <w:rFonts w:ascii="Times New Roman" w:hAnsi="Times New Roman" w:cs="Times New Roman"/>
                <w:sz w:val="18"/>
                <w:szCs w:val="18"/>
                <w:lang w:val="sr-Cyrl-CS"/>
              </w:rPr>
              <w:t>- упознавање са основним одликама античке културе</w:t>
            </w:r>
          </w:p>
          <w:p w:rsidR="00E57FA7" w:rsidRPr="00F056B1" w:rsidRDefault="00E57FA7" w:rsidP="00E57FA7">
            <w:pPr>
              <w:rPr>
                <w:rFonts w:ascii="Times New Roman" w:hAnsi="Times New Roman" w:cs="Times New Roman"/>
                <w:sz w:val="18"/>
                <w:szCs w:val="18"/>
                <w:lang w:val="sr-Cyrl-CS"/>
              </w:rPr>
            </w:pPr>
            <w:r w:rsidRPr="00F056B1">
              <w:rPr>
                <w:rFonts w:ascii="Times New Roman" w:hAnsi="Times New Roman" w:cs="Times New Roman"/>
                <w:sz w:val="18"/>
                <w:szCs w:val="18"/>
                <w:lang w:val="sr-Cyrl-CS"/>
              </w:rPr>
              <w:t>- упознати се са свакодневним животом становника раних цивилизација,описати начин живота старих народа</w:t>
            </w:r>
          </w:p>
          <w:p w:rsidR="00E57FA7" w:rsidRPr="00F056B1" w:rsidRDefault="00E57FA7" w:rsidP="00E57FA7">
            <w:pPr>
              <w:rPr>
                <w:rFonts w:ascii="Times New Roman" w:hAnsi="Times New Roman" w:cs="Times New Roman"/>
                <w:sz w:val="18"/>
                <w:szCs w:val="18"/>
                <w:lang w:val="sr-Cyrl-CS"/>
              </w:rPr>
            </w:pPr>
            <w:r w:rsidRPr="00F056B1">
              <w:rPr>
                <w:rFonts w:ascii="Times New Roman" w:hAnsi="Times New Roman" w:cs="Times New Roman"/>
                <w:sz w:val="18"/>
                <w:szCs w:val="18"/>
                <w:lang w:val="sr-Cyrl-CS"/>
              </w:rPr>
              <w:t>-стицање знања о догађајима и личностима и достигнућима који су обележили епоху старог века</w:t>
            </w:r>
          </w:p>
          <w:p w:rsidR="00E57FA7" w:rsidRPr="00F056B1" w:rsidRDefault="00E57FA7" w:rsidP="00E57FA7">
            <w:pPr>
              <w:rPr>
                <w:rFonts w:ascii="Times New Roman" w:hAnsi="Times New Roman" w:cs="Times New Roman"/>
                <w:sz w:val="18"/>
                <w:szCs w:val="18"/>
                <w:lang w:val="sr-Cyrl-CS"/>
              </w:rPr>
            </w:pPr>
            <w:r w:rsidRPr="00F056B1">
              <w:rPr>
                <w:rFonts w:ascii="Times New Roman" w:hAnsi="Times New Roman" w:cs="Times New Roman"/>
                <w:sz w:val="18"/>
                <w:szCs w:val="18"/>
                <w:lang w:val="sr-Cyrl-CS"/>
              </w:rPr>
              <w:t>- оспособљавање  ученике за коришћење историјске карте,</w:t>
            </w:r>
          </w:p>
          <w:p w:rsidR="00E57FA7" w:rsidRPr="00F056B1" w:rsidRDefault="00E57FA7" w:rsidP="00E57FA7">
            <w:pPr>
              <w:rPr>
                <w:rFonts w:ascii="Times New Roman" w:hAnsi="Times New Roman" w:cs="Times New Roman"/>
                <w:sz w:val="18"/>
                <w:szCs w:val="18"/>
                <w:lang w:val="sr-Cyrl-CS"/>
              </w:rPr>
            </w:pPr>
            <w:r w:rsidRPr="00F056B1">
              <w:rPr>
                <w:rFonts w:ascii="Times New Roman" w:hAnsi="Times New Roman" w:cs="Times New Roman"/>
                <w:sz w:val="18"/>
                <w:szCs w:val="18"/>
                <w:lang w:val="sr-Cyrl-CS"/>
              </w:rPr>
              <w:t>- анализирање  историјских  текстова.</w:t>
            </w:r>
          </w:p>
          <w:p w:rsidR="00E57FA7" w:rsidRDefault="00E57FA7" w:rsidP="00E57FA7">
            <w:pPr>
              <w:rPr>
                <w:lang w:val="sr-Cyrl-CS"/>
              </w:rPr>
            </w:pPr>
          </w:p>
        </w:tc>
        <w:tc>
          <w:tcPr>
            <w:tcW w:w="1544" w:type="dxa"/>
          </w:tcPr>
          <w:p w:rsidR="00E57FA7" w:rsidRPr="00F056B1" w:rsidRDefault="00E57FA7" w:rsidP="00E57FA7">
            <w:pPr>
              <w:rPr>
                <w:rFonts w:ascii="Times New Roman" w:hAnsi="Times New Roman" w:cs="Times New Roman"/>
                <w:b/>
                <w:sz w:val="18"/>
                <w:szCs w:val="18"/>
                <w:lang w:val="sr-Cyrl-CS"/>
              </w:rPr>
            </w:pPr>
            <w:r w:rsidRPr="00F056B1">
              <w:rPr>
                <w:rFonts w:ascii="Times New Roman" w:hAnsi="Times New Roman" w:cs="Times New Roman"/>
                <w:b/>
                <w:sz w:val="18"/>
                <w:szCs w:val="18"/>
              </w:rPr>
              <w:t>СТАРИ ВЕК</w:t>
            </w:r>
          </w:p>
          <w:p w:rsidR="00E57FA7" w:rsidRPr="00F056B1" w:rsidRDefault="00E57FA7" w:rsidP="00E57FA7">
            <w:pPr>
              <w:rPr>
                <w:rFonts w:ascii="Times New Roman" w:hAnsi="Times New Roman" w:cs="Times New Roman"/>
                <w:sz w:val="18"/>
                <w:szCs w:val="18"/>
              </w:rPr>
            </w:pPr>
            <w:r w:rsidRPr="00F056B1">
              <w:rPr>
                <w:rFonts w:ascii="Times New Roman" w:hAnsi="Times New Roman" w:cs="Times New Roman"/>
                <w:sz w:val="18"/>
                <w:szCs w:val="18"/>
              </w:rPr>
              <w:t>-одлике старог века</w:t>
            </w:r>
          </w:p>
          <w:p w:rsidR="00E57FA7" w:rsidRPr="00F056B1" w:rsidRDefault="00E57FA7" w:rsidP="00E57FA7">
            <w:pPr>
              <w:rPr>
                <w:rFonts w:ascii="Times New Roman" w:hAnsi="Times New Roman" w:cs="Times New Roman"/>
                <w:sz w:val="18"/>
                <w:szCs w:val="18"/>
              </w:rPr>
            </w:pPr>
            <w:r w:rsidRPr="00F056B1">
              <w:rPr>
                <w:rFonts w:ascii="Times New Roman" w:hAnsi="Times New Roman" w:cs="Times New Roman"/>
                <w:sz w:val="18"/>
                <w:szCs w:val="18"/>
              </w:rPr>
              <w:t>-стари исток</w:t>
            </w:r>
          </w:p>
          <w:p w:rsidR="00E57FA7" w:rsidRPr="00F056B1" w:rsidRDefault="00E57FA7" w:rsidP="00E57FA7">
            <w:pPr>
              <w:rPr>
                <w:rFonts w:ascii="Times New Roman" w:hAnsi="Times New Roman" w:cs="Times New Roman"/>
                <w:sz w:val="18"/>
                <w:szCs w:val="18"/>
              </w:rPr>
            </w:pPr>
            <w:r w:rsidRPr="00F056B1">
              <w:rPr>
                <w:rFonts w:ascii="Times New Roman" w:hAnsi="Times New Roman" w:cs="Times New Roman"/>
                <w:sz w:val="18"/>
                <w:szCs w:val="18"/>
              </w:rPr>
              <w:t>-култура народа старог истока</w:t>
            </w:r>
          </w:p>
          <w:p w:rsidR="00E57FA7" w:rsidRPr="00F056B1" w:rsidRDefault="00E57FA7" w:rsidP="00E57FA7">
            <w:pPr>
              <w:rPr>
                <w:rFonts w:ascii="Times New Roman" w:hAnsi="Times New Roman" w:cs="Times New Roman"/>
                <w:sz w:val="18"/>
                <w:szCs w:val="18"/>
              </w:rPr>
            </w:pPr>
            <w:r w:rsidRPr="00F056B1">
              <w:rPr>
                <w:rFonts w:ascii="Times New Roman" w:hAnsi="Times New Roman" w:cs="Times New Roman"/>
                <w:sz w:val="18"/>
                <w:szCs w:val="18"/>
              </w:rPr>
              <w:t>-најстарији период грчке историје</w:t>
            </w:r>
          </w:p>
          <w:p w:rsidR="00E57FA7" w:rsidRPr="00F056B1" w:rsidRDefault="00E57FA7" w:rsidP="00E57FA7">
            <w:pPr>
              <w:rPr>
                <w:rFonts w:ascii="Times New Roman" w:hAnsi="Times New Roman" w:cs="Times New Roman"/>
                <w:sz w:val="18"/>
                <w:szCs w:val="18"/>
              </w:rPr>
            </w:pPr>
            <w:r w:rsidRPr="00F056B1">
              <w:rPr>
                <w:rFonts w:ascii="Times New Roman" w:hAnsi="Times New Roman" w:cs="Times New Roman"/>
                <w:sz w:val="18"/>
                <w:szCs w:val="18"/>
              </w:rPr>
              <w:t>-грчки полиси</w:t>
            </w:r>
          </w:p>
          <w:p w:rsidR="00E57FA7" w:rsidRPr="00F056B1" w:rsidRDefault="00E57FA7" w:rsidP="00E57FA7">
            <w:pPr>
              <w:rPr>
                <w:rFonts w:ascii="Times New Roman" w:hAnsi="Times New Roman" w:cs="Times New Roman"/>
                <w:sz w:val="18"/>
                <w:szCs w:val="18"/>
              </w:rPr>
            </w:pPr>
            <w:r w:rsidRPr="00F056B1">
              <w:rPr>
                <w:rFonts w:ascii="Times New Roman" w:hAnsi="Times New Roman" w:cs="Times New Roman"/>
                <w:sz w:val="18"/>
                <w:szCs w:val="18"/>
              </w:rPr>
              <w:t>-разови грка у 5. Веку п.н.е.</w:t>
            </w:r>
          </w:p>
          <w:p w:rsidR="00E57FA7" w:rsidRPr="00F056B1" w:rsidRDefault="00E57FA7" w:rsidP="00E57FA7">
            <w:pPr>
              <w:rPr>
                <w:rFonts w:ascii="Times New Roman" w:hAnsi="Times New Roman" w:cs="Times New Roman"/>
                <w:sz w:val="18"/>
                <w:szCs w:val="18"/>
              </w:rPr>
            </w:pPr>
            <w:r w:rsidRPr="00F056B1">
              <w:rPr>
                <w:rFonts w:ascii="Times New Roman" w:hAnsi="Times New Roman" w:cs="Times New Roman"/>
                <w:sz w:val="18"/>
                <w:szCs w:val="18"/>
              </w:rPr>
              <w:t>-култура старе Грчке</w:t>
            </w:r>
          </w:p>
          <w:p w:rsidR="00E57FA7" w:rsidRPr="00F056B1" w:rsidRDefault="00E57FA7" w:rsidP="00E57FA7">
            <w:pPr>
              <w:rPr>
                <w:rFonts w:ascii="Times New Roman" w:hAnsi="Times New Roman" w:cs="Times New Roman"/>
                <w:sz w:val="18"/>
                <w:szCs w:val="18"/>
              </w:rPr>
            </w:pPr>
            <w:r w:rsidRPr="00F056B1">
              <w:rPr>
                <w:rFonts w:ascii="Times New Roman" w:hAnsi="Times New Roman" w:cs="Times New Roman"/>
                <w:sz w:val="18"/>
                <w:szCs w:val="18"/>
              </w:rPr>
              <w:t>-хеленистичко доба и његова култура</w:t>
            </w:r>
          </w:p>
          <w:p w:rsidR="00E57FA7" w:rsidRPr="00F056B1" w:rsidRDefault="00E57FA7" w:rsidP="00E57FA7">
            <w:pPr>
              <w:rPr>
                <w:rFonts w:ascii="Times New Roman" w:hAnsi="Times New Roman" w:cs="Times New Roman"/>
                <w:sz w:val="18"/>
                <w:szCs w:val="18"/>
              </w:rPr>
            </w:pPr>
            <w:r w:rsidRPr="00F056B1">
              <w:rPr>
                <w:rFonts w:ascii="Times New Roman" w:hAnsi="Times New Roman" w:cs="Times New Roman"/>
                <w:sz w:val="18"/>
                <w:szCs w:val="18"/>
              </w:rPr>
              <w:t>-Постанак Рима</w:t>
            </w:r>
          </w:p>
          <w:p w:rsidR="00E57FA7" w:rsidRPr="00F056B1" w:rsidRDefault="00E57FA7" w:rsidP="00E57FA7">
            <w:pPr>
              <w:rPr>
                <w:rFonts w:ascii="Times New Roman" w:hAnsi="Times New Roman" w:cs="Times New Roman"/>
                <w:sz w:val="18"/>
                <w:szCs w:val="18"/>
              </w:rPr>
            </w:pPr>
            <w:r w:rsidRPr="00F056B1">
              <w:rPr>
                <w:rFonts w:ascii="Times New Roman" w:hAnsi="Times New Roman" w:cs="Times New Roman"/>
                <w:sz w:val="18"/>
                <w:szCs w:val="18"/>
              </w:rPr>
              <w:t>-Римска освајања</w:t>
            </w:r>
          </w:p>
          <w:p w:rsidR="00E57FA7" w:rsidRPr="00F056B1" w:rsidRDefault="00E57FA7" w:rsidP="00E57FA7">
            <w:pPr>
              <w:rPr>
                <w:rFonts w:ascii="Times New Roman" w:hAnsi="Times New Roman" w:cs="Times New Roman"/>
                <w:sz w:val="18"/>
                <w:szCs w:val="18"/>
              </w:rPr>
            </w:pPr>
            <w:r w:rsidRPr="00F056B1">
              <w:rPr>
                <w:rFonts w:ascii="Times New Roman" w:hAnsi="Times New Roman" w:cs="Times New Roman"/>
                <w:sz w:val="18"/>
                <w:szCs w:val="18"/>
              </w:rPr>
              <w:t>-Римска култура</w:t>
            </w:r>
          </w:p>
          <w:p w:rsidR="00E57FA7" w:rsidRPr="00F056B1" w:rsidRDefault="00E57FA7" w:rsidP="00E57FA7">
            <w:pPr>
              <w:rPr>
                <w:rFonts w:ascii="Times New Roman" w:hAnsi="Times New Roman" w:cs="Times New Roman"/>
                <w:sz w:val="18"/>
                <w:szCs w:val="18"/>
              </w:rPr>
            </w:pPr>
            <w:r w:rsidRPr="00F056B1">
              <w:rPr>
                <w:rFonts w:ascii="Times New Roman" w:hAnsi="Times New Roman" w:cs="Times New Roman"/>
                <w:sz w:val="18"/>
                <w:szCs w:val="18"/>
              </w:rPr>
              <w:t>-Појава хришћанства</w:t>
            </w:r>
          </w:p>
          <w:p w:rsidR="00E57FA7" w:rsidRPr="00F056B1" w:rsidRDefault="00E57FA7" w:rsidP="00E57FA7">
            <w:pPr>
              <w:rPr>
                <w:rFonts w:ascii="Times New Roman" w:hAnsi="Times New Roman" w:cs="Times New Roman"/>
                <w:sz w:val="18"/>
                <w:szCs w:val="18"/>
              </w:rPr>
            </w:pPr>
            <w:r w:rsidRPr="00F056B1">
              <w:rPr>
                <w:rFonts w:ascii="Times New Roman" w:hAnsi="Times New Roman" w:cs="Times New Roman"/>
                <w:sz w:val="18"/>
                <w:szCs w:val="18"/>
              </w:rPr>
              <w:t>-Нови народи на историјској позорници</w:t>
            </w:r>
          </w:p>
          <w:p w:rsidR="00E57FA7" w:rsidRDefault="00E57FA7" w:rsidP="00E57FA7">
            <w:pPr>
              <w:rPr>
                <w:lang w:val="sr-Cyrl-CS"/>
              </w:rPr>
            </w:pPr>
            <w:r w:rsidRPr="00F056B1">
              <w:rPr>
                <w:rFonts w:ascii="Times New Roman" w:hAnsi="Times New Roman" w:cs="Times New Roman"/>
                <w:sz w:val="18"/>
                <w:szCs w:val="18"/>
              </w:rPr>
              <w:t>Балканско полуострво у старом веку</w:t>
            </w:r>
          </w:p>
        </w:tc>
        <w:tc>
          <w:tcPr>
            <w:tcW w:w="1606" w:type="dxa"/>
          </w:tcPr>
          <w:p w:rsidR="00E57FA7" w:rsidRPr="00F056B1" w:rsidRDefault="00E57FA7" w:rsidP="00E57FA7">
            <w:pPr>
              <w:rPr>
                <w:rFonts w:ascii="Times New Roman" w:hAnsi="Times New Roman" w:cs="Times New Roman"/>
                <w:sz w:val="16"/>
                <w:szCs w:val="16"/>
              </w:rPr>
            </w:pPr>
            <w:r w:rsidRPr="00F056B1">
              <w:rPr>
                <w:rFonts w:ascii="Times New Roman" w:hAnsi="Times New Roman" w:cs="Times New Roman"/>
                <w:sz w:val="16"/>
                <w:szCs w:val="16"/>
              </w:rPr>
              <w:t>Именује и уме да показе на карти прве цивилизације</w:t>
            </w:r>
          </w:p>
          <w:p w:rsidR="00E57FA7" w:rsidRPr="00F056B1" w:rsidRDefault="00E57FA7" w:rsidP="00E57FA7">
            <w:pPr>
              <w:rPr>
                <w:rFonts w:ascii="Times New Roman" w:hAnsi="Times New Roman" w:cs="Times New Roman"/>
                <w:sz w:val="16"/>
                <w:szCs w:val="16"/>
              </w:rPr>
            </w:pPr>
            <w:r w:rsidRPr="00F056B1">
              <w:rPr>
                <w:rFonts w:ascii="Times New Roman" w:hAnsi="Times New Roman" w:cs="Times New Roman"/>
                <w:sz w:val="16"/>
                <w:szCs w:val="16"/>
              </w:rPr>
              <w:t>-Раликује различита писма, начине писања, обичаје и културу</w:t>
            </w:r>
          </w:p>
          <w:p w:rsidR="00E57FA7" w:rsidRPr="00F056B1" w:rsidRDefault="00E57FA7" w:rsidP="00E57FA7">
            <w:pPr>
              <w:rPr>
                <w:rFonts w:ascii="Times New Roman" w:hAnsi="Times New Roman" w:cs="Times New Roman"/>
                <w:sz w:val="16"/>
                <w:szCs w:val="16"/>
              </w:rPr>
            </w:pPr>
            <w:r w:rsidRPr="00F056B1">
              <w:rPr>
                <w:rFonts w:ascii="Times New Roman" w:hAnsi="Times New Roman" w:cs="Times New Roman"/>
                <w:sz w:val="16"/>
                <w:szCs w:val="16"/>
              </w:rPr>
              <w:t>-уме да опише свакодневни живот различитих друштвених слојева у старом веку</w:t>
            </w:r>
          </w:p>
          <w:p w:rsidR="00E57FA7" w:rsidRPr="00F056B1" w:rsidRDefault="00E57FA7" w:rsidP="00E57FA7">
            <w:pPr>
              <w:rPr>
                <w:rFonts w:ascii="Times New Roman" w:hAnsi="Times New Roman" w:cs="Times New Roman"/>
                <w:sz w:val="16"/>
                <w:szCs w:val="16"/>
              </w:rPr>
            </w:pPr>
            <w:r w:rsidRPr="00F056B1">
              <w:rPr>
                <w:rFonts w:ascii="Times New Roman" w:hAnsi="Times New Roman" w:cs="Times New Roman"/>
                <w:sz w:val="16"/>
                <w:szCs w:val="16"/>
              </w:rPr>
              <w:t>-уме да наведе најважнија достигнућа народа старог века</w:t>
            </w:r>
          </w:p>
          <w:p w:rsidR="00E57FA7" w:rsidRPr="00F056B1" w:rsidRDefault="00E57FA7" w:rsidP="00E57FA7">
            <w:pPr>
              <w:rPr>
                <w:rFonts w:ascii="Times New Roman" w:hAnsi="Times New Roman" w:cs="Times New Roman"/>
                <w:sz w:val="16"/>
                <w:szCs w:val="16"/>
              </w:rPr>
            </w:pPr>
            <w:r w:rsidRPr="00F056B1">
              <w:rPr>
                <w:rFonts w:ascii="Times New Roman" w:hAnsi="Times New Roman" w:cs="Times New Roman"/>
                <w:sz w:val="16"/>
                <w:szCs w:val="16"/>
              </w:rPr>
              <w:t>-препознаје илустрације из уџбеника</w:t>
            </w:r>
          </w:p>
          <w:p w:rsidR="00E57FA7" w:rsidRPr="00F056B1" w:rsidRDefault="00E57FA7" w:rsidP="00E57FA7">
            <w:pPr>
              <w:rPr>
                <w:rFonts w:ascii="Times New Roman" w:hAnsi="Times New Roman" w:cs="Times New Roman"/>
                <w:sz w:val="16"/>
                <w:szCs w:val="16"/>
              </w:rPr>
            </w:pPr>
            <w:r w:rsidRPr="00F056B1">
              <w:rPr>
                <w:rFonts w:ascii="Times New Roman" w:hAnsi="Times New Roman" w:cs="Times New Roman"/>
                <w:sz w:val="16"/>
                <w:szCs w:val="16"/>
              </w:rPr>
              <w:t>-зна основне појмове из историје цивилизације</w:t>
            </w:r>
          </w:p>
          <w:p w:rsidR="00E57FA7" w:rsidRPr="00F056B1" w:rsidRDefault="00E57FA7" w:rsidP="00E57FA7">
            <w:pPr>
              <w:rPr>
                <w:rFonts w:ascii="Times New Roman" w:hAnsi="Times New Roman" w:cs="Times New Roman"/>
                <w:sz w:val="16"/>
                <w:szCs w:val="16"/>
              </w:rPr>
            </w:pPr>
            <w:r w:rsidRPr="00F056B1">
              <w:rPr>
                <w:rFonts w:ascii="Times New Roman" w:hAnsi="Times New Roman" w:cs="Times New Roman"/>
                <w:sz w:val="16"/>
                <w:szCs w:val="16"/>
              </w:rPr>
              <w:t>-уме да упоређује живот људи у старом веку и данас</w:t>
            </w:r>
          </w:p>
          <w:p w:rsidR="00E57FA7" w:rsidRPr="00F056B1" w:rsidRDefault="00E57FA7" w:rsidP="00E57FA7">
            <w:pPr>
              <w:rPr>
                <w:rFonts w:ascii="Times New Roman" w:hAnsi="Times New Roman" w:cs="Times New Roman"/>
                <w:sz w:val="16"/>
                <w:szCs w:val="16"/>
              </w:rPr>
            </w:pPr>
            <w:r w:rsidRPr="00F056B1">
              <w:rPr>
                <w:rFonts w:ascii="Times New Roman" w:hAnsi="Times New Roman" w:cs="Times New Roman"/>
                <w:sz w:val="16"/>
                <w:szCs w:val="16"/>
              </w:rPr>
              <w:t>-уме да анлизира историјки извор и изнесе своје мишљење</w:t>
            </w:r>
          </w:p>
          <w:p w:rsidR="00E57FA7" w:rsidRDefault="00E57FA7" w:rsidP="00E57FA7">
            <w:pPr>
              <w:ind w:right="113"/>
              <w:rPr>
                <w:lang w:val="sr-Cyrl-CS"/>
              </w:rPr>
            </w:pPr>
            <w:r w:rsidRPr="00F056B1">
              <w:rPr>
                <w:rFonts w:ascii="Times New Roman" w:hAnsi="Times New Roman" w:cs="Times New Roman"/>
                <w:sz w:val="16"/>
                <w:szCs w:val="16"/>
              </w:rPr>
              <w:t>-зна да се историјски догађаји могу различито тумачити</w:t>
            </w:r>
          </w:p>
        </w:tc>
        <w:tc>
          <w:tcPr>
            <w:tcW w:w="1890" w:type="dxa"/>
          </w:tcPr>
          <w:p w:rsidR="00E57FA7" w:rsidRPr="003C3DE2" w:rsidRDefault="00E57FA7" w:rsidP="00E57FA7">
            <w:pPr>
              <w:autoSpaceDE w:val="0"/>
              <w:autoSpaceDN w:val="0"/>
              <w:adjustRightInd w:val="0"/>
              <w:rPr>
                <w:rFonts w:ascii="Times New Roman" w:hAnsi="Times New Roman" w:cs="Times New Roman"/>
                <w:sz w:val="20"/>
                <w:szCs w:val="20"/>
              </w:rPr>
            </w:pPr>
            <w:r w:rsidRPr="003C3DE2">
              <w:rPr>
                <w:rFonts w:ascii="Times New Roman" w:hAnsi="Times New Roman" w:cs="Times New Roman"/>
                <w:sz w:val="20"/>
                <w:szCs w:val="20"/>
              </w:rPr>
              <w:t>Зна да је за разумевање појава и догађаја и доношење компетентних одлука</w:t>
            </w:r>
          </w:p>
          <w:p w:rsidR="00E57FA7" w:rsidRPr="003C3DE2" w:rsidRDefault="00E57FA7" w:rsidP="00E57FA7">
            <w:pPr>
              <w:autoSpaceDE w:val="0"/>
              <w:autoSpaceDN w:val="0"/>
              <w:adjustRightInd w:val="0"/>
              <w:rPr>
                <w:rFonts w:ascii="Times New Roman" w:hAnsi="Times New Roman" w:cs="Times New Roman"/>
                <w:sz w:val="20"/>
                <w:szCs w:val="20"/>
              </w:rPr>
            </w:pPr>
            <w:r w:rsidRPr="003C3DE2">
              <w:rPr>
                <w:rFonts w:ascii="Times New Roman" w:hAnsi="Times New Roman" w:cs="Times New Roman"/>
                <w:sz w:val="20"/>
                <w:szCs w:val="20"/>
              </w:rPr>
              <w:t>потребно имати релевантне и поуздане податке и разликује податак/</w:t>
            </w:r>
          </w:p>
          <w:p w:rsidR="00E57FA7" w:rsidRPr="003C3DE2" w:rsidRDefault="00E57FA7" w:rsidP="00E57FA7">
            <w:pPr>
              <w:autoSpaceDE w:val="0"/>
              <w:autoSpaceDN w:val="0"/>
              <w:adjustRightInd w:val="0"/>
              <w:rPr>
                <w:rFonts w:ascii="Times New Roman" w:hAnsi="Times New Roman" w:cs="Times New Roman"/>
                <w:sz w:val="20"/>
                <w:szCs w:val="20"/>
              </w:rPr>
            </w:pPr>
            <w:r w:rsidRPr="003C3DE2">
              <w:rPr>
                <w:rFonts w:ascii="Times New Roman" w:hAnsi="Times New Roman" w:cs="Times New Roman"/>
                <w:sz w:val="20"/>
                <w:szCs w:val="20"/>
              </w:rPr>
              <w:t>информацију од њиховог тумачења.</w:t>
            </w:r>
          </w:p>
          <w:p w:rsidR="00E57FA7" w:rsidRPr="003C3DE2" w:rsidRDefault="00E57FA7" w:rsidP="00E57FA7">
            <w:pPr>
              <w:autoSpaceDE w:val="0"/>
              <w:autoSpaceDN w:val="0"/>
              <w:adjustRightInd w:val="0"/>
              <w:rPr>
                <w:rFonts w:ascii="Times New Roman" w:hAnsi="Times New Roman" w:cs="Times New Roman"/>
                <w:sz w:val="20"/>
                <w:szCs w:val="20"/>
              </w:rPr>
            </w:pPr>
            <w:r w:rsidRPr="003C3DE2">
              <w:rPr>
                <w:rFonts w:ascii="Times New Roman" w:hAnsi="Times New Roman" w:cs="Times New Roman"/>
                <w:sz w:val="20"/>
                <w:szCs w:val="20"/>
              </w:rPr>
              <w:t>Користи податке из различитих извора и начине добијања података и на</w:t>
            </w:r>
          </w:p>
          <w:p w:rsidR="00E57FA7" w:rsidRPr="003C3DE2" w:rsidRDefault="00E57FA7" w:rsidP="00E57FA7">
            <w:pPr>
              <w:autoSpaceDE w:val="0"/>
              <w:autoSpaceDN w:val="0"/>
              <w:adjustRightInd w:val="0"/>
              <w:rPr>
                <w:rFonts w:ascii="Times New Roman" w:hAnsi="Times New Roman" w:cs="Times New Roman"/>
                <w:sz w:val="20"/>
                <w:szCs w:val="20"/>
              </w:rPr>
            </w:pPr>
            <w:r w:rsidRPr="003C3DE2">
              <w:rPr>
                <w:rFonts w:ascii="Times New Roman" w:hAnsi="Times New Roman" w:cs="Times New Roman"/>
                <w:sz w:val="20"/>
                <w:szCs w:val="20"/>
              </w:rPr>
              <w:t>основу тога процењује њихову поузданост и препознаје могуће грешке уз</w:t>
            </w:r>
          </w:p>
          <w:p w:rsidR="00E57FA7" w:rsidRPr="003C3DE2" w:rsidRDefault="00E57FA7" w:rsidP="00E57FA7">
            <w:pPr>
              <w:autoSpaceDE w:val="0"/>
              <w:autoSpaceDN w:val="0"/>
              <w:adjustRightInd w:val="0"/>
              <w:rPr>
                <w:rFonts w:ascii="TimesNewRomanPSMT" w:hAnsi="TimesNewRomanPSMT" w:cs="TimesNewRomanPSMT"/>
                <w:sz w:val="20"/>
                <w:szCs w:val="20"/>
              </w:rPr>
            </w:pPr>
            <w:r w:rsidRPr="003C3DE2">
              <w:rPr>
                <w:rFonts w:ascii="Times New Roman" w:hAnsi="Times New Roman" w:cs="Times New Roman"/>
                <w:sz w:val="20"/>
                <w:szCs w:val="20"/>
              </w:rPr>
              <w:t>помоћ наставника.</w:t>
            </w:r>
          </w:p>
          <w:p w:rsidR="00E57FA7" w:rsidRDefault="00E57FA7" w:rsidP="00E57FA7">
            <w:pPr>
              <w:rPr>
                <w:lang w:val="sr-Cyrl-CS"/>
              </w:rPr>
            </w:pPr>
          </w:p>
        </w:tc>
        <w:tc>
          <w:tcPr>
            <w:tcW w:w="1890" w:type="dxa"/>
          </w:tcPr>
          <w:p w:rsidR="00E57FA7" w:rsidRPr="00F056B1" w:rsidRDefault="00E57FA7" w:rsidP="00E57FA7">
            <w:pPr>
              <w:rPr>
                <w:rFonts w:ascii="Times New Roman" w:hAnsi="Times New Roman" w:cs="Times New Roman"/>
                <w:sz w:val="18"/>
                <w:szCs w:val="18"/>
                <w:lang w:val="sr-Cyrl-CS"/>
              </w:rPr>
            </w:pPr>
            <w:r w:rsidRPr="00F056B1">
              <w:rPr>
                <w:rFonts w:ascii="Times New Roman" w:hAnsi="Times New Roman" w:cs="Times New Roman"/>
                <w:sz w:val="18"/>
                <w:szCs w:val="18"/>
                <w:lang w:val="sr-Cyrl-CS"/>
              </w:rPr>
              <w:t>индивидуализован рад</w:t>
            </w:r>
          </w:p>
          <w:p w:rsidR="00E57FA7" w:rsidRPr="00F056B1" w:rsidRDefault="00E57FA7" w:rsidP="00E57FA7">
            <w:pPr>
              <w:rPr>
                <w:rFonts w:ascii="Times New Roman" w:hAnsi="Times New Roman" w:cs="Times New Roman"/>
                <w:sz w:val="18"/>
                <w:szCs w:val="18"/>
                <w:lang w:val="sr-Cyrl-CS"/>
              </w:rPr>
            </w:pPr>
            <w:r w:rsidRPr="00F056B1">
              <w:rPr>
                <w:rFonts w:ascii="Times New Roman" w:hAnsi="Times New Roman" w:cs="Times New Roman"/>
                <w:sz w:val="18"/>
                <w:szCs w:val="18"/>
                <w:lang w:val="sr-Cyrl-CS"/>
              </w:rPr>
              <w:t>индивидуални рад</w:t>
            </w:r>
          </w:p>
          <w:p w:rsidR="00E57FA7" w:rsidRPr="00F056B1" w:rsidRDefault="00E57FA7" w:rsidP="00E57FA7">
            <w:pPr>
              <w:rPr>
                <w:rFonts w:ascii="Times New Roman" w:hAnsi="Times New Roman" w:cs="Times New Roman"/>
                <w:sz w:val="18"/>
                <w:szCs w:val="18"/>
                <w:lang w:val="sr-Cyrl-CS"/>
              </w:rPr>
            </w:pPr>
            <w:r w:rsidRPr="00F056B1">
              <w:rPr>
                <w:rFonts w:ascii="Times New Roman" w:hAnsi="Times New Roman" w:cs="Times New Roman"/>
                <w:sz w:val="18"/>
                <w:szCs w:val="18"/>
                <w:lang w:val="sr-Cyrl-CS"/>
              </w:rPr>
              <w:t>рад у парту</w:t>
            </w:r>
          </w:p>
          <w:p w:rsidR="00E57FA7" w:rsidRPr="00F056B1" w:rsidRDefault="00E57FA7" w:rsidP="00E57FA7">
            <w:pPr>
              <w:rPr>
                <w:rFonts w:ascii="Times New Roman" w:hAnsi="Times New Roman" w:cs="Times New Roman"/>
                <w:sz w:val="18"/>
                <w:szCs w:val="18"/>
                <w:lang w:val="sr-Cyrl-CS"/>
              </w:rPr>
            </w:pPr>
            <w:r w:rsidRPr="00F056B1">
              <w:rPr>
                <w:rFonts w:ascii="Times New Roman" w:hAnsi="Times New Roman" w:cs="Times New Roman"/>
                <w:sz w:val="18"/>
                <w:szCs w:val="18"/>
                <w:lang w:val="sr-Cyrl-CS"/>
              </w:rPr>
              <w:t>рад у групи</w:t>
            </w:r>
          </w:p>
          <w:p w:rsidR="00E57FA7" w:rsidRPr="00F056B1" w:rsidRDefault="00E57FA7" w:rsidP="00E57FA7">
            <w:pPr>
              <w:rPr>
                <w:rFonts w:ascii="Times New Roman" w:hAnsi="Times New Roman" w:cs="Times New Roman"/>
                <w:sz w:val="18"/>
                <w:szCs w:val="18"/>
                <w:lang w:val="sr-Cyrl-CS"/>
              </w:rPr>
            </w:pPr>
            <w:r w:rsidRPr="00F056B1">
              <w:rPr>
                <w:rFonts w:ascii="Times New Roman" w:hAnsi="Times New Roman" w:cs="Times New Roman"/>
                <w:sz w:val="18"/>
                <w:szCs w:val="18"/>
                <w:lang w:val="sr-Cyrl-CS"/>
              </w:rPr>
              <w:t>тимски часови</w:t>
            </w:r>
          </w:p>
          <w:p w:rsidR="00E57FA7" w:rsidRPr="00F056B1" w:rsidRDefault="00E57FA7" w:rsidP="00E57FA7">
            <w:pPr>
              <w:rPr>
                <w:rFonts w:ascii="Times New Roman" w:hAnsi="Times New Roman" w:cs="Times New Roman"/>
                <w:sz w:val="18"/>
                <w:szCs w:val="18"/>
                <w:lang w:val="sr-Cyrl-CS"/>
              </w:rPr>
            </w:pPr>
            <w:r w:rsidRPr="00F056B1">
              <w:rPr>
                <w:rFonts w:ascii="Times New Roman" w:hAnsi="Times New Roman" w:cs="Times New Roman"/>
                <w:sz w:val="18"/>
                <w:szCs w:val="18"/>
                <w:lang w:val="sr-Cyrl-CS"/>
              </w:rPr>
              <w:t>тематски дан</w:t>
            </w:r>
          </w:p>
          <w:p w:rsidR="00E57FA7" w:rsidRPr="00F056B1" w:rsidRDefault="00E57FA7" w:rsidP="00E57FA7">
            <w:pPr>
              <w:rPr>
                <w:rFonts w:ascii="Times New Roman" w:hAnsi="Times New Roman" w:cs="Times New Roman"/>
                <w:sz w:val="18"/>
                <w:szCs w:val="18"/>
                <w:lang w:val="sr-Cyrl-CS"/>
              </w:rPr>
            </w:pPr>
            <w:r w:rsidRPr="00F056B1">
              <w:rPr>
                <w:rFonts w:ascii="Times New Roman" w:hAnsi="Times New Roman" w:cs="Times New Roman"/>
                <w:sz w:val="18"/>
                <w:szCs w:val="18"/>
                <w:lang w:val="sr-Cyrl-CS"/>
              </w:rPr>
              <w:t>активна настава</w:t>
            </w:r>
          </w:p>
          <w:p w:rsidR="00E57FA7" w:rsidRPr="00F056B1" w:rsidRDefault="00E57FA7" w:rsidP="00E57FA7">
            <w:pPr>
              <w:rPr>
                <w:rFonts w:ascii="Times New Roman" w:hAnsi="Times New Roman" w:cs="Times New Roman"/>
                <w:sz w:val="18"/>
                <w:szCs w:val="18"/>
                <w:lang w:val="sr-Cyrl-CS"/>
              </w:rPr>
            </w:pPr>
            <w:r w:rsidRPr="00F056B1">
              <w:rPr>
                <w:rFonts w:ascii="Times New Roman" w:hAnsi="Times New Roman" w:cs="Times New Roman"/>
                <w:sz w:val="18"/>
                <w:szCs w:val="18"/>
                <w:lang w:val="sr-Cyrl-CS"/>
              </w:rPr>
              <w:t>проблемска настава</w:t>
            </w:r>
          </w:p>
          <w:p w:rsidR="00E57FA7" w:rsidRPr="00F056B1" w:rsidRDefault="00E57FA7" w:rsidP="00E57FA7">
            <w:pPr>
              <w:rPr>
                <w:rFonts w:ascii="Times New Roman" w:hAnsi="Times New Roman" w:cs="Times New Roman"/>
                <w:sz w:val="18"/>
                <w:szCs w:val="18"/>
                <w:lang w:val="sr-Cyrl-CS"/>
              </w:rPr>
            </w:pPr>
            <w:r w:rsidRPr="00F056B1">
              <w:rPr>
                <w:rFonts w:ascii="Times New Roman" w:hAnsi="Times New Roman" w:cs="Times New Roman"/>
                <w:sz w:val="18"/>
                <w:szCs w:val="18"/>
                <w:lang w:val="sr-Cyrl-CS"/>
              </w:rPr>
              <w:t>вербална комуникација</w:t>
            </w:r>
          </w:p>
          <w:p w:rsidR="00E57FA7" w:rsidRPr="00F056B1" w:rsidRDefault="00E57FA7" w:rsidP="00E57FA7">
            <w:pPr>
              <w:rPr>
                <w:rFonts w:ascii="Times New Roman" w:hAnsi="Times New Roman" w:cs="Times New Roman"/>
                <w:sz w:val="18"/>
                <w:szCs w:val="18"/>
                <w:lang w:val="sr-Cyrl-CS"/>
              </w:rPr>
            </w:pPr>
            <w:r w:rsidRPr="00F056B1">
              <w:rPr>
                <w:rFonts w:ascii="Times New Roman" w:hAnsi="Times New Roman" w:cs="Times New Roman"/>
                <w:sz w:val="18"/>
                <w:szCs w:val="18"/>
                <w:lang w:val="sr-Cyrl-CS"/>
              </w:rPr>
              <w:t>мултимедијални приступ</w:t>
            </w:r>
          </w:p>
          <w:p w:rsidR="00E57FA7" w:rsidRPr="00F056B1" w:rsidRDefault="00E57FA7" w:rsidP="00E57FA7">
            <w:pPr>
              <w:rPr>
                <w:rFonts w:ascii="Times New Roman" w:hAnsi="Times New Roman" w:cs="Times New Roman"/>
                <w:sz w:val="18"/>
                <w:szCs w:val="18"/>
                <w:lang w:val="sr-Cyrl-CS"/>
              </w:rPr>
            </w:pPr>
            <w:r w:rsidRPr="00F056B1">
              <w:rPr>
                <w:rFonts w:ascii="Times New Roman" w:hAnsi="Times New Roman" w:cs="Times New Roman"/>
                <w:sz w:val="18"/>
                <w:szCs w:val="18"/>
                <w:lang w:val="sr-Cyrl-CS"/>
              </w:rPr>
              <w:t>рад на тексту</w:t>
            </w:r>
          </w:p>
          <w:p w:rsidR="00E57FA7" w:rsidRPr="00F056B1" w:rsidRDefault="00E57FA7" w:rsidP="00E57FA7">
            <w:pPr>
              <w:rPr>
                <w:rFonts w:ascii="Times New Roman" w:hAnsi="Times New Roman" w:cs="Times New Roman"/>
                <w:sz w:val="18"/>
                <w:szCs w:val="18"/>
                <w:lang w:val="sr-Cyrl-CS"/>
              </w:rPr>
            </w:pPr>
            <w:r w:rsidRPr="00F056B1">
              <w:rPr>
                <w:rFonts w:ascii="Times New Roman" w:hAnsi="Times New Roman" w:cs="Times New Roman"/>
                <w:sz w:val="18"/>
                <w:szCs w:val="18"/>
                <w:lang w:val="sr-Cyrl-CS"/>
              </w:rPr>
              <w:t>мождана олуја</w:t>
            </w:r>
          </w:p>
          <w:p w:rsidR="00E57FA7" w:rsidRPr="00F056B1" w:rsidRDefault="00E57FA7" w:rsidP="00E57FA7">
            <w:pPr>
              <w:rPr>
                <w:rFonts w:ascii="Times New Roman" w:hAnsi="Times New Roman" w:cs="Times New Roman"/>
                <w:sz w:val="18"/>
                <w:szCs w:val="18"/>
                <w:lang w:val="sr-Cyrl-CS"/>
              </w:rPr>
            </w:pPr>
            <w:r w:rsidRPr="00F056B1">
              <w:rPr>
                <w:rFonts w:ascii="Times New Roman" w:hAnsi="Times New Roman" w:cs="Times New Roman"/>
                <w:sz w:val="18"/>
                <w:szCs w:val="18"/>
                <w:lang w:val="sr-Cyrl-CS"/>
              </w:rPr>
              <w:t>корелативни приступ</w:t>
            </w:r>
          </w:p>
          <w:p w:rsidR="00E57FA7" w:rsidRPr="00F056B1" w:rsidRDefault="00E57FA7" w:rsidP="00E57FA7">
            <w:pPr>
              <w:rPr>
                <w:rFonts w:ascii="Times New Roman" w:hAnsi="Times New Roman" w:cs="Times New Roman"/>
                <w:sz w:val="18"/>
                <w:szCs w:val="18"/>
                <w:lang w:val="sr-Cyrl-CS"/>
              </w:rPr>
            </w:pPr>
            <w:r w:rsidRPr="00F056B1">
              <w:rPr>
                <w:rFonts w:ascii="Times New Roman" w:hAnsi="Times New Roman" w:cs="Times New Roman"/>
                <w:sz w:val="18"/>
                <w:szCs w:val="18"/>
                <w:lang w:val="sr-Cyrl-CS"/>
              </w:rPr>
              <w:t>практичан рад</w:t>
            </w:r>
          </w:p>
          <w:p w:rsidR="00E57FA7" w:rsidRPr="00F056B1" w:rsidRDefault="00E57FA7" w:rsidP="00E57FA7">
            <w:pPr>
              <w:rPr>
                <w:rFonts w:ascii="Times New Roman" w:hAnsi="Times New Roman" w:cs="Times New Roman"/>
                <w:sz w:val="18"/>
                <w:szCs w:val="18"/>
                <w:lang w:val="sr-Cyrl-CS"/>
              </w:rPr>
            </w:pPr>
            <w:r w:rsidRPr="00F056B1">
              <w:rPr>
                <w:rFonts w:ascii="Times New Roman" w:hAnsi="Times New Roman" w:cs="Times New Roman"/>
                <w:sz w:val="18"/>
                <w:szCs w:val="18"/>
                <w:lang w:val="sr-Cyrl-CS"/>
              </w:rPr>
              <w:t>метода писаних историјских радова-семинари и реферати</w:t>
            </w:r>
          </w:p>
          <w:p w:rsidR="00E57FA7" w:rsidRPr="00F056B1" w:rsidRDefault="00E57FA7" w:rsidP="00E57FA7">
            <w:pPr>
              <w:rPr>
                <w:rFonts w:ascii="Times New Roman" w:hAnsi="Times New Roman" w:cs="Times New Roman"/>
                <w:sz w:val="18"/>
                <w:szCs w:val="18"/>
                <w:lang w:val="sr-Cyrl-CS"/>
              </w:rPr>
            </w:pPr>
            <w:r w:rsidRPr="00F056B1">
              <w:rPr>
                <w:rFonts w:ascii="Times New Roman" w:hAnsi="Times New Roman" w:cs="Times New Roman"/>
                <w:sz w:val="18"/>
                <w:szCs w:val="18"/>
                <w:lang w:val="sr-Cyrl-CS"/>
              </w:rPr>
              <w:t>коришћење документарног филма</w:t>
            </w:r>
          </w:p>
          <w:p w:rsidR="00E57FA7" w:rsidRPr="00F056B1" w:rsidRDefault="00E57FA7" w:rsidP="00E57FA7">
            <w:pPr>
              <w:rPr>
                <w:rFonts w:ascii="Times New Roman" w:hAnsi="Times New Roman" w:cs="Times New Roman"/>
                <w:sz w:val="18"/>
                <w:szCs w:val="18"/>
                <w:lang w:val="sr-Cyrl-CS"/>
              </w:rPr>
            </w:pPr>
            <w:r w:rsidRPr="00F056B1">
              <w:rPr>
                <w:rFonts w:ascii="Times New Roman" w:hAnsi="Times New Roman" w:cs="Times New Roman"/>
                <w:sz w:val="18"/>
                <w:szCs w:val="18"/>
                <w:lang w:val="sr-Cyrl-CS"/>
              </w:rPr>
              <w:t>коришћење интернета у настави</w:t>
            </w:r>
          </w:p>
          <w:p w:rsidR="00E57FA7" w:rsidRPr="00F056B1" w:rsidRDefault="00E57FA7" w:rsidP="00E57FA7">
            <w:pPr>
              <w:rPr>
                <w:rFonts w:ascii="Times New Roman" w:hAnsi="Times New Roman" w:cs="Times New Roman"/>
                <w:sz w:val="18"/>
                <w:szCs w:val="18"/>
                <w:lang w:val="sr-Cyrl-CS"/>
              </w:rPr>
            </w:pPr>
            <w:r w:rsidRPr="00F056B1">
              <w:rPr>
                <w:rFonts w:ascii="Times New Roman" w:hAnsi="Times New Roman" w:cs="Times New Roman"/>
                <w:sz w:val="18"/>
                <w:szCs w:val="18"/>
                <w:lang w:val="sr-Cyrl-CS"/>
              </w:rPr>
              <w:t>коришћење интерактивне табле</w:t>
            </w:r>
          </w:p>
          <w:p w:rsidR="00E57FA7" w:rsidRPr="00F056B1" w:rsidRDefault="00E57FA7" w:rsidP="00E57FA7">
            <w:pPr>
              <w:rPr>
                <w:rFonts w:ascii="Times New Roman" w:hAnsi="Times New Roman" w:cs="Times New Roman"/>
                <w:sz w:val="18"/>
                <w:szCs w:val="18"/>
                <w:lang w:val="sr-Cyrl-CS"/>
              </w:rPr>
            </w:pPr>
            <w:r w:rsidRPr="00F056B1">
              <w:rPr>
                <w:rFonts w:ascii="Times New Roman" w:hAnsi="Times New Roman" w:cs="Times New Roman"/>
                <w:sz w:val="18"/>
                <w:szCs w:val="18"/>
                <w:lang w:val="sr-Cyrl-CS"/>
              </w:rPr>
              <w:t>час у природи</w:t>
            </w:r>
          </w:p>
          <w:p w:rsidR="00E57FA7" w:rsidRDefault="00E57FA7" w:rsidP="00E57FA7">
            <w:pPr>
              <w:rPr>
                <w:lang w:val="sr-Cyrl-CS"/>
              </w:rPr>
            </w:pPr>
            <w:r w:rsidRPr="00F056B1">
              <w:rPr>
                <w:rFonts w:ascii="Times New Roman" w:hAnsi="Times New Roman" w:cs="Times New Roman"/>
                <w:sz w:val="18"/>
                <w:szCs w:val="18"/>
                <w:lang w:val="sr-Cyrl-CS"/>
              </w:rPr>
              <w:t>-посета музеју и Рисовачкој пећини</w:t>
            </w:r>
          </w:p>
        </w:tc>
        <w:tc>
          <w:tcPr>
            <w:tcW w:w="2160" w:type="dxa"/>
            <w:tcBorders>
              <w:right w:val="single" w:sz="4" w:space="0" w:color="auto"/>
            </w:tcBorders>
          </w:tcPr>
          <w:p w:rsidR="00E57FA7" w:rsidRPr="00F056B1" w:rsidRDefault="00E57FA7" w:rsidP="00E57FA7">
            <w:pPr>
              <w:rPr>
                <w:rFonts w:ascii="Times New Roman" w:hAnsi="Times New Roman" w:cs="Times New Roman"/>
                <w:b/>
                <w:sz w:val="18"/>
                <w:szCs w:val="18"/>
                <w:lang w:val="sr-Cyrl-CS"/>
              </w:rPr>
            </w:pPr>
            <w:r w:rsidRPr="00F056B1">
              <w:rPr>
                <w:rFonts w:ascii="Times New Roman" w:hAnsi="Times New Roman" w:cs="Times New Roman"/>
                <w:b/>
                <w:sz w:val="18"/>
                <w:szCs w:val="18"/>
                <w:lang w:val="sr-Cyrl-CS"/>
              </w:rPr>
              <w:t xml:space="preserve">Ученик/ца: </w:t>
            </w:r>
          </w:p>
          <w:p w:rsidR="00E57FA7" w:rsidRPr="00F056B1" w:rsidRDefault="00E57FA7" w:rsidP="00E57FA7">
            <w:pPr>
              <w:rPr>
                <w:rFonts w:ascii="Times New Roman" w:hAnsi="Times New Roman" w:cs="Times New Roman"/>
                <w:sz w:val="18"/>
                <w:szCs w:val="18"/>
              </w:rPr>
            </w:pPr>
            <w:r w:rsidRPr="00F056B1">
              <w:rPr>
                <w:rFonts w:ascii="Times New Roman" w:hAnsi="Times New Roman" w:cs="Times New Roman"/>
                <w:sz w:val="18"/>
                <w:szCs w:val="18"/>
              </w:rPr>
              <w:t>-црта временску линију и бележи време трајања старог века</w:t>
            </w:r>
          </w:p>
          <w:p w:rsidR="00E57FA7" w:rsidRPr="00F056B1" w:rsidRDefault="00E57FA7" w:rsidP="00E57FA7">
            <w:pPr>
              <w:rPr>
                <w:rFonts w:ascii="Times New Roman" w:hAnsi="Times New Roman" w:cs="Times New Roman"/>
                <w:sz w:val="18"/>
                <w:szCs w:val="18"/>
              </w:rPr>
            </w:pPr>
            <w:r w:rsidRPr="00F056B1">
              <w:rPr>
                <w:rFonts w:ascii="Times New Roman" w:hAnsi="Times New Roman" w:cs="Times New Roman"/>
                <w:sz w:val="18"/>
                <w:szCs w:val="18"/>
              </w:rPr>
              <w:t>-рачуна колико је временски трајао стари век, колико је та векова</w:t>
            </w:r>
          </w:p>
          <w:p w:rsidR="00E57FA7" w:rsidRPr="00F056B1" w:rsidRDefault="00E57FA7" w:rsidP="00E57FA7">
            <w:pPr>
              <w:rPr>
                <w:rFonts w:ascii="Times New Roman" w:hAnsi="Times New Roman" w:cs="Times New Roman"/>
                <w:sz w:val="18"/>
                <w:szCs w:val="18"/>
              </w:rPr>
            </w:pPr>
            <w:r w:rsidRPr="00F056B1">
              <w:rPr>
                <w:rFonts w:ascii="Times New Roman" w:hAnsi="Times New Roman" w:cs="Times New Roman"/>
                <w:sz w:val="18"/>
                <w:szCs w:val="18"/>
              </w:rPr>
              <w:t>-дискутују о речи слобода, држава, друштво</w:t>
            </w:r>
          </w:p>
          <w:p w:rsidR="00E57FA7" w:rsidRPr="00F056B1" w:rsidRDefault="00E57FA7" w:rsidP="00E57FA7">
            <w:pPr>
              <w:rPr>
                <w:rFonts w:ascii="Times New Roman" w:hAnsi="Times New Roman" w:cs="Times New Roman"/>
                <w:sz w:val="18"/>
                <w:szCs w:val="18"/>
              </w:rPr>
            </w:pPr>
            <w:r w:rsidRPr="00F056B1">
              <w:rPr>
                <w:rFonts w:ascii="Times New Roman" w:hAnsi="Times New Roman" w:cs="Times New Roman"/>
                <w:sz w:val="18"/>
                <w:szCs w:val="18"/>
              </w:rPr>
              <w:t>-у уџбенику издваја и тражи објашњење непознатих појмова</w:t>
            </w:r>
          </w:p>
          <w:p w:rsidR="00E57FA7" w:rsidRPr="00F056B1" w:rsidRDefault="00E57FA7" w:rsidP="00E57FA7">
            <w:pPr>
              <w:rPr>
                <w:rFonts w:ascii="Times New Roman" w:hAnsi="Times New Roman" w:cs="Times New Roman"/>
                <w:sz w:val="18"/>
                <w:szCs w:val="18"/>
              </w:rPr>
            </w:pPr>
            <w:r w:rsidRPr="00F056B1">
              <w:rPr>
                <w:rFonts w:ascii="Times New Roman" w:hAnsi="Times New Roman" w:cs="Times New Roman"/>
                <w:sz w:val="18"/>
                <w:szCs w:val="18"/>
              </w:rPr>
              <w:t>-на основу шема саставља текст о друштву старог века</w:t>
            </w:r>
          </w:p>
          <w:p w:rsidR="00E57FA7" w:rsidRPr="00F056B1" w:rsidRDefault="00E57FA7" w:rsidP="00E57FA7">
            <w:pPr>
              <w:rPr>
                <w:rFonts w:ascii="Times New Roman" w:hAnsi="Times New Roman" w:cs="Times New Roman"/>
                <w:sz w:val="18"/>
                <w:szCs w:val="18"/>
              </w:rPr>
            </w:pPr>
            <w:r w:rsidRPr="00F056B1">
              <w:rPr>
                <w:rFonts w:ascii="Times New Roman" w:hAnsi="Times New Roman" w:cs="Times New Roman"/>
                <w:sz w:val="18"/>
                <w:szCs w:val="18"/>
              </w:rPr>
              <w:t xml:space="preserve">-препознаје илустрације </w:t>
            </w:r>
          </w:p>
          <w:p w:rsidR="00E57FA7" w:rsidRPr="00F056B1" w:rsidRDefault="00E57FA7" w:rsidP="00E57FA7">
            <w:pPr>
              <w:rPr>
                <w:rFonts w:ascii="Times New Roman" w:hAnsi="Times New Roman" w:cs="Times New Roman"/>
                <w:sz w:val="18"/>
                <w:szCs w:val="18"/>
              </w:rPr>
            </w:pPr>
            <w:r w:rsidRPr="00F056B1">
              <w:rPr>
                <w:rFonts w:ascii="Times New Roman" w:hAnsi="Times New Roman" w:cs="Times New Roman"/>
                <w:sz w:val="18"/>
                <w:szCs w:val="18"/>
              </w:rPr>
              <w:t>-наводи сличности и разлике живота људи у прошлости и садшањости</w:t>
            </w:r>
          </w:p>
          <w:p w:rsidR="00E57FA7" w:rsidRPr="00F056B1" w:rsidRDefault="00E57FA7" w:rsidP="00E57FA7">
            <w:pPr>
              <w:rPr>
                <w:rFonts w:ascii="Times New Roman" w:hAnsi="Times New Roman" w:cs="Times New Roman"/>
                <w:sz w:val="18"/>
                <w:szCs w:val="18"/>
              </w:rPr>
            </w:pPr>
            <w:r w:rsidRPr="00F056B1">
              <w:rPr>
                <w:rFonts w:ascii="Times New Roman" w:hAnsi="Times New Roman" w:cs="Times New Roman"/>
                <w:sz w:val="18"/>
                <w:szCs w:val="18"/>
              </w:rPr>
              <w:t>-читају текст и подваче најважније појмове</w:t>
            </w:r>
          </w:p>
          <w:p w:rsidR="00E57FA7" w:rsidRPr="00F056B1" w:rsidRDefault="00E57FA7" w:rsidP="00E57FA7">
            <w:pPr>
              <w:rPr>
                <w:rFonts w:ascii="Times New Roman" w:hAnsi="Times New Roman" w:cs="Times New Roman"/>
                <w:sz w:val="18"/>
                <w:szCs w:val="18"/>
              </w:rPr>
            </w:pPr>
            <w:r w:rsidRPr="00F056B1">
              <w:rPr>
                <w:rFonts w:ascii="Times New Roman" w:hAnsi="Times New Roman" w:cs="Times New Roman"/>
                <w:sz w:val="18"/>
                <w:szCs w:val="18"/>
              </w:rPr>
              <w:t>-цртају временску ленту</w:t>
            </w:r>
          </w:p>
          <w:p w:rsidR="00E57FA7" w:rsidRPr="00F056B1" w:rsidRDefault="00E57FA7" w:rsidP="00E57FA7">
            <w:pPr>
              <w:rPr>
                <w:rFonts w:ascii="Times New Roman" w:hAnsi="Times New Roman" w:cs="Times New Roman"/>
                <w:sz w:val="18"/>
                <w:szCs w:val="18"/>
              </w:rPr>
            </w:pPr>
            <w:r w:rsidRPr="00F056B1">
              <w:rPr>
                <w:rFonts w:ascii="Times New Roman" w:hAnsi="Times New Roman" w:cs="Times New Roman"/>
                <w:sz w:val="18"/>
                <w:szCs w:val="18"/>
              </w:rPr>
              <w:t>-пишу саставна тему“У времеплову, мој живот у Египту...Сумеру...Старој Грчкој....</w:t>
            </w:r>
          </w:p>
          <w:p w:rsidR="00E57FA7" w:rsidRPr="00F056B1" w:rsidRDefault="00E57FA7" w:rsidP="00E57FA7">
            <w:pPr>
              <w:rPr>
                <w:rFonts w:ascii="Times New Roman" w:hAnsi="Times New Roman" w:cs="Times New Roman"/>
                <w:sz w:val="18"/>
                <w:szCs w:val="18"/>
              </w:rPr>
            </w:pPr>
            <w:r w:rsidRPr="00F056B1">
              <w:rPr>
                <w:rFonts w:ascii="Times New Roman" w:hAnsi="Times New Roman" w:cs="Times New Roman"/>
                <w:sz w:val="18"/>
                <w:szCs w:val="18"/>
              </w:rPr>
              <w:t>Учествују у радионици- Писање кроз време</w:t>
            </w:r>
          </w:p>
          <w:p w:rsidR="00E57FA7" w:rsidRPr="00F056B1" w:rsidRDefault="00E57FA7" w:rsidP="00E57FA7">
            <w:pPr>
              <w:rPr>
                <w:rFonts w:ascii="Times New Roman" w:hAnsi="Times New Roman" w:cs="Times New Roman"/>
                <w:sz w:val="18"/>
                <w:szCs w:val="18"/>
              </w:rPr>
            </w:pPr>
            <w:r w:rsidRPr="00F056B1">
              <w:rPr>
                <w:rFonts w:ascii="Times New Roman" w:hAnsi="Times New Roman" w:cs="Times New Roman"/>
                <w:sz w:val="18"/>
                <w:szCs w:val="18"/>
              </w:rPr>
              <w:t>Раде тест</w:t>
            </w:r>
          </w:p>
          <w:p w:rsidR="00E57FA7" w:rsidRDefault="00E57FA7" w:rsidP="00E57FA7">
            <w:pPr>
              <w:rPr>
                <w:lang w:val="sr-Cyrl-CS"/>
              </w:rPr>
            </w:pPr>
          </w:p>
        </w:tc>
        <w:tc>
          <w:tcPr>
            <w:tcW w:w="1530" w:type="dxa"/>
            <w:tcBorders>
              <w:left w:val="single" w:sz="4" w:space="0" w:color="auto"/>
            </w:tcBorders>
          </w:tcPr>
          <w:p w:rsidR="00E57FA7" w:rsidRPr="00F056B1" w:rsidRDefault="00E57FA7" w:rsidP="00E57FA7">
            <w:pPr>
              <w:rPr>
                <w:rFonts w:ascii="Times New Roman" w:hAnsi="Times New Roman" w:cs="Times New Roman"/>
                <w:sz w:val="20"/>
                <w:szCs w:val="20"/>
                <w:lang w:val="sr-Cyrl-CS"/>
              </w:rPr>
            </w:pPr>
            <w:r w:rsidRPr="00F056B1">
              <w:rPr>
                <w:rFonts w:ascii="Times New Roman" w:hAnsi="Times New Roman" w:cs="Times New Roman"/>
                <w:sz w:val="20"/>
                <w:szCs w:val="20"/>
              </w:rPr>
              <w:t>Планира саджаје, наставна средства, методе и облике рада; припрема и користи наставна средства; упућује у рад; објашњава; описује; креира стимулативну атмосферу; мотивише ученике; координира и усмерава; вреднује и евидентира постигнућа ученика</w:t>
            </w:r>
          </w:p>
        </w:tc>
        <w:tc>
          <w:tcPr>
            <w:tcW w:w="1260" w:type="dxa"/>
          </w:tcPr>
          <w:p w:rsidR="00E57FA7" w:rsidRPr="00F056B1" w:rsidRDefault="00E57FA7" w:rsidP="00E57FA7">
            <w:pPr>
              <w:rPr>
                <w:rFonts w:ascii="Times New Roman" w:hAnsi="Times New Roman" w:cs="Times New Roman"/>
                <w:sz w:val="20"/>
                <w:szCs w:val="20"/>
              </w:rPr>
            </w:pPr>
            <w:r w:rsidRPr="00F056B1">
              <w:rPr>
                <w:rFonts w:ascii="Times New Roman" w:hAnsi="Times New Roman" w:cs="Times New Roman"/>
                <w:sz w:val="20"/>
                <w:szCs w:val="20"/>
              </w:rPr>
              <w:t>ИС.1.1.1</w:t>
            </w:r>
          </w:p>
          <w:p w:rsidR="00E57FA7" w:rsidRPr="00F056B1" w:rsidRDefault="00E57FA7" w:rsidP="00E57FA7">
            <w:pPr>
              <w:rPr>
                <w:rFonts w:ascii="Times New Roman" w:hAnsi="Times New Roman" w:cs="Times New Roman"/>
                <w:sz w:val="20"/>
                <w:szCs w:val="20"/>
              </w:rPr>
            </w:pPr>
            <w:r w:rsidRPr="00F056B1">
              <w:rPr>
                <w:rFonts w:ascii="Times New Roman" w:hAnsi="Times New Roman" w:cs="Times New Roman"/>
                <w:sz w:val="20"/>
                <w:szCs w:val="20"/>
              </w:rPr>
              <w:t>ИС.1.1.2.</w:t>
            </w:r>
          </w:p>
          <w:p w:rsidR="00E57FA7" w:rsidRPr="00F056B1" w:rsidRDefault="00E57FA7" w:rsidP="00E57FA7">
            <w:pPr>
              <w:rPr>
                <w:rFonts w:ascii="Times New Roman" w:hAnsi="Times New Roman" w:cs="Times New Roman"/>
                <w:sz w:val="20"/>
                <w:szCs w:val="20"/>
              </w:rPr>
            </w:pPr>
            <w:r w:rsidRPr="00F056B1">
              <w:rPr>
                <w:rFonts w:ascii="Times New Roman" w:hAnsi="Times New Roman" w:cs="Times New Roman"/>
                <w:sz w:val="20"/>
                <w:szCs w:val="20"/>
              </w:rPr>
              <w:t>ИС.1.1.4.</w:t>
            </w:r>
          </w:p>
          <w:p w:rsidR="00E57FA7" w:rsidRPr="00F056B1" w:rsidRDefault="00E57FA7" w:rsidP="00E57FA7">
            <w:pPr>
              <w:rPr>
                <w:rFonts w:ascii="Times New Roman" w:hAnsi="Times New Roman" w:cs="Times New Roman"/>
                <w:sz w:val="20"/>
                <w:szCs w:val="20"/>
              </w:rPr>
            </w:pPr>
            <w:r w:rsidRPr="00F056B1">
              <w:rPr>
                <w:rFonts w:ascii="Times New Roman" w:hAnsi="Times New Roman" w:cs="Times New Roman"/>
                <w:sz w:val="20"/>
                <w:szCs w:val="20"/>
              </w:rPr>
              <w:t>ИС.1.1.6.</w:t>
            </w:r>
          </w:p>
          <w:p w:rsidR="00E57FA7" w:rsidRPr="00F056B1" w:rsidRDefault="00E57FA7" w:rsidP="00E57FA7">
            <w:pPr>
              <w:rPr>
                <w:rFonts w:ascii="Times New Roman" w:hAnsi="Times New Roman" w:cs="Times New Roman"/>
                <w:sz w:val="20"/>
                <w:szCs w:val="20"/>
              </w:rPr>
            </w:pPr>
            <w:r w:rsidRPr="00F056B1">
              <w:rPr>
                <w:rFonts w:ascii="Times New Roman" w:hAnsi="Times New Roman" w:cs="Times New Roman"/>
                <w:sz w:val="20"/>
                <w:szCs w:val="20"/>
              </w:rPr>
              <w:t>ИС.1.1.7.</w:t>
            </w:r>
          </w:p>
          <w:p w:rsidR="00E57FA7" w:rsidRPr="00F056B1" w:rsidRDefault="00E57FA7" w:rsidP="00E57FA7">
            <w:pPr>
              <w:rPr>
                <w:rFonts w:ascii="Times New Roman" w:hAnsi="Times New Roman" w:cs="Times New Roman"/>
                <w:sz w:val="20"/>
                <w:szCs w:val="20"/>
              </w:rPr>
            </w:pPr>
            <w:r w:rsidRPr="00F056B1">
              <w:rPr>
                <w:rFonts w:ascii="Times New Roman" w:hAnsi="Times New Roman" w:cs="Times New Roman"/>
                <w:sz w:val="20"/>
                <w:szCs w:val="20"/>
              </w:rPr>
              <w:t>ИС.1.1.8.</w:t>
            </w:r>
          </w:p>
          <w:p w:rsidR="00E57FA7" w:rsidRPr="00F056B1" w:rsidRDefault="00E57FA7" w:rsidP="00E57FA7">
            <w:pPr>
              <w:rPr>
                <w:rFonts w:ascii="Times New Roman" w:hAnsi="Times New Roman" w:cs="Times New Roman"/>
                <w:sz w:val="20"/>
                <w:szCs w:val="20"/>
              </w:rPr>
            </w:pPr>
            <w:r w:rsidRPr="00F056B1">
              <w:rPr>
                <w:rFonts w:ascii="Times New Roman" w:hAnsi="Times New Roman" w:cs="Times New Roman"/>
                <w:sz w:val="20"/>
                <w:szCs w:val="20"/>
              </w:rPr>
              <w:t>ИС.1.1.10.</w:t>
            </w:r>
          </w:p>
          <w:p w:rsidR="00E57FA7" w:rsidRPr="00F056B1" w:rsidRDefault="00E57FA7" w:rsidP="00E57FA7">
            <w:pPr>
              <w:rPr>
                <w:rFonts w:ascii="Times New Roman" w:hAnsi="Times New Roman" w:cs="Times New Roman"/>
                <w:sz w:val="20"/>
                <w:szCs w:val="20"/>
              </w:rPr>
            </w:pPr>
            <w:r w:rsidRPr="00F056B1">
              <w:rPr>
                <w:rFonts w:ascii="Times New Roman" w:hAnsi="Times New Roman" w:cs="Times New Roman"/>
                <w:sz w:val="20"/>
                <w:szCs w:val="20"/>
              </w:rPr>
              <w:t>ИС.1.2.1</w:t>
            </w:r>
          </w:p>
          <w:p w:rsidR="00E57FA7" w:rsidRPr="00F056B1" w:rsidRDefault="00E57FA7" w:rsidP="00E57FA7">
            <w:pPr>
              <w:rPr>
                <w:rFonts w:ascii="Times New Roman" w:hAnsi="Times New Roman" w:cs="Times New Roman"/>
                <w:sz w:val="20"/>
                <w:szCs w:val="20"/>
              </w:rPr>
            </w:pPr>
            <w:r w:rsidRPr="00F056B1">
              <w:rPr>
                <w:rFonts w:ascii="Times New Roman" w:hAnsi="Times New Roman" w:cs="Times New Roman"/>
                <w:sz w:val="20"/>
                <w:szCs w:val="20"/>
              </w:rPr>
              <w:t>ИС.1.2.1.</w:t>
            </w:r>
          </w:p>
          <w:p w:rsidR="00E57FA7" w:rsidRPr="00F056B1" w:rsidRDefault="00E57FA7" w:rsidP="00E57FA7">
            <w:pPr>
              <w:rPr>
                <w:rFonts w:ascii="Times New Roman" w:hAnsi="Times New Roman" w:cs="Times New Roman"/>
                <w:sz w:val="20"/>
                <w:szCs w:val="20"/>
              </w:rPr>
            </w:pPr>
            <w:r w:rsidRPr="00F056B1">
              <w:rPr>
                <w:rFonts w:ascii="Times New Roman" w:hAnsi="Times New Roman" w:cs="Times New Roman"/>
                <w:sz w:val="20"/>
                <w:szCs w:val="20"/>
              </w:rPr>
              <w:t>ИС.1.2.3.</w:t>
            </w:r>
          </w:p>
          <w:p w:rsidR="00E57FA7" w:rsidRPr="00F056B1" w:rsidRDefault="00E57FA7" w:rsidP="00E57FA7">
            <w:pPr>
              <w:rPr>
                <w:rFonts w:ascii="Times New Roman" w:hAnsi="Times New Roman" w:cs="Times New Roman"/>
                <w:sz w:val="20"/>
                <w:szCs w:val="20"/>
              </w:rPr>
            </w:pPr>
            <w:r w:rsidRPr="00F056B1">
              <w:rPr>
                <w:rFonts w:ascii="Times New Roman" w:hAnsi="Times New Roman" w:cs="Times New Roman"/>
                <w:sz w:val="20"/>
                <w:szCs w:val="20"/>
              </w:rPr>
              <w:t>ИС.1.2.4.</w:t>
            </w:r>
          </w:p>
          <w:p w:rsidR="00E57FA7" w:rsidRPr="00F056B1" w:rsidRDefault="00E57FA7" w:rsidP="00E57FA7">
            <w:pPr>
              <w:rPr>
                <w:rFonts w:ascii="Times New Roman" w:hAnsi="Times New Roman" w:cs="Times New Roman"/>
                <w:sz w:val="20"/>
                <w:szCs w:val="20"/>
              </w:rPr>
            </w:pPr>
            <w:r w:rsidRPr="00F056B1">
              <w:rPr>
                <w:rFonts w:ascii="Times New Roman" w:hAnsi="Times New Roman" w:cs="Times New Roman"/>
                <w:sz w:val="20"/>
                <w:szCs w:val="20"/>
              </w:rPr>
              <w:t>ИС.1.2.5.</w:t>
            </w:r>
          </w:p>
          <w:p w:rsidR="00E57FA7" w:rsidRPr="00F056B1" w:rsidRDefault="00E57FA7" w:rsidP="00E57FA7">
            <w:pPr>
              <w:rPr>
                <w:rFonts w:ascii="Times New Roman" w:hAnsi="Times New Roman" w:cs="Times New Roman"/>
                <w:sz w:val="20"/>
                <w:szCs w:val="20"/>
              </w:rPr>
            </w:pPr>
            <w:r w:rsidRPr="00F056B1">
              <w:rPr>
                <w:rFonts w:ascii="Times New Roman" w:hAnsi="Times New Roman" w:cs="Times New Roman"/>
                <w:sz w:val="20"/>
                <w:szCs w:val="20"/>
              </w:rPr>
              <w:t>ИС.1.2.6.</w:t>
            </w:r>
          </w:p>
          <w:p w:rsidR="00E57FA7" w:rsidRPr="00F056B1" w:rsidRDefault="00E57FA7" w:rsidP="00E57FA7">
            <w:pPr>
              <w:rPr>
                <w:rFonts w:ascii="Times New Roman" w:hAnsi="Times New Roman" w:cs="Times New Roman"/>
                <w:sz w:val="20"/>
                <w:szCs w:val="20"/>
              </w:rPr>
            </w:pPr>
            <w:r w:rsidRPr="00F056B1">
              <w:rPr>
                <w:rFonts w:ascii="Times New Roman" w:hAnsi="Times New Roman" w:cs="Times New Roman"/>
                <w:sz w:val="20"/>
                <w:szCs w:val="20"/>
              </w:rPr>
              <w:t>ИС.2.1.1.</w:t>
            </w:r>
          </w:p>
          <w:p w:rsidR="00E57FA7" w:rsidRPr="00F056B1" w:rsidRDefault="00E57FA7" w:rsidP="00E57FA7">
            <w:pPr>
              <w:rPr>
                <w:rFonts w:ascii="Times New Roman" w:hAnsi="Times New Roman" w:cs="Times New Roman"/>
                <w:sz w:val="20"/>
                <w:szCs w:val="20"/>
              </w:rPr>
            </w:pPr>
            <w:r w:rsidRPr="00F056B1">
              <w:rPr>
                <w:rFonts w:ascii="Times New Roman" w:hAnsi="Times New Roman" w:cs="Times New Roman"/>
                <w:sz w:val="20"/>
                <w:szCs w:val="20"/>
              </w:rPr>
              <w:t>ИС.2.1.2.</w:t>
            </w:r>
          </w:p>
          <w:p w:rsidR="00E57FA7" w:rsidRPr="00F056B1" w:rsidRDefault="00E57FA7" w:rsidP="00E57FA7">
            <w:pPr>
              <w:rPr>
                <w:rFonts w:ascii="Times New Roman" w:hAnsi="Times New Roman" w:cs="Times New Roman"/>
                <w:sz w:val="20"/>
                <w:szCs w:val="20"/>
              </w:rPr>
            </w:pPr>
            <w:r w:rsidRPr="00F056B1">
              <w:rPr>
                <w:rFonts w:ascii="Times New Roman" w:hAnsi="Times New Roman" w:cs="Times New Roman"/>
                <w:sz w:val="20"/>
                <w:szCs w:val="20"/>
              </w:rPr>
              <w:t>ИС.2.1.4.</w:t>
            </w:r>
          </w:p>
          <w:p w:rsidR="00E57FA7" w:rsidRPr="00F056B1" w:rsidRDefault="00E57FA7" w:rsidP="00E57FA7">
            <w:pPr>
              <w:rPr>
                <w:rFonts w:ascii="Times New Roman" w:hAnsi="Times New Roman" w:cs="Times New Roman"/>
                <w:sz w:val="20"/>
                <w:szCs w:val="20"/>
              </w:rPr>
            </w:pPr>
            <w:r w:rsidRPr="00F056B1">
              <w:rPr>
                <w:rFonts w:ascii="Times New Roman" w:hAnsi="Times New Roman" w:cs="Times New Roman"/>
                <w:sz w:val="20"/>
                <w:szCs w:val="20"/>
              </w:rPr>
              <w:t>ИС.2.2.1.</w:t>
            </w:r>
          </w:p>
          <w:p w:rsidR="00E57FA7" w:rsidRPr="00F056B1" w:rsidRDefault="00E57FA7" w:rsidP="00E57FA7">
            <w:pPr>
              <w:rPr>
                <w:rFonts w:ascii="Times New Roman" w:hAnsi="Times New Roman" w:cs="Times New Roman"/>
                <w:sz w:val="20"/>
                <w:szCs w:val="20"/>
              </w:rPr>
            </w:pPr>
            <w:r w:rsidRPr="00F056B1">
              <w:rPr>
                <w:rFonts w:ascii="Times New Roman" w:hAnsi="Times New Roman" w:cs="Times New Roman"/>
                <w:sz w:val="20"/>
                <w:szCs w:val="20"/>
              </w:rPr>
              <w:t>ИС.2.2.4.</w:t>
            </w:r>
          </w:p>
          <w:p w:rsidR="00E57FA7" w:rsidRPr="00F056B1" w:rsidRDefault="00E57FA7" w:rsidP="00E57FA7">
            <w:pPr>
              <w:rPr>
                <w:rFonts w:ascii="Times New Roman" w:hAnsi="Times New Roman" w:cs="Times New Roman"/>
                <w:sz w:val="20"/>
                <w:szCs w:val="20"/>
              </w:rPr>
            </w:pPr>
            <w:r w:rsidRPr="00F056B1">
              <w:rPr>
                <w:rFonts w:ascii="Times New Roman" w:hAnsi="Times New Roman" w:cs="Times New Roman"/>
                <w:sz w:val="20"/>
                <w:szCs w:val="20"/>
              </w:rPr>
              <w:t>ИС.3.1.1.</w:t>
            </w:r>
          </w:p>
          <w:p w:rsidR="00E57FA7" w:rsidRPr="00F056B1" w:rsidRDefault="00E57FA7" w:rsidP="00E57FA7">
            <w:pPr>
              <w:rPr>
                <w:rFonts w:ascii="Times New Roman" w:hAnsi="Times New Roman" w:cs="Times New Roman"/>
                <w:sz w:val="20"/>
                <w:szCs w:val="20"/>
              </w:rPr>
            </w:pPr>
            <w:r w:rsidRPr="00F056B1">
              <w:rPr>
                <w:rFonts w:ascii="Times New Roman" w:hAnsi="Times New Roman" w:cs="Times New Roman"/>
                <w:sz w:val="20"/>
                <w:szCs w:val="20"/>
              </w:rPr>
              <w:t>ИС.3.1.6.</w:t>
            </w:r>
          </w:p>
          <w:p w:rsidR="00E57FA7" w:rsidRPr="00F056B1" w:rsidRDefault="00E57FA7" w:rsidP="00E57FA7">
            <w:pPr>
              <w:rPr>
                <w:rFonts w:ascii="Times New Roman" w:hAnsi="Times New Roman" w:cs="Times New Roman"/>
                <w:sz w:val="20"/>
                <w:szCs w:val="20"/>
              </w:rPr>
            </w:pPr>
            <w:r w:rsidRPr="00F056B1">
              <w:rPr>
                <w:rFonts w:ascii="Times New Roman" w:hAnsi="Times New Roman" w:cs="Times New Roman"/>
                <w:sz w:val="20"/>
                <w:szCs w:val="20"/>
              </w:rPr>
              <w:t>ИС.3.1.1.</w:t>
            </w:r>
          </w:p>
          <w:p w:rsidR="00E57FA7" w:rsidRDefault="00E57FA7" w:rsidP="00E57FA7">
            <w:pPr>
              <w:ind w:right="113"/>
              <w:rPr>
                <w:lang w:val="sr-Cyrl-CS"/>
              </w:rPr>
            </w:pPr>
            <w:r w:rsidRPr="00F056B1">
              <w:rPr>
                <w:rFonts w:ascii="Times New Roman" w:hAnsi="Times New Roman" w:cs="Times New Roman"/>
                <w:sz w:val="20"/>
                <w:szCs w:val="20"/>
              </w:rPr>
              <w:t>ИС.3.2.3.</w:t>
            </w:r>
          </w:p>
        </w:tc>
      </w:tr>
    </w:tbl>
    <w:p w:rsidR="00E57FA7" w:rsidRDefault="00E57FA7" w:rsidP="00E57FA7">
      <w:pPr>
        <w:rPr>
          <w:lang w:val="sr-Cyrl-CS"/>
        </w:rPr>
      </w:pPr>
    </w:p>
    <w:p w:rsidR="00E57FA7" w:rsidRDefault="00E57FA7" w:rsidP="00E57FA7">
      <w:pPr>
        <w:rPr>
          <w:lang w:val="sr-Cyrl-CS"/>
        </w:rPr>
      </w:pPr>
    </w:p>
    <w:tbl>
      <w:tblPr>
        <w:tblStyle w:val="TableGrid"/>
        <w:tblW w:w="13338" w:type="dxa"/>
        <w:tblLook w:val="04A0" w:firstRow="1" w:lastRow="0" w:firstColumn="1" w:lastColumn="0" w:noHBand="0" w:noVBand="1"/>
      </w:tblPr>
      <w:tblGrid>
        <w:gridCol w:w="2268"/>
        <w:gridCol w:w="2880"/>
        <w:gridCol w:w="2700"/>
        <w:gridCol w:w="2160"/>
        <w:gridCol w:w="1620"/>
        <w:gridCol w:w="1710"/>
      </w:tblGrid>
      <w:tr w:rsidR="00E57FA7" w:rsidTr="00E57FA7">
        <w:trPr>
          <w:trHeight w:val="390"/>
        </w:trPr>
        <w:tc>
          <w:tcPr>
            <w:tcW w:w="13338" w:type="dxa"/>
            <w:gridSpan w:val="6"/>
            <w:vAlign w:val="center"/>
          </w:tcPr>
          <w:p w:rsidR="00E57FA7" w:rsidRPr="00FE6284" w:rsidRDefault="00E57FA7" w:rsidP="00E57FA7">
            <w:pPr>
              <w:rPr>
                <w:rFonts w:ascii="Times New Roman" w:hAnsi="Times New Roman" w:cs="Times New Roman"/>
              </w:rPr>
            </w:pPr>
            <w:r>
              <w:rPr>
                <w:rFonts w:ascii="Times New Roman" w:hAnsi="Times New Roman" w:cs="Times New Roman"/>
              </w:rPr>
              <w:t>НАЗИВ ПРЕДМЕТА         ИСТОРИЈА          ОБАВЕЗНИ          ДОДАТНА          I разред</w:t>
            </w:r>
          </w:p>
        </w:tc>
      </w:tr>
      <w:tr w:rsidR="00E57FA7" w:rsidTr="00E57FA7">
        <w:trPr>
          <w:trHeight w:val="390"/>
        </w:trPr>
        <w:tc>
          <w:tcPr>
            <w:tcW w:w="2268" w:type="dxa"/>
            <w:vMerge w:val="restart"/>
          </w:tcPr>
          <w:p w:rsidR="00E57FA7" w:rsidRDefault="00E57FA7" w:rsidP="00E57FA7">
            <w:pPr>
              <w:rPr>
                <w:rFonts w:ascii="Times New Roman" w:hAnsi="Times New Roman" w:cs="Times New Roman"/>
                <w:sz w:val="32"/>
                <w:szCs w:val="32"/>
              </w:rPr>
            </w:pPr>
          </w:p>
          <w:p w:rsidR="00E57FA7" w:rsidRPr="00D70C88" w:rsidRDefault="00E57FA7" w:rsidP="00E57FA7">
            <w:pPr>
              <w:rPr>
                <w:rFonts w:ascii="Times New Roman" w:hAnsi="Times New Roman" w:cs="Times New Roman"/>
                <w:sz w:val="32"/>
                <w:szCs w:val="32"/>
                <w:lang w:val="sr-Cyrl-CS"/>
              </w:rPr>
            </w:pPr>
            <w:r w:rsidRPr="00D70C88">
              <w:rPr>
                <w:rFonts w:ascii="Times New Roman" w:hAnsi="Times New Roman" w:cs="Times New Roman"/>
                <w:sz w:val="32"/>
                <w:szCs w:val="32"/>
                <w:lang w:val="sr-Cyrl-CS"/>
              </w:rPr>
              <w:t>Циљ</w:t>
            </w:r>
          </w:p>
        </w:tc>
        <w:tc>
          <w:tcPr>
            <w:tcW w:w="2880" w:type="dxa"/>
            <w:vMerge w:val="restart"/>
          </w:tcPr>
          <w:p w:rsidR="00E57FA7" w:rsidRDefault="00E57FA7" w:rsidP="00E57FA7">
            <w:pPr>
              <w:rPr>
                <w:rFonts w:ascii="Times New Roman" w:hAnsi="Times New Roman" w:cs="Times New Roman"/>
                <w:sz w:val="32"/>
                <w:szCs w:val="32"/>
              </w:rPr>
            </w:pPr>
          </w:p>
          <w:p w:rsidR="00E57FA7" w:rsidRPr="00D70C88" w:rsidRDefault="00E57FA7" w:rsidP="00E57FA7">
            <w:pPr>
              <w:rPr>
                <w:rFonts w:ascii="Times New Roman" w:hAnsi="Times New Roman" w:cs="Times New Roman"/>
                <w:sz w:val="32"/>
                <w:szCs w:val="32"/>
                <w:lang w:val="sr-Cyrl-CS"/>
              </w:rPr>
            </w:pPr>
            <w:r w:rsidRPr="00D70C88">
              <w:rPr>
                <w:rFonts w:ascii="Times New Roman" w:hAnsi="Times New Roman" w:cs="Times New Roman"/>
                <w:sz w:val="32"/>
                <w:szCs w:val="32"/>
                <w:lang w:val="sr-Cyrl-CS"/>
              </w:rPr>
              <w:t>Садржај</w:t>
            </w:r>
          </w:p>
        </w:tc>
        <w:tc>
          <w:tcPr>
            <w:tcW w:w="2700" w:type="dxa"/>
            <w:vMerge w:val="restart"/>
          </w:tcPr>
          <w:p w:rsidR="00E57FA7" w:rsidRDefault="00E57FA7" w:rsidP="00E57FA7">
            <w:pPr>
              <w:rPr>
                <w:rFonts w:ascii="Times New Roman" w:hAnsi="Times New Roman" w:cs="Times New Roman"/>
                <w:sz w:val="32"/>
                <w:szCs w:val="32"/>
              </w:rPr>
            </w:pPr>
          </w:p>
          <w:p w:rsidR="00E57FA7" w:rsidRPr="00D70C88" w:rsidRDefault="00E57FA7" w:rsidP="00E57FA7">
            <w:pPr>
              <w:rPr>
                <w:rFonts w:ascii="Times New Roman" w:hAnsi="Times New Roman" w:cs="Times New Roman"/>
                <w:sz w:val="32"/>
                <w:szCs w:val="32"/>
                <w:lang w:val="sr-Cyrl-CS"/>
              </w:rPr>
            </w:pPr>
            <w:r w:rsidRPr="00D70C88">
              <w:rPr>
                <w:rFonts w:ascii="Times New Roman" w:hAnsi="Times New Roman" w:cs="Times New Roman"/>
                <w:sz w:val="32"/>
                <w:szCs w:val="32"/>
                <w:lang w:val="sr-Cyrl-CS"/>
              </w:rPr>
              <w:t>Исходи</w:t>
            </w:r>
          </w:p>
        </w:tc>
        <w:tc>
          <w:tcPr>
            <w:tcW w:w="2160" w:type="dxa"/>
            <w:vMerge w:val="restart"/>
          </w:tcPr>
          <w:p w:rsidR="00E57FA7" w:rsidRDefault="00E57FA7" w:rsidP="00E57FA7">
            <w:pPr>
              <w:rPr>
                <w:rFonts w:ascii="Times New Roman" w:hAnsi="Times New Roman" w:cs="Times New Roman"/>
              </w:rPr>
            </w:pPr>
          </w:p>
          <w:p w:rsidR="00E57FA7" w:rsidRPr="00D70C88" w:rsidRDefault="00E57FA7" w:rsidP="00E57FA7">
            <w:pPr>
              <w:rPr>
                <w:rFonts w:ascii="Times New Roman" w:hAnsi="Times New Roman" w:cs="Times New Roman"/>
                <w:lang w:val="sr-Cyrl-CS"/>
              </w:rPr>
            </w:pPr>
            <w:r w:rsidRPr="00D70C88">
              <w:rPr>
                <w:rFonts w:ascii="Times New Roman" w:hAnsi="Times New Roman" w:cs="Times New Roman"/>
                <w:lang w:val="sr-Cyrl-CS"/>
              </w:rPr>
              <w:t>Начин остваривања</w:t>
            </w:r>
          </w:p>
        </w:tc>
        <w:tc>
          <w:tcPr>
            <w:tcW w:w="3330" w:type="dxa"/>
            <w:gridSpan w:val="2"/>
            <w:tcBorders>
              <w:bottom w:val="single" w:sz="4" w:space="0" w:color="auto"/>
            </w:tcBorders>
          </w:tcPr>
          <w:p w:rsidR="00E57FA7" w:rsidRPr="00D70C88" w:rsidRDefault="00E57FA7" w:rsidP="00E57FA7">
            <w:pPr>
              <w:rPr>
                <w:rFonts w:ascii="Times New Roman" w:hAnsi="Times New Roman" w:cs="Times New Roman"/>
                <w:lang w:val="sr-Cyrl-CS"/>
              </w:rPr>
            </w:pPr>
            <w:r w:rsidRPr="00D70C88">
              <w:rPr>
                <w:rFonts w:ascii="Times New Roman" w:hAnsi="Times New Roman" w:cs="Times New Roman"/>
                <w:lang w:val="sr-Cyrl-CS"/>
              </w:rPr>
              <w:t>Активности</w:t>
            </w:r>
          </w:p>
        </w:tc>
      </w:tr>
      <w:tr w:rsidR="00E57FA7" w:rsidTr="00E57FA7">
        <w:trPr>
          <w:trHeight w:val="405"/>
        </w:trPr>
        <w:tc>
          <w:tcPr>
            <w:tcW w:w="2268" w:type="dxa"/>
            <w:vMerge/>
          </w:tcPr>
          <w:p w:rsidR="00E57FA7" w:rsidRDefault="00E57FA7" w:rsidP="00E57FA7">
            <w:pPr>
              <w:rPr>
                <w:lang w:val="sr-Cyrl-CS"/>
              </w:rPr>
            </w:pPr>
          </w:p>
        </w:tc>
        <w:tc>
          <w:tcPr>
            <w:tcW w:w="2880" w:type="dxa"/>
            <w:vMerge/>
          </w:tcPr>
          <w:p w:rsidR="00E57FA7" w:rsidRDefault="00E57FA7" w:rsidP="00E57FA7">
            <w:pPr>
              <w:rPr>
                <w:lang w:val="sr-Cyrl-CS"/>
              </w:rPr>
            </w:pPr>
          </w:p>
        </w:tc>
        <w:tc>
          <w:tcPr>
            <w:tcW w:w="2700" w:type="dxa"/>
            <w:vMerge/>
          </w:tcPr>
          <w:p w:rsidR="00E57FA7" w:rsidRDefault="00E57FA7" w:rsidP="00E57FA7">
            <w:pPr>
              <w:rPr>
                <w:lang w:val="sr-Cyrl-CS"/>
              </w:rPr>
            </w:pPr>
          </w:p>
        </w:tc>
        <w:tc>
          <w:tcPr>
            <w:tcW w:w="2160" w:type="dxa"/>
            <w:vMerge/>
          </w:tcPr>
          <w:p w:rsidR="00E57FA7" w:rsidRDefault="00E57FA7" w:rsidP="00E57FA7">
            <w:pPr>
              <w:rPr>
                <w:lang w:val="sr-Cyrl-CS"/>
              </w:rPr>
            </w:pPr>
          </w:p>
        </w:tc>
        <w:tc>
          <w:tcPr>
            <w:tcW w:w="1620" w:type="dxa"/>
            <w:tcBorders>
              <w:top w:val="single" w:sz="4" w:space="0" w:color="auto"/>
              <w:right w:val="single" w:sz="4" w:space="0" w:color="auto"/>
            </w:tcBorders>
          </w:tcPr>
          <w:p w:rsidR="00E57FA7" w:rsidRPr="00D70C88" w:rsidRDefault="00E57FA7" w:rsidP="00E57FA7">
            <w:pPr>
              <w:rPr>
                <w:rFonts w:ascii="Times New Roman" w:hAnsi="Times New Roman" w:cs="Times New Roman"/>
                <w:lang w:val="sr-Cyrl-CS"/>
              </w:rPr>
            </w:pPr>
            <w:r w:rsidRPr="00D70C88">
              <w:rPr>
                <w:rFonts w:ascii="Times New Roman" w:hAnsi="Times New Roman" w:cs="Times New Roman"/>
                <w:lang w:val="sr-Cyrl-CS"/>
              </w:rPr>
              <w:t>ученика</w:t>
            </w:r>
          </w:p>
        </w:tc>
        <w:tc>
          <w:tcPr>
            <w:tcW w:w="1710" w:type="dxa"/>
            <w:tcBorders>
              <w:top w:val="single" w:sz="4" w:space="0" w:color="auto"/>
              <w:left w:val="single" w:sz="4" w:space="0" w:color="auto"/>
            </w:tcBorders>
          </w:tcPr>
          <w:p w:rsidR="00E57FA7" w:rsidRPr="00D70C88" w:rsidRDefault="00E57FA7" w:rsidP="00E57FA7">
            <w:pPr>
              <w:rPr>
                <w:rFonts w:ascii="Times New Roman" w:hAnsi="Times New Roman" w:cs="Times New Roman"/>
                <w:lang w:val="sr-Cyrl-CS"/>
              </w:rPr>
            </w:pPr>
            <w:r w:rsidRPr="00D70C88">
              <w:rPr>
                <w:rFonts w:ascii="Times New Roman" w:hAnsi="Times New Roman" w:cs="Times New Roman"/>
                <w:lang w:val="sr-Cyrl-CS"/>
              </w:rPr>
              <w:t>наставника</w:t>
            </w:r>
          </w:p>
        </w:tc>
      </w:tr>
      <w:tr w:rsidR="00E57FA7" w:rsidTr="00E57FA7">
        <w:tc>
          <w:tcPr>
            <w:tcW w:w="2268" w:type="dxa"/>
          </w:tcPr>
          <w:p w:rsidR="00E57FA7" w:rsidRPr="00D70C88" w:rsidRDefault="00E57FA7" w:rsidP="00E57FA7">
            <w:pPr>
              <w:spacing w:after="200"/>
              <w:rPr>
                <w:rFonts w:ascii="Times New Roman" w:eastAsia="Calibri" w:hAnsi="Times New Roman" w:cs="Times New Roman"/>
              </w:rPr>
            </w:pPr>
            <w:r w:rsidRPr="00D70C88">
              <w:rPr>
                <w:rFonts w:ascii="Times New Roman" w:eastAsia="Calibri" w:hAnsi="Times New Roman" w:cs="Times New Roman"/>
              </w:rPr>
              <w:t>препознавање значаја историје као науке у расветљавању и тумачењу прошлости људског друштва</w:t>
            </w:r>
          </w:p>
          <w:p w:rsidR="00E57FA7" w:rsidRPr="00D70C88" w:rsidRDefault="00E57FA7" w:rsidP="00E57FA7">
            <w:pPr>
              <w:spacing w:after="200"/>
              <w:rPr>
                <w:rFonts w:ascii="Times New Roman" w:eastAsia="Calibri" w:hAnsi="Times New Roman" w:cs="Times New Roman"/>
              </w:rPr>
            </w:pPr>
            <w:r w:rsidRPr="00D70C88">
              <w:rPr>
                <w:rFonts w:ascii="Times New Roman" w:eastAsia="Calibri" w:hAnsi="Times New Roman" w:cs="Times New Roman"/>
              </w:rPr>
              <w:t>- стицање знања о  прошлости</w:t>
            </w:r>
          </w:p>
          <w:p w:rsidR="00E57FA7" w:rsidRPr="00D70C88" w:rsidRDefault="00E57FA7" w:rsidP="00E57FA7">
            <w:pPr>
              <w:spacing w:after="200"/>
              <w:rPr>
                <w:rFonts w:ascii="Times New Roman" w:eastAsia="Calibri" w:hAnsi="Times New Roman" w:cs="Times New Roman"/>
              </w:rPr>
            </w:pPr>
          </w:p>
          <w:p w:rsidR="00E57FA7" w:rsidRPr="00D70C88" w:rsidRDefault="00E57FA7" w:rsidP="00E57FA7">
            <w:pPr>
              <w:spacing w:after="200"/>
              <w:rPr>
                <w:rFonts w:ascii="Times New Roman" w:eastAsia="Calibri" w:hAnsi="Times New Roman" w:cs="Times New Roman"/>
              </w:rPr>
            </w:pPr>
            <w:r w:rsidRPr="00D70C88">
              <w:rPr>
                <w:rFonts w:ascii="Times New Roman" w:eastAsia="Calibri" w:hAnsi="Times New Roman" w:cs="Times New Roman"/>
              </w:rPr>
              <w:t>- разумевање значаја историјских извора и дефинисање врсте историјских извора</w:t>
            </w:r>
          </w:p>
          <w:p w:rsidR="00E57FA7" w:rsidRDefault="00E57FA7" w:rsidP="00E57FA7">
            <w:pPr>
              <w:rPr>
                <w:lang w:val="sr-Cyrl-CS"/>
              </w:rPr>
            </w:pPr>
            <w:r w:rsidRPr="00D70C88">
              <w:rPr>
                <w:rFonts w:ascii="Times New Roman" w:eastAsia="Calibri" w:hAnsi="Times New Roman" w:cs="Times New Roman"/>
              </w:rPr>
              <w:t>- разумевање периодизације историје и рачунања времена</w:t>
            </w:r>
          </w:p>
        </w:tc>
        <w:tc>
          <w:tcPr>
            <w:tcW w:w="2880" w:type="dxa"/>
          </w:tcPr>
          <w:p w:rsidR="00E57FA7" w:rsidRPr="00D70C88" w:rsidRDefault="00E57FA7" w:rsidP="00E57FA7"/>
          <w:p w:rsidR="00E57FA7" w:rsidRPr="00D70C88" w:rsidRDefault="00E57FA7" w:rsidP="00E57FA7">
            <w:pPr>
              <w:rPr>
                <w:rFonts w:ascii="Times New Roman" w:hAnsi="Times New Roman" w:cs="Times New Roman"/>
                <w:lang w:val="sr-Cyrl-CS"/>
              </w:rPr>
            </w:pPr>
          </w:p>
          <w:p w:rsidR="00E57FA7" w:rsidRPr="00D70C88" w:rsidRDefault="00E57FA7" w:rsidP="00E57FA7">
            <w:pPr>
              <w:rPr>
                <w:rFonts w:ascii="Times New Roman" w:hAnsi="Times New Roman" w:cs="Times New Roman"/>
              </w:rPr>
            </w:pPr>
            <w:r w:rsidRPr="00D70C88">
              <w:rPr>
                <w:rFonts w:ascii="Times New Roman" w:eastAsia="Calibri" w:hAnsi="Times New Roman" w:cs="Times New Roman"/>
              </w:rPr>
              <w:t>Прошлост (појам прошлости, историјски извори).                                                                                                    -Време (хронологија - рачунање времена).                                                                                                                             -Историја, наука о прошлости (историја као наука и као наставни предмет, подела прошлости, хронолошки и географски оквири старог века).</w:t>
            </w:r>
          </w:p>
          <w:p w:rsidR="00E57FA7" w:rsidRDefault="00E57FA7" w:rsidP="00E57FA7">
            <w:pPr>
              <w:rPr>
                <w:lang w:val="sr-Cyrl-CS"/>
              </w:rPr>
            </w:pPr>
          </w:p>
        </w:tc>
        <w:tc>
          <w:tcPr>
            <w:tcW w:w="2700" w:type="dxa"/>
          </w:tcPr>
          <w:p w:rsidR="00E57FA7" w:rsidRPr="00D70C88" w:rsidRDefault="00E57FA7" w:rsidP="00E57FA7">
            <w:pPr>
              <w:spacing w:after="200"/>
              <w:rPr>
                <w:rFonts w:ascii="Times New Roman" w:eastAsia="Calibri" w:hAnsi="Times New Roman" w:cs="Times New Roman"/>
                <w:sz w:val="18"/>
                <w:szCs w:val="18"/>
              </w:rPr>
            </w:pPr>
            <w:r w:rsidRPr="00D70C88">
              <w:rPr>
                <w:rFonts w:ascii="Times New Roman" w:eastAsia="Calibri" w:hAnsi="Times New Roman" w:cs="Times New Roman"/>
                <w:sz w:val="18"/>
                <w:szCs w:val="18"/>
              </w:rPr>
              <w:t>ученик уме да примени знање из историјске хронологије(уме прецизно да одреди којој деценији и веку, историјском периоду припада одређена година, личност и историјски феномен)</w:t>
            </w:r>
          </w:p>
          <w:p w:rsidR="00E57FA7" w:rsidRPr="00D70C88" w:rsidRDefault="00E57FA7" w:rsidP="00E57FA7">
            <w:pPr>
              <w:spacing w:after="200"/>
              <w:rPr>
                <w:rFonts w:ascii="Times New Roman" w:eastAsia="Calibri" w:hAnsi="Times New Roman" w:cs="Times New Roman"/>
                <w:sz w:val="18"/>
                <w:szCs w:val="18"/>
              </w:rPr>
            </w:pPr>
            <w:r w:rsidRPr="00D70C88">
              <w:rPr>
                <w:rFonts w:ascii="Times New Roman" w:eastAsia="Calibri" w:hAnsi="Times New Roman" w:cs="Times New Roman"/>
                <w:sz w:val="18"/>
                <w:szCs w:val="18"/>
              </w:rPr>
              <w:t>-разуме на који начин су повезане појаве из националне, регионалне, опште историје</w:t>
            </w:r>
          </w:p>
          <w:p w:rsidR="00E57FA7" w:rsidRPr="00D70C88" w:rsidRDefault="00E57FA7" w:rsidP="00E57FA7">
            <w:pPr>
              <w:spacing w:after="200"/>
              <w:rPr>
                <w:rFonts w:ascii="Times New Roman" w:eastAsia="Calibri" w:hAnsi="Times New Roman" w:cs="Times New Roman"/>
                <w:sz w:val="18"/>
                <w:szCs w:val="18"/>
              </w:rPr>
            </w:pPr>
            <w:r w:rsidRPr="00D70C88">
              <w:rPr>
                <w:rFonts w:ascii="Times New Roman" w:eastAsia="Calibri" w:hAnsi="Times New Roman" w:cs="Times New Roman"/>
                <w:sz w:val="18"/>
                <w:szCs w:val="18"/>
              </w:rPr>
              <w:t>ученик разуме како су повезане појаве из прошлости и садашњости</w:t>
            </w:r>
          </w:p>
          <w:p w:rsidR="00E57FA7" w:rsidRPr="00D70C88" w:rsidRDefault="00E57FA7" w:rsidP="00E57FA7">
            <w:pPr>
              <w:spacing w:after="200"/>
              <w:rPr>
                <w:rFonts w:ascii="Times New Roman" w:eastAsia="Calibri" w:hAnsi="Times New Roman" w:cs="Times New Roman"/>
                <w:sz w:val="18"/>
                <w:szCs w:val="18"/>
              </w:rPr>
            </w:pPr>
            <w:r w:rsidRPr="00D70C88">
              <w:rPr>
                <w:rFonts w:ascii="Times New Roman" w:eastAsia="Calibri" w:hAnsi="Times New Roman" w:cs="Times New Roman"/>
                <w:sz w:val="18"/>
                <w:szCs w:val="18"/>
              </w:rPr>
              <w:t>ученик уме да изврши селекцију историјских извора</w:t>
            </w:r>
          </w:p>
          <w:p w:rsidR="00E57FA7" w:rsidRPr="00D70C88" w:rsidRDefault="00E57FA7" w:rsidP="00E57FA7">
            <w:pPr>
              <w:spacing w:after="200"/>
              <w:rPr>
                <w:rFonts w:ascii="Times New Roman" w:eastAsia="Calibri" w:hAnsi="Times New Roman" w:cs="Times New Roman"/>
                <w:sz w:val="18"/>
                <w:szCs w:val="18"/>
              </w:rPr>
            </w:pPr>
            <w:r w:rsidRPr="00D70C88">
              <w:rPr>
                <w:rFonts w:ascii="Times New Roman" w:eastAsia="Calibri" w:hAnsi="Times New Roman" w:cs="Times New Roman"/>
                <w:sz w:val="18"/>
                <w:szCs w:val="18"/>
              </w:rPr>
              <w:t>-уме да издвоји разлике и сличности у тумачењима у изворима који се односе на исту историјску појаву; уме да изрази став и мишљење о одређеном тумачењу историјског феномена и одреди врсту пристрасности (манипулација, пропаганда, стереотип...)</w:t>
            </w:r>
          </w:p>
          <w:p w:rsidR="00E57FA7" w:rsidRDefault="00E57FA7" w:rsidP="00E57FA7">
            <w:pPr>
              <w:ind w:right="113"/>
              <w:rPr>
                <w:lang w:val="sr-Cyrl-CS"/>
              </w:rPr>
            </w:pPr>
            <w:r w:rsidRPr="00D70C88">
              <w:rPr>
                <w:rFonts w:ascii="Times New Roman" w:eastAsia="Calibri" w:hAnsi="Times New Roman" w:cs="Times New Roman"/>
                <w:sz w:val="18"/>
                <w:szCs w:val="18"/>
              </w:rPr>
              <w:t>- прошире своја знања о подели прошлости. (први  историчар- Херодот- отац историје).</w:t>
            </w:r>
          </w:p>
        </w:tc>
        <w:tc>
          <w:tcPr>
            <w:tcW w:w="2160" w:type="dxa"/>
          </w:tcPr>
          <w:p w:rsidR="00E57FA7" w:rsidRPr="00D70C88" w:rsidRDefault="00E57FA7" w:rsidP="00E57FA7">
            <w:pPr>
              <w:rPr>
                <w:rFonts w:ascii="Times New Roman" w:hAnsi="Times New Roman" w:cs="Times New Roman"/>
                <w:lang w:val="sr-Cyrl-CS"/>
              </w:rPr>
            </w:pPr>
            <w:r w:rsidRPr="00D70C88">
              <w:rPr>
                <w:rFonts w:ascii="Times New Roman" w:eastAsia="Calibri" w:hAnsi="Times New Roman" w:cs="Times New Roman"/>
              </w:rPr>
              <w:t>Монолошко-дијлошка, демостративна и илустративна метода; анализа слика и фотографија из уџбеника, енциклопедија и интернета;  израда рефератеа и презентација; решавање тестова;   анализа истооријских извора и решавање проблема.</w:t>
            </w:r>
          </w:p>
        </w:tc>
        <w:tc>
          <w:tcPr>
            <w:tcW w:w="1620" w:type="dxa"/>
            <w:tcBorders>
              <w:right w:val="single" w:sz="4" w:space="0" w:color="auto"/>
            </w:tcBorders>
          </w:tcPr>
          <w:p w:rsidR="00E57FA7" w:rsidRDefault="00E57FA7" w:rsidP="00E57FA7">
            <w:pPr>
              <w:rPr>
                <w:lang w:val="sr-Cyrl-CS"/>
              </w:rPr>
            </w:pPr>
            <w:r w:rsidRPr="00E94BB5">
              <w:rPr>
                <w:rFonts w:eastAsia="Calibri"/>
                <w:sz w:val="18"/>
                <w:szCs w:val="18"/>
              </w:rPr>
              <w:t xml:space="preserve">- </w:t>
            </w:r>
            <w:r w:rsidRPr="00D70C88">
              <w:rPr>
                <w:rFonts w:ascii="Times New Roman" w:eastAsia="Calibri" w:hAnsi="Times New Roman" w:cs="Times New Roman"/>
              </w:rPr>
              <w:t>Слушају; записују;  описују;  закључују;  решавају постављене  задатке   класификују, уочавају;  дефинишу</w:t>
            </w:r>
          </w:p>
        </w:tc>
        <w:tc>
          <w:tcPr>
            <w:tcW w:w="1710" w:type="dxa"/>
            <w:tcBorders>
              <w:left w:val="single" w:sz="4" w:space="0" w:color="auto"/>
            </w:tcBorders>
          </w:tcPr>
          <w:p w:rsidR="00E57FA7" w:rsidRPr="00D70C88" w:rsidRDefault="00E57FA7" w:rsidP="00E57FA7">
            <w:pPr>
              <w:rPr>
                <w:rFonts w:ascii="Times New Roman" w:hAnsi="Times New Roman" w:cs="Times New Roman"/>
                <w:lang w:val="sr-Cyrl-CS"/>
              </w:rPr>
            </w:pPr>
            <w:r w:rsidRPr="00D70C88">
              <w:rPr>
                <w:rFonts w:ascii="Times New Roman" w:eastAsia="Calibri" w:hAnsi="Times New Roman" w:cs="Times New Roman"/>
              </w:rPr>
              <w:t>Планира саджаје, наставна средства, методе и облике рада; припрема и користи наставна средства; упућује у рад; објашњава; описује; креира стимулативну атмосферу; мотивише ученике; координира и усмерава; вреднује и евидентира постигнућа ученика.</w:t>
            </w:r>
          </w:p>
        </w:tc>
      </w:tr>
    </w:tbl>
    <w:p w:rsidR="00E57FA7" w:rsidRDefault="00E57FA7" w:rsidP="00E57FA7">
      <w:pPr>
        <w:rPr>
          <w:lang w:val="sr-Cyrl-CS"/>
        </w:rPr>
      </w:pPr>
    </w:p>
    <w:p w:rsidR="00E57FA7" w:rsidRDefault="00E57FA7" w:rsidP="00E57FA7">
      <w:pPr>
        <w:rPr>
          <w:lang w:val="sr-Cyrl-CS"/>
        </w:rPr>
      </w:pPr>
    </w:p>
    <w:p w:rsidR="00E57FA7" w:rsidRDefault="00E57FA7" w:rsidP="00E57FA7">
      <w:pPr>
        <w:rPr>
          <w:lang w:val="sr-Cyrl-CS"/>
        </w:rPr>
      </w:pPr>
    </w:p>
    <w:p w:rsidR="00E57FA7" w:rsidRDefault="00E57FA7" w:rsidP="00E57FA7">
      <w:pPr>
        <w:rPr>
          <w:lang w:val="sr-Cyrl-CS"/>
        </w:rPr>
      </w:pPr>
    </w:p>
    <w:tbl>
      <w:tblPr>
        <w:tblStyle w:val="TableGrid"/>
        <w:tblW w:w="13608" w:type="dxa"/>
        <w:tblLook w:val="04A0" w:firstRow="1" w:lastRow="0" w:firstColumn="1" w:lastColumn="0" w:noHBand="0" w:noVBand="1"/>
      </w:tblPr>
      <w:tblGrid>
        <w:gridCol w:w="2422"/>
        <w:gridCol w:w="2668"/>
        <w:gridCol w:w="2666"/>
        <w:gridCol w:w="2409"/>
        <w:gridCol w:w="1793"/>
        <w:gridCol w:w="1650"/>
      </w:tblGrid>
      <w:tr w:rsidR="00E57FA7" w:rsidRPr="00FF1E0C" w:rsidTr="00E57FA7">
        <w:trPr>
          <w:trHeight w:val="390"/>
        </w:trPr>
        <w:tc>
          <w:tcPr>
            <w:tcW w:w="13608" w:type="dxa"/>
            <w:gridSpan w:val="6"/>
          </w:tcPr>
          <w:p w:rsidR="00E57FA7" w:rsidRPr="00FE6284" w:rsidRDefault="00E57FA7" w:rsidP="00E57FA7">
            <w:pPr>
              <w:rPr>
                <w:rFonts w:ascii="Times New Roman" w:hAnsi="Times New Roman" w:cs="Times New Roman"/>
              </w:rPr>
            </w:pPr>
            <w:r>
              <w:rPr>
                <w:rFonts w:ascii="Times New Roman" w:hAnsi="Times New Roman" w:cs="Times New Roman"/>
              </w:rPr>
              <w:t xml:space="preserve">НАЗИВ ПРЕДМЕТА         ИСТОРИЈА          ОБАВЕЗНИ          ДОДАТНА          </w:t>
            </w:r>
          </w:p>
        </w:tc>
      </w:tr>
      <w:tr w:rsidR="00E57FA7" w:rsidRPr="00FF1E0C" w:rsidTr="00E57FA7">
        <w:trPr>
          <w:trHeight w:val="390"/>
        </w:trPr>
        <w:tc>
          <w:tcPr>
            <w:tcW w:w="2448" w:type="dxa"/>
            <w:vMerge w:val="restart"/>
          </w:tcPr>
          <w:p w:rsidR="00E57FA7" w:rsidRDefault="00E57FA7" w:rsidP="00E57FA7">
            <w:pPr>
              <w:rPr>
                <w:rFonts w:ascii="Times New Roman" w:hAnsi="Times New Roman" w:cs="Times New Roman"/>
                <w:sz w:val="32"/>
                <w:szCs w:val="32"/>
              </w:rPr>
            </w:pPr>
          </w:p>
          <w:p w:rsidR="00E57FA7" w:rsidRPr="00BE217C" w:rsidRDefault="00E57FA7" w:rsidP="00E57FA7">
            <w:pPr>
              <w:rPr>
                <w:rFonts w:ascii="Times New Roman" w:hAnsi="Times New Roman" w:cs="Times New Roman"/>
                <w:sz w:val="32"/>
                <w:szCs w:val="32"/>
                <w:lang w:val="sr-Cyrl-CS"/>
              </w:rPr>
            </w:pPr>
            <w:r w:rsidRPr="00BE217C">
              <w:rPr>
                <w:rFonts w:ascii="Times New Roman" w:hAnsi="Times New Roman" w:cs="Times New Roman"/>
                <w:sz w:val="32"/>
                <w:szCs w:val="32"/>
                <w:lang w:val="sr-Cyrl-CS"/>
              </w:rPr>
              <w:t>Циљ</w:t>
            </w:r>
          </w:p>
        </w:tc>
        <w:tc>
          <w:tcPr>
            <w:tcW w:w="2700" w:type="dxa"/>
            <w:vMerge w:val="restart"/>
          </w:tcPr>
          <w:p w:rsidR="00E57FA7" w:rsidRDefault="00E57FA7" w:rsidP="00E57FA7">
            <w:pPr>
              <w:rPr>
                <w:rFonts w:ascii="Times New Roman" w:hAnsi="Times New Roman" w:cs="Times New Roman"/>
                <w:sz w:val="32"/>
                <w:szCs w:val="32"/>
              </w:rPr>
            </w:pPr>
          </w:p>
          <w:p w:rsidR="00E57FA7" w:rsidRPr="00BE217C" w:rsidRDefault="00E57FA7" w:rsidP="00E57FA7">
            <w:pPr>
              <w:rPr>
                <w:rFonts w:ascii="Times New Roman" w:hAnsi="Times New Roman" w:cs="Times New Roman"/>
                <w:sz w:val="32"/>
                <w:szCs w:val="32"/>
                <w:lang w:val="sr-Cyrl-CS"/>
              </w:rPr>
            </w:pPr>
            <w:r w:rsidRPr="00BE217C">
              <w:rPr>
                <w:rFonts w:ascii="Times New Roman" w:hAnsi="Times New Roman" w:cs="Times New Roman"/>
                <w:sz w:val="32"/>
                <w:szCs w:val="32"/>
                <w:lang w:val="sr-Cyrl-CS"/>
              </w:rPr>
              <w:t>Садржај</w:t>
            </w:r>
          </w:p>
        </w:tc>
        <w:tc>
          <w:tcPr>
            <w:tcW w:w="2700" w:type="dxa"/>
            <w:vMerge w:val="restart"/>
          </w:tcPr>
          <w:p w:rsidR="00E57FA7" w:rsidRDefault="00E57FA7" w:rsidP="00E57FA7">
            <w:pPr>
              <w:rPr>
                <w:rFonts w:ascii="Times New Roman" w:hAnsi="Times New Roman" w:cs="Times New Roman"/>
                <w:sz w:val="32"/>
                <w:szCs w:val="32"/>
              </w:rPr>
            </w:pPr>
          </w:p>
          <w:p w:rsidR="00E57FA7" w:rsidRPr="00BE217C" w:rsidRDefault="00E57FA7" w:rsidP="00E57FA7">
            <w:pPr>
              <w:rPr>
                <w:rFonts w:ascii="Times New Roman" w:hAnsi="Times New Roman" w:cs="Times New Roman"/>
                <w:sz w:val="32"/>
                <w:szCs w:val="32"/>
                <w:lang w:val="sr-Cyrl-CS"/>
              </w:rPr>
            </w:pPr>
            <w:r w:rsidRPr="00BE217C">
              <w:rPr>
                <w:rFonts w:ascii="Times New Roman" w:hAnsi="Times New Roman" w:cs="Times New Roman"/>
                <w:sz w:val="32"/>
                <w:szCs w:val="32"/>
                <w:lang w:val="sr-Cyrl-CS"/>
              </w:rPr>
              <w:t>Исходи</w:t>
            </w:r>
          </w:p>
        </w:tc>
        <w:tc>
          <w:tcPr>
            <w:tcW w:w="2430" w:type="dxa"/>
            <w:vMerge w:val="restart"/>
          </w:tcPr>
          <w:p w:rsidR="00E57FA7" w:rsidRDefault="00E57FA7" w:rsidP="00E57FA7">
            <w:pPr>
              <w:rPr>
                <w:rFonts w:ascii="Times New Roman" w:hAnsi="Times New Roman" w:cs="Times New Roman"/>
              </w:rPr>
            </w:pPr>
          </w:p>
          <w:p w:rsidR="00E57FA7" w:rsidRPr="00BE217C" w:rsidRDefault="00E57FA7" w:rsidP="00E57FA7">
            <w:pPr>
              <w:rPr>
                <w:rFonts w:ascii="Times New Roman" w:hAnsi="Times New Roman" w:cs="Times New Roman"/>
                <w:lang w:val="sr-Cyrl-CS"/>
              </w:rPr>
            </w:pPr>
            <w:r w:rsidRPr="00BE217C">
              <w:rPr>
                <w:rFonts w:ascii="Times New Roman" w:hAnsi="Times New Roman" w:cs="Times New Roman"/>
                <w:lang w:val="sr-Cyrl-CS"/>
              </w:rPr>
              <w:t>Начин остваривања</w:t>
            </w:r>
          </w:p>
        </w:tc>
        <w:tc>
          <w:tcPr>
            <w:tcW w:w="3330" w:type="dxa"/>
            <w:gridSpan w:val="2"/>
            <w:tcBorders>
              <w:bottom w:val="single" w:sz="4" w:space="0" w:color="auto"/>
            </w:tcBorders>
          </w:tcPr>
          <w:p w:rsidR="00E57FA7" w:rsidRPr="00FF1E0C" w:rsidRDefault="00E57FA7" w:rsidP="00E57FA7">
            <w:pPr>
              <w:rPr>
                <w:rFonts w:ascii="Times New Roman" w:hAnsi="Times New Roman" w:cs="Times New Roman"/>
                <w:lang w:val="sr-Cyrl-CS"/>
              </w:rPr>
            </w:pPr>
            <w:r w:rsidRPr="00FF1E0C">
              <w:rPr>
                <w:rFonts w:ascii="Times New Roman" w:hAnsi="Times New Roman" w:cs="Times New Roman"/>
                <w:lang w:val="sr-Cyrl-CS"/>
              </w:rPr>
              <w:t>Активности</w:t>
            </w:r>
          </w:p>
        </w:tc>
      </w:tr>
      <w:tr w:rsidR="00E57FA7" w:rsidRPr="00FF1E0C" w:rsidTr="00E57FA7">
        <w:trPr>
          <w:trHeight w:val="405"/>
        </w:trPr>
        <w:tc>
          <w:tcPr>
            <w:tcW w:w="2448" w:type="dxa"/>
            <w:vMerge/>
          </w:tcPr>
          <w:p w:rsidR="00E57FA7" w:rsidRDefault="00E57FA7" w:rsidP="00E57FA7">
            <w:pPr>
              <w:rPr>
                <w:lang w:val="sr-Cyrl-CS"/>
              </w:rPr>
            </w:pPr>
          </w:p>
        </w:tc>
        <w:tc>
          <w:tcPr>
            <w:tcW w:w="2700" w:type="dxa"/>
            <w:vMerge/>
          </w:tcPr>
          <w:p w:rsidR="00E57FA7" w:rsidRDefault="00E57FA7" w:rsidP="00E57FA7">
            <w:pPr>
              <w:rPr>
                <w:lang w:val="sr-Cyrl-CS"/>
              </w:rPr>
            </w:pPr>
          </w:p>
        </w:tc>
        <w:tc>
          <w:tcPr>
            <w:tcW w:w="2700" w:type="dxa"/>
            <w:vMerge/>
          </w:tcPr>
          <w:p w:rsidR="00E57FA7" w:rsidRDefault="00E57FA7" w:rsidP="00E57FA7">
            <w:pPr>
              <w:rPr>
                <w:lang w:val="sr-Cyrl-CS"/>
              </w:rPr>
            </w:pPr>
          </w:p>
        </w:tc>
        <w:tc>
          <w:tcPr>
            <w:tcW w:w="2430" w:type="dxa"/>
            <w:vMerge/>
          </w:tcPr>
          <w:p w:rsidR="00E57FA7" w:rsidRDefault="00E57FA7" w:rsidP="00E57FA7">
            <w:pPr>
              <w:rPr>
                <w:lang w:val="sr-Cyrl-CS"/>
              </w:rPr>
            </w:pPr>
          </w:p>
        </w:tc>
        <w:tc>
          <w:tcPr>
            <w:tcW w:w="1800" w:type="dxa"/>
            <w:tcBorders>
              <w:top w:val="single" w:sz="4" w:space="0" w:color="auto"/>
              <w:right w:val="single" w:sz="4" w:space="0" w:color="auto"/>
            </w:tcBorders>
          </w:tcPr>
          <w:p w:rsidR="00E57FA7" w:rsidRPr="00FF1E0C" w:rsidRDefault="00E57FA7" w:rsidP="00E57FA7">
            <w:pPr>
              <w:rPr>
                <w:rFonts w:ascii="Times New Roman" w:hAnsi="Times New Roman" w:cs="Times New Roman"/>
                <w:lang w:val="sr-Cyrl-CS"/>
              </w:rPr>
            </w:pPr>
            <w:r w:rsidRPr="00FF1E0C">
              <w:rPr>
                <w:rFonts w:ascii="Times New Roman" w:hAnsi="Times New Roman" w:cs="Times New Roman"/>
                <w:lang w:val="sr-Cyrl-CS"/>
              </w:rPr>
              <w:t>ученика</w:t>
            </w:r>
          </w:p>
        </w:tc>
        <w:tc>
          <w:tcPr>
            <w:tcW w:w="1530" w:type="dxa"/>
            <w:tcBorders>
              <w:top w:val="single" w:sz="4" w:space="0" w:color="auto"/>
              <w:left w:val="single" w:sz="4" w:space="0" w:color="auto"/>
            </w:tcBorders>
          </w:tcPr>
          <w:p w:rsidR="00E57FA7" w:rsidRPr="00FF1E0C" w:rsidRDefault="00E57FA7" w:rsidP="00E57FA7">
            <w:pPr>
              <w:rPr>
                <w:rFonts w:ascii="Times New Roman" w:hAnsi="Times New Roman" w:cs="Times New Roman"/>
                <w:lang w:val="sr-Cyrl-CS"/>
              </w:rPr>
            </w:pPr>
            <w:r w:rsidRPr="00FF1E0C">
              <w:rPr>
                <w:rFonts w:ascii="Times New Roman" w:hAnsi="Times New Roman" w:cs="Times New Roman"/>
                <w:lang w:val="sr-Cyrl-CS"/>
              </w:rPr>
              <w:t>наставника</w:t>
            </w:r>
          </w:p>
        </w:tc>
      </w:tr>
      <w:tr w:rsidR="00E57FA7" w:rsidRPr="00BE217C" w:rsidTr="00E57FA7">
        <w:tc>
          <w:tcPr>
            <w:tcW w:w="2448" w:type="dxa"/>
          </w:tcPr>
          <w:p w:rsidR="00E57FA7" w:rsidRPr="0011116F" w:rsidRDefault="00E57FA7" w:rsidP="00E57FA7">
            <w:pPr>
              <w:rPr>
                <w:sz w:val="18"/>
                <w:szCs w:val="18"/>
              </w:rPr>
            </w:pPr>
          </w:p>
          <w:p w:rsidR="00E57FA7" w:rsidRPr="00BE217C" w:rsidRDefault="00E57FA7" w:rsidP="00E57FA7">
            <w:pPr>
              <w:spacing w:after="200"/>
              <w:rPr>
                <w:rFonts w:ascii="Times New Roman" w:eastAsia="Calibri" w:hAnsi="Times New Roman" w:cs="Times New Roman"/>
              </w:rPr>
            </w:pPr>
            <w:r w:rsidRPr="00BE217C">
              <w:rPr>
                <w:rFonts w:ascii="Times New Roman" w:eastAsia="Calibri" w:hAnsi="Times New Roman" w:cs="Times New Roman"/>
              </w:rPr>
              <w:t>Упознавање ученика са основним одликама праисторије, постанком човека...</w:t>
            </w:r>
          </w:p>
          <w:p w:rsidR="00E57FA7" w:rsidRPr="00BE217C" w:rsidRDefault="00E57FA7" w:rsidP="00E57FA7">
            <w:pPr>
              <w:spacing w:after="200"/>
              <w:rPr>
                <w:rFonts w:ascii="Times New Roman" w:eastAsia="Calibri" w:hAnsi="Times New Roman" w:cs="Times New Roman"/>
              </w:rPr>
            </w:pPr>
            <w:r w:rsidRPr="00BE217C">
              <w:rPr>
                <w:rFonts w:ascii="Times New Roman" w:eastAsia="Calibri" w:hAnsi="Times New Roman" w:cs="Times New Roman"/>
              </w:rPr>
              <w:t>Најзначајнија Археолошка налазишта у Европи</w:t>
            </w:r>
          </w:p>
          <w:p w:rsidR="00E57FA7" w:rsidRPr="00BE217C" w:rsidRDefault="00E57FA7" w:rsidP="00E57FA7">
            <w:pPr>
              <w:spacing w:after="200"/>
              <w:rPr>
                <w:rFonts w:ascii="Times New Roman" w:eastAsia="Calibri" w:hAnsi="Times New Roman" w:cs="Times New Roman"/>
              </w:rPr>
            </w:pPr>
            <w:r w:rsidRPr="00BE217C">
              <w:rPr>
                <w:rFonts w:ascii="Times New Roman" w:eastAsia="Calibri" w:hAnsi="Times New Roman" w:cs="Times New Roman"/>
              </w:rPr>
              <w:t>- Археолошка налазишта у Србији</w:t>
            </w:r>
          </w:p>
          <w:p w:rsidR="00E57FA7" w:rsidRDefault="00E57FA7" w:rsidP="00E57FA7">
            <w:pPr>
              <w:rPr>
                <w:lang w:val="sr-Cyrl-CS"/>
              </w:rPr>
            </w:pPr>
          </w:p>
        </w:tc>
        <w:tc>
          <w:tcPr>
            <w:tcW w:w="2700" w:type="dxa"/>
          </w:tcPr>
          <w:p w:rsidR="00E57FA7" w:rsidRPr="00BE217C" w:rsidRDefault="00E57FA7" w:rsidP="00E57FA7">
            <w:pPr>
              <w:spacing w:after="200"/>
              <w:rPr>
                <w:rFonts w:ascii="Times New Roman" w:eastAsia="Calibri" w:hAnsi="Times New Roman" w:cs="Times New Roman"/>
              </w:rPr>
            </w:pPr>
            <w:r w:rsidRPr="00BE217C">
              <w:rPr>
                <w:rFonts w:ascii="Times New Roman" w:eastAsia="Calibri" w:hAnsi="Times New Roman" w:cs="Times New Roman"/>
              </w:rPr>
              <w:t>Основне одлике праисторије (постанак човека, живот и занимања, проналасци, праисторијска налазишта на централном Балкану).</w:t>
            </w:r>
          </w:p>
          <w:p w:rsidR="00E57FA7" w:rsidRDefault="00E57FA7" w:rsidP="00E57FA7">
            <w:pPr>
              <w:rPr>
                <w:lang w:val="sr-Cyrl-CS"/>
              </w:rPr>
            </w:pPr>
          </w:p>
        </w:tc>
        <w:tc>
          <w:tcPr>
            <w:tcW w:w="2700" w:type="dxa"/>
          </w:tcPr>
          <w:p w:rsidR="00E57FA7" w:rsidRPr="00BE217C" w:rsidRDefault="00E57FA7" w:rsidP="00E57FA7">
            <w:pPr>
              <w:spacing w:after="200"/>
              <w:rPr>
                <w:rFonts w:ascii="Times New Roman" w:eastAsia="Calibri" w:hAnsi="Times New Roman" w:cs="Times New Roman"/>
                <w:sz w:val="18"/>
                <w:szCs w:val="18"/>
              </w:rPr>
            </w:pPr>
            <w:r w:rsidRPr="00BE217C">
              <w:rPr>
                <w:rFonts w:ascii="Times New Roman" w:eastAsia="Calibri" w:hAnsi="Times New Roman" w:cs="Times New Roman"/>
                <w:sz w:val="18"/>
                <w:szCs w:val="18"/>
              </w:rPr>
              <w:t>-уме прецизно да одреди којој деценији и веку, историјском периоду припада одређена година, личност и историјски феномен (хронологије)</w:t>
            </w:r>
          </w:p>
          <w:p w:rsidR="00E57FA7" w:rsidRPr="00BE217C" w:rsidRDefault="00E57FA7" w:rsidP="00E57FA7">
            <w:pPr>
              <w:spacing w:after="200"/>
              <w:rPr>
                <w:rFonts w:ascii="Times New Roman" w:eastAsia="Calibri" w:hAnsi="Times New Roman" w:cs="Times New Roman"/>
                <w:sz w:val="18"/>
                <w:szCs w:val="18"/>
              </w:rPr>
            </w:pPr>
            <w:r w:rsidRPr="00BE217C">
              <w:rPr>
                <w:rFonts w:ascii="Times New Roman" w:eastAsia="Calibri" w:hAnsi="Times New Roman" w:cs="Times New Roman"/>
                <w:sz w:val="18"/>
                <w:szCs w:val="18"/>
              </w:rPr>
              <w:t xml:space="preserve">-уме да објасни специфичности важних историјских појмова и да их примени у одговарајућем историјском контексту; уме да одреди на основу анализе историјског извора контекст у којем је настао извор и контекст о којем говори извор(идеолошки, културолошки, социјални, политички, географски контекст извора); </w:t>
            </w:r>
          </w:p>
          <w:p w:rsidR="00E57FA7" w:rsidRPr="00BE217C" w:rsidRDefault="00E57FA7" w:rsidP="00E57FA7">
            <w:pPr>
              <w:spacing w:after="200"/>
              <w:rPr>
                <w:rFonts w:ascii="Times New Roman" w:eastAsia="Calibri" w:hAnsi="Times New Roman" w:cs="Times New Roman"/>
                <w:sz w:val="18"/>
                <w:szCs w:val="18"/>
              </w:rPr>
            </w:pPr>
            <w:r w:rsidRPr="00BE217C">
              <w:rPr>
                <w:rFonts w:ascii="Times New Roman" w:eastAsia="Calibri" w:hAnsi="Times New Roman" w:cs="Times New Roman"/>
                <w:sz w:val="18"/>
                <w:szCs w:val="18"/>
              </w:rPr>
              <w:t>- разуме на који начин су повезане појаве из националне, регионалне, опште историје</w:t>
            </w:r>
          </w:p>
          <w:p w:rsidR="00E57FA7" w:rsidRPr="00BE217C" w:rsidRDefault="00E57FA7" w:rsidP="00E57FA7">
            <w:pPr>
              <w:spacing w:after="200"/>
              <w:rPr>
                <w:rFonts w:ascii="Times New Roman" w:eastAsia="Calibri" w:hAnsi="Times New Roman" w:cs="Times New Roman"/>
                <w:sz w:val="18"/>
                <w:szCs w:val="18"/>
              </w:rPr>
            </w:pPr>
            <w:r w:rsidRPr="00BE217C">
              <w:rPr>
                <w:rFonts w:ascii="Times New Roman" w:eastAsia="Calibri" w:hAnsi="Times New Roman" w:cs="Times New Roman"/>
                <w:sz w:val="18"/>
                <w:szCs w:val="18"/>
              </w:rPr>
              <w:t xml:space="preserve">     - да прошире своја знања о праисторијском периоду и да се упознају са праисторијским налазиштима – Стоунхенџ.</w:t>
            </w:r>
          </w:p>
          <w:p w:rsidR="00E57FA7" w:rsidRDefault="00E57FA7" w:rsidP="00E57FA7">
            <w:pPr>
              <w:ind w:right="113"/>
              <w:rPr>
                <w:lang w:val="sr-Cyrl-CS"/>
              </w:rPr>
            </w:pPr>
            <w:r w:rsidRPr="00BE217C">
              <w:rPr>
                <w:rFonts w:ascii="Times New Roman" w:eastAsia="Calibri" w:hAnsi="Times New Roman" w:cs="Times New Roman"/>
                <w:sz w:val="18"/>
                <w:szCs w:val="18"/>
              </w:rPr>
              <w:t xml:space="preserve">    - Ученици се упознају са археолошким налазиштима на територији Србије (Лепенски Вир, Винча)</w:t>
            </w:r>
          </w:p>
        </w:tc>
        <w:tc>
          <w:tcPr>
            <w:tcW w:w="2430" w:type="dxa"/>
          </w:tcPr>
          <w:p w:rsidR="00E57FA7" w:rsidRPr="00BE217C" w:rsidRDefault="00E57FA7" w:rsidP="00E57FA7">
            <w:pPr>
              <w:rPr>
                <w:rFonts w:ascii="Times New Roman" w:hAnsi="Times New Roman" w:cs="Times New Roman"/>
                <w:lang w:val="sr-Cyrl-CS"/>
              </w:rPr>
            </w:pPr>
            <w:r w:rsidRPr="00BE217C">
              <w:rPr>
                <w:rFonts w:ascii="Times New Roman" w:eastAsia="Calibri" w:hAnsi="Times New Roman" w:cs="Times New Roman"/>
              </w:rPr>
              <w:t>Монолошко-дијлошка, демостративна и илустративна метода; анализа слика и фотографија из уџбеника, енциклопедија и интернета;  израда рефератеа и презентација; анализа историјских извора.</w:t>
            </w:r>
          </w:p>
        </w:tc>
        <w:tc>
          <w:tcPr>
            <w:tcW w:w="1800" w:type="dxa"/>
            <w:tcBorders>
              <w:right w:val="single" w:sz="4" w:space="0" w:color="auto"/>
            </w:tcBorders>
          </w:tcPr>
          <w:p w:rsidR="00E57FA7" w:rsidRPr="00BE217C" w:rsidRDefault="00E57FA7" w:rsidP="00E57FA7">
            <w:pPr>
              <w:rPr>
                <w:rFonts w:ascii="Times New Roman" w:hAnsi="Times New Roman" w:cs="Times New Roman"/>
                <w:lang w:val="sr-Cyrl-CS"/>
              </w:rPr>
            </w:pPr>
            <w:r w:rsidRPr="00BE217C">
              <w:rPr>
                <w:rFonts w:ascii="Times New Roman" w:eastAsia="Calibri" w:hAnsi="Times New Roman" w:cs="Times New Roman"/>
              </w:rPr>
              <w:t>Слушају; записују;  описују;  закључују;  решавају постављене  задатке   класификују, уочавају;  дефинишу</w:t>
            </w:r>
          </w:p>
        </w:tc>
        <w:tc>
          <w:tcPr>
            <w:tcW w:w="1530" w:type="dxa"/>
            <w:tcBorders>
              <w:left w:val="single" w:sz="4" w:space="0" w:color="auto"/>
            </w:tcBorders>
          </w:tcPr>
          <w:p w:rsidR="00E57FA7" w:rsidRPr="00BE217C" w:rsidRDefault="00E57FA7" w:rsidP="00E57FA7">
            <w:pPr>
              <w:rPr>
                <w:rFonts w:ascii="Times New Roman" w:hAnsi="Times New Roman" w:cs="Times New Roman"/>
                <w:lang w:val="sr-Cyrl-CS"/>
              </w:rPr>
            </w:pPr>
            <w:r w:rsidRPr="00BE217C">
              <w:rPr>
                <w:rFonts w:ascii="Times New Roman" w:eastAsia="Calibri" w:hAnsi="Times New Roman" w:cs="Times New Roman"/>
              </w:rPr>
              <w:t>Планира саджаје, наставна средства, методе и облике рада; припрема и користи наставна средства; упућује у рад; објашњава; описује; креира стимулативну атмосферу; мотивише ученике; координира и усмерава; вреднује и евидентира постигнућа ученика.</w:t>
            </w:r>
          </w:p>
        </w:tc>
      </w:tr>
    </w:tbl>
    <w:p w:rsidR="00E57FA7" w:rsidRDefault="00E57FA7" w:rsidP="00E57FA7">
      <w:pPr>
        <w:rPr>
          <w:lang w:val="sr-Cyrl-CS"/>
        </w:rPr>
      </w:pPr>
    </w:p>
    <w:p w:rsidR="00E57FA7" w:rsidRDefault="00E57FA7" w:rsidP="00E57FA7">
      <w:pPr>
        <w:rPr>
          <w:lang w:val="sr-Cyrl-CS"/>
        </w:rPr>
      </w:pPr>
    </w:p>
    <w:p w:rsidR="00E57FA7" w:rsidRDefault="00E57FA7" w:rsidP="00E57FA7">
      <w:pPr>
        <w:rPr>
          <w:lang w:val="sr-Cyrl-CS"/>
        </w:rPr>
      </w:pPr>
    </w:p>
    <w:p w:rsidR="00E57FA7" w:rsidRDefault="00E57FA7" w:rsidP="00E57FA7">
      <w:pPr>
        <w:rPr>
          <w:lang w:val="sr-Cyrl-CS"/>
        </w:rPr>
      </w:pPr>
    </w:p>
    <w:tbl>
      <w:tblPr>
        <w:tblStyle w:val="TableGrid"/>
        <w:tblW w:w="13518" w:type="dxa"/>
        <w:tblLook w:val="04A0" w:firstRow="1" w:lastRow="0" w:firstColumn="1" w:lastColumn="0" w:noHBand="0" w:noVBand="1"/>
      </w:tblPr>
      <w:tblGrid>
        <w:gridCol w:w="2679"/>
        <w:gridCol w:w="1956"/>
        <w:gridCol w:w="3039"/>
        <w:gridCol w:w="2230"/>
        <w:gridCol w:w="1964"/>
        <w:gridCol w:w="1650"/>
      </w:tblGrid>
      <w:tr w:rsidR="00E57FA7" w:rsidRPr="001F4D83" w:rsidTr="00E57FA7">
        <w:trPr>
          <w:trHeight w:val="390"/>
        </w:trPr>
        <w:tc>
          <w:tcPr>
            <w:tcW w:w="13518" w:type="dxa"/>
            <w:gridSpan w:val="6"/>
          </w:tcPr>
          <w:p w:rsidR="00E57FA7" w:rsidRPr="00FE6284" w:rsidRDefault="00E57FA7" w:rsidP="00E57FA7">
            <w:pPr>
              <w:rPr>
                <w:rFonts w:ascii="Times New Roman" w:hAnsi="Times New Roman" w:cs="Times New Roman"/>
              </w:rPr>
            </w:pPr>
            <w:r>
              <w:rPr>
                <w:rFonts w:ascii="Times New Roman" w:hAnsi="Times New Roman" w:cs="Times New Roman"/>
              </w:rPr>
              <w:t xml:space="preserve">НАЗИВ ПРЕДМЕТА         ИСТОРИЈА          ОБАВЕЗНИ          ДОДАТНА          </w:t>
            </w:r>
          </w:p>
        </w:tc>
      </w:tr>
      <w:tr w:rsidR="00E57FA7" w:rsidRPr="001F4D83" w:rsidTr="00E57FA7">
        <w:trPr>
          <w:trHeight w:val="390"/>
        </w:trPr>
        <w:tc>
          <w:tcPr>
            <w:tcW w:w="2718" w:type="dxa"/>
            <w:vMerge w:val="restart"/>
          </w:tcPr>
          <w:p w:rsidR="00E57FA7" w:rsidRDefault="00E57FA7" w:rsidP="00E57FA7">
            <w:pPr>
              <w:rPr>
                <w:rFonts w:ascii="Times New Roman" w:hAnsi="Times New Roman" w:cs="Times New Roman"/>
                <w:sz w:val="32"/>
                <w:szCs w:val="32"/>
              </w:rPr>
            </w:pPr>
          </w:p>
          <w:p w:rsidR="00E57FA7" w:rsidRPr="001F4D83" w:rsidRDefault="00E57FA7" w:rsidP="00E57FA7">
            <w:pPr>
              <w:rPr>
                <w:rFonts w:ascii="Times New Roman" w:hAnsi="Times New Roman" w:cs="Times New Roman"/>
                <w:sz w:val="32"/>
                <w:szCs w:val="32"/>
                <w:lang w:val="sr-Cyrl-CS"/>
              </w:rPr>
            </w:pPr>
            <w:r w:rsidRPr="001F4D83">
              <w:rPr>
                <w:rFonts w:ascii="Times New Roman" w:hAnsi="Times New Roman" w:cs="Times New Roman"/>
                <w:sz w:val="32"/>
                <w:szCs w:val="32"/>
                <w:lang w:val="sr-Cyrl-CS"/>
              </w:rPr>
              <w:t>Циљ</w:t>
            </w:r>
          </w:p>
        </w:tc>
        <w:tc>
          <w:tcPr>
            <w:tcW w:w="1980" w:type="dxa"/>
            <w:vMerge w:val="restart"/>
          </w:tcPr>
          <w:p w:rsidR="00E57FA7" w:rsidRDefault="00E57FA7" w:rsidP="00E57FA7">
            <w:pPr>
              <w:rPr>
                <w:rFonts w:ascii="Times New Roman" w:hAnsi="Times New Roman" w:cs="Times New Roman"/>
                <w:sz w:val="32"/>
                <w:szCs w:val="32"/>
              </w:rPr>
            </w:pPr>
          </w:p>
          <w:p w:rsidR="00E57FA7" w:rsidRPr="001F4D83" w:rsidRDefault="00E57FA7" w:rsidP="00E57FA7">
            <w:pPr>
              <w:rPr>
                <w:rFonts w:ascii="Times New Roman" w:hAnsi="Times New Roman" w:cs="Times New Roman"/>
                <w:sz w:val="32"/>
                <w:szCs w:val="32"/>
                <w:lang w:val="sr-Cyrl-CS"/>
              </w:rPr>
            </w:pPr>
            <w:r w:rsidRPr="001F4D83">
              <w:rPr>
                <w:rFonts w:ascii="Times New Roman" w:hAnsi="Times New Roman" w:cs="Times New Roman"/>
                <w:sz w:val="32"/>
                <w:szCs w:val="32"/>
                <w:lang w:val="sr-Cyrl-CS"/>
              </w:rPr>
              <w:t>Садржај</w:t>
            </w:r>
          </w:p>
        </w:tc>
        <w:tc>
          <w:tcPr>
            <w:tcW w:w="3060" w:type="dxa"/>
            <w:vMerge w:val="restart"/>
          </w:tcPr>
          <w:p w:rsidR="00E57FA7" w:rsidRDefault="00E57FA7" w:rsidP="00E57FA7">
            <w:pPr>
              <w:rPr>
                <w:rFonts w:ascii="Times New Roman" w:hAnsi="Times New Roman" w:cs="Times New Roman"/>
                <w:sz w:val="32"/>
                <w:szCs w:val="32"/>
              </w:rPr>
            </w:pPr>
          </w:p>
          <w:p w:rsidR="00E57FA7" w:rsidRPr="001F4D83" w:rsidRDefault="00E57FA7" w:rsidP="00E57FA7">
            <w:pPr>
              <w:rPr>
                <w:rFonts w:ascii="Times New Roman" w:hAnsi="Times New Roman" w:cs="Times New Roman"/>
                <w:sz w:val="32"/>
                <w:szCs w:val="32"/>
                <w:lang w:val="sr-Cyrl-CS"/>
              </w:rPr>
            </w:pPr>
            <w:r w:rsidRPr="001F4D83">
              <w:rPr>
                <w:rFonts w:ascii="Times New Roman" w:hAnsi="Times New Roman" w:cs="Times New Roman"/>
                <w:sz w:val="32"/>
                <w:szCs w:val="32"/>
                <w:lang w:val="sr-Cyrl-CS"/>
              </w:rPr>
              <w:t>Исходи</w:t>
            </w:r>
          </w:p>
        </w:tc>
        <w:tc>
          <w:tcPr>
            <w:tcW w:w="2250" w:type="dxa"/>
            <w:vMerge w:val="restart"/>
          </w:tcPr>
          <w:p w:rsidR="00E57FA7" w:rsidRDefault="00E57FA7" w:rsidP="00E57FA7">
            <w:pPr>
              <w:rPr>
                <w:rFonts w:ascii="Times New Roman" w:hAnsi="Times New Roman" w:cs="Times New Roman"/>
              </w:rPr>
            </w:pPr>
          </w:p>
          <w:p w:rsidR="00E57FA7" w:rsidRPr="001F4D83" w:rsidRDefault="00E57FA7" w:rsidP="00E57FA7">
            <w:pPr>
              <w:rPr>
                <w:rFonts w:ascii="Times New Roman" w:hAnsi="Times New Roman" w:cs="Times New Roman"/>
                <w:lang w:val="sr-Cyrl-CS"/>
              </w:rPr>
            </w:pPr>
            <w:r w:rsidRPr="001F4D83">
              <w:rPr>
                <w:rFonts w:ascii="Times New Roman" w:hAnsi="Times New Roman" w:cs="Times New Roman"/>
                <w:lang w:val="sr-Cyrl-CS"/>
              </w:rPr>
              <w:t>Начин остваривања</w:t>
            </w:r>
          </w:p>
        </w:tc>
        <w:tc>
          <w:tcPr>
            <w:tcW w:w="3510" w:type="dxa"/>
            <w:gridSpan w:val="2"/>
            <w:tcBorders>
              <w:bottom w:val="single" w:sz="4" w:space="0" w:color="auto"/>
            </w:tcBorders>
          </w:tcPr>
          <w:p w:rsidR="00E57FA7" w:rsidRPr="001F4D83" w:rsidRDefault="00E57FA7" w:rsidP="00E57FA7">
            <w:pPr>
              <w:rPr>
                <w:rFonts w:ascii="Times New Roman" w:hAnsi="Times New Roman" w:cs="Times New Roman"/>
                <w:lang w:val="sr-Cyrl-CS"/>
              </w:rPr>
            </w:pPr>
            <w:r w:rsidRPr="001F4D83">
              <w:rPr>
                <w:rFonts w:ascii="Times New Roman" w:hAnsi="Times New Roman" w:cs="Times New Roman"/>
                <w:lang w:val="sr-Cyrl-CS"/>
              </w:rPr>
              <w:t>Активности</w:t>
            </w:r>
          </w:p>
        </w:tc>
      </w:tr>
      <w:tr w:rsidR="00E57FA7" w:rsidRPr="001F4D83" w:rsidTr="00E57FA7">
        <w:trPr>
          <w:trHeight w:val="405"/>
        </w:trPr>
        <w:tc>
          <w:tcPr>
            <w:tcW w:w="2718" w:type="dxa"/>
            <w:vMerge/>
          </w:tcPr>
          <w:p w:rsidR="00E57FA7" w:rsidRDefault="00E57FA7" w:rsidP="00E57FA7">
            <w:pPr>
              <w:rPr>
                <w:lang w:val="sr-Cyrl-CS"/>
              </w:rPr>
            </w:pPr>
          </w:p>
        </w:tc>
        <w:tc>
          <w:tcPr>
            <w:tcW w:w="1980" w:type="dxa"/>
            <w:vMerge/>
          </w:tcPr>
          <w:p w:rsidR="00E57FA7" w:rsidRDefault="00E57FA7" w:rsidP="00E57FA7">
            <w:pPr>
              <w:rPr>
                <w:lang w:val="sr-Cyrl-CS"/>
              </w:rPr>
            </w:pPr>
          </w:p>
        </w:tc>
        <w:tc>
          <w:tcPr>
            <w:tcW w:w="3060" w:type="dxa"/>
            <w:vMerge/>
          </w:tcPr>
          <w:p w:rsidR="00E57FA7" w:rsidRDefault="00E57FA7" w:rsidP="00E57FA7">
            <w:pPr>
              <w:rPr>
                <w:lang w:val="sr-Cyrl-CS"/>
              </w:rPr>
            </w:pPr>
          </w:p>
        </w:tc>
        <w:tc>
          <w:tcPr>
            <w:tcW w:w="2250" w:type="dxa"/>
            <w:vMerge/>
          </w:tcPr>
          <w:p w:rsidR="00E57FA7" w:rsidRDefault="00E57FA7" w:rsidP="00E57FA7">
            <w:pPr>
              <w:rPr>
                <w:lang w:val="sr-Cyrl-CS"/>
              </w:rPr>
            </w:pPr>
          </w:p>
        </w:tc>
        <w:tc>
          <w:tcPr>
            <w:tcW w:w="1980" w:type="dxa"/>
            <w:tcBorders>
              <w:top w:val="single" w:sz="4" w:space="0" w:color="auto"/>
              <w:right w:val="single" w:sz="4" w:space="0" w:color="auto"/>
            </w:tcBorders>
          </w:tcPr>
          <w:p w:rsidR="00E57FA7" w:rsidRPr="001F4D83" w:rsidRDefault="00E57FA7" w:rsidP="00E57FA7">
            <w:pPr>
              <w:rPr>
                <w:rFonts w:ascii="Times New Roman" w:hAnsi="Times New Roman" w:cs="Times New Roman"/>
                <w:lang w:val="sr-Cyrl-CS"/>
              </w:rPr>
            </w:pPr>
            <w:r w:rsidRPr="001F4D83">
              <w:rPr>
                <w:rFonts w:ascii="Times New Roman" w:hAnsi="Times New Roman" w:cs="Times New Roman"/>
                <w:lang w:val="sr-Cyrl-CS"/>
              </w:rPr>
              <w:t>ученика</w:t>
            </w:r>
          </w:p>
        </w:tc>
        <w:tc>
          <w:tcPr>
            <w:tcW w:w="1530" w:type="dxa"/>
            <w:tcBorders>
              <w:top w:val="single" w:sz="4" w:space="0" w:color="auto"/>
              <w:left w:val="single" w:sz="4" w:space="0" w:color="auto"/>
            </w:tcBorders>
          </w:tcPr>
          <w:p w:rsidR="00E57FA7" w:rsidRPr="001F4D83" w:rsidRDefault="00E57FA7" w:rsidP="00E57FA7">
            <w:pPr>
              <w:rPr>
                <w:rFonts w:ascii="Times New Roman" w:hAnsi="Times New Roman" w:cs="Times New Roman"/>
                <w:lang w:val="sr-Cyrl-CS"/>
              </w:rPr>
            </w:pPr>
            <w:r w:rsidRPr="001F4D83">
              <w:rPr>
                <w:rFonts w:ascii="Times New Roman" w:hAnsi="Times New Roman" w:cs="Times New Roman"/>
                <w:lang w:val="sr-Cyrl-CS"/>
              </w:rPr>
              <w:t>наставника</w:t>
            </w:r>
          </w:p>
        </w:tc>
      </w:tr>
      <w:tr w:rsidR="00E57FA7" w:rsidRPr="001F4D83" w:rsidTr="00E57FA7">
        <w:tc>
          <w:tcPr>
            <w:tcW w:w="2718" w:type="dxa"/>
          </w:tcPr>
          <w:p w:rsidR="00E57FA7" w:rsidRPr="0011116F" w:rsidRDefault="00E57FA7" w:rsidP="00E57FA7">
            <w:pPr>
              <w:rPr>
                <w:sz w:val="18"/>
                <w:szCs w:val="18"/>
              </w:rPr>
            </w:pPr>
          </w:p>
          <w:p w:rsidR="00E57FA7" w:rsidRPr="001F4D83" w:rsidRDefault="00E57FA7" w:rsidP="00E57FA7">
            <w:pPr>
              <w:spacing w:after="200"/>
              <w:rPr>
                <w:rFonts w:ascii="Times New Roman" w:eastAsia="Calibri" w:hAnsi="Times New Roman" w:cs="Times New Roman"/>
              </w:rPr>
            </w:pPr>
            <w:r w:rsidRPr="001F4D83">
              <w:rPr>
                <w:rFonts w:ascii="Times New Roman" w:eastAsia="Calibri" w:hAnsi="Times New Roman" w:cs="Times New Roman"/>
              </w:rPr>
              <w:t>- Упознавање са основна обележјима Старог истока (географским  појмом  Старог истока, најпознатијим државама и структуром друштва).</w:t>
            </w:r>
          </w:p>
          <w:p w:rsidR="00E57FA7" w:rsidRPr="001F4D83" w:rsidRDefault="00E57FA7" w:rsidP="00E57FA7">
            <w:pPr>
              <w:spacing w:after="200"/>
              <w:rPr>
                <w:rFonts w:ascii="Times New Roman" w:eastAsia="Calibri" w:hAnsi="Times New Roman" w:cs="Times New Roman"/>
              </w:rPr>
            </w:pPr>
            <w:r w:rsidRPr="001F4D83">
              <w:rPr>
                <w:rFonts w:ascii="Times New Roman" w:eastAsia="Calibri" w:hAnsi="Times New Roman" w:cs="Times New Roman"/>
              </w:rPr>
              <w:t>Упознавање и разумевањ: Култура народа Старог истока;  религија, писмо, развојем наука, свакодневним животом</w:t>
            </w:r>
          </w:p>
          <w:p w:rsidR="00E57FA7" w:rsidRPr="001F4D83" w:rsidRDefault="00E57FA7" w:rsidP="00E57FA7">
            <w:pPr>
              <w:spacing w:after="200"/>
              <w:rPr>
                <w:rFonts w:ascii="Times New Roman" w:eastAsia="Calibri" w:hAnsi="Times New Roman" w:cs="Times New Roman"/>
              </w:rPr>
            </w:pPr>
            <w:r w:rsidRPr="001F4D83">
              <w:rPr>
                <w:rFonts w:ascii="Times New Roman" w:eastAsia="Calibri" w:hAnsi="Times New Roman" w:cs="Times New Roman"/>
              </w:rPr>
              <w:t>Проширивање знања о најважнијим владарима (Хамураби, Соломон, Рамзес II).</w:t>
            </w:r>
          </w:p>
          <w:p w:rsidR="00E57FA7" w:rsidRDefault="00E57FA7" w:rsidP="00E57FA7">
            <w:pPr>
              <w:rPr>
                <w:lang w:val="sr-Cyrl-CS"/>
              </w:rPr>
            </w:pPr>
          </w:p>
        </w:tc>
        <w:tc>
          <w:tcPr>
            <w:tcW w:w="1980" w:type="dxa"/>
          </w:tcPr>
          <w:p w:rsidR="00E57FA7" w:rsidRPr="001F4D83" w:rsidRDefault="00E57FA7" w:rsidP="00E57FA7">
            <w:pPr>
              <w:spacing w:after="200"/>
              <w:rPr>
                <w:rFonts w:ascii="Times New Roman" w:eastAsia="Calibri" w:hAnsi="Times New Roman" w:cs="Times New Roman"/>
                <w:sz w:val="32"/>
                <w:szCs w:val="32"/>
              </w:rPr>
            </w:pPr>
            <w:r w:rsidRPr="001F4D83">
              <w:rPr>
                <w:rFonts w:ascii="Times New Roman" w:eastAsia="Calibri" w:hAnsi="Times New Roman" w:cs="Times New Roman"/>
                <w:sz w:val="32"/>
                <w:szCs w:val="32"/>
              </w:rPr>
              <w:t>СТАРИ ИСТОК</w:t>
            </w:r>
          </w:p>
          <w:p w:rsidR="00E57FA7" w:rsidRPr="001F4D83" w:rsidRDefault="00E57FA7" w:rsidP="00E57FA7">
            <w:pPr>
              <w:spacing w:after="200"/>
              <w:rPr>
                <w:rFonts w:ascii="Times New Roman" w:eastAsia="Calibri" w:hAnsi="Times New Roman" w:cs="Times New Roman"/>
                <w:sz w:val="32"/>
                <w:szCs w:val="32"/>
              </w:rPr>
            </w:pPr>
            <w:r w:rsidRPr="001F4D83">
              <w:rPr>
                <w:rFonts w:ascii="Times New Roman" w:eastAsia="Calibri" w:hAnsi="Times New Roman" w:cs="Times New Roman"/>
                <w:sz w:val="32"/>
                <w:szCs w:val="32"/>
              </w:rPr>
              <w:t>Развој науке на Старом истоку</w:t>
            </w:r>
          </w:p>
          <w:p w:rsidR="00E57FA7" w:rsidRPr="001F4D83" w:rsidRDefault="00E57FA7" w:rsidP="00E57FA7">
            <w:pPr>
              <w:spacing w:after="200"/>
              <w:rPr>
                <w:rFonts w:ascii="Times New Roman" w:eastAsia="Calibri" w:hAnsi="Times New Roman" w:cs="Times New Roman"/>
                <w:sz w:val="32"/>
                <w:szCs w:val="32"/>
              </w:rPr>
            </w:pPr>
          </w:p>
          <w:p w:rsidR="00E57FA7" w:rsidRPr="001F4D83" w:rsidRDefault="00E57FA7" w:rsidP="00E57FA7">
            <w:pPr>
              <w:spacing w:after="200"/>
              <w:rPr>
                <w:rFonts w:ascii="Times New Roman" w:eastAsia="Calibri" w:hAnsi="Times New Roman" w:cs="Times New Roman"/>
                <w:sz w:val="32"/>
                <w:szCs w:val="32"/>
              </w:rPr>
            </w:pPr>
            <w:r w:rsidRPr="001F4D83">
              <w:rPr>
                <w:rFonts w:ascii="Times New Roman" w:eastAsia="Calibri" w:hAnsi="Times New Roman" w:cs="Times New Roman"/>
                <w:sz w:val="32"/>
                <w:szCs w:val="32"/>
              </w:rPr>
              <w:t>- Велики владари Старог истока</w:t>
            </w:r>
          </w:p>
          <w:p w:rsidR="00E57FA7" w:rsidRDefault="00E57FA7" w:rsidP="00E57FA7">
            <w:pPr>
              <w:rPr>
                <w:lang w:val="sr-Cyrl-CS"/>
              </w:rPr>
            </w:pPr>
          </w:p>
        </w:tc>
        <w:tc>
          <w:tcPr>
            <w:tcW w:w="3060" w:type="dxa"/>
          </w:tcPr>
          <w:p w:rsidR="00E57FA7" w:rsidRPr="001F4D83" w:rsidRDefault="00E57FA7" w:rsidP="00E57FA7">
            <w:pPr>
              <w:spacing w:after="200"/>
              <w:rPr>
                <w:rFonts w:ascii="Times New Roman" w:eastAsia="Calibri" w:hAnsi="Times New Roman" w:cs="Times New Roman"/>
                <w:sz w:val="18"/>
                <w:szCs w:val="18"/>
              </w:rPr>
            </w:pPr>
            <w:r w:rsidRPr="00E94BB5">
              <w:rPr>
                <w:rFonts w:ascii="Calibri" w:eastAsia="Calibri" w:hAnsi="Calibri"/>
                <w:sz w:val="18"/>
                <w:szCs w:val="18"/>
              </w:rPr>
              <w:t xml:space="preserve">- </w:t>
            </w:r>
            <w:r w:rsidRPr="001F4D83">
              <w:rPr>
                <w:rFonts w:ascii="Times New Roman" w:eastAsia="Calibri" w:hAnsi="Times New Roman" w:cs="Times New Roman"/>
                <w:sz w:val="18"/>
                <w:szCs w:val="18"/>
              </w:rPr>
              <w:t>уме да прочита историјске информације у различитим симболичким модалитетима и повеже их са претходним историјским знањем(закључује на основу историјске карте без понуђене легенде, упоређује два графикона и закључује о појави)</w:t>
            </w:r>
          </w:p>
          <w:p w:rsidR="00E57FA7" w:rsidRPr="001F4D83" w:rsidRDefault="00E57FA7" w:rsidP="00E57FA7">
            <w:pPr>
              <w:spacing w:after="200"/>
              <w:rPr>
                <w:rFonts w:ascii="Times New Roman" w:eastAsia="Calibri" w:hAnsi="Times New Roman" w:cs="Times New Roman"/>
                <w:sz w:val="18"/>
                <w:szCs w:val="18"/>
              </w:rPr>
            </w:pPr>
            <w:r w:rsidRPr="001F4D83">
              <w:rPr>
                <w:rFonts w:ascii="Times New Roman" w:eastAsia="Calibri" w:hAnsi="Times New Roman" w:cs="Times New Roman"/>
                <w:sz w:val="18"/>
                <w:szCs w:val="18"/>
              </w:rPr>
              <w:t xml:space="preserve">  - да сагледа  процес развоја науке у државама Старог истока (астрономија, математика, медицина) у Египту и Месопотамији.</w:t>
            </w:r>
          </w:p>
          <w:p w:rsidR="00E57FA7" w:rsidRPr="001F4D83" w:rsidRDefault="00E57FA7" w:rsidP="00E57FA7">
            <w:pPr>
              <w:spacing w:after="200"/>
              <w:rPr>
                <w:rFonts w:ascii="Times New Roman" w:eastAsia="Calibri" w:hAnsi="Times New Roman" w:cs="Times New Roman"/>
                <w:sz w:val="18"/>
                <w:szCs w:val="18"/>
              </w:rPr>
            </w:pPr>
            <w:r w:rsidRPr="001F4D83">
              <w:rPr>
                <w:rFonts w:ascii="Times New Roman" w:eastAsia="Calibri" w:hAnsi="Times New Roman" w:cs="Times New Roman"/>
                <w:sz w:val="18"/>
                <w:szCs w:val="18"/>
              </w:rPr>
              <w:t>-уме да објасни специфичности важних историјских појмова и да их примени у одговарајућем историјском контексту</w:t>
            </w:r>
          </w:p>
          <w:p w:rsidR="00E57FA7" w:rsidRPr="001F4D83" w:rsidRDefault="00E57FA7" w:rsidP="00E57FA7">
            <w:pPr>
              <w:spacing w:after="200"/>
              <w:rPr>
                <w:rFonts w:ascii="Times New Roman" w:eastAsia="Calibri" w:hAnsi="Times New Roman" w:cs="Times New Roman"/>
                <w:sz w:val="18"/>
                <w:szCs w:val="18"/>
              </w:rPr>
            </w:pPr>
            <w:r w:rsidRPr="001F4D83">
              <w:rPr>
                <w:rFonts w:ascii="Times New Roman" w:eastAsia="Calibri" w:hAnsi="Times New Roman" w:cs="Times New Roman"/>
                <w:sz w:val="18"/>
                <w:szCs w:val="18"/>
              </w:rPr>
              <w:t>- да изрази став и мишљење о одређеном тумачењу историјског феномена и да одреди врсту пристрасности(манипулација, пропаганда, стереотип...)</w:t>
            </w:r>
          </w:p>
          <w:p w:rsidR="00E57FA7" w:rsidRDefault="00E57FA7" w:rsidP="00E57FA7">
            <w:pPr>
              <w:ind w:right="113"/>
              <w:rPr>
                <w:lang w:val="sr-Cyrl-CS"/>
              </w:rPr>
            </w:pPr>
            <w:r w:rsidRPr="001F4D83">
              <w:rPr>
                <w:rFonts w:ascii="Times New Roman" w:eastAsia="Calibri" w:hAnsi="Times New Roman" w:cs="Times New Roman"/>
                <w:sz w:val="18"/>
                <w:szCs w:val="18"/>
              </w:rPr>
              <w:t xml:space="preserve">     - да прошире своја знања о најважнијим владарима (Хамураби, Соломон, Рамзес II).</w:t>
            </w:r>
          </w:p>
        </w:tc>
        <w:tc>
          <w:tcPr>
            <w:tcW w:w="2250" w:type="dxa"/>
          </w:tcPr>
          <w:p w:rsidR="00E57FA7" w:rsidRPr="001F4D83" w:rsidRDefault="00E57FA7" w:rsidP="00E57FA7">
            <w:pPr>
              <w:rPr>
                <w:rFonts w:ascii="Times New Roman" w:hAnsi="Times New Roman" w:cs="Times New Roman"/>
                <w:lang w:val="sr-Cyrl-CS"/>
              </w:rPr>
            </w:pPr>
            <w:r w:rsidRPr="001F4D83">
              <w:rPr>
                <w:rFonts w:ascii="Times New Roman" w:eastAsia="Calibri" w:hAnsi="Times New Roman" w:cs="Times New Roman"/>
              </w:rPr>
              <w:t>Монолошко-дијлошка, демостративна и илустративна метода; анализа слика и фотографија из уџбеника, енциклопедија и интернета;  израда рефератеа и презентација; решавање тестова;   анализа истооријских извора и решавање проблема</w:t>
            </w:r>
          </w:p>
        </w:tc>
        <w:tc>
          <w:tcPr>
            <w:tcW w:w="1980" w:type="dxa"/>
            <w:tcBorders>
              <w:right w:val="single" w:sz="4" w:space="0" w:color="auto"/>
            </w:tcBorders>
          </w:tcPr>
          <w:p w:rsidR="00E57FA7" w:rsidRPr="001F4D83" w:rsidRDefault="00E57FA7" w:rsidP="00E57FA7">
            <w:pPr>
              <w:rPr>
                <w:rFonts w:ascii="Times New Roman" w:hAnsi="Times New Roman" w:cs="Times New Roman"/>
                <w:lang w:val="sr-Cyrl-CS"/>
              </w:rPr>
            </w:pPr>
            <w:r w:rsidRPr="001F4D83">
              <w:rPr>
                <w:rFonts w:ascii="Times New Roman" w:eastAsia="Calibri" w:hAnsi="Times New Roman" w:cs="Times New Roman"/>
              </w:rPr>
              <w:t>Слушају; записују;  описују;  закључују;  решавају постављене  задатке   класификују, уочавају;  дефинишу</w:t>
            </w:r>
          </w:p>
        </w:tc>
        <w:tc>
          <w:tcPr>
            <w:tcW w:w="1530" w:type="dxa"/>
            <w:tcBorders>
              <w:left w:val="single" w:sz="4" w:space="0" w:color="auto"/>
            </w:tcBorders>
          </w:tcPr>
          <w:p w:rsidR="00E57FA7" w:rsidRPr="001F4D83" w:rsidRDefault="00E57FA7" w:rsidP="00E57FA7">
            <w:pPr>
              <w:rPr>
                <w:rFonts w:ascii="Times New Roman" w:hAnsi="Times New Roman" w:cs="Times New Roman"/>
                <w:lang w:val="sr-Cyrl-CS"/>
              </w:rPr>
            </w:pPr>
            <w:r w:rsidRPr="001F4D83">
              <w:rPr>
                <w:rFonts w:ascii="Times New Roman" w:eastAsia="Calibri" w:hAnsi="Times New Roman" w:cs="Times New Roman"/>
              </w:rPr>
              <w:t>Планира саджаје, наставна средства, методе и облике рада; припрема и користи наставна средства; упућује у рад; објашњава; описује; креира стимулативну атмосферу; мотивише ученике; координира и усмерава; вреднује и евидентира постигнућа ученика</w:t>
            </w:r>
          </w:p>
        </w:tc>
      </w:tr>
    </w:tbl>
    <w:p w:rsidR="00E57FA7" w:rsidRDefault="00E57FA7" w:rsidP="00E57FA7">
      <w:pPr>
        <w:rPr>
          <w:lang w:val="sr-Cyrl-CS"/>
        </w:rPr>
      </w:pPr>
    </w:p>
    <w:p w:rsidR="00E57FA7" w:rsidRDefault="00E57FA7" w:rsidP="00E57FA7">
      <w:pPr>
        <w:rPr>
          <w:lang w:val="sr-Cyrl-CS"/>
        </w:rPr>
      </w:pPr>
    </w:p>
    <w:p w:rsidR="00E57FA7" w:rsidRDefault="00E57FA7" w:rsidP="00E57FA7">
      <w:pPr>
        <w:rPr>
          <w:lang w:val="sr-Cyrl-CS"/>
        </w:rPr>
      </w:pPr>
    </w:p>
    <w:p w:rsidR="00E57FA7" w:rsidRDefault="00E57FA7" w:rsidP="00E57FA7">
      <w:pPr>
        <w:rPr>
          <w:lang w:val="sr-Cyrl-CS"/>
        </w:rPr>
      </w:pPr>
    </w:p>
    <w:tbl>
      <w:tblPr>
        <w:tblStyle w:val="TableGrid"/>
        <w:tblW w:w="13518" w:type="dxa"/>
        <w:tblLook w:val="04A0" w:firstRow="1" w:lastRow="0" w:firstColumn="1" w:lastColumn="0" w:noHBand="0" w:noVBand="1"/>
      </w:tblPr>
      <w:tblGrid>
        <w:gridCol w:w="2358"/>
        <w:gridCol w:w="1620"/>
        <w:gridCol w:w="4205"/>
        <w:gridCol w:w="1915"/>
        <w:gridCol w:w="1710"/>
        <w:gridCol w:w="1710"/>
      </w:tblGrid>
      <w:tr w:rsidR="00E57FA7" w:rsidRPr="00866FE8" w:rsidTr="00E57FA7">
        <w:trPr>
          <w:trHeight w:val="390"/>
        </w:trPr>
        <w:tc>
          <w:tcPr>
            <w:tcW w:w="13518" w:type="dxa"/>
            <w:gridSpan w:val="6"/>
          </w:tcPr>
          <w:p w:rsidR="00E57FA7" w:rsidRPr="00FE6284" w:rsidRDefault="00E57FA7" w:rsidP="00E57FA7">
            <w:pPr>
              <w:rPr>
                <w:rFonts w:ascii="Times New Roman" w:hAnsi="Times New Roman" w:cs="Times New Roman"/>
              </w:rPr>
            </w:pPr>
            <w:r>
              <w:rPr>
                <w:rFonts w:ascii="Times New Roman" w:hAnsi="Times New Roman" w:cs="Times New Roman"/>
              </w:rPr>
              <w:t xml:space="preserve">НАЗИВ ПРЕДМЕТА         ИСТОРИЈА          ОБАВЕЗНИ          ДОДАТНА          </w:t>
            </w:r>
          </w:p>
        </w:tc>
      </w:tr>
      <w:tr w:rsidR="00E57FA7" w:rsidRPr="00866FE8" w:rsidTr="00E57FA7">
        <w:trPr>
          <w:trHeight w:val="390"/>
        </w:trPr>
        <w:tc>
          <w:tcPr>
            <w:tcW w:w="2358" w:type="dxa"/>
            <w:vMerge w:val="restart"/>
          </w:tcPr>
          <w:p w:rsidR="00E57FA7" w:rsidRDefault="00E57FA7" w:rsidP="00E57FA7">
            <w:pPr>
              <w:rPr>
                <w:rFonts w:ascii="Times New Roman" w:hAnsi="Times New Roman" w:cs="Times New Roman"/>
                <w:sz w:val="32"/>
                <w:szCs w:val="32"/>
              </w:rPr>
            </w:pPr>
          </w:p>
          <w:p w:rsidR="00E57FA7" w:rsidRPr="00866FE8" w:rsidRDefault="00E57FA7" w:rsidP="00E57FA7">
            <w:pPr>
              <w:rPr>
                <w:rFonts w:ascii="Times New Roman" w:hAnsi="Times New Roman" w:cs="Times New Roman"/>
                <w:sz w:val="32"/>
                <w:szCs w:val="32"/>
                <w:lang w:val="sr-Cyrl-CS"/>
              </w:rPr>
            </w:pPr>
            <w:r w:rsidRPr="00866FE8">
              <w:rPr>
                <w:rFonts w:ascii="Times New Roman" w:hAnsi="Times New Roman" w:cs="Times New Roman"/>
                <w:sz w:val="32"/>
                <w:szCs w:val="32"/>
                <w:lang w:val="sr-Cyrl-CS"/>
              </w:rPr>
              <w:t>Циљ</w:t>
            </w:r>
          </w:p>
        </w:tc>
        <w:tc>
          <w:tcPr>
            <w:tcW w:w="1620" w:type="dxa"/>
            <w:vMerge w:val="restart"/>
          </w:tcPr>
          <w:p w:rsidR="00E57FA7" w:rsidRDefault="00E57FA7" w:rsidP="00E57FA7">
            <w:pPr>
              <w:rPr>
                <w:rFonts w:ascii="Times New Roman" w:hAnsi="Times New Roman" w:cs="Times New Roman"/>
                <w:sz w:val="32"/>
                <w:szCs w:val="32"/>
              </w:rPr>
            </w:pPr>
          </w:p>
          <w:p w:rsidR="00E57FA7" w:rsidRPr="00866FE8" w:rsidRDefault="00E57FA7" w:rsidP="00E57FA7">
            <w:pPr>
              <w:rPr>
                <w:rFonts w:ascii="Times New Roman" w:hAnsi="Times New Roman" w:cs="Times New Roman"/>
                <w:sz w:val="32"/>
                <w:szCs w:val="32"/>
                <w:lang w:val="sr-Cyrl-CS"/>
              </w:rPr>
            </w:pPr>
            <w:r w:rsidRPr="00866FE8">
              <w:rPr>
                <w:rFonts w:ascii="Times New Roman" w:hAnsi="Times New Roman" w:cs="Times New Roman"/>
                <w:sz w:val="32"/>
                <w:szCs w:val="32"/>
                <w:lang w:val="sr-Cyrl-CS"/>
              </w:rPr>
              <w:t>Садржај</w:t>
            </w:r>
          </w:p>
        </w:tc>
        <w:tc>
          <w:tcPr>
            <w:tcW w:w="4205" w:type="dxa"/>
            <w:vMerge w:val="restart"/>
          </w:tcPr>
          <w:p w:rsidR="00E57FA7" w:rsidRDefault="00E57FA7" w:rsidP="00E57FA7">
            <w:pPr>
              <w:rPr>
                <w:rFonts w:ascii="Times New Roman" w:hAnsi="Times New Roman" w:cs="Times New Roman"/>
                <w:sz w:val="32"/>
                <w:szCs w:val="32"/>
              </w:rPr>
            </w:pPr>
          </w:p>
          <w:p w:rsidR="00E57FA7" w:rsidRPr="00866FE8" w:rsidRDefault="00E57FA7" w:rsidP="00E57FA7">
            <w:pPr>
              <w:rPr>
                <w:rFonts w:ascii="Times New Roman" w:hAnsi="Times New Roman" w:cs="Times New Roman"/>
                <w:sz w:val="32"/>
                <w:szCs w:val="32"/>
                <w:lang w:val="sr-Cyrl-CS"/>
              </w:rPr>
            </w:pPr>
            <w:r w:rsidRPr="00866FE8">
              <w:rPr>
                <w:rFonts w:ascii="Times New Roman" w:hAnsi="Times New Roman" w:cs="Times New Roman"/>
                <w:sz w:val="32"/>
                <w:szCs w:val="32"/>
                <w:lang w:val="sr-Cyrl-CS"/>
              </w:rPr>
              <w:t>Исходи</w:t>
            </w:r>
          </w:p>
        </w:tc>
        <w:tc>
          <w:tcPr>
            <w:tcW w:w="1915" w:type="dxa"/>
            <w:vMerge w:val="restart"/>
          </w:tcPr>
          <w:p w:rsidR="00E57FA7" w:rsidRPr="00866FE8" w:rsidRDefault="00E57FA7" w:rsidP="00E57FA7">
            <w:pPr>
              <w:rPr>
                <w:rFonts w:ascii="Times New Roman" w:hAnsi="Times New Roman" w:cs="Times New Roman"/>
                <w:lang w:val="sr-Cyrl-CS"/>
              </w:rPr>
            </w:pPr>
            <w:r w:rsidRPr="00866FE8">
              <w:rPr>
                <w:rFonts w:ascii="Times New Roman" w:hAnsi="Times New Roman" w:cs="Times New Roman"/>
                <w:lang w:val="sr-Cyrl-CS"/>
              </w:rPr>
              <w:t>Начин остваривања</w:t>
            </w:r>
          </w:p>
        </w:tc>
        <w:tc>
          <w:tcPr>
            <w:tcW w:w="3420" w:type="dxa"/>
            <w:gridSpan w:val="2"/>
            <w:tcBorders>
              <w:bottom w:val="single" w:sz="4" w:space="0" w:color="auto"/>
            </w:tcBorders>
          </w:tcPr>
          <w:p w:rsidR="00E57FA7" w:rsidRPr="00866FE8" w:rsidRDefault="00E57FA7" w:rsidP="00E57FA7">
            <w:pPr>
              <w:rPr>
                <w:rFonts w:ascii="Times New Roman" w:hAnsi="Times New Roman" w:cs="Times New Roman"/>
                <w:lang w:val="sr-Cyrl-CS"/>
              </w:rPr>
            </w:pPr>
            <w:r w:rsidRPr="00866FE8">
              <w:rPr>
                <w:rFonts w:ascii="Times New Roman" w:hAnsi="Times New Roman" w:cs="Times New Roman"/>
                <w:lang w:val="sr-Cyrl-CS"/>
              </w:rPr>
              <w:t>Активности</w:t>
            </w:r>
          </w:p>
        </w:tc>
      </w:tr>
      <w:tr w:rsidR="00E57FA7" w:rsidRPr="00866FE8" w:rsidTr="00E57FA7">
        <w:trPr>
          <w:trHeight w:val="405"/>
        </w:trPr>
        <w:tc>
          <w:tcPr>
            <w:tcW w:w="2358" w:type="dxa"/>
            <w:vMerge/>
          </w:tcPr>
          <w:p w:rsidR="00E57FA7" w:rsidRDefault="00E57FA7" w:rsidP="00E57FA7">
            <w:pPr>
              <w:rPr>
                <w:lang w:val="sr-Cyrl-CS"/>
              </w:rPr>
            </w:pPr>
          </w:p>
        </w:tc>
        <w:tc>
          <w:tcPr>
            <w:tcW w:w="1620" w:type="dxa"/>
            <w:vMerge/>
          </w:tcPr>
          <w:p w:rsidR="00E57FA7" w:rsidRDefault="00E57FA7" w:rsidP="00E57FA7">
            <w:pPr>
              <w:rPr>
                <w:lang w:val="sr-Cyrl-CS"/>
              </w:rPr>
            </w:pPr>
          </w:p>
        </w:tc>
        <w:tc>
          <w:tcPr>
            <w:tcW w:w="4205" w:type="dxa"/>
            <w:vMerge/>
          </w:tcPr>
          <w:p w:rsidR="00E57FA7" w:rsidRDefault="00E57FA7" w:rsidP="00E57FA7">
            <w:pPr>
              <w:rPr>
                <w:lang w:val="sr-Cyrl-CS"/>
              </w:rPr>
            </w:pPr>
          </w:p>
        </w:tc>
        <w:tc>
          <w:tcPr>
            <w:tcW w:w="1915" w:type="dxa"/>
            <w:vMerge/>
          </w:tcPr>
          <w:p w:rsidR="00E57FA7" w:rsidRDefault="00E57FA7" w:rsidP="00E57FA7">
            <w:pPr>
              <w:rPr>
                <w:lang w:val="sr-Cyrl-CS"/>
              </w:rPr>
            </w:pPr>
          </w:p>
        </w:tc>
        <w:tc>
          <w:tcPr>
            <w:tcW w:w="1710" w:type="dxa"/>
            <w:tcBorders>
              <w:top w:val="single" w:sz="4" w:space="0" w:color="auto"/>
              <w:right w:val="single" w:sz="4" w:space="0" w:color="auto"/>
            </w:tcBorders>
          </w:tcPr>
          <w:p w:rsidR="00E57FA7" w:rsidRPr="00866FE8" w:rsidRDefault="00E57FA7" w:rsidP="00E57FA7">
            <w:pPr>
              <w:rPr>
                <w:rFonts w:ascii="Times New Roman" w:hAnsi="Times New Roman" w:cs="Times New Roman"/>
                <w:lang w:val="sr-Cyrl-CS"/>
              </w:rPr>
            </w:pPr>
            <w:r w:rsidRPr="00866FE8">
              <w:rPr>
                <w:rFonts w:ascii="Times New Roman" w:hAnsi="Times New Roman" w:cs="Times New Roman"/>
                <w:lang w:val="sr-Cyrl-CS"/>
              </w:rPr>
              <w:t>ученика</w:t>
            </w:r>
          </w:p>
        </w:tc>
        <w:tc>
          <w:tcPr>
            <w:tcW w:w="1710" w:type="dxa"/>
            <w:tcBorders>
              <w:top w:val="single" w:sz="4" w:space="0" w:color="auto"/>
              <w:left w:val="single" w:sz="4" w:space="0" w:color="auto"/>
            </w:tcBorders>
          </w:tcPr>
          <w:p w:rsidR="00E57FA7" w:rsidRPr="00866FE8" w:rsidRDefault="00E57FA7" w:rsidP="00E57FA7">
            <w:pPr>
              <w:rPr>
                <w:rFonts w:ascii="Times New Roman" w:hAnsi="Times New Roman" w:cs="Times New Roman"/>
                <w:lang w:val="sr-Cyrl-CS"/>
              </w:rPr>
            </w:pPr>
            <w:r w:rsidRPr="00866FE8">
              <w:rPr>
                <w:rFonts w:ascii="Times New Roman" w:hAnsi="Times New Roman" w:cs="Times New Roman"/>
                <w:lang w:val="sr-Cyrl-CS"/>
              </w:rPr>
              <w:t>наставника</w:t>
            </w:r>
          </w:p>
        </w:tc>
      </w:tr>
      <w:tr w:rsidR="00E57FA7" w:rsidRPr="00866FE8" w:rsidTr="00E57FA7">
        <w:tc>
          <w:tcPr>
            <w:tcW w:w="2358" w:type="dxa"/>
          </w:tcPr>
          <w:p w:rsidR="00E57FA7" w:rsidRPr="0011116F" w:rsidRDefault="00E57FA7" w:rsidP="00E57FA7">
            <w:pPr>
              <w:rPr>
                <w:sz w:val="18"/>
                <w:szCs w:val="18"/>
              </w:rPr>
            </w:pPr>
          </w:p>
          <w:p w:rsidR="00E57FA7" w:rsidRPr="00866FE8" w:rsidRDefault="00E57FA7" w:rsidP="00E57FA7">
            <w:pPr>
              <w:spacing w:after="200"/>
              <w:rPr>
                <w:rFonts w:ascii="Times New Roman" w:eastAsia="Calibri" w:hAnsi="Times New Roman" w:cs="Times New Roman"/>
                <w:sz w:val="18"/>
                <w:szCs w:val="18"/>
              </w:rPr>
            </w:pPr>
            <w:r w:rsidRPr="00866FE8">
              <w:rPr>
                <w:rFonts w:ascii="Times New Roman" w:eastAsia="Calibri" w:hAnsi="Times New Roman" w:cs="Times New Roman"/>
                <w:sz w:val="18"/>
                <w:szCs w:val="18"/>
              </w:rPr>
              <w:t>СТАРА ГРЧКА</w:t>
            </w:r>
          </w:p>
          <w:p w:rsidR="00E57FA7" w:rsidRPr="00866FE8" w:rsidRDefault="00E57FA7" w:rsidP="00E57FA7">
            <w:pPr>
              <w:spacing w:after="200"/>
              <w:rPr>
                <w:rFonts w:ascii="Times New Roman" w:eastAsia="Calibri" w:hAnsi="Times New Roman" w:cs="Times New Roman"/>
                <w:sz w:val="18"/>
                <w:szCs w:val="18"/>
              </w:rPr>
            </w:pPr>
            <w:r w:rsidRPr="00866FE8">
              <w:rPr>
                <w:rFonts w:ascii="Times New Roman" w:eastAsia="Calibri" w:hAnsi="Times New Roman" w:cs="Times New Roman"/>
                <w:sz w:val="18"/>
                <w:szCs w:val="18"/>
              </w:rPr>
              <w:t xml:space="preserve">-Најстарији период грчке историје (Критско, Микенско и Хомерско доба, колонизација, митови о Минотауру, Ахилу, Одисеју...). </w:t>
            </w:r>
          </w:p>
          <w:p w:rsidR="00E57FA7" w:rsidRPr="00866FE8" w:rsidRDefault="00E57FA7" w:rsidP="00E57FA7">
            <w:pPr>
              <w:spacing w:after="200"/>
              <w:rPr>
                <w:rFonts w:ascii="Times New Roman" w:eastAsia="Calibri" w:hAnsi="Times New Roman" w:cs="Times New Roman"/>
                <w:sz w:val="18"/>
                <w:szCs w:val="18"/>
              </w:rPr>
            </w:pPr>
            <w:r w:rsidRPr="00866FE8">
              <w:rPr>
                <w:rFonts w:ascii="Times New Roman" w:eastAsia="Calibri" w:hAnsi="Times New Roman" w:cs="Times New Roman"/>
                <w:sz w:val="18"/>
                <w:szCs w:val="18"/>
              </w:rPr>
              <w:t xml:space="preserve">-Грчки полиси - Спарта и Атина (појам полиса, структура друштва, државно уређење).                 </w:t>
            </w:r>
          </w:p>
          <w:p w:rsidR="00E57FA7" w:rsidRPr="00866FE8" w:rsidRDefault="00E57FA7" w:rsidP="00E57FA7">
            <w:pPr>
              <w:spacing w:after="200"/>
              <w:rPr>
                <w:rFonts w:ascii="Times New Roman" w:eastAsia="Calibri" w:hAnsi="Times New Roman" w:cs="Times New Roman"/>
                <w:sz w:val="18"/>
                <w:szCs w:val="18"/>
              </w:rPr>
            </w:pPr>
            <w:r w:rsidRPr="00866FE8">
              <w:rPr>
                <w:rFonts w:ascii="Times New Roman" w:eastAsia="Calibri" w:hAnsi="Times New Roman" w:cs="Times New Roman"/>
                <w:sz w:val="18"/>
                <w:szCs w:val="18"/>
              </w:rPr>
              <w:t xml:space="preserve">-Грчко-персијски ратови и Пелопонески рат (узроци ратова, битке на Маратону и у Термопилима, поход на Сицилију, карактер и последице ратова).  </w:t>
            </w:r>
          </w:p>
          <w:p w:rsidR="00E57FA7" w:rsidRPr="00866FE8" w:rsidRDefault="00E57FA7" w:rsidP="00E57FA7">
            <w:pPr>
              <w:spacing w:after="200"/>
              <w:rPr>
                <w:rFonts w:ascii="Times New Roman" w:eastAsia="Calibri" w:hAnsi="Times New Roman" w:cs="Times New Roman"/>
                <w:sz w:val="18"/>
                <w:szCs w:val="18"/>
              </w:rPr>
            </w:pPr>
            <w:r w:rsidRPr="00866FE8">
              <w:rPr>
                <w:rFonts w:ascii="Times New Roman" w:eastAsia="Calibri" w:hAnsi="Times New Roman" w:cs="Times New Roman"/>
                <w:sz w:val="18"/>
                <w:szCs w:val="18"/>
              </w:rPr>
              <w:t xml:space="preserve">-Грчка култура (религија, олимпијске игре, митологија). </w:t>
            </w:r>
          </w:p>
          <w:p w:rsidR="00E57FA7" w:rsidRPr="00866FE8" w:rsidRDefault="00E57FA7" w:rsidP="00E57FA7">
            <w:pPr>
              <w:spacing w:after="200"/>
              <w:rPr>
                <w:rFonts w:ascii="Times New Roman" w:eastAsia="Calibri" w:hAnsi="Times New Roman" w:cs="Times New Roman"/>
                <w:sz w:val="18"/>
                <w:szCs w:val="18"/>
              </w:rPr>
            </w:pPr>
            <w:r w:rsidRPr="00866FE8">
              <w:rPr>
                <w:rFonts w:ascii="Times New Roman" w:eastAsia="Calibri" w:hAnsi="Times New Roman" w:cs="Times New Roman"/>
                <w:sz w:val="18"/>
                <w:szCs w:val="18"/>
              </w:rPr>
              <w:t xml:space="preserve">-Грчка култура (уметност, наука, свакодневни живот). </w:t>
            </w:r>
          </w:p>
          <w:p w:rsidR="00E57FA7" w:rsidRDefault="00E57FA7" w:rsidP="00E57FA7">
            <w:pPr>
              <w:rPr>
                <w:lang w:val="sr-Cyrl-CS"/>
              </w:rPr>
            </w:pPr>
            <w:r w:rsidRPr="00866FE8">
              <w:rPr>
                <w:rFonts w:ascii="Times New Roman" w:eastAsia="Calibri" w:hAnsi="Times New Roman" w:cs="Times New Roman"/>
                <w:sz w:val="18"/>
                <w:szCs w:val="18"/>
              </w:rPr>
              <w:t xml:space="preserve">    -Хеленистичко доба и његова култура (појам хеленизма и његови хронолошки оквири, Александар Велики, култура).</w:t>
            </w:r>
          </w:p>
        </w:tc>
        <w:tc>
          <w:tcPr>
            <w:tcW w:w="1620" w:type="dxa"/>
          </w:tcPr>
          <w:p w:rsidR="00E57FA7" w:rsidRPr="00866FE8" w:rsidRDefault="00E57FA7" w:rsidP="00E57FA7">
            <w:pPr>
              <w:rPr>
                <w:rFonts w:ascii="Times New Roman" w:hAnsi="Times New Roman" w:cs="Times New Roman"/>
                <w:lang w:val="sr-Cyrl-CS"/>
              </w:rPr>
            </w:pPr>
            <w:r w:rsidRPr="00866FE8">
              <w:rPr>
                <w:rFonts w:ascii="Times New Roman" w:eastAsia="Calibri" w:hAnsi="Times New Roman" w:cs="Times New Roman"/>
              </w:rPr>
              <w:t>Упознавање култура старог века</w:t>
            </w:r>
          </w:p>
        </w:tc>
        <w:tc>
          <w:tcPr>
            <w:tcW w:w="4205" w:type="dxa"/>
          </w:tcPr>
          <w:p w:rsidR="00E57FA7" w:rsidRPr="00866FE8" w:rsidRDefault="00E57FA7" w:rsidP="00E57FA7">
            <w:pPr>
              <w:spacing w:after="200"/>
              <w:rPr>
                <w:rFonts w:ascii="Times New Roman" w:eastAsia="Calibri" w:hAnsi="Times New Roman" w:cs="Times New Roman"/>
                <w:sz w:val="18"/>
                <w:szCs w:val="18"/>
              </w:rPr>
            </w:pPr>
            <w:r w:rsidRPr="00866FE8">
              <w:rPr>
                <w:rFonts w:ascii="Times New Roman" w:eastAsia="Calibri" w:hAnsi="Times New Roman" w:cs="Times New Roman"/>
                <w:sz w:val="18"/>
                <w:szCs w:val="18"/>
              </w:rPr>
              <w:t>уме да одреди на основу анализе историјског извора контекст у којем је настао извор и контекст о којем говори извор(идеолошки, културолошки, социјални, политички, географски контекст извора);  уме да одреди на основу анализе историјског извора контекст у којем је настао извор и контекст о којем говори извор(идеолошки, културолошки, социјални, политички, географски контекст извора); уме да изврши селекцију историјских извора;</w:t>
            </w:r>
          </w:p>
          <w:p w:rsidR="00E57FA7" w:rsidRPr="00866FE8" w:rsidRDefault="00E57FA7" w:rsidP="00E57FA7">
            <w:pPr>
              <w:spacing w:after="200"/>
              <w:rPr>
                <w:rFonts w:ascii="Times New Roman" w:eastAsia="Calibri" w:hAnsi="Times New Roman" w:cs="Times New Roman"/>
                <w:sz w:val="18"/>
                <w:szCs w:val="18"/>
              </w:rPr>
            </w:pPr>
            <w:r w:rsidRPr="00866FE8">
              <w:rPr>
                <w:rFonts w:ascii="Times New Roman" w:eastAsia="Calibri" w:hAnsi="Times New Roman" w:cs="Times New Roman"/>
                <w:sz w:val="18"/>
                <w:szCs w:val="18"/>
              </w:rPr>
              <w:t>- уме да прочита историјске информације у различитим симболичким модалитетима и повеже их са претходним историјским знањем(закључује на основу историјске карте без понуђене легенде, упоређује два графикона и закључује о појави)</w:t>
            </w:r>
          </w:p>
          <w:p w:rsidR="00E57FA7" w:rsidRPr="00866FE8" w:rsidRDefault="00E57FA7" w:rsidP="00E57FA7">
            <w:pPr>
              <w:spacing w:after="200"/>
              <w:rPr>
                <w:rFonts w:ascii="Times New Roman" w:eastAsia="Calibri" w:hAnsi="Times New Roman" w:cs="Times New Roman"/>
                <w:sz w:val="18"/>
                <w:szCs w:val="18"/>
              </w:rPr>
            </w:pPr>
            <w:r w:rsidRPr="00866FE8">
              <w:rPr>
                <w:rFonts w:ascii="Times New Roman" w:eastAsia="Calibri" w:hAnsi="Times New Roman" w:cs="Times New Roman"/>
                <w:sz w:val="18"/>
                <w:szCs w:val="18"/>
              </w:rPr>
              <w:t xml:space="preserve">    - да се упозна са најважнијим и најинтересантнијим грчким митовима (мит о Минотауру, мит о Аргонаутима, мит о Дедалу и Икару, мит о Едипу и Сфинги, мит о Орфеју и Еуридици);треба да допуни своја знања о религији код Грка и о грчким боговима са Олимпа (Зевс, Хера, Посејдон, Хад, Арес, Дионис, Атина, Аполон); треба да прошири  знање о Олимпијским играма у древној Грчкој( почеци одржавања, значај, дисциплине, учесници); да се упознају са најзначајнијим достигнућима грчке културе, уметности и науке (архитектура- Партенон и Ерехтејон, вајарство – Фидија и Мирон, сликарство – на вазама, епика и лирика - Хомер, драма Есхил, Софокле, Еурипид, историја – Херодот и Тукидид, филозофија- Сократ, Платон и Аристотел).</w:t>
            </w:r>
          </w:p>
          <w:p w:rsidR="00E57FA7" w:rsidRPr="00866FE8" w:rsidRDefault="00E57FA7" w:rsidP="00E57FA7">
            <w:pPr>
              <w:ind w:right="113"/>
            </w:pPr>
          </w:p>
        </w:tc>
        <w:tc>
          <w:tcPr>
            <w:tcW w:w="1915" w:type="dxa"/>
          </w:tcPr>
          <w:p w:rsidR="00E57FA7" w:rsidRPr="00866FE8" w:rsidRDefault="00E57FA7" w:rsidP="00E57FA7">
            <w:pPr>
              <w:rPr>
                <w:rFonts w:ascii="Times New Roman" w:hAnsi="Times New Roman" w:cs="Times New Roman"/>
                <w:lang w:val="sr-Cyrl-CS"/>
              </w:rPr>
            </w:pPr>
            <w:r w:rsidRPr="00866FE8">
              <w:rPr>
                <w:rFonts w:ascii="Times New Roman" w:eastAsia="Calibri" w:hAnsi="Times New Roman" w:cs="Times New Roman"/>
              </w:rPr>
              <w:t>Монолошко-дијлошка, демостративна и илустративна метода; анализа слика и фотографија из уџбеника, енциклопедија и интернета;  израда рефератеа и презентација; решавање тестова;   анализа истооријских извора и решавање проблем</w:t>
            </w:r>
          </w:p>
        </w:tc>
        <w:tc>
          <w:tcPr>
            <w:tcW w:w="1710" w:type="dxa"/>
            <w:tcBorders>
              <w:right w:val="single" w:sz="4" w:space="0" w:color="auto"/>
            </w:tcBorders>
          </w:tcPr>
          <w:p w:rsidR="00E57FA7" w:rsidRPr="00866FE8" w:rsidRDefault="00E57FA7" w:rsidP="00E57FA7">
            <w:pPr>
              <w:rPr>
                <w:rFonts w:ascii="Times New Roman" w:hAnsi="Times New Roman" w:cs="Times New Roman"/>
                <w:lang w:val="sr-Cyrl-CS"/>
              </w:rPr>
            </w:pPr>
            <w:r w:rsidRPr="00866FE8">
              <w:rPr>
                <w:rFonts w:ascii="Times New Roman" w:eastAsia="Calibri" w:hAnsi="Times New Roman" w:cs="Times New Roman"/>
              </w:rPr>
              <w:t>Слушају; записују;  описују;  закључују;  решавају постављене  задатке   класификују, уочавају;  дефинишу</w:t>
            </w:r>
          </w:p>
        </w:tc>
        <w:tc>
          <w:tcPr>
            <w:tcW w:w="1710" w:type="dxa"/>
            <w:tcBorders>
              <w:left w:val="single" w:sz="4" w:space="0" w:color="auto"/>
            </w:tcBorders>
          </w:tcPr>
          <w:p w:rsidR="00E57FA7" w:rsidRPr="00866FE8" w:rsidRDefault="00E57FA7" w:rsidP="00E57FA7">
            <w:pPr>
              <w:rPr>
                <w:rFonts w:ascii="Times New Roman" w:hAnsi="Times New Roman" w:cs="Times New Roman"/>
                <w:lang w:val="sr-Cyrl-CS"/>
              </w:rPr>
            </w:pPr>
            <w:r w:rsidRPr="00866FE8">
              <w:rPr>
                <w:rFonts w:ascii="Times New Roman" w:eastAsia="Calibri" w:hAnsi="Times New Roman" w:cs="Times New Roman"/>
              </w:rPr>
              <w:t>Планира саджаје, наставна средства, методе и облике рада; припрема и користи наставна средства; упућује у рад; објашњава; описује; креира стимулативну атмосферу; мотивише ученике; координира и усмерава; вреднује и евидентира постигнућа ученика</w:t>
            </w:r>
          </w:p>
        </w:tc>
      </w:tr>
    </w:tbl>
    <w:p w:rsidR="00E57FA7" w:rsidRDefault="00E57FA7" w:rsidP="00E57FA7">
      <w:pPr>
        <w:rPr>
          <w:lang w:val="sr-Cyrl-CS"/>
        </w:rPr>
      </w:pPr>
    </w:p>
    <w:p w:rsidR="00E57FA7" w:rsidRDefault="00E57FA7" w:rsidP="00E57FA7">
      <w:pPr>
        <w:rPr>
          <w:lang w:val="sr-Cyrl-CS"/>
        </w:rPr>
      </w:pPr>
    </w:p>
    <w:p w:rsidR="00E57FA7" w:rsidRDefault="00E57FA7" w:rsidP="00E57FA7">
      <w:pPr>
        <w:rPr>
          <w:lang w:val="sr-Cyrl-CS"/>
        </w:rPr>
      </w:pPr>
    </w:p>
    <w:tbl>
      <w:tblPr>
        <w:tblStyle w:val="TableGrid"/>
        <w:tblW w:w="0" w:type="auto"/>
        <w:tblLook w:val="04A0" w:firstRow="1" w:lastRow="0" w:firstColumn="1" w:lastColumn="0" w:noHBand="0" w:noVBand="1"/>
      </w:tblPr>
      <w:tblGrid>
        <w:gridCol w:w="2448"/>
        <w:gridCol w:w="2160"/>
        <w:gridCol w:w="2700"/>
        <w:gridCol w:w="2340"/>
        <w:gridCol w:w="1710"/>
        <w:gridCol w:w="1650"/>
      </w:tblGrid>
      <w:tr w:rsidR="00E57FA7" w:rsidRPr="005B3058" w:rsidTr="00855C87">
        <w:trPr>
          <w:trHeight w:val="390"/>
        </w:trPr>
        <w:tc>
          <w:tcPr>
            <w:tcW w:w="13008" w:type="dxa"/>
            <w:gridSpan w:val="6"/>
          </w:tcPr>
          <w:p w:rsidR="00E57FA7" w:rsidRPr="00FE6284" w:rsidRDefault="00E57FA7" w:rsidP="00E57FA7">
            <w:pPr>
              <w:rPr>
                <w:rFonts w:ascii="Times New Roman" w:hAnsi="Times New Roman" w:cs="Times New Roman"/>
              </w:rPr>
            </w:pPr>
            <w:r>
              <w:rPr>
                <w:rFonts w:ascii="Times New Roman" w:hAnsi="Times New Roman" w:cs="Times New Roman"/>
              </w:rPr>
              <w:t xml:space="preserve">НАЗИВ ПРЕДМЕТА         ИСТОРИЈА          ОБАВЕЗНИ          ДОДАТНА          </w:t>
            </w:r>
          </w:p>
        </w:tc>
      </w:tr>
      <w:tr w:rsidR="00E57FA7" w:rsidRPr="005B3058" w:rsidTr="00855C87">
        <w:trPr>
          <w:trHeight w:val="390"/>
        </w:trPr>
        <w:tc>
          <w:tcPr>
            <w:tcW w:w="2448" w:type="dxa"/>
            <w:vMerge w:val="restart"/>
          </w:tcPr>
          <w:p w:rsidR="00E57FA7" w:rsidRDefault="00E57FA7" w:rsidP="00E57FA7">
            <w:pPr>
              <w:rPr>
                <w:rFonts w:ascii="Times New Roman" w:hAnsi="Times New Roman" w:cs="Times New Roman"/>
                <w:sz w:val="32"/>
                <w:szCs w:val="32"/>
              </w:rPr>
            </w:pPr>
          </w:p>
          <w:p w:rsidR="00E57FA7" w:rsidRPr="005B3058" w:rsidRDefault="00E57FA7" w:rsidP="00E57FA7">
            <w:pPr>
              <w:rPr>
                <w:rFonts w:ascii="Times New Roman" w:hAnsi="Times New Roman" w:cs="Times New Roman"/>
                <w:sz w:val="32"/>
                <w:szCs w:val="32"/>
                <w:lang w:val="sr-Cyrl-CS"/>
              </w:rPr>
            </w:pPr>
            <w:r w:rsidRPr="005B3058">
              <w:rPr>
                <w:rFonts w:ascii="Times New Roman" w:hAnsi="Times New Roman" w:cs="Times New Roman"/>
                <w:sz w:val="32"/>
                <w:szCs w:val="32"/>
                <w:lang w:val="sr-Cyrl-CS"/>
              </w:rPr>
              <w:t>Циљ</w:t>
            </w:r>
          </w:p>
        </w:tc>
        <w:tc>
          <w:tcPr>
            <w:tcW w:w="2160" w:type="dxa"/>
            <w:vMerge w:val="restart"/>
          </w:tcPr>
          <w:p w:rsidR="00E57FA7" w:rsidRDefault="00E57FA7" w:rsidP="00E57FA7">
            <w:pPr>
              <w:rPr>
                <w:rFonts w:ascii="Times New Roman" w:hAnsi="Times New Roman" w:cs="Times New Roman"/>
                <w:sz w:val="32"/>
                <w:szCs w:val="32"/>
              </w:rPr>
            </w:pPr>
          </w:p>
          <w:p w:rsidR="00E57FA7" w:rsidRPr="005B3058" w:rsidRDefault="00E57FA7" w:rsidP="00E57FA7">
            <w:pPr>
              <w:rPr>
                <w:rFonts w:ascii="Times New Roman" w:hAnsi="Times New Roman" w:cs="Times New Roman"/>
                <w:sz w:val="32"/>
                <w:szCs w:val="32"/>
                <w:lang w:val="sr-Cyrl-CS"/>
              </w:rPr>
            </w:pPr>
            <w:r w:rsidRPr="005B3058">
              <w:rPr>
                <w:rFonts w:ascii="Times New Roman" w:hAnsi="Times New Roman" w:cs="Times New Roman"/>
                <w:sz w:val="32"/>
                <w:szCs w:val="32"/>
                <w:lang w:val="sr-Cyrl-CS"/>
              </w:rPr>
              <w:t>Садржај</w:t>
            </w:r>
          </w:p>
        </w:tc>
        <w:tc>
          <w:tcPr>
            <w:tcW w:w="2700" w:type="dxa"/>
            <w:vMerge w:val="restart"/>
          </w:tcPr>
          <w:p w:rsidR="00E57FA7" w:rsidRDefault="00E57FA7" w:rsidP="00E57FA7">
            <w:pPr>
              <w:rPr>
                <w:rFonts w:ascii="Times New Roman" w:hAnsi="Times New Roman" w:cs="Times New Roman"/>
                <w:sz w:val="32"/>
                <w:szCs w:val="32"/>
              </w:rPr>
            </w:pPr>
          </w:p>
          <w:p w:rsidR="00E57FA7" w:rsidRPr="005B3058" w:rsidRDefault="00E57FA7" w:rsidP="00E57FA7">
            <w:pPr>
              <w:rPr>
                <w:rFonts w:ascii="Times New Roman" w:hAnsi="Times New Roman" w:cs="Times New Roman"/>
                <w:sz w:val="32"/>
                <w:szCs w:val="32"/>
                <w:lang w:val="sr-Cyrl-CS"/>
              </w:rPr>
            </w:pPr>
            <w:r w:rsidRPr="005B3058">
              <w:rPr>
                <w:rFonts w:ascii="Times New Roman" w:hAnsi="Times New Roman" w:cs="Times New Roman"/>
                <w:sz w:val="32"/>
                <w:szCs w:val="32"/>
                <w:lang w:val="sr-Cyrl-CS"/>
              </w:rPr>
              <w:t>Исходи</w:t>
            </w:r>
          </w:p>
        </w:tc>
        <w:tc>
          <w:tcPr>
            <w:tcW w:w="2340" w:type="dxa"/>
            <w:vMerge w:val="restart"/>
          </w:tcPr>
          <w:p w:rsidR="00E57FA7" w:rsidRDefault="00E57FA7" w:rsidP="00E57FA7">
            <w:pPr>
              <w:rPr>
                <w:rFonts w:ascii="Times New Roman" w:hAnsi="Times New Roman" w:cs="Times New Roman"/>
              </w:rPr>
            </w:pPr>
          </w:p>
          <w:p w:rsidR="00E57FA7" w:rsidRPr="005B3058" w:rsidRDefault="00E57FA7" w:rsidP="00E57FA7">
            <w:pPr>
              <w:rPr>
                <w:rFonts w:ascii="Times New Roman" w:hAnsi="Times New Roman" w:cs="Times New Roman"/>
                <w:lang w:val="sr-Cyrl-CS"/>
              </w:rPr>
            </w:pPr>
            <w:r w:rsidRPr="005B3058">
              <w:rPr>
                <w:rFonts w:ascii="Times New Roman" w:hAnsi="Times New Roman" w:cs="Times New Roman"/>
                <w:lang w:val="sr-Cyrl-CS"/>
              </w:rPr>
              <w:t>Начин остваривања</w:t>
            </w:r>
          </w:p>
        </w:tc>
        <w:tc>
          <w:tcPr>
            <w:tcW w:w="3360" w:type="dxa"/>
            <w:gridSpan w:val="2"/>
            <w:tcBorders>
              <w:bottom w:val="single" w:sz="4" w:space="0" w:color="auto"/>
            </w:tcBorders>
          </w:tcPr>
          <w:p w:rsidR="00E57FA7" w:rsidRPr="005B3058" w:rsidRDefault="00E57FA7" w:rsidP="00E57FA7">
            <w:pPr>
              <w:rPr>
                <w:rFonts w:ascii="Times New Roman" w:hAnsi="Times New Roman" w:cs="Times New Roman"/>
                <w:lang w:val="sr-Cyrl-CS"/>
              </w:rPr>
            </w:pPr>
            <w:r w:rsidRPr="005B3058">
              <w:rPr>
                <w:rFonts w:ascii="Times New Roman" w:hAnsi="Times New Roman" w:cs="Times New Roman"/>
                <w:lang w:val="sr-Cyrl-CS"/>
              </w:rPr>
              <w:t>Активности</w:t>
            </w:r>
          </w:p>
        </w:tc>
      </w:tr>
      <w:tr w:rsidR="00E57FA7" w:rsidRPr="005B3058" w:rsidTr="00855C87">
        <w:trPr>
          <w:trHeight w:val="405"/>
        </w:trPr>
        <w:tc>
          <w:tcPr>
            <w:tcW w:w="2448" w:type="dxa"/>
            <w:vMerge/>
          </w:tcPr>
          <w:p w:rsidR="00E57FA7" w:rsidRDefault="00E57FA7" w:rsidP="00E57FA7">
            <w:pPr>
              <w:rPr>
                <w:lang w:val="sr-Cyrl-CS"/>
              </w:rPr>
            </w:pPr>
          </w:p>
        </w:tc>
        <w:tc>
          <w:tcPr>
            <w:tcW w:w="2160" w:type="dxa"/>
            <w:vMerge/>
          </w:tcPr>
          <w:p w:rsidR="00E57FA7" w:rsidRDefault="00E57FA7" w:rsidP="00E57FA7">
            <w:pPr>
              <w:rPr>
                <w:lang w:val="sr-Cyrl-CS"/>
              </w:rPr>
            </w:pPr>
          </w:p>
        </w:tc>
        <w:tc>
          <w:tcPr>
            <w:tcW w:w="2700" w:type="dxa"/>
            <w:vMerge/>
          </w:tcPr>
          <w:p w:rsidR="00E57FA7" w:rsidRDefault="00E57FA7" w:rsidP="00E57FA7">
            <w:pPr>
              <w:rPr>
                <w:lang w:val="sr-Cyrl-CS"/>
              </w:rPr>
            </w:pPr>
          </w:p>
        </w:tc>
        <w:tc>
          <w:tcPr>
            <w:tcW w:w="2340" w:type="dxa"/>
            <w:vMerge/>
          </w:tcPr>
          <w:p w:rsidR="00E57FA7" w:rsidRDefault="00E57FA7" w:rsidP="00E57FA7">
            <w:pPr>
              <w:rPr>
                <w:lang w:val="sr-Cyrl-CS"/>
              </w:rPr>
            </w:pPr>
          </w:p>
        </w:tc>
        <w:tc>
          <w:tcPr>
            <w:tcW w:w="1710" w:type="dxa"/>
            <w:tcBorders>
              <w:top w:val="single" w:sz="4" w:space="0" w:color="auto"/>
              <w:right w:val="single" w:sz="4" w:space="0" w:color="auto"/>
            </w:tcBorders>
          </w:tcPr>
          <w:p w:rsidR="00E57FA7" w:rsidRPr="005B3058" w:rsidRDefault="00E57FA7" w:rsidP="00E57FA7">
            <w:pPr>
              <w:rPr>
                <w:rFonts w:ascii="Times New Roman" w:hAnsi="Times New Roman" w:cs="Times New Roman"/>
                <w:lang w:val="sr-Cyrl-CS"/>
              </w:rPr>
            </w:pPr>
            <w:r w:rsidRPr="005B3058">
              <w:rPr>
                <w:rFonts w:ascii="Times New Roman" w:hAnsi="Times New Roman" w:cs="Times New Roman"/>
                <w:lang w:val="sr-Cyrl-CS"/>
              </w:rPr>
              <w:t>ученика</w:t>
            </w:r>
          </w:p>
        </w:tc>
        <w:tc>
          <w:tcPr>
            <w:tcW w:w="1650" w:type="dxa"/>
            <w:tcBorders>
              <w:top w:val="single" w:sz="4" w:space="0" w:color="auto"/>
              <w:left w:val="single" w:sz="4" w:space="0" w:color="auto"/>
            </w:tcBorders>
          </w:tcPr>
          <w:p w:rsidR="00E57FA7" w:rsidRPr="005B3058" w:rsidRDefault="00E57FA7" w:rsidP="00E57FA7">
            <w:pPr>
              <w:rPr>
                <w:rFonts w:ascii="Times New Roman" w:hAnsi="Times New Roman" w:cs="Times New Roman"/>
                <w:lang w:val="sr-Cyrl-CS"/>
              </w:rPr>
            </w:pPr>
            <w:r w:rsidRPr="005B3058">
              <w:rPr>
                <w:rFonts w:ascii="Times New Roman" w:hAnsi="Times New Roman" w:cs="Times New Roman"/>
                <w:lang w:val="sr-Cyrl-CS"/>
              </w:rPr>
              <w:t>наставника</w:t>
            </w:r>
          </w:p>
        </w:tc>
      </w:tr>
      <w:tr w:rsidR="00E57FA7" w:rsidRPr="005B3058" w:rsidTr="00855C87">
        <w:tc>
          <w:tcPr>
            <w:tcW w:w="2448" w:type="dxa"/>
          </w:tcPr>
          <w:p w:rsidR="00E57FA7" w:rsidRPr="0011116F" w:rsidRDefault="00E57FA7" w:rsidP="00E57FA7">
            <w:pPr>
              <w:rPr>
                <w:sz w:val="18"/>
                <w:szCs w:val="18"/>
              </w:rPr>
            </w:pPr>
          </w:p>
          <w:p w:rsidR="00E57FA7" w:rsidRDefault="00E57FA7" w:rsidP="00E57FA7">
            <w:pPr>
              <w:rPr>
                <w:lang w:val="sr-Cyrl-CS"/>
              </w:rPr>
            </w:pPr>
          </w:p>
          <w:p w:rsidR="00E57FA7" w:rsidRDefault="00E57FA7" w:rsidP="00E57FA7">
            <w:pPr>
              <w:rPr>
                <w:lang w:val="sr-Cyrl-CS"/>
              </w:rPr>
            </w:pPr>
          </w:p>
        </w:tc>
        <w:tc>
          <w:tcPr>
            <w:tcW w:w="2160" w:type="dxa"/>
          </w:tcPr>
          <w:p w:rsidR="00E57FA7" w:rsidRPr="005B3058" w:rsidRDefault="00E57FA7" w:rsidP="00E57FA7">
            <w:pPr>
              <w:spacing w:after="200"/>
              <w:rPr>
                <w:rFonts w:ascii="Times New Roman" w:eastAsia="Calibri" w:hAnsi="Times New Roman" w:cs="Times New Roman"/>
              </w:rPr>
            </w:pPr>
            <w:r w:rsidRPr="005B3058">
              <w:rPr>
                <w:rFonts w:ascii="Times New Roman" w:eastAsia="Calibri" w:hAnsi="Times New Roman" w:cs="Times New Roman"/>
              </w:rPr>
              <w:t>ДОБА АЛЕКСАНДРА ВЕЛИКОГ</w:t>
            </w:r>
          </w:p>
          <w:p w:rsidR="00E57FA7" w:rsidRPr="005B3058" w:rsidRDefault="00E57FA7" w:rsidP="00E57FA7">
            <w:pPr>
              <w:spacing w:after="200"/>
              <w:rPr>
                <w:rFonts w:ascii="Times New Roman" w:eastAsia="Calibri" w:hAnsi="Times New Roman" w:cs="Times New Roman"/>
              </w:rPr>
            </w:pPr>
          </w:p>
          <w:p w:rsidR="00E57FA7" w:rsidRPr="005B3058" w:rsidRDefault="00E57FA7" w:rsidP="00E57FA7">
            <w:pPr>
              <w:spacing w:after="200"/>
              <w:rPr>
                <w:rFonts w:ascii="Times New Roman" w:eastAsia="Calibri" w:hAnsi="Times New Roman" w:cs="Times New Roman"/>
              </w:rPr>
            </w:pPr>
          </w:p>
          <w:p w:rsidR="00E57FA7" w:rsidRPr="005B3058" w:rsidRDefault="00E57FA7" w:rsidP="00E57FA7">
            <w:pPr>
              <w:spacing w:after="200"/>
              <w:rPr>
                <w:rFonts w:ascii="Times New Roman" w:eastAsia="Calibri" w:hAnsi="Times New Roman" w:cs="Times New Roman"/>
              </w:rPr>
            </w:pPr>
          </w:p>
          <w:p w:rsidR="00E57FA7" w:rsidRPr="005B3058" w:rsidRDefault="00E57FA7" w:rsidP="00E57FA7">
            <w:pPr>
              <w:spacing w:after="200"/>
              <w:rPr>
                <w:rFonts w:ascii="Times New Roman" w:eastAsia="Calibri" w:hAnsi="Times New Roman" w:cs="Times New Roman"/>
              </w:rPr>
            </w:pPr>
            <w:r w:rsidRPr="005B3058">
              <w:rPr>
                <w:rFonts w:ascii="Times New Roman" w:eastAsia="Calibri" w:hAnsi="Times New Roman" w:cs="Times New Roman"/>
              </w:rPr>
              <w:t>- Александар и Персија</w:t>
            </w:r>
          </w:p>
          <w:p w:rsidR="00E57FA7" w:rsidRPr="005B3058" w:rsidRDefault="00E57FA7" w:rsidP="00E57FA7">
            <w:pPr>
              <w:spacing w:after="200"/>
              <w:rPr>
                <w:rFonts w:ascii="Times New Roman" w:eastAsia="Calibri" w:hAnsi="Times New Roman" w:cs="Times New Roman"/>
              </w:rPr>
            </w:pPr>
          </w:p>
          <w:p w:rsidR="00E57FA7" w:rsidRPr="005B3058" w:rsidRDefault="00E57FA7" w:rsidP="00E57FA7">
            <w:pPr>
              <w:spacing w:after="200"/>
              <w:rPr>
                <w:rFonts w:ascii="Times New Roman" w:eastAsia="Calibri" w:hAnsi="Times New Roman" w:cs="Times New Roman"/>
              </w:rPr>
            </w:pPr>
          </w:p>
          <w:p w:rsidR="00E57FA7" w:rsidRPr="005B3058" w:rsidRDefault="00E57FA7" w:rsidP="00E57FA7">
            <w:pPr>
              <w:spacing w:after="200"/>
              <w:rPr>
                <w:rFonts w:ascii="Times New Roman" w:eastAsia="Calibri" w:hAnsi="Times New Roman" w:cs="Times New Roman"/>
              </w:rPr>
            </w:pPr>
          </w:p>
          <w:p w:rsidR="00E57FA7" w:rsidRPr="005B3058" w:rsidRDefault="00E57FA7" w:rsidP="00E57FA7">
            <w:pPr>
              <w:spacing w:after="200"/>
              <w:rPr>
                <w:rFonts w:ascii="Times New Roman" w:eastAsia="Calibri" w:hAnsi="Times New Roman" w:cs="Times New Roman"/>
              </w:rPr>
            </w:pPr>
          </w:p>
          <w:p w:rsidR="00E57FA7" w:rsidRDefault="00E57FA7" w:rsidP="00E57FA7">
            <w:pPr>
              <w:rPr>
                <w:lang w:val="sr-Cyrl-CS"/>
              </w:rPr>
            </w:pPr>
            <w:r w:rsidRPr="005B3058">
              <w:rPr>
                <w:rFonts w:ascii="Times New Roman" w:eastAsia="Calibri" w:hAnsi="Times New Roman" w:cs="Times New Roman"/>
              </w:rPr>
              <w:t>- Оснивање Александрије</w:t>
            </w:r>
          </w:p>
        </w:tc>
        <w:tc>
          <w:tcPr>
            <w:tcW w:w="2700" w:type="dxa"/>
          </w:tcPr>
          <w:p w:rsidR="00E57FA7" w:rsidRPr="005B3058" w:rsidRDefault="00E57FA7" w:rsidP="00E57FA7">
            <w:pPr>
              <w:spacing w:after="200"/>
              <w:rPr>
                <w:rFonts w:ascii="Times New Roman" w:eastAsia="Calibri" w:hAnsi="Times New Roman" w:cs="Times New Roman"/>
                <w:sz w:val="16"/>
                <w:szCs w:val="16"/>
              </w:rPr>
            </w:pPr>
            <w:r w:rsidRPr="005B3058">
              <w:rPr>
                <w:rFonts w:ascii="Times New Roman" w:eastAsia="Calibri" w:hAnsi="Times New Roman" w:cs="Times New Roman"/>
                <w:sz w:val="16"/>
                <w:szCs w:val="16"/>
              </w:rPr>
              <w:t>да примени знање из историјске хронологије(уме прецизно да одреди којој деценији и веку, историјском периоду припада одређена година, личност и историјски феномен)</w:t>
            </w:r>
          </w:p>
          <w:p w:rsidR="00E57FA7" w:rsidRPr="005B3058" w:rsidRDefault="00E57FA7" w:rsidP="00E57FA7">
            <w:pPr>
              <w:spacing w:after="200"/>
              <w:rPr>
                <w:rFonts w:ascii="Times New Roman" w:eastAsia="Calibri" w:hAnsi="Times New Roman" w:cs="Times New Roman"/>
                <w:sz w:val="16"/>
                <w:szCs w:val="16"/>
              </w:rPr>
            </w:pPr>
            <w:r w:rsidRPr="005B3058">
              <w:rPr>
                <w:rFonts w:ascii="Times New Roman" w:eastAsia="Calibri" w:hAnsi="Times New Roman" w:cs="Times New Roman"/>
                <w:sz w:val="16"/>
                <w:szCs w:val="16"/>
              </w:rPr>
              <w:t>. ученик уме да објасни специфичности важних историјских појмова и да их примени у одговарајућем историјском контексту</w:t>
            </w:r>
          </w:p>
          <w:p w:rsidR="00E57FA7" w:rsidRPr="005B3058" w:rsidRDefault="00E57FA7" w:rsidP="00E57FA7">
            <w:pPr>
              <w:spacing w:after="200"/>
              <w:rPr>
                <w:rFonts w:ascii="Times New Roman" w:eastAsia="Calibri" w:hAnsi="Times New Roman" w:cs="Times New Roman"/>
                <w:sz w:val="16"/>
                <w:szCs w:val="16"/>
              </w:rPr>
            </w:pPr>
            <w:r w:rsidRPr="005B3058">
              <w:rPr>
                <w:rFonts w:ascii="Times New Roman" w:eastAsia="Calibri" w:hAnsi="Times New Roman" w:cs="Times New Roman"/>
                <w:sz w:val="16"/>
                <w:szCs w:val="16"/>
              </w:rPr>
              <w:t>- уме да издвоји разлике и сличности у тумачењима у изворима који се односе на исту историјску појаву</w:t>
            </w:r>
          </w:p>
          <w:p w:rsidR="00E57FA7" w:rsidRPr="005B3058" w:rsidRDefault="00E57FA7" w:rsidP="00E57FA7">
            <w:pPr>
              <w:spacing w:after="200"/>
              <w:rPr>
                <w:rFonts w:ascii="Times New Roman" w:eastAsia="Calibri" w:hAnsi="Times New Roman" w:cs="Times New Roman"/>
                <w:sz w:val="16"/>
                <w:szCs w:val="16"/>
              </w:rPr>
            </w:pPr>
            <w:r w:rsidRPr="005B3058">
              <w:rPr>
                <w:rFonts w:ascii="Times New Roman" w:eastAsia="Calibri" w:hAnsi="Times New Roman" w:cs="Times New Roman"/>
                <w:sz w:val="16"/>
                <w:szCs w:val="16"/>
              </w:rPr>
              <w:t xml:space="preserve">    - да  познаје  најважније  битке  у Александровом освајању Персије( битка код Иса, на Гранику и код Гаугамеле). Упознати ученике са анегдотама из живота Александра Великог (Гордијев чвор, Пор).</w:t>
            </w:r>
          </w:p>
          <w:p w:rsidR="00E57FA7" w:rsidRPr="005B3058" w:rsidRDefault="00E57FA7" w:rsidP="00E57FA7">
            <w:pPr>
              <w:spacing w:after="200"/>
              <w:rPr>
                <w:rFonts w:ascii="Times New Roman" w:eastAsia="Calibri" w:hAnsi="Times New Roman" w:cs="Times New Roman"/>
                <w:sz w:val="16"/>
                <w:szCs w:val="16"/>
              </w:rPr>
            </w:pPr>
            <w:r w:rsidRPr="005B3058">
              <w:rPr>
                <w:rFonts w:ascii="Times New Roman" w:eastAsia="Calibri" w:hAnsi="Times New Roman" w:cs="Times New Roman"/>
                <w:sz w:val="16"/>
                <w:szCs w:val="16"/>
              </w:rPr>
              <w:t>-уме да закључи зашто је дошло до одређених историјских догађаја и које су последице важних историјских дешавања</w:t>
            </w:r>
          </w:p>
          <w:p w:rsidR="00E57FA7" w:rsidRPr="005B3058" w:rsidRDefault="00E57FA7" w:rsidP="00E57FA7">
            <w:pPr>
              <w:spacing w:after="200"/>
              <w:rPr>
                <w:rFonts w:ascii="Times New Roman" w:eastAsia="Calibri" w:hAnsi="Times New Roman" w:cs="Times New Roman"/>
                <w:sz w:val="16"/>
                <w:szCs w:val="16"/>
              </w:rPr>
            </w:pPr>
            <w:r w:rsidRPr="005B3058">
              <w:rPr>
                <w:rFonts w:ascii="Times New Roman" w:eastAsia="Calibri" w:hAnsi="Times New Roman" w:cs="Times New Roman"/>
                <w:sz w:val="16"/>
                <w:szCs w:val="16"/>
              </w:rPr>
              <w:t>-уме да одреди на основу анализе историјског извора контекст у којем је настао извор и контекст о којем говори извор(идеолошки, културолошки, социјални, политички, географски контекст извора)</w:t>
            </w:r>
          </w:p>
          <w:p w:rsidR="00E57FA7" w:rsidRDefault="00E57FA7" w:rsidP="00E57FA7">
            <w:pPr>
              <w:ind w:right="113"/>
              <w:rPr>
                <w:lang w:val="sr-Cyrl-CS"/>
              </w:rPr>
            </w:pPr>
            <w:r w:rsidRPr="005B3058">
              <w:rPr>
                <w:rFonts w:ascii="Times New Roman" w:eastAsia="Calibri" w:hAnsi="Times New Roman" w:cs="Times New Roman"/>
                <w:sz w:val="16"/>
                <w:szCs w:val="16"/>
              </w:rPr>
              <w:t>- да схвате каква је била в</w:t>
            </w:r>
            <w:r>
              <w:rPr>
                <w:rFonts w:ascii="Times New Roman" w:eastAsia="Calibri" w:hAnsi="Times New Roman" w:cs="Times New Roman"/>
                <w:sz w:val="16"/>
                <w:szCs w:val="16"/>
              </w:rPr>
              <w:t xml:space="preserve">ладавина Александра Великог </w:t>
            </w:r>
          </w:p>
        </w:tc>
        <w:tc>
          <w:tcPr>
            <w:tcW w:w="2340" w:type="dxa"/>
          </w:tcPr>
          <w:p w:rsidR="00E57FA7" w:rsidRPr="005B3058" w:rsidRDefault="00E57FA7" w:rsidP="00E57FA7">
            <w:pPr>
              <w:rPr>
                <w:rFonts w:ascii="Times New Roman" w:hAnsi="Times New Roman" w:cs="Times New Roman"/>
                <w:lang w:val="sr-Cyrl-CS"/>
              </w:rPr>
            </w:pPr>
            <w:r w:rsidRPr="005B3058">
              <w:rPr>
                <w:rFonts w:ascii="Times New Roman" w:eastAsia="Calibri" w:hAnsi="Times New Roman" w:cs="Times New Roman"/>
              </w:rPr>
              <w:t>Монолошко-дијлошка, демостративна и илустративна метода; анализа слика и фотографија из уџбеника, енциклопедија и интернета;  израда рефератеа и презентација; решавање тестова;   анализа истооријских извора и решавање проблем</w:t>
            </w:r>
          </w:p>
        </w:tc>
        <w:tc>
          <w:tcPr>
            <w:tcW w:w="1710" w:type="dxa"/>
            <w:tcBorders>
              <w:right w:val="single" w:sz="4" w:space="0" w:color="auto"/>
            </w:tcBorders>
          </w:tcPr>
          <w:p w:rsidR="00E57FA7" w:rsidRPr="005B3058" w:rsidRDefault="00E57FA7" w:rsidP="00E57FA7">
            <w:pPr>
              <w:rPr>
                <w:rFonts w:ascii="Times New Roman" w:hAnsi="Times New Roman" w:cs="Times New Roman"/>
                <w:lang w:val="sr-Cyrl-CS"/>
              </w:rPr>
            </w:pPr>
            <w:r w:rsidRPr="005B3058">
              <w:rPr>
                <w:rFonts w:ascii="Times New Roman" w:eastAsia="Calibri" w:hAnsi="Times New Roman" w:cs="Times New Roman"/>
              </w:rPr>
              <w:t>Слушају; записују;  описују;  закључују;  решавају постављене  задатке   класификују, уочавају;  дефинишу</w:t>
            </w:r>
          </w:p>
        </w:tc>
        <w:tc>
          <w:tcPr>
            <w:tcW w:w="1650" w:type="dxa"/>
            <w:tcBorders>
              <w:left w:val="single" w:sz="4" w:space="0" w:color="auto"/>
            </w:tcBorders>
          </w:tcPr>
          <w:p w:rsidR="00E57FA7" w:rsidRPr="005B3058" w:rsidRDefault="00E57FA7" w:rsidP="00E57FA7">
            <w:pPr>
              <w:rPr>
                <w:rFonts w:ascii="Times New Roman" w:hAnsi="Times New Roman" w:cs="Times New Roman"/>
                <w:lang w:val="sr-Cyrl-CS"/>
              </w:rPr>
            </w:pPr>
            <w:r w:rsidRPr="005B3058">
              <w:rPr>
                <w:rFonts w:ascii="Times New Roman" w:eastAsia="Calibri" w:hAnsi="Times New Roman" w:cs="Times New Roman"/>
              </w:rPr>
              <w:t>Планира саджаје, наставна средства, методе и облике рада; припрема и користи наставна средства; упућује у рад; објашњава; описује; креира стимулативну атмосферу; мотивише ученике; координира и усмерава; вреднује и евидентира постигнућа ученика</w:t>
            </w:r>
          </w:p>
        </w:tc>
      </w:tr>
    </w:tbl>
    <w:p w:rsidR="00E57FA7" w:rsidRDefault="00E57FA7" w:rsidP="00E57FA7">
      <w:pPr>
        <w:rPr>
          <w:lang w:val="sr-Cyrl-CS"/>
        </w:rPr>
      </w:pPr>
    </w:p>
    <w:p w:rsidR="00E57FA7" w:rsidRDefault="00E57FA7" w:rsidP="00E57FA7">
      <w:pPr>
        <w:rPr>
          <w:lang w:val="sr-Cyrl-CS"/>
        </w:rPr>
      </w:pPr>
    </w:p>
    <w:p w:rsidR="00E57FA7" w:rsidRDefault="00E57FA7" w:rsidP="00E57FA7">
      <w:pPr>
        <w:rPr>
          <w:lang w:val="sr-Cyrl-CS"/>
        </w:rPr>
      </w:pPr>
    </w:p>
    <w:tbl>
      <w:tblPr>
        <w:tblStyle w:val="TableGrid"/>
        <w:tblW w:w="13698" w:type="dxa"/>
        <w:tblLook w:val="04A0" w:firstRow="1" w:lastRow="0" w:firstColumn="1" w:lastColumn="0" w:noHBand="0" w:noVBand="1"/>
      </w:tblPr>
      <w:tblGrid>
        <w:gridCol w:w="2654"/>
        <w:gridCol w:w="3249"/>
        <w:gridCol w:w="2129"/>
        <w:gridCol w:w="2399"/>
        <w:gridCol w:w="1617"/>
        <w:gridCol w:w="1650"/>
      </w:tblGrid>
      <w:tr w:rsidR="00E57FA7" w:rsidTr="00E57FA7">
        <w:trPr>
          <w:trHeight w:val="390"/>
        </w:trPr>
        <w:tc>
          <w:tcPr>
            <w:tcW w:w="13698" w:type="dxa"/>
            <w:gridSpan w:val="6"/>
          </w:tcPr>
          <w:p w:rsidR="00E57FA7" w:rsidRPr="00FE6284" w:rsidRDefault="00E57FA7" w:rsidP="00E57FA7">
            <w:pPr>
              <w:rPr>
                <w:rFonts w:ascii="Times New Roman" w:hAnsi="Times New Roman" w:cs="Times New Roman"/>
              </w:rPr>
            </w:pPr>
            <w:r>
              <w:rPr>
                <w:rFonts w:ascii="Times New Roman" w:hAnsi="Times New Roman" w:cs="Times New Roman"/>
              </w:rPr>
              <w:t xml:space="preserve">НАЗИВ ПРЕДМЕТА         ИСТОРИЈА          ОБАВЕЗНИ          ДОДАТНА          </w:t>
            </w:r>
          </w:p>
        </w:tc>
      </w:tr>
      <w:tr w:rsidR="00E57FA7" w:rsidTr="00E57FA7">
        <w:trPr>
          <w:trHeight w:val="390"/>
        </w:trPr>
        <w:tc>
          <w:tcPr>
            <w:tcW w:w="2654" w:type="dxa"/>
            <w:vMerge w:val="restart"/>
          </w:tcPr>
          <w:p w:rsidR="00E57FA7" w:rsidRDefault="00E57FA7" w:rsidP="00E57FA7">
            <w:pPr>
              <w:rPr>
                <w:rFonts w:ascii="Times New Roman" w:hAnsi="Times New Roman" w:cs="Times New Roman"/>
                <w:sz w:val="32"/>
                <w:szCs w:val="32"/>
              </w:rPr>
            </w:pPr>
          </w:p>
          <w:p w:rsidR="00E57FA7" w:rsidRPr="001E4DB0" w:rsidRDefault="00E57FA7" w:rsidP="00E57FA7">
            <w:pPr>
              <w:rPr>
                <w:rFonts w:ascii="Times New Roman" w:hAnsi="Times New Roman" w:cs="Times New Roman"/>
                <w:sz w:val="32"/>
                <w:szCs w:val="32"/>
                <w:lang w:val="sr-Cyrl-CS"/>
              </w:rPr>
            </w:pPr>
            <w:r w:rsidRPr="001E4DB0">
              <w:rPr>
                <w:rFonts w:ascii="Times New Roman" w:hAnsi="Times New Roman" w:cs="Times New Roman"/>
                <w:sz w:val="32"/>
                <w:szCs w:val="32"/>
                <w:lang w:val="sr-Cyrl-CS"/>
              </w:rPr>
              <w:t>Циљ</w:t>
            </w:r>
          </w:p>
        </w:tc>
        <w:tc>
          <w:tcPr>
            <w:tcW w:w="3249" w:type="dxa"/>
            <w:vMerge w:val="restart"/>
          </w:tcPr>
          <w:p w:rsidR="00E57FA7" w:rsidRDefault="00E57FA7" w:rsidP="00E57FA7">
            <w:pPr>
              <w:rPr>
                <w:rFonts w:ascii="Times New Roman" w:hAnsi="Times New Roman" w:cs="Times New Roman"/>
                <w:sz w:val="32"/>
                <w:szCs w:val="32"/>
              </w:rPr>
            </w:pPr>
          </w:p>
          <w:p w:rsidR="00E57FA7" w:rsidRPr="001E4DB0" w:rsidRDefault="00E57FA7" w:rsidP="00E57FA7">
            <w:pPr>
              <w:rPr>
                <w:rFonts w:ascii="Times New Roman" w:hAnsi="Times New Roman" w:cs="Times New Roman"/>
                <w:sz w:val="32"/>
                <w:szCs w:val="32"/>
                <w:lang w:val="sr-Cyrl-CS"/>
              </w:rPr>
            </w:pPr>
            <w:r w:rsidRPr="001E4DB0">
              <w:rPr>
                <w:rFonts w:ascii="Times New Roman" w:hAnsi="Times New Roman" w:cs="Times New Roman"/>
                <w:sz w:val="32"/>
                <w:szCs w:val="32"/>
                <w:lang w:val="sr-Cyrl-CS"/>
              </w:rPr>
              <w:t>Садржај</w:t>
            </w:r>
          </w:p>
        </w:tc>
        <w:tc>
          <w:tcPr>
            <w:tcW w:w="2129" w:type="dxa"/>
            <w:vMerge w:val="restart"/>
          </w:tcPr>
          <w:p w:rsidR="00E57FA7" w:rsidRDefault="00E57FA7" w:rsidP="00E57FA7">
            <w:pPr>
              <w:rPr>
                <w:rFonts w:ascii="Times New Roman" w:hAnsi="Times New Roman" w:cs="Times New Roman"/>
                <w:sz w:val="32"/>
                <w:szCs w:val="32"/>
              </w:rPr>
            </w:pPr>
          </w:p>
          <w:p w:rsidR="00E57FA7" w:rsidRPr="001E4DB0" w:rsidRDefault="00E57FA7" w:rsidP="00E57FA7">
            <w:pPr>
              <w:rPr>
                <w:rFonts w:ascii="Times New Roman" w:hAnsi="Times New Roman" w:cs="Times New Roman"/>
                <w:sz w:val="32"/>
                <w:szCs w:val="32"/>
                <w:lang w:val="sr-Cyrl-CS"/>
              </w:rPr>
            </w:pPr>
            <w:r w:rsidRPr="001E4DB0">
              <w:rPr>
                <w:rFonts w:ascii="Times New Roman" w:hAnsi="Times New Roman" w:cs="Times New Roman"/>
                <w:sz w:val="32"/>
                <w:szCs w:val="32"/>
                <w:lang w:val="sr-Cyrl-CS"/>
              </w:rPr>
              <w:t>Исходи</w:t>
            </w:r>
          </w:p>
        </w:tc>
        <w:tc>
          <w:tcPr>
            <w:tcW w:w="2399" w:type="dxa"/>
            <w:vMerge w:val="restart"/>
          </w:tcPr>
          <w:p w:rsidR="00E57FA7" w:rsidRDefault="00E57FA7" w:rsidP="00E57FA7">
            <w:pPr>
              <w:rPr>
                <w:rFonts w:ascii="Times New Roman" w:hAnsi="Times New Roman" w:cs="Times New Roman"/>
              </w:rPr>
            </w:pPr>
          </w:p>
          <w:p w:rsidR="00E57FA7" w:rsidRPr="001E4DB0" w:rsidRDefault="00E57FA7" w:rsidP="00E57FA7">
            <w:pPr>
              <w:rPr>
                <w:rFonts w:ascii="Times New Roman" w:hAnsi="Times New Roman" w:cs="Times New Roman"/>
                <w:lang w:val="sr-Cyrl-CS"/>
              </w:rPr>
            </w:pPr>
            <w:r w:rsidRPr="001E4DB0">
              <w:rPr>
                <w:rFonts w:ascii="Times New Roman" w:hAnsi="Times New Roman" w:cs="Times New Roman"/>
                <w:lang w:val="sr-Cyrl-CS"/>
              </w:rPr>
              <w:t>Начин остваривања</w:t>
            </w:r>
          </w:p>
        </w:tc>
        <w:tc>
          <w:tcPr>
            <w:tcW w:w="3267" w:type="dxa"/>
            <w:gridSpan w:val="2"/>
            <w:tcBorders>
              <w:bottom w:val="single" w:sz="4" w:space="0" w:color="auto"/>
            </w:tcBorders>
          </w:tcPr>
          <w:p w:rsidR="00E57FA7" w:rsidRPr="001E4DB0" w:rsidRDefault="00E57FA7" w:rsidP="00E57FA7">
            <w:pPr>
              <w:rPr>
                <w:rFonts w:ascii="Times New Roman" w:hAnsi="Times New Roman" w:cs="Times New Roman"/>
                <w:lang w:val="sr-Cyrl-CS"/>
              </w:rPr>
            </w:pPr>
            <w:r w:rsidRPr="001E4DB0">
              <w:rPr>
                <w:rFonts w:ascii="Times New Roman" w:hAnsi="Times New Roman" w:cs="Times New Roman"/>
                <w:lang w:val="sr-Cyrl-CS"/>
              </w:rPr>
              <w:t>Активности</w:t>
            </w:r>
          </w:p>
        </w:tc>
      </w:tr>
      <w:tr w:rsidR="00E57FA7" w:rsidTr="00E57FA7">
        <w:trPr>
          <w:trHeight w:val="405"/>
        </w:trPr>
        <w:tc>
          <w:tcPr>
            <w:tcW w:w="2654" w:type="dxa"/>
            <w:vMerge/>
          </w:tcPr>
          <w:p w:rsidR="00E57FA7" w:rsidRDefault="00E57FA7" w:rsidP="00E57FA7">
            <w:pPr>
              <w:rPr>
                <w:lang w:val="sr-Cyrl-CS"/>
              </w:rPr>
            </w:pPr>
          </w:p>
        </w:tc>
        <w:tc>
          <w:tcPr>
            <w:tcW w:w="3249" w:type="dxa"/>
            <w:vMerge/>
          </w:tcPr>
          <w:p w:rsidR="00E57FA7" w:rsidRDefault="00E57FA7" w:rsidP="00E57FA7">
            <w:pPr>
              <w:rPr>
                <w:lang w:val="sr-Cyrl-CS"/>
              </w:rPr>
            </w:pPr>
          </w:p>
        </w:tc>
        <w:tc>
          <w:tcPr>
            <w:tcW w:w="2129" w:type="dxa"/>
            <w:vMerge/>
          </w:tcPr>
          <w:p w:rsidR="00E57FA7" w:rsidRDefault="00E57FA7" w:rsidP="00E57FA7">
            <w:pPr>
              <w:rPr>
                <w:lang w:val="sr-Cyrl-CS"/>
              </w:rPr>
            </w:pPr>
          </w:p>
        </w:tc>
        <w:tc>
          <w:tcPr>
            <w:tcW w:w="2399" w:type="dxa"/>
            <w:vMerge/>
          </w:tcPr>
          <w:p w:rsidR="00E57FA7" w:rsidRDefault="00E57FA7" w:rsidP="00E57FA7">
            <w:pPr>
              <w:rPr>
                <w:lang w:val="sr-Cyrl-CS"/>
              </w:rPr>
            </w:pPr>
          </w:p>
        </w:tc>
        <w:tc>
          <w:tcPr>
            <w:tcW w:w="1617" w:type="dxa"/>
            <w:tcBorders>
              <w:top w:val="single" w:sz="4" w:space="0" w:color="auto"/>
              <w:right w:val="single" w:sz="4" w:space="0" w:color="auto"/>
            </w:tcBorders>
          </w:tcPr>
          <w:p w:rsidR="00E57FA7" w:rsidRPr="001E4DB0" w:rsidRDefault="00E57FA7" w:rsidP="00E57FA7">
            <w:pPr>
              <w:rPr>
                <w:rFonts w:ascii="Times New Roman" w:hAnsi="Times New Roman" w:cs="Times New Roman"/>
                <w:lang w:val="sr-Cyrl-CS"/>
              </w:rPr>
            </w:pPr>
            <w:r w:rsidRPr="001E4DB0">
              <w:rPr>
                <w:rFonts w:ascii="Times New Roman" w:hAnsi="Times New Roman" w:cs="Times New Roman"/>
                <w:lang w:val="sr-Cyrl-CS"/>
              </w:rPr>
              <w:t>ученика</w:t>
            </w:r>
          </w:p>
        </w:tc>
        <w:tc>
          <w:tcPr>
            <w:tcW w:w="1650" w:type="dxa"/>
            <w:tcBorders>
              <w:top w:val="single" w:sz="4" w:space="0" w:color="auto"/>
              <w:left w:val="single" w:sz="4" w:space="0" w:color="auto"/>
            </w:tcBorders>
          </w:tcPr>
          <w:p w:rsidR="00E57FA7" w:rsidRPr="001E4DB0" w:rsidRDefault="00E57FA7" w:rsidP="00E57FA7">
            <w:pPr>
              <w:rPr>
                <w:rFonts w:ascii="Times New Roman" w:hAnsi="Times New Roman" w:cs="Times New Roman"/>
                <w:lang w:val="sr-Cyrl-CS"/>
              </w:rPr>
            </w:pPr>
            <w:r w:rsidRPr="001E4DB0">
              <w:rPr>
                <w:rFonts w:ascii="Times New Roman" w:hAnsi="Times New Roman" w:cs="Times New Roman"/>
                <w:lang w:val="sr-Cyrl-CS"/>
              </w:rPr>
              <w:t>наставника</w:t>
            </w:r>
          </w:p>
        </w:tc>
      </w:tr>
      <w:tr w:rsidR="00E57FA7" w:rsidTr="00E57FA7">
        <w:tc>
          <w:tcPr>
            <w:tcW w:w="2654" w:type="dxa"/>
          </w:tcPr>
          <w:p w:rsidR="00E57FA7" w:rsidRPr="0011116F" w:rsidRDefault="00E57FA7" w:rsidP="00E57FA7">
            <w:pPr>
              <w:rPr>
                <w:sz w:val="18"/>
                <w:szCs w:val="18"/>
              </w:rPr>
            </w:pPr>
          </w:p>
          <w:p w:rsidR="00E57FA7" w:rsidRPr="001E4DB0" w:rsidRDefault="00E57FA7" w:rsidP="00E57FA7">
            <w:pPr>
              <w:spacing w:after="200"/>
              <w:rPr>
                <w:rFonts w:ascii="Times New Roman" w:eastAsia="Calibri" w:hAnsi="Times New Roman" w:cs="Times New Roman"/>
              </w:rPr>
            </w:pPr>
            <w:r w:rsidRPr="001E4DB0">
              <w:rPr>
                <w:rFonts w:ascii="Times New Roman" w:eastAsia="Calibri" w:hAnsi="Times New Roman" w:cs="Times New Roman"/>
              </w:rPr>
              <w:t>проширивање  знања о првим цивилизације/државама које су обележиле период Старог века</w:t>
            </w:r>
          </w:p>
          <w:p w:rsidR="00E57FA7" w:rsidRPr="001E4DB0" w:rsidRDefault="00E57FA7" w:rsidP="00E57FA7">
            <w:pPr>
              <w:spacing w:after="200"/>
              <w:rPr>
                <w:rFonts w:ascii="Times New Roman" w:eastAsia="Calibri" w:hAnsi="Times New Roman" w:cs="Times New Roman"/>
              </w:rPr>
            </w:pPr>
            <w:r w:rsidRPr="001E4DB0">
              <w:rPr>
                <w:rFonts w:ascii="Times New Roman" w:eastAsia="Calibri" w:hAnsi="Times New Roman" w:cs="Times New Roman"/>
              </w:rPr>
              <w:t>- упознавање са основним одликама римске културе</w:t>
            </w:r>
          </w:p>
          <w:p w:rsidR="00E57FA7" w:rsidRPr="001E4DB0" w:rsidRDefault="00E57FA7" w:rsidP="00E57FA7">
            <w:pPr>
              <w:spacing w:after="200"/>
              <w:rPr>
                <w:rFonts w:ascii="Times New Roman" w:eastAsia="Calibri" w:hAnsi="Times New Roman" w:cs="Times New Roman"/>
              </w:rPr>
            </w:pPr>
            <w:r w:rsidRPr="001E4DB0">
              <w:rPr>
                <w:rFonts w:ascii="Times New Roman" w:eastAsia="Calibri" w:hAnsi="Times New Roman" w:cs="Times New Roman"/>
              </w:rPr>
              <w:t xml:space="preserve">- продубљивање  знања о свакодневном животоу у Риму </w:t>
            </w:r>
          </w:p>
          <w:p w:rsidR="00E57FA7" w:rsidRPr="001E4DB0" w:rsidRDefault="00E57FA7" w:rsidP="00E57FA7">
            <w:pPr>
              <w:spacing w:after="200"/>
              <w:rPr>
                <w:rFonts w:ascii="Times New Roman" w:eastAsia="Calibri" w:hAnsi="Times New Roman" w:cs="Times New Roman"/>
              </w:rPr>
            </w:pPr>
            <w:r w:rsidRPr="001E4DB0">
              <w:rPr>
                <w:rFonts w:ascii="Times New Roman" w:eastAsia="Calibri" w:hAnsi="Times New Roman" w:cs="Times New Roman"/>
              </w:rPr>
              <w:t>-продубљивање знања о догађајима и личностима и достигнућима који су обележили  римску државу</w:t>
            </w:r>
          </w:p>
          <w:p w:rsidR="00E57FA7" w:rsidRPr="001E4DB0" w:rsidRDefault="00E57FA7" w:rsidP="00E57FA7">
            <w:pPr>
              <w:spacing w:after="200"/>
              <w:rPr>
                <w:rFonts w:ascii="Times New Roman" w:eastAsia="Calibri" w:hAnsi="Times New Roman" w:cs="Times New Roman"/>
              </w:rPr>
            </w:pPr>
            <w:r w:rsidRPr="001E4DB0">
              <w:rPr>
                <w:rFonts w:ascii="Times New Roman" w:eastAsia="Calibri" w:hAnsi="Times New Roman" w:cs="Times New Roman"/>
              </w:rPr>
              <w:t>- оспособљавање ученике за коришћење историјске карте</w:t>
            </w:r>
          </w:p>
          <w:p w:rsidR="00E57FA7" w:rsidRPr="00E94BB5" w:rsidRDefault="00E57FA7" w:rsidP="00E57FA7">
            <w:pPr>
              <w:spacing w:after="200"/>
              <w:rPr>
                <w:rFonts w:ascii="Calibri" w:eastAsia="Calibri" w:hAnsi="Calibri"/>
                <w:sz w:val="20"/>
                <w:szCs w:val="20"/>
              </w:rPr>
            </w:pPr>
          </w:p>
          <w:p w:rsidR="00E57FA7" w:rsidRDefault="00E57FA7" w:rsidP="00E57FA7">
            <w:pPr>
              <w:rPr>
                <w:lang w:val="sr-Cyrl-CS"/>
              </w:rPr>
            </w:pPr>
          </w:p>
        </w:tc>
        <w:tc>
          <w:tcPr>
            <w:tcW w:w="3249" w:type="dxa"/>
          </w:tcPr>
          <w:p w:rsidR="00E57FA7" w:rsidRPr="001E4DB0" w:rsidRDefault="00E57FA7" w:rsidP="00E57FA7">
            <w:pPr>
              <w:spacing w:after="200"/>
              <w:rPr>
                <w:rFonts w:ascii="Times New Roman" w:eastAsia="Calibri" w:hAnsi="Times New Roman" w:cs="Times New Roman"/>
              </w:rPr>
            </w:pPr>
            <w:r w:rsidRPr="001E4DB0">
              <w:rPr>
                <w:rFonts w:ascii="Times New Roman" w:eastAsia="Calibri" w:hAnsi="Times New Roman" w:cs="Times New Roman"/>
              </w:rPr>
              <w:t>СТАРИ РИМ</w:t>
            </w:r>
          </w:p>
          <w:p w:rsidR="00E57FA7" w:rsidRPr="001E4DB0" w:rsidRDefault="00E57FA7" w:rsidP="00E57FA7">
            <w:pPr>
              <w:spacing w:after="200"/>
              <w:rPr>
                <w:rFonts w:ascii="Times New Roman" w:eastAsia="Calibri" w:hAnsi="Times New Roman" w:cs="Times New Roman"/>
              </w:rPr>
            </w:pPr>
            <w:r w:rsidRPr="001E4DB0">
              <w:rPr>
                <w:rFonts w:ascii="Times New Roman" w:eastAsia="Calibri" w:hAnsi="Times New Roman" w:cs="Times New Roman"/>
              </w:rPr>
              <w:t xml:space="preserve">-Постанак Рима (оснивање Рима - легенда о Ромулу и Рему, структура друштва, хронолошки оквири и уређење римске републике).                                                                </w:t>
            </w:r>
          </w:p>
          <w:p w:rsidR="00E57FA7" w:rsidRPr="001E4DB0" w:rsidRDefault="00E57FA7" w:rsidP="00E57FA7">
            <w:pPr>
              <w:spacing w:after="200"/>
              <w:rPr>
                <w:rFonts w:ascii="Times New Roman" w:eastAsia="Calibri" w:hAnsi="Times New Roman" w:cs="Times New Roman"/>
              </w:rPr>
            </w:pPr>
            <w:r w:rsidRPr="001E4DB0">
              <w:rPr>
                <w:rFonts w:ascii="Times New Roman" w:eastAsia="Calibri" w:hAnsi="Times New Roman" w:cs="Times New Roman"/>
              </w:rPr>
              <w:t xml:space="preserve">-Рим - светска сила старог века (војска, освајања и провинције).      </w:t>
            </w:r>
          </w:p>
          <w:p w:rsidR="00E57FA7" w:rsidRPr="001E4DB0" w:rsidRDefault="00E57FA7" w:rsidP="00E57FA7">
            <w:pPr>
              <w:spacing w:after="200"/>
              <w:rPr>
                <w:rFonts w:ascii="Times New Roman" w:eastAsia="Calibri" w:hAnsi="Times New Roman" w:cs="Times New Roman"/>
              </w:rPr>
            </w:pPr>
            <w:r w:rsidRPr="001E4DB0">
              <w:rPr>
                <w:rFonts w:ascii="Times New Roman" w:eastAsia="Calibri" w:hAnsi="Times New Roman" w:cs="Times New Roman"/>
              </w:rPr>
              <w:t xml:space="preserve">  Рим у доба царства (принципат, Трајанови ратови на Дунаву, доминат, централни Балкан у антици - антички остаци на простору централног Балкана).</w:t>
            </w:r>
          </w:p>
          <w:p w:rsidR="00E57FA7" w:rsidRDefault="00E57FA7" w:rsidP="00E57FA7">
            <w:pPr>
              <w:rPr>
                <w:lang w:val="sr-Cyrl-CS"/>
              </w:rPr>
            </w:pPr>
            <w:r w:rsidRPr="001E4DB0">
              <w:rPr>
                <w:rFonts w:ascii="Times New Roman" w:eastAsia="Calibri" w:hAnsi="Times New Roman" w:cs="Times New Roman"/>
              </w:rPr>
              <w:t>-Римска култура (религија, уметност, наука, свакодневни</w:t>
            </w:r>
          </w:p>
        </w:tc>
        <w:tc>
          <w:tcPr>
            <w:tcW w:w="2129" w:type="dxa"/>
          </w:tcPr>
          <w:p w:rsidR="00E57FA7" w:rsidRPr="001E4DB0" w:rsidRDefault="00E57FA7" w:rsidP="00E57FA7">
            <w:pPr>
              <w:spacing w:after="200"/>
              <w:rPr>
                <w:rFonts w:ascii="Times New Roman" w:eastAsia="Calibri" w:hAnsi="Times New Roman" w:cs="Times New Roman"/>
                <w:sz w:val="16"/>
                <w:szCs w:val="16"/>
              </w:rPr>
            </w:pPr>
            <w:r w:rsidRPr="001E4DB0">
              <w:rPr>
                <w:rFonts w:ascii="Times New Roman" w:eastAsia="Calibri" w:hAnsi="Times New Roman" w:cs="Times New Roman"/>
                <w:sz w:val="16"/>
                <w:szCs w:val="16"/>
              </w:rPr>
              <w:t>- да допуне своја знања о религији код Римљана ( Јупитер, Јунона, Марс, Нептун, Минерва, Венера);  обичаји и начин живота старих Римљана.</w:t>
            </w:r>
          </w:p>
          <w:p w:rsidR="00E57FA7" w:rsidRPr="001E4DB0" w:rsidRDefault="00E57FA7" w:rsidP="00E57FA7">
            <w:pPr>
              <w:spacing w:after="200"/>
              <w:rPr>
                <w:rFonts w:ascii="Times New Roman" w:eastAsia="Calibri" w:hAnsi="Times New Roman" w:cs="Times New Roman"/>
                <w:sz w:val="16"/>
                <w:szCs w:val="16"/>
              </w:rPr>
            </w:pPr>
            <w:r w:rsidRPr="001E4DB0">
              <w:rPr>
                <w:rFonts w:ascii="Times New Roman" w:eastAsia="Calibri" w:hAnsi="Times New Roman" w:cs="Times New Roman"/>
                <w:sz w:val="16"/>
                <w:szCs w:val="16"/>
              </w:rPr>
              <w:t xml:space="preserve">    - да се упознају са најзначајнијим достигнућима римске културе, архитектуре, уметности и науке( књижевност – Вергилије, историја- Тит Ливије, Тацит).</w:t>
            </w:r>
          </w:p>
          <w:p w:rsidR="00E57FA7" w:rsidRPr="001E4DB0" w:rsidRDefault="00E57FA7" w:rsidP="00E57FA7">
            <w:pPr>
              <w:spacing w:after="200"/>
              <w:rPr>
                <w:rFonts w:ascii="Times New Roman" w:eastAsia="Calibri" w:hAnsi="Times New Roman" w:cs="Times New Roman"/>
                <w:sz w:val="16"/>
                <w:szCs w:val="16"/>
              </w:rPr>
            </w:pPr>
            <w:r w:rsidRPr="001E4DB0">
              <w:rPr>
                <w:rFonts w:ascii="Times New Roman" w:eastAsia="Calibri" w:hAnsi="Times New Roman" w:cs="Times New Roman"/>
                <w:sz w:val="16"/>
                <w:szCs w:val="16"/>
              </w:rPr>
              <w:t xml:space="preserve">    - да прошире своја знања о Цезару, Октавијану Августу, Диоклецијану.</w:t>
            </w:r>
          </w:p>
          <w:p w:rsidR="00E57FA7" w:rsidRPr="001E4DB0" w:rsidRDefault="00E57FA7" w:rsidP="00E57FA7">
            <w:pPr>
              <w:spacing w:after="200"/>
              <w:rPr>
                <w:rFonts w:ascii="Times New Roman" w:eastAsia="Calibri" w:hAnsi="Times New Roman" w:cs="Times New Roman"/>
                <w:sz w:val="16"/>
                <w:szCs w:val="16"/>
              </w:rPr>
            </w:pPr>
            <w:r w:rsidRPr="001E4DB0">
              <w:rPr>
                <w:rFonts w:ascii="Times New Roman" w:eastAsia="Calibri" w:hAnsi="Times New Roman" w:cs="Times New Roman"/>
                <w:sz w:val="16"/>
                <w:szCs w:val="16"/>
              </w:rPr>
              <w:t>- да анализирају и процене релевантност историјског извора</w:t>
            </w:r>
          </w:p>
          <w:p w:rsidR="00E57FA7" w:rsidRPr="001E4DB0" w:rsidRDefault="00E57FA7" w:rsidP="00E57FA7">
            <w:pPr>
              <w:spacing w:after="200"/>
              <w:rPr>
                <w:rFonts w:ascii="Times New Roman" w:eastAsia="Calibri" w:hAnsi="Times New Roman" w:cs="Times New Roman"/>
                <w:sz w:val="16"/>
                <w:szCs w:val="16"/>
              </w:rPr>
            </w:pPr>
            <w:r w:rsidRPr="001E4DB0">
              <w:rPr>
                <w:rFonts w:ascii="Times New Roman" w:eastAsia="Calibri" w:hAnsi="Times New Roman" w:cs="Times New Roman"/>
                <w:sz w:val="16"/>
                <w:szCs w:val="16"/>
              </w:rPr>
              <w:t>- уме да прочита историјске информације у различитим симболичким модалитетима и повеже их са претходним историјским знањем(закључује на основу историјске карте без понуђене легенде, упоређује два графикона и закључује о појави)</w:t>
            </w:r>
          </w:p>
          <w:p w:rsidR="00E57FA7" w:rsidRDefault="00E57FA7" w:rsidP="00E57FA7">
            <w:pPr>
              <w:ind w:right="113"/>
              <w:rPr>
                <w:lang w:val="sr-Cyrl-CS"/>
              </w:rPr>
            </w:pPr>
            <w:r w:rsidRPr="001E4DB0">
              <w:rPr>
                <w:rFonts w:ascii="Times New Roman" w:eastAsia="Calibri" w:hAnsi="Times New Roman" w:cs="Times New Roman"/>
                <w:sz w:val="16"/>
                <w:szCs w:val="16"/>
              </w:rPr>
              <w:t xml:space="preserve">    - да усвоје основне податке о изгледу и уређењу римских градова који су постојали на територији Балканског полуострва (С</w:t>
            </w:r>
            <w:r>
              <w:rPr>
                <w:rFonts w:ascii="Times New Roman" w:eastAsia="Calibri" w:hAnsi="Times New Roman" w:cs="Times New Roman"/>
                <w:sz w:val="16"/>
                <w:szCs w:val="16"/>
              </w:rPr>
              <w:t>ингидунум, Сирмиум, Виминациум..</w:t>
            </w:r>
          </w:p>
        </w:tc>
        <w:tc>
          <w:tcPr>
            <w:tcW w:w="2399" w:type="dxa"/>
          </w:tcPr>
          <w:p w:rsidR="00E57FA7" w:rsidRPr="001E4DB0" w:rsidRDefault="00E57FA7" w:rsidP="00E57FA7">
            <w:pPr>
              <w:rPr>
                <w:rFonts w:ascii="Times New Roman" w:hAnsi="Times New Roman" w:cs="Times New Roman"/>
                <w:lang w:val="sr-Cyrl-CS"/>
              </w:rPr>
            </w:pPr>
            <w:r w:rsidRPr="001E4DB0">
              <w:rPr>
                <w:rFonts w:ascii="Times New Roman" w:eastAsia="Calibri" w:hAnsi="Times New Roman" w:cs="Times New Roman"/>
              </w:rPr>
              <w:t>Монолошко-дијлошка, демостративна и илустративна метода; анализа слика и фотографија из уџбеника, енциклопедија и интернета;  израда рефератеа и презентација; решавање тестова;   анализа истооријских извора и решавање проблема</w:t>
            </w:r>
          </w:p>
        </w:tc>
        <w:tc>
          <w:tcPr>
            <w:tcW w:w="1617" w:type="dxa"/>
            <w:tcBorders>
              <w:right w:val="single" w:sz="4" w:space="0" w:color="auto"/>
            </w:tcBorders>
          </w:tcPr>
          <w:p w:rsidR="00E57FA7" w:rsidRPr="001E4DB0" w:rsidRDefault="00E57FA7" w:rsidP="00E57FA7">
            <w:pPr>
              <w:rPr>
                <w:rFonts w:ascii="Times New Roman" w:hAnsi="Times New Roman" w:cs="Times New Roman"/>
                <w:lang w:val="sr-Cyrl-CS"/>
              </w:rPr>
            </w:pPr>
            <w:r w:rsidRPr="001E4DB0">
              <w:rPr>
                <w:rFonts w:ascii="Times New Roman" w:eastAsia="Calibri" w:hAnsi="Times New Roman" w:cs="Times New Roman"/>
              </w:rPr>
              <w:t>Слушају; записују;  описују;  закључују;  решавају постављене  задатке   класификују, уочавају;  дефинишу</w:t>
            </w:r>
          </w:p>
        </w:tc>
        <w:tc>
          <w:tcPr>
            <w:tcW w:w="1650" w:type="dxa"/>
            <w:tcBorders>
              <w:left w:val="single" w:sz="4" w:space="0" w:color="auto"/>
            </w:tcBorders>
          </w:tcPr>
          <w:p w:rsidR="00E57FA7" w:rsidRPr="001E4DB0" w:rsidRDefault="00E57FA7" w:rsidP="00E57FA7">
            <w:pPr>
              <w:rPr>
                <w:rFonts w:ascii="Times New Roman" w:hAnsi="Times New Roman" w:cs="Times New Roman"/>
                <w:lang w:val="sr-Cyrl-CS"/>
              </w:rPr>
            </w:pPr>
            <w:r w:rsidRPr="001E4DB0">
              <w:rPr>
                <w:rFonts w:ascii="Times New Roman" w:eastAsia="Calibri" w:hAnsi="Times New Roman" w:cs="Times New Roman"/>
              </w:rPr>
              <w:t>Планира саджаје, наставна средства, методе и облике рада; припрема и користи наставна средства; упућује у рад; објашњава; описује; креира стимулативну атмосферу; мотивише ученике; координира и усмерава; вреднује и евидентира постигнућа ученика</w:t>
            </w:r>
          </w:p>
        </w:tc>
      </w:tr>
    </w:tbl>
    <w:p w:rsidR="00E57FA7" w:rsidRDefault="00E57FA7" w:rsidP="00E57FA7">
      <w:pPr>
        <w:rPr>
          <w:lang w:val="sr-Cyrl-CS"/>
        </w:rPr>
      </w:pPr>
    </w:p>
    <w:p w:rsidR="00855C87" w:rsidRDefault="00855C87" w:rsidP="00E57FA7">
      <w:pPr>
        <w:rPr>
          <w:lang w:val="sr-Cyrl-CS"/>
        </w:rPr>
      </w:pPr>
    </w:p>
    <w:tbl>
      <w:tblPr>
        <w:tblStyle w:val="TableGrid"/>
        <w:tblW w:w="0" w:type="auto"/>
        <w:tblLook w:val="04A0" w:firstRow="1" w:lastRow="0" w:firstColumn="1" w:lastColumn="0" w:noHBand="0" w:noVBand="1"/>
      </w:tblPr>
      <w:tblGrid>
        <w:gridCol w:w="3082"/>
        <w:gridCol w:w="5263"/>
        <w:gridCol w:w="1737"/>
        <w:gridCol w:w="1570"/>
        <w:gridCol w:w="1524"/>
      </w:tblGrid>
      <w:tr w:rsidR="00E57FA7" w:rsidRPr="00FC7229" w:rsidTr="00E57FA7">
        <w:trPr>
          <w:trHeight w:val="390"/>
        </w:trPr>
        <w:tc>
          <w:tcPr>
            <w:tcW w:w="13176" w:type="dxa"/>
            <w:gridSpan w:val="5"/>
          </w:tcPr>
          <w:p w:rsidR="00E57FA7" w:rsidRPr="00FE6284" w:rsidRDefault="00E57FA7" w:rsidP="00E57FA7">
            <w:pPr>
              <w:rPr>
                <w:rFonts w:ascii="Times New Roman" w:hAnsi="Times New Roman" w:cs="Times New Roman"/>
              </w:rPr>
            </w:pPr>
            <w:r>
              <w:rPr>
                <w:rFonts w:ascii="Times New Roman" w:hAnsi="Times New Roman" w:cs="Times New Roman"/>
              </w:rPr>
              <w:t>НАЗИВ ПРЕДМЕТА         ИСТОРИЈА          ОБАВЕЗНИ          ДОПУНСКА          I разред</w:t>
            </w:r>
          </w:p>
        </w:tc>
      </w:tr>
      <w:tr w:rsidR="00E57FA7" w:rsidRPr="00FC7229" w:rsidTr="00E57FA7">
        <w:trPr>
          <w:trHeight w:val="390"/>
        </w:trPr>
        <w:tc>
          <w:tcPr>
            <w:tcW w:w="3082" w:type="dxa"/>
            <w:vMerge w:val="restart"/>
          </w:tcPr>
          <w:p w:rsidR="00E57FA7" w:rsidRDefault="00E57FA7" w:rsidP="00E57FA7">
            <w:pPr>
              <w:rPr>
                <w:rFonts w:ascii="Times New Roman" w:hAnsi="Times New Roman" w:cs="Times New Roman"/>
                <w:sz w:val="32"/>
                <w:szCs w:val="32"/>
              </w:rPr>
            </w:pPr>
          </w:p>
          <w:p w:rsidR="00E57FA7" w:rsidRPr="00FC7229" w:rsidRDefault="00E57FA7" w:rsidP="00E57FA7">
            <w:pPr>
              <w:rPr>
                <w:rFonts w:ascii="Times New Roman" w:hAnsi="Times New Roman" w:cs="Times New Roman"/>
                <w:sz w:val="32"/>
                <w:szCs w:val="32"/>
                <w:lang w:val="sr-Cyrl-CS"/>
              </w:rPr>
            </w:pPr>
            <w:r w:rsidRPr="00FC7229">
              <w:rPr>
                <w:rFonts w:ascii="Times New Roman" w:hAnsi="Times New Roman" w:cs="Times New Roman"/>
                <w:sz w:val="32"/>
                <w:szCs w:val="32"/>
                <w:lang w:val="sr-Cyrl-CS"/>
              </w:rPr>
              <w:t>Циљ</w:t>
            </w:r>
          </w:p>
        </w:tc>
        <w:tc>
          <w:tcPr>
            <w:tcW w:w="5263" w:type="dxa"/>
            <w:vMerge w:val="restart"/>
          </w:tcPr>
          <w:p w:rsidR="00E57FA7" w:rsidRDefault="00E57FA7" w:rsidP="00E57FA7">
            <w:pPr>
              <w:rPr>
                <w:rFonts w:ascii="Times New Roman" w:hAnsi="Times New Roman" w:cs="Times New Roman"/>
                <w:sz w:val="32"/>
                <w:szCs w:val="32"/>
              </w:rPr>
            </w:pPr>
          </w:p>
          <w:p w:rsidR="00E57FA7" w:rsidRPr="00FC7229" w:rsidRDefault="00E57FA7" w:rsidP="00E57FA7">
            <w:pPr>
              <w:rPr>
                <w:rFonts w:ascii="Times New Roman" w:hAnsi="Times New Roman" w:cs="Times New Roman"/>
                <w:sz w:val="32"/>
                <w:szCs w:val="32"/>
                <w:lang w:val="sr-Cyrl-CS"/>
              </w:rPr>
            </w:pPr>
            <w:r w:rsidRPr="00FC7229">
              <w:rPr>
                <w:rFonts w:ascii="Times New Roman" w:hAnsi="Times New Roman" w:cs="Times New Roman"/>
                <w:sz w:val="32"/>
                <w:szCs w:val="32"/>
                <w:lang w:val="sr-Cyrl-CS"/>
              </w:rPr>
              <w:t>Садржај</w:t>
            </w:r>
          </w:p>
        </w:tc>
        <w:tc>
          <w:tcPr>
            <w:tcW w:w="1737" w:type="dxa"/>
            <w:vMerge w:val="restart"/>
          </w:tcPr>
          <w:p w:rsidR="00E57FA7" w:rsidRPr="00FC7229" w:rsidRDefault="00E57FA7" w:rsidP="00E57FA7">
            <w:pPr>
              <w:rPr>
                <w:rFonts w:ascii="Times New Roman" w:hAnsi="Times New Roman" w:cs="Times New Roman"/>
                <w:lang w:val="sr-Cyrl-CS"/>
              </w:rPr>
            </w:pPr>
            <w:r w:rsidRPr="00FC7229">
              <w:rPr>
                <w:rFonts w:ascii="Times New Roman" w:hAnsi="Times New Roman" w:cs="Times New Roman"/>
                <w:lang w:val="sr-Cyrl-CS"/>
              </w:rPr>
              <w:t>Начин остваривања</w:t>
            </w:r>
          </w:p>
        </w:tc>
        <w:tc>
          <w:tcPr>
            <w:tcW w:w="3094" w:type="dxa"/>
            <w:gridSpan w:val="2"/>
            <w:tcBorders>
              <w:bottom w:val="single" w:sz="4" w:space="0" w:color="auto"/>
            </w:tcBorders>
          </w:tcPr>
          <w:p w:rsidR="00E57FA7" w:rsidRPr="00FC7229" w:rsidRDefault="00E57FA7" w:rsidP="00E57FA7">
            <w:pPr>
              <w:rPr>
                <w:rFonts w:ascii="Times New Roman" w:hAnsi="Times New Roman" w:cs="Times New Roman"/>
                <w:lang w:val="sr-Cyrl-CS"/>
              </w:rPr>
            </w:pPr>
            <w:r w:rsidRPr="00FC7229">
              <w:rPr>
                <w:rFonts w:ascii="Times New Roman" w:hAnsi="Times New Roman" w:cs="Times New Roman"/>
                <w:lang w:val="sr-Cyrl-CS"/>
              </w:rPr>
              <w:t>Активности</w:t>
            </w:r>
          </w:p>
        </w:tc>
      </w:tr>
      <w:tr w:rsidR="00E57FA7" w:rsidRPr="00FC7229" w:rsidTr="00E57FA7">
        <w:trPr>
          <w:trHeight w:val="405"/>
        </w:trPr>
        <w:tc>
          <w:tcPr>
            <w:tcW w:w="3082" w:type="dxa"/>
            <w:vMerge/>
          </w:tcPr>
          <w:p w:rsidR="00E57FA7" w:rsidRDefault="00E57FA7" w:rsidP="00E57FA7">
            <w:pPr>
              <w:rPr>
                <w:lang w:val="sr-Cyrl-CS"/>
              </w:rPr>
            </w:pPr>
          </w:p>
        </w:tc>
        <w:tc>
          <w:tcPr>
            <w:tcW w:w="5263" w:type="dxa"/>
            <w:vMerge/>
          </w:tcPr>
          <w:p w:rsidR="00E57FA7" w:rsidRDefault="00E57FA7" w:rsidP="00E57FA7">
            <w:pPr>
              <w:rPr>
                <w:lang w:val="sr-Cyrl-CS"/>
              </w:rPr>
            </w:pPr>
          </w:p>
        </w:tc>
        <w:tc>
          <w:tcPr>
            <w:tcW w:w="1737" w:type="dxa"/>
            <w:vMerge/>
          </w:tcPr>
          <w:p w:rsidR="00E57FA7" w:rsidRDefault="00E57FA7" w:rsidP="00E57FA7">
            <w:pPr>
              <w:rPr>
                <w:lang w:val="sr-Cyrl-CS"/>
              </w:rPr>
            </w:pPr>
          </w:p>
        </w:tc>
        <w:tc>
          <w:tcPr>
            <w:tcW w:w="1570" w:type="dxa"/>
            <w:tcBorders>
              <w:top w:val="single" w:sz="4" w:space="0" w:color="auto"/>
              <w:right w:val="single" w:sz="4" w:space="0" w:color="auto"/>
            </w:tcBorders>
          </w:tcPr>
          <w:p w:rsidR="00E57FA7" w:rsidRPr="00FC7229" w:rsidRDefault="00E57FA7" w:rsidP="00E57FA7">
            <w:pPr>
              <w:rPr>
                <w:rFonts w:ascii="Times New Roman" w:hAnsi="Times New Roman" w:cs="Times New Roman"/>
                <w:lang w:val="sr-Cyrl-CS"/>
              </w:rPr>
            </w:pPr>
            <w:r w:rsidRPr="00FC7229">
              <w:rPr>
                <w:rFonts w:ascii="Times New Roman" w:hAnsi="Times New Roman" w:cs="Times New Roman"/>
                <w:lang w:val="sr-Cyrl-CS"/>
              </w:rPr>
              <w:t>ученика</w:t>
            </w:r>
          </w:p>
        </w:tc>
        <w:tc>
          <w:tcPr>
            <w:tcW w:w="1524" w:type="dxa"/>
            <w:tcBorders>
              <w:top w:val="single" w:sz="4" w:space="0" w:color="auto"/>
              <w:left w:val="single" w:sz="4" w:space="0" w:color="auto"/>
            </w:tcBorders>
          </w:tcPr>
          <w:p w:rsidR="00E57FA7" w:rsidRPr="00FC7229" w:rsidRDefault="00E57FA7" w:rsidP="00E57FA7">
            <w:pPr>
              <w:rPr>
                <w:rFonts w:ascii="Times New Roman" w:hAnsi="Times New Roman" w:cs="Times New Roman"/>
                <w:lang w:val="sr-Cyrl-CS"/>
              </w:rPr>
            </w:pPr>
            <w:r w:rsidRPr="00FC7229">
              <w:rPr>
                <w:rFonts w:ascii="Times New Roman" w:hAnsi="Times New Roman" w:cs="Times New Roman"/>
                <w:lang w:val="sr-Cyrl-CS"/>
              </w:rPr>
              <w:t>наставника</w:t>
            </w:r>
          </w:p>
        </w:tc>
      </w:tr>
      <w:tr w:rsidR="00E57FA7" w:rsidRPr="008512A3" w:rsidTr="00E57FA7">
        <w:tc>
          <w:tcPr>
            <w:tcW w:w="3082" w:type="dxa"/>
          </w:tcPr>
          <w:p w:rsidR="00E57FA7" w:rsidRPr="0011116F" w:rsidRDefault="00E57FA7" w:rsidP="00E57FA7">
            <w:pPr>
              <w:rPr>
                <w:sz w:val="18"/>
                <w:szCs w:val="18"/>
              </w:rPr>
            </w:pPr>
          </w:p>
          <w:p w:rsidR="00E57FA7" w:rsidRPr="008512A3" w:rsidRDefault="00E57FA7" w:rsidP="00E57FA7">
            <w:pPr>
              <w:spacing w:after="200" w:line="276" w:lineRule="auto"/>
              <w:rPr>
                <w:rFonts w:ascii="Times New Roman" w:eastAsia="Calibri" w:hAnsi="Times New Roman" w:cs="Times New Roman"/>
                <w:sz w:val="18"/>
                <w:szCs w:val="18"/>
                <w:lang w:val="sr-Cyrl-CS"/>
              </w:rPr>
            </w:pPr>
            <w:r w:rsidRPr="008512A3">
              <w:rPr>
                <w:rFonts w:ascii="Times New Roman" w:eastAsia="Calibri" w:hAnsi="Times New Roman" w:cs="Times New Roman"/>
                <w:sz w:val="18"/>
                <w:szCs w:val="18"/>
                <w:lang w:val="sr-Cyrl-CS"/>
              </w:rPr>
              <w:t>разумевање појма прошлости</w:t>
            </w:r>
          </w:p>
          <w:p w:rsidR="00E57FA7" w:rsidRPr="008512A3" w:rsidRDefault="00E57FA7" w:rsidP="00E57FA7">
            <w:pPr>
              <w:spacing w:after="200" w:line="276" w:lineRule="auto"/>
              <w:rPr>
                <w:rFonts w:ascii="Times New Roman" w:eastAsia="Calibri" w:hAnsi="Times New Roman" w:cs="Times New Roman"/>
                <w:sz w:val="18"/>
                <w:szCs w:val="18"/>
                <w:lang w:val="sr-Cyrl-CS"/>
              </w:rPr>
            </w:pPr>
          </w:p>
          <w:p w:rsidR="00E57FA7" w:rsidRPr="008512A3" w:rsidRDefault="00E57FA7" w:rsidP="00E57FA7">
            <w:pPr>
              <w:spacing w:after="200" w:line="276" w:lineRule="auto"/>
              <w:rPr>
                <w:rFonts w:ascii="Times New Roman" w:eastAsia="Calibri" w:hAnsi="Times New Roman" w:cs="Times New Roman"/>
                <w:sz w:val="18"/>
                <w:szCs w:val="18"/>
                <w:lang w:val="sr-Cyrl-CS"/>
              </w:rPr>
            </w:pPr>
            <w:r w:rsidRPr="008512A3">
              <w:rPr>
                <w:rFonts w:ascii="Times New Roman" w:eastAsia="Calibri" w:hAnsi="Times New Roman" w:cs="Times New Roman"/>
                <w:sz w:val="18"/>
                <w:szCs w:val="18"/>
                <w:lang w:val="sr-Cyrl-CS"/>
              </w:rPr>
              <w:t>- разумевање начина и значаја проучавања прошлости</w:t>
            </w:r>
          </w:p>
          <w:p w:rsidR="00E57FA7" w:rsidRPr="008512A3" w:rsidRDefault="00E57FA7" w:rsidP="00E57FA7">
            <w:pPr>
              <w:spacing w:after="200" w:line="276" w:lineRule="auto"/>
              <w:rPr>
                <w:rFonts w:ascii="Times New Roman" w:eastAsia="Calibri" w:hAnsi="Times New Roman" w:cs="Times New Roman"/>
                <w:sz w:val="18"/>
                <w:szCs w:val="18"/>
                <w:lang w:val="sr-Cyrl-CS"/>
              </w:rPr>
            </w:pPr>
            <w:r w:rsidRPr="008512A3">
              <w:rPr>
                <w:rFonts w:ascii="Times New Roman" w:eastAsia="Calibri" w:hAnsi="Times New Roman" w:cs="Times New Roman"/>
                <w:sz w:val="18"/>
                <w:szCs w:val="18"/>
                <w:lang w:val="sr-Cyrl-CS"/>
              </w:rPr>
              <w:t>-уочавање улоге историје у проучавању прошлости</w:t>
            </w:r>
          </w:p>
          <w:p w:rsidR="00E57FA7" w:rsidRPr="008512A3" w:rsidRDefault="00E57FA7" w:rsidP="00E57FA7">
            <w:pPr>
              <w:spacing w:after="200" w:line="276" w:lineRule="auto"/>
              <w:rPr>
                <w:rFonts w:ascii="Times New Roman" w:eastAsia="Calibri" w:hAnsi="Times New Roman" w:cs="Times New Roman"/>
                <w:sz w:val="18"/>
                <w:szCs w:val="18"/>
                <w:lang w:val="sr-Cyrl-CS"/>
              </w:rPr>
            </w:pPr>
            <w:r w:rsidRPr="008512A3">
              <w:rPr>
                <w:rFonts w:ascii="Times New Roman" w:eastAsia="Calibri" w:hAnsi="Times New Roman" w:cs="Times New Roman"/>
                <w:sz w:val="18"/>
                <w:szCs w:val="18"/>
                <w:lang w:val="sr-Cyrl-CS"/>
              </w:rPr>
              <w:t>-стицање елемантарних знања о историјским изворима</w:t>
            </w:r>
          </w:p>
          <w:p w:rsidR="00E57FA7" w:rsidRPr="008512A3" w:rsidRDefault="00E57FA7" w:rsidP="00E57FA7">
            <w:pPr>
              <w:spacing w:after="200" w:line="276" w:lineRule="auto"/>
              <w:rPr>
                <w:rFonts w:ascii="Times New Roman" w:eastAsia="Calibri" w:hAnsi="Times New Roman" w:cs="Times New Roman"/>
                <w:sz w:val="18"/>
                <w:szCs w:val="18"/>
                <w:lang w:val="sr-Cyrl-CS"/>
              </w:rPr>
            </w:pPr>
            <w:r w:rsidRPr="008512A3">
              <w:rPr>
                <w:rFonts w:ascii="Times New Roman" w:eastAsia="Calibri" w:hAnsi="Times New Roman" w:cs="Times New Roman"/>
                <w:sz w:val="18"/>
                <w:szCs w:val="18"/>
                <w:lang w:val="sr-Cyrl-CS"/>
              </w:rPr>
              <w:t>Стицање знања о основним временским одредницама (деценија, век, миленијум)</w:t>
            </w:r>
          </w:p>
          <w:p w:rsidR="00E57FA7" w:rsidRPr="008512A3" w:rsidRDefault="00E57FA7" w:rsidP="00E57FA7">
            <w:pPr>
              <w:spacing w:after="200" w:line="276" w:lineRule="auto"/>
              <w:rPr>
                <w:rFonts w:ascii="Times New Roman" w:eastAsia="Calibri" w:hAnsi="Times New Roman" w:cs="Times New Roman"/>
                <w:sz w:val="18"/>
                <w:szCs w:val="18"/>
                <w:lang w:val="sr-Cyrl-CS"/>
              </w:rPr>
            </w:pPr>
            <w:r w:rsidRPr="008512A3">
              <w:rPr>
                <w:rFonts w:ascii="Times New Roman" w:eastAsia="Calibri" w:hAnsi="Times New Roman" w:cs="Times New Roman"/>
                <w:sz w:val="18"/>
                <w:szCs w:val="18"/>
                <w:lang w:val="sr-Cyrl-CS"/>
              </w:rPr>
              <w:br/>
              <w:t>-уочавање основних карактеристика праисторије</w:t>
            </w:r>
          </w:p>
          <w:p w:rsidR="00E57FA7" w:rsidRPr="008512A3" w:rsidRDefault="00E57FA7" w:rsidP="00E57FA7">
            <w:pPr>
              <w:spacing w:after="200" w:line="276" w:lineRule="auto"/>
              <w:rPr>
                <w:rFonts w:ascii="Times New Roman" w:eastAsia="Calibri" w:hAnsi="Times New Roman" w:cs="Times New Roman"/>
                <w:sz w:val="18"/>
                <w:szCs w:val="18"/>
                <w:lang w:val="sr-Cyrl-CS"/>
              </w:rPr>
            </w:pPr>
            <w:r w:rsidRPr="008512A3">
              <w:rPr>
                <w:rFonts w:ascii="Times New Roman" w:eastAsia="Calibri" w:hAnsi="Times New Roman" w:cs="Times New Roman"/>
                <w:sz w:val="18"/>
                <w:szCs w:val="18"/>
                <w:lang w:val="sr-Cyrl-CS"/>
              </w:rPr>
              <w:t>-уочавање основних одлика живота људи у овом периоду (начин становања, исхрана, занимања)</w:t>
            </w:r>
          </w:p>
          <w:p w:rsidR="00E57FA7" w:rsidRPr="008512A3" w:rsidRDefault="00E57FA7" w:rsidP="00E57FA7">
            <w:pPr>
              <w:spacing w:after="200" w:line="276" w:lineRule="auto"/>
              <w:rPr>
                <w:rFonts w:ascii="Times New Roman" w:eastAsia="Calibri" w:hAnsi="Times New Roman" w:cs="Times New Roman"/>
                <w:sz w:val="18"/>
                <w:szCs w:val="18"/>
                <w:lang w:val="sr-Cyrl-CS"/>
              </w:rPr>
            </w:pPr>
            <w:r w:rsidRPr="008512A3">
              <w:rPr>
                <w:rFonts w:ascii="Times New Roman" w:eastAsia="Calibri" w:hAnsi="Times New Roman" w:cs="Times New Roman"/>
                <w:sz w:val="18"/>
                <w:szCs w:val="18"/>
                <w:lang w:val="sr-Cyrl-CS"/>
              </w:rPr>
              <w:t>-упознавање са   животом људи у Рисовачкој пећини</w:t>
            </w:r>
          </w:p>
          <w:p w:rsidR="00E57FA7" w:rsidRPr="008512A3" w:rsidRDefault="00E57FA7" w:rsidP="00E57FA7">
            <w:pPr>
              <w:spacing w:after="200" w:line="276" w:lineRule="auto"/>
              <w:rPr>
                <w:rFonts w:ascii="Times New Roman" w:eastAsia="Calibri" w:hAnsi="Times New Roman" w:cs="Times New Roman"/>
                <w:sz w:val="18"/>
                <w:szCs w:val="18"/>
                <w:lang w:val="sr-Cyrl-CS"/>
              </w:rPr>
            </w:pPr>
            <w:r w:rsidRPr="008512A3">
              <w:rPr>
                <w:rFonts w:ascii="Times New Roman" w:eastAsia="Calibri" w:hAnsi="Times New Roman" w:cs="Times New Roman"/>
                <w:sz w:val="18"/>
                <w:szCs w:val="18"/>
                <w:lang w:val="sr-Cyrl-CS"/>
              </w:rPr>
              <w:t>-разумевање основних одлика старог века</w:t>
            </w:r>
          </w:p>
          <w:p w:rsidR="00E57FA7" w:rsidRDefault="00E57FA7" w:rsidP="00E57FA7">
            <w:pPr>
              <w:rPr>
                <w:lang w:val="sr-Cyrl-CS"/>
              </w:rPr>
            </w:pPr>
          </w:p>
        </w:tc>
        <w:tc>
          <w:tcPr>
            <w:tcW w:w="5263" w:type="dxa"/>
          </w:tcPr>
          <w:p w:rsidR="00E57FA7" w:rsidRPr="00FC7229" w:rsidRDefault="00E57FA7" w:rsidP="00E57FA7">
            <w:pPr>
              <w:spacing w:after="200" w:line="276" w:lineRule="auto"/>
              <w:rPr>
                <w:rFonts w:ascii="Times New Roman" w:eastAsia="Calibri" w:hAnsi="Times New Roman" w:cs="Times New Roman"/>
                <w:sz w:val="18"/>
                <w:szCs w:val="18"/>
              </w:rPr>
            </w:pPr>
            <w:r w:rsidRPr="00FC7229">
              <w:rPr>
                <w:rFonts w:ascii="Times New Roman" w:eastAsia="Calibri" w:hAnsi="Times New Roman" w:cs="Times New Roman"/>
                <w:sz w:val="18"/>
                <w:szCs w:val="18"/>
              </w:rPr>
              <w:t xml:space="preserve">Прошлост (појам прошлости, историјски извори).                                                                                                    -Време (хронологија - рачунање времена).                                                                                                                             -Историја, наука о прошлости (историја као наука и као наставни предмет, подела прошлости, хронолошки и географски оквири старог века). </w:t>
            </w:r>
          </w:p>
          <w:p w:rsidR="00E57FA7" w:rsidRPr="00FC7229" w:rsidRDefault="00E57FA7" w:rsidP="00E57FA7">
            <w:pPr>
              <w:spacing w:after="200" w:line="276" w:lineRule="auto"/>
              <w:jc w:val="both"/>
              <w:rPr>
                <w:rFonts w:ascii="Times New Roman" w:eastAsia="Calibri" w:hAnsi="Times New Roman" w:cs="Times New Roman"/>
                <w:sz w:val="18"/>
                <w:szCs w:val="18"/>
              </w:rPr>
            </w:pPr>
            <w:r w:rsidRPr="00FC7229">
              <w:rPr>
                <w:rFonts w:ascii="Times New Roman" w:eastAsia="Calibri" w:hAnsi="Times New Roman" w:cs="Times New Roman"/>
                <w:sz w:val="18"/>
                <w:szCs w:val="18"/>
              </w:rPr>
              <w:t xml:space="preserve">-Основне одлике праисторије (постанак човека, живот и занимања, проналасци, праисторијска налазишта на централном Балкану). </w:t>
            </w:r>
          </w:p>
          <w:p w:rsidR="00E57FA7" w:rsidRPr="00FC7229" w:rsidRDefault="00E57FA7" w:rsidP="00E57FA7">
            <w:pPr>
              <w:spacing w:after="200" w:line="276" w:lineRule="auto"/>
              <w:jc w:val="both"/>
              <w:rPr>
                <w:rFonts w:ascii="Times New Roman" w:eastAsia="Calibri" w:hAnsi="Times New Roman" w:cs="Times New Roman"/>
                <w:sz w:val="18"/>
                <w:szCs w:val="18"/>
              </w:rPr>
            </w:pPr>
            <w:r w:rsidRPr="00FC7229">
              <w:rPr>
                <w:rFonts w:ascii="Times New Roman" w:eastAsia="Calibri" w:hAnsi="Times New Roman" w:cs="Times New Roman"/>
                <w:sz w:val="18"/>
                <w:szCs w:val="18"/>
              </w:rPr>
              <w:t xml:space="preserve">-Основна обележја Старог истока (географски појам Старог истока, најпознатије државе и структура друштва).      </w:t>
            </w:r>
          </w:p>
          <w:p w:rsidR="00E57FA7" w:rsidRPr="00FC7229" w:rsidRDefault="00E57FA7" w:rsidP="00E57FA7">
            <w:pPr>
              <w:spacing w:after="200" w:line="276" w:lineRule="auto"/>
              <w:jc w:val="both"/>
              <w:rPr>
                <w:rFonts w:ascii="Times New Roman" w:eastAsia="Calibri" w:hAnsi="Times New Roman" w:cs="Times New Roman"/>
                <w:sz w:val="18"/>
                <w:szCs w:val="18"/>
              </w:rPr>
            </w:pPr>
            <w:r w:rsidRPr="00FC7229">
              <w:rPr>
                <w:rFonts w:ascii="Times New Roman" w:eastAsia="Calibri" w:hAnsi="Times New Roman" w:cs="Times New Roman"/>
                <w:sz w:val="18"/>
                <w:szCs w:val="18"/>
              </w:rPr>
              <w:t xml:space="preserve">-Култура народа Старог истока (религија, писмо, наука, свакодневни живот).  </w:t>
            </w:r>
          </w:p>
          <w:p w:rsidR="00E57FA7" w:rsidRPr="00FC7229" w:rsidRDefault="00E57FA7" w:rsidP="00E57FA7">
            <w:pPr>
              <w:spacing w:after="200" w:line="276" w:lineRule="auto"/>
              <w:jc w:val="both"/>
              <w:rPr>
                <w:rFonts w:ascii="Times New Roman" w:eastAsia="Calibri" w:hAnsi="Times New Roman" w:cs="Times New Roman"/>
                <w:sz w:val="18"/>
                <w:szCs w:val="18"/>
              </w:rPr>
            </w:pPr>
            <w:r w:rsidRPr="00FC7229">
              <w:rPr>
                <w:rFonts w:ascii="Times New Roman" w:eastAsia="Calibri" w:hAnsi="Times New Roman" w:cs="Times New Roman"/>
                <w:sz w:val="18"/>
                <w:szCs w:val="18"/>
              </w:rPr>
              <w:t xml:space="preserve">-Најстарији период грчке историје (Критско, Микенско и Хомерско доба, колонизација, митови о Минотауру, Ахилу, Одисеју...). </w:t>
            </w:r>
          </w:p>
          <w:p w:rsidR="00E57FA7" w:rsidRPr="00FC7229" w:rsidRDefault="00E57FA7" w:rsidP="00E57FA7">
            <w:pPr>
              <w:spacing w:after="200" w:line="276" w:lineRule="auto"/>
              <w:jc w:val="both"/>
              <w:rPr>
                <w:rFonts w:ascii="Times New Roman" w:eastAsia="Calibri" w:hAnsi="Times New Roman" w:cs="Times New Roman"/>
                <w:sz w:val="18"/>
                <w:szCs w:val="18"/>
              </w:rPr>
            </w:pPr>
            <w:r w:rsidRPr="00FC7229">
              <w:rPr>
                <w:rFonts w:ascii="Times New Roman" w:eastAsia="Calibri" w:hAnsi="Times New Roman" w:cs="Times New Roman"/>
                <w:sz w:val="18"/>
                <w:szCs w:val="18"/>
              </w:rPr>
              <w:t xml:space="preserve">-Грчки полиси - Спарта и Атина (појам полиса, структура друштва, државно уређење).                 </w:t>
            </w:r>
          </w:p>
          <w:p w:rsidR="00E57FA7" w:rsidRPr="00FC7229" w:rsidRDefault="00E57FA7" w:rsidP="00E57FA7">
            <w:pPr>
              <w:spacing w:after="200" w:line="276" w:lineRule="auto"/>
              <w:jc w:val="both"/>
              <w:rPr>
                <w:rFonts w:ascii="Times New Roman" w:eastAsia="Calibri" w:hAnsi="Times New Roman" w:cs="Times New Roman"/>
                <w:sz w:val="18"/>
                <w:szCs w:val="18"/>
              </w:rPr>
            </w:pPr>
            <w:r w:rsidRPr="00FC7229">
              <w:rPr>
                <w:rFonts w:ascii="Times New Roman" w:eastAsia="Calibri" w:hAnsi="Times New Roman" w:cs="Times New Roman"/>
                <w:sz w:val="18"/>
                <w:szCs w:val="18"/>
              </w:rPr>
              <w:t xml:space="preserve">-Грчко-персијски ратови и Пелопонески рат (узроци ратова, битке на Маратону и у Термопилима, поход на Сицилију, карактер и последице ратова).                                                </w:t>
            </w:r>
          </w:p>
          <w:p w:rsidR="00E57FA7" w:rsidRPr="00FC7229" w:rsidRDefault="00E57FA7" w:rsidP="00E57FA7">
            <w:pPr>
              <w:spacing w:after="200" w:line="276" w:lineRule="auto"/>
              <w:jc w:val="both"/>
              <w:rPr>
                <w:rFonts w:ascii="Times New Roman" w:eastAsia="Calibri" w:hAnsi="Times New Roman" w:cs="Times New Roman"/>
                <w:sz w:val="18"/>
                <w:szCs w:val="18"/>
              </w:rPr>
            </w:pPr>
            <w:r w:rsidRPr="00FC7229">
              <w:rPr>
                <w:rFonts w:ascii="Times New Roman" w:eastAsia="Calibri" w:hAnsi="Times New Roman" w:cs="Times New Roman"/>
                <w:sz w:val="18"/>
                <w:szCs w:val="18"/>
              </w:rPr>
              <w:t xml:space="preserve">-Грчка култура (религија, олимпијске игре, митологија). </w:t>
            </w:r>
          </w:p>
          <w:p w:rsidR="00E57FA7" w:rsidRPr="00FC7229" w:rsidRDefault="00E57FA7" w:rsidP="00E57FA7">
            <w:pPr>
              <w:spacing w:after="200" w:line="276" w:lineRule="auto"/>
              <w:jc w:val="both"/>
              <w:rPr>
                <w:rFonts w:ascii="Times New Roman" w:eastAsia="Calibri" w:hAnsi="Times New Roman" w:cs="Times New Roman"/>
                <w:sz w:val="18"/>
                <w:szCs w:val="18"/>
              </w:rPr>
            </w:pPr>
            <w:r w:rsidRPr="00FC7229">
              <w:rPr>
                <w:rFonts w:ascii="Times New Roman" w:eastAsia="Calibri" w:hAnsi="Times New Roman" w:cs="Times New Roman"/>
                <w:sz w:val="18"/>
                <w:szCs w:val="18"/>
              </w:rPr>
              <w:t xml:space="preserve">-Грчка култура (уметност, наука, свакодневни живот). </w:t>
            </w:r>
          </w:p>
          <w:p w:rsidR="00E57FA7" w:rsidRDefault="00E57FA7" w:rsidP="00E57FA7">
            <w:pPr>
              <w:rPr>
                <w:lang w:val="sr-Cyrl-CS"/>
              </w:rPr>
            </w:pPr>
            <w:r w:rsidRPr="00FC7229">
              <w:rPr>
                <w:rFonts w:ascii="Times New Roman" w:eastAsia="Calibri" w:hAnsi="Times New Roman" w:cs="Times New Roman"/>
                <w:sz w:val="18"/>
                <w:szCs w:val="18"/>
              </w:rPr>
              <w:t>-Хеленистичко доба и његова култура (појам хеленизма и његови хронолошки оквири, Александар Велики, култура).</w:t>
            </w:r>
          </w:p>
        </w:tc>
        <w:tc>
          <w:tcPr>
            <w:tcW w:w="1737" w:type="dxa"/>
          </w:tcPr>
          <w:p w:rsidR="00E57FA7" w:rsidRPr="008512A3" w:rsidRDefault="00E57FA7" w:rsidP="00E57FA7">
            <w:pPr>
              <w:rPr>
                <w:rFonts w:ascii="Times New Roman" w:hAnsi="Times New Roman" w:cs="Times New Roman"/>
                <w:lang w:val="sr-Cyrl-CS"/>
              </w:rPr>
            </w:pPr>
            <w:r w:rsidRPr="008512A3">
              <w:rPr>
                <w:rFonts w:ascii="Times New Roman" w:eastAsia="Calibri" w:hAnsi="Times New Roman" w:cs="Times New Roman"/>
                <w:lang w:val="ru-RU"/>
              </w:rPr>
              <w:t>Монолошко-дијлошка, демостративна и илустративна метода; анализа слика и фотографија из уџбеника, енциклопедија и интернета.</w:t>
            </w:r>
          </w:p>
        </w:tc>
        <w:tc>
          <w:tcPr>
            <w:tcW w:w="1570" w:type="dxa"/>
            <w:tcBorders>
              <w:right w:val="single" w:sz="4" w:space="0" w:color="auto"/>
            </w:tcBorders>
          </w:tcPr>
          <w:p w:rsidR="00E57FA7" w:rsidRPr="008512A3" w:rsidRDefault="00E57FA7" w:rsidP="00E57FA7">
            <w:pPr>
              <w:tabs>
                <w:tab w:val="left" w:pos="144"/>
                <w:tab w:val="left" w:pos="2124"/>
              </w:tabs>
              <w:spacing w:after="200" w:line="276" w:lineRule="auto"/>
              <w:ind w:left="113" w:right="113"/>
              <w:rPr>
                <w:rFonts w:ascii="Times New Roman" w:eastAsia="Calibri" w:hAnsi="Times New Roman" w:cs="Times New Roman"/>
                <w:sz w:val="20"/>
                <w:szCs w:val="20"/>
                <w:lang w:val="sr-Cyrl-CS"/>
              </w:rPr>
            </w:pPr>
            <w:r>
              <w:rPr>
                <w:rFonts w:ascii="Times New Roman" w:eastAsia="Calibri" w:hAnsi="Times New Roman" w:cs="Times New Roman"/>
                <w:sz w:val="20"/>
                <w:szCs w:val="20"/>
                <w:lang w:val="sr-Cyrl-CS"/>
              </w:rPr>
              <w:t>А</w:t>
            </w:r>
            <w:r w:rsidRPr="008512A3">
              <w:rPr>
                <w:rFonts w:ascii="Times New Roman" w:eastAsia="Calibri" w:hAnsi="Times New Roman" w:cs="Times New Roman"/>
                <w:sz w:val="20"/>
                <w:szCs w:val="20"/>
                <w:lang w:val="sr-Cyrl-CS"/>
              </w:rPr>
              <w:t xml:space="preserve">нализирају,  закључују; примењују ; повезују; слушају; записују; уочавају; </w:t>
            </w:r>
          </w:p>
          <w:p w:rsidR="00E57FA7" w:rsidRDefault="00E57FA7" w:rsidP="00E57FA7">
            <w:pPr>
              <w:rPr>
                <w:lang w:val="sr-Cyrl-CS"/>
              </w:rPr>
            </w:pPr>
            <w:r w:rsidRPr="008512A3">
              <w:rPr>
                <w:rFonts w:ascii="Times New Roman" w:eastAsia="Calibri" w:hAnsi="Times New Roman" w:cs="Times New Roman"/>
                <w:sz w:val="20"/>
                <w:szCs w:val="20"/>
                <w:lang w:val="sr-Cyrl-CS"/>
              </w:rPr>
              <w:t>сарађују у оквиру групе; разликују; истражују; дефинишу; класификују; решавају тестове; илуструју.</w:t>
            </w:r>
          </w:p>
        </w:tc>
        <w:tc>
          <w:tcPr>
            <w:tcW w:w="1524" w:type="dxa"/>
            <w:tcBorders>
              <w:left w:val="single" w:sz="4" w:space="0" w:color="auto"/>
            </w:tcBorders>
          </w:tcPr>
          <w:p w:rsidR="00E57FA7" w:rsidRPr="008512A3" w:rsidRDefault="00E57FA7" w:rsidP="00E57FA7">
            <w:pPr>
              <w:rPr>
                <w:rFonts w:ascii="Times New Roman" w:hAnsi="Times New Roman" w:cs="Times New Roman"/>
                <w:sz w:val="20"/>
                <w:szCs w:val="20"/>
                <w:lang w:val="sr-Cyrl-CS"/>
              </w:rPr>
            </w:pPr>
            <w:r w:rsidRPr="008512A3">
              <w:rPr>
                <w:rFonts w:ascii="Times New Roman" w:eastAsia="Calibri" w:hAnsi="Times New Roman" w:cs="Times New Roman"/>
                <w:sz w:val="20"/>
                <w:szCs w:val="20"/>
                <w:lang w:val="sr-Cyrl-CS"/>
              </w:rPr>
              <w:t>Планира саджаје, наставна средства, методе и облике рада; припрема и користи наставна средства; упућује у рад; објашњава; описује; креира стимулативну атмосферу; мотивише ученике; координира и усмерава; вреднује и евидентира постигнућа ученика.</w:t>
            </w:r>
          </w:p>
        </w:tc>
      </w:tr>
    </w:tbl>
    <w:p w:rsidR="00E57FA7" w:rsidRDefault="00E57FA7" w:rsidP="00E57FA7">
      <w:pPr>
        <w:rPr>
          <w:lang w:val="sr-Cyrl-CS"/>
        </w:rPr>
      </w:pPr>
    </w:p>
    <w:p w:rsidR="00E57FA7" w:rsidRDefault="00E57FA7" w:rsidP="00E57FA7">
      <w:pPr>
        <w:rPr>
          <w:lang w:val="sr-Cyrl-CS"/>
        </w:rPr>
      </w:pPr>
    </w:p>
    <w:p w:rsidR="00E57FA7" w:rsidRDefault="00E57FA7" w:rsidP="00E57FA7">
      <w:pPr>
        <w:rPr>
          <w:lang w:val="sr-Cyrl-CS"/>
        </w:rPr>
      </w:pPr>
    </w:p>
    <w:tbl>
      <w:tblPr>
        <w:tblStyle w:val="TableGrid"/>
        <w:tblW w:w="13428" w:type="dxa"/>
        <w:tblLook w:val="04A0" w:firstRow="1" w:lastRow="0" w:firstColumn="1" w:lastColumn="0" w:noHBand="0" w:noVBand="1"/>
      </w:tblPr>
      <w:tblGrid>
        <w:gridCol w:w="3168"/>
        <w:gridCol w:w="4140"/>
        <w:gridCol w:w="1980"/>
        <w:gridCol w:w="2250"/>
        <w:gridCol w:w="1890"/>
      </w:tblGrid>
      <w:tr w:rsidR="00E57FA7" w:rsidRPr="00A31B0F" w:rsidTr="00E57FA7">
        <w:trPr>
          <w:trHeight w:val="390"/>
        </w:trPr>
        <w:tc>
          <w:tcPr>
            <w:tcW w:w="13428" w:type="dxa"/>
            <w:gridSpan w:val="5"/>
          </w:tcPr>
          <w:p w:rsidR="00E57FA7" w:rsidRPr="00FE6284" w:rsidRDefault="00E57FA7" w:rsidP="00E57FA7">
            <w:pPr>
              <w:rPr>
                <w:rFonts w:ascii="Times New Roman" w:hAnsi="Times New Roman" w:cs="Times New Roman"/>
              </w:rPr>
            </w:pPr>
            <w:r>
              <w:rPr>
                <w:rFonts w:ascii="Times New Roman" w:hAnsi="Times New Roman" w:cs="Times New Roman"/>
              </w:rPr>
              <w:t xml:space="preserve">НАЗИВ ПРЕДМЕТА         ИСТОРИЈА          ОБАВЕЗНИ          ДОПУНСКА          </w:t>
            </w:r>
          </w:p>
        </w:tc>
      </w:tr>
      <w:tr w:rsidR="00E57FA7" w:rsidRPr="00A31B0F" w:rsidTr="00E57FA7">
        <w:trPr>
          <w:trHeight w:val="390"/>
        </w:trPr>
        <w:tc>
          <w:tcPr>
            <w:tcW w:w="3168" w:type="dxa"/>
            <w:vMerge w:val="restart"/>
          </w:tcPr>
          <w:p w:rsidR="00E57FA7" w:rsidRDefault="00E57FA7" w:rsidP="00E57FA7">
            <w:pPr>
              <w:rPr>
                <w:rFonts w:ascii="Times New Roman" w:hAnsi="Times New Roman" w:cs="Times New Roman"/>
                <w:sz w:val="32"/>
                <w:szCs w:val="32"/>
              </w:rPr>
            </w:pPr>
          </w:p>
          <w:p w:rsidR="00E57FA7" w:rsidRPr="00A31B0F" w:rsidRDefault="00E57FA7" w:rsidP="00E57FA7">
            <w:pPr>
              <w:rPr>
                <w:rFonts w:ascii="Times New Roman" w:hAnsi="Times New Roman" w:cs="Times New Roman"/>
                <w:sz w:val="32"/>
                <w:szCs w:val="32"/>
                <w:lang w:val="sr-Cyrl-CS"/>
              </w:rPr>
            </w:pPr>
            <w:r w:rsidRPr="00A31B0F">
              <w:rPr>
                <w:rFonts w:ascii="Times New Roman" w:hAnsi="Times New Roman" w:cs="Times New Roman"/>
                <w:sz w:val="32"/>
                <w:szCs w:val="32"/>
                <w:lang w:val="sr-Cyrl-CS"/>
              </w:rPr>
              <w:t>Циљ</w:t>
            </w:r>
          </w:p>
        </w:tc>
        <w:tc>
          <w:tcPr>
            <w:tcW w:w="4140" w:type="dxa"/>
            <w:vMerge w:val="restart"/>
          </w:tcPr>
          <w:p w:rsidR="00E57FA7" w:rsidRDefault="00E57FA7" w:rsidP="00E57FA7">
            <w:pPr>
              <w:rPr>
                <w:rFonts w:ascii="Times New Roman" w:hAnsi="Times New Roman" w:cs="Times New Roman"/>
                <w:sz w:val="32"/>
                <w:szCs w:val="32"/>
              </w:rPr>
            </w:pPr>
          </w:p>
          <w:p w:rsidR="00E57FA7" w:rsidRPr="00A31B0F" w:rsidRDefault="00E57FA7" w:rsidP="00E57FA7">
            <w:pPr>
              <w:rPr>
                <w:rFonts w:ascii="Times New Roman" w:hAnsi="Times New Roman" w:cs="Times New Roman"/>
                <w:sz w:val="32"/>
                <w:szCs w:val="32"/>
                <w:lang w:val="sr-Cyrl-CS"/>
              </w:rPr>
            </w:pPr>
            <w:r w:rsidRPr="00A31B0F">
              <w:rPr>
                <w:rFonts w:ascii="Times New Roman" w:hAnsi="Times New Roman" w:cs="Times New Roman"/>
                <w:sz w:val="32"/>
                <w:szCs w:val="32"/>
                <w:lang w:val="sr-Cyrl-CS"/>
              </w:rPr>
              <w:t>Садржај</w:t>
            </w:r>
          </w:p>
        </w:tc>
        <w:tc>
          <w:tcPr>
            <w:tcW w:w="1980" w:type="dxa"/>
            <w:vMerge w:val="restart"/>
          </w:tcPr>
          <w:p w:rsidR="00E57FA7" w:rsidRPr="00A31B0F" w:rsidRDefault="00E57FA7" w:rsidP="00E57FA7">
            <w:pPr>
              <w:rPr>
                <w:rFonts w:ascii="Times New Roman" w:hAnsi="Times New Roman" w:cs="Times New Roman"/>
                <w:lang w:val="sr-Cyrl-CS"/>
              </w:rPr>
            </w:pPr>
            <w:r w:rsidRPr="00A31B0F">
              <w:rPr>
                <w:rFonts w:ascii="Times New Roman" w:hAnsi="Times New Roman" w:cs="Times New Roman"/>
                <w:lang w:val="sr-Cyrl-CS"/>
              </w:rPr>
              <w:t>Начин остваривања</w:t>
            </w:r>
          </w:p>
        </w:tc>
        <w:tc>
          <w:tcPr>
            <w:tcW w:w="4140" w:type="dxa"/>
            <w:gridSpan w:val="2"/>
            <w:tcBorders>
              <w:bottom w:val="single" w:sz="4" w:space="0" w:color="auto"/>
            </w:tcBorders>
          </w:tcPr>
          <w:p w:rsidR="00E57FA7" w:rsidRPr="00A31B0F" w:rsidRDefault="00E57FA7" w:rsidP="00E57FA7">
            <w:pPr>
              <w:rPr>
                <w:rFonts w:ascii="Times New Roman" w:hAnsi="Times New Roman" w:cs="Times New Roman"/>
                <w:lang w:val="sr-Cyrl-CS"/>
              </w:rPr>
            </w:pPr>
            <w:r w:rsidRPr="00A31B0F">
              <w:rPr>
                <w:rFonts w:ascii="Times New Roman" w:hAnsi="Times New Roman" w:cs="Times New Roman"/>
                <w:lang w:val="sr-Cyrl-CS"/>
              </w:rPr>
              <w:t>Активности</w:t>
            </w:r>
          </w:p>
        </w:tc>
      </w:tr>
      <w:tr w:rsidR="00E57FA7" w:rsidRPr="00A31B0F" w:rsidTr="00E57FA7">
        <w:trPr>
          <w:trHeight w:val="405"/>
        </w:trPr>
        <w:tc>
          <w:tcPr>
            <w:tcW w:w="3168" w:type="dxa"/>
            <w:vMerge/>
          </w:tcPr>
          <w:p w:rsidR="00E57FA7" w:rsidRDefault="00E57FA7" w:rsidP="00E57FA7">
            <w:pPr>
              <w:rPr>
                <w:lang w:val="sr-Cyrl-CS"/>
              </w:rPr>
            </w:pPr>
          </w:p>
        </w:tc>
        <w:tc>
          <w:tcPr>
            <w:tcW w:w="4140" w:type="dxa"/>
            <w:vMerge/>
          </w:tcPr>
          <w:p w:rsidR="00E57FA7" w:rsidRDefault="00E57FA7" w:rsidP="00E57FA7">
            <w:pPr>
              <w:rPr>
                <w:lang w:val="sr-Cyrl-CS"/>
              </w:rPr>
            </w:pPr>
          </w:p>
        </w:tc>
        <w:tc>
          <w:tcPr>
            <w:tcW w:w="1980" w:type="dxa"/>
            <w:vMerge/>
          </w:tcPr>
          <w:p w:rsidR="00E57FA7" w:rsidRDefault="00E57FA7" w:rsidP="00E57FA7">
            <w:pPr>
              <w:rPr>
                <w:lang w:val="sr-Cyrl-CS"/>
              </w:rPr>
            </w:pPr>
          </w:p>
        </w:tc>
        <w:tc>
          <w:tcPr>
            <w:tcW w:w="2250" w:type="dxa"/>
            <w:tcBorders>
              <w:top w:val="single" w:sz="4" w:space="0" w:color="auto"/>
              <w:right w:val="single" w:sz="4" w:space="0" w:color="auto"/>
            </w:tcBorders>
          </w:tcPr>
          <w:p w:rsidR="00E57FA7" w:rsidRPr="00A31B0F" w:rsidRDefault="00E57FA7" w:rsidP="00E57FA7">
            <w:pPr>
              <w:rPr>
                <w:rFonts w:ascii="Times New Roman" w:hAnsi="Times New Roman" w:cs="Times New Roman"/>
                <w:lang w:val="sr-Cyrl-CS"/>
              </w:rPr>
            </w:pPr>
            <w:r w:rsidRPr="00A31B0F">
              <w:rPr>
                <w:rFonts w:ascii="Times New Roman" w:hAnsi="Times New Roman" w:cs="Times New Roman"/>
                <w:lang w:val="sr-Cyrl-CS"/>
              </w:rPr>
              <w:t>ученика</w:t>
            </w:r>
          </w:p>
        </w:tc>
        <w:tc>
          <w:tcPr>
            <w:tcW w:w="1890" w:type="dxa"/>
            <w:tcBorders>
              <w:top w:val="single" w:sz="4" w:space="0" w:color="auto"/>
              <w:left w:val="single" w:sz="4" w:space="0" w:color="auto"/>
            </w:tcBorders>
          </w:tcPr>
          <w:p w:rsidR="00E57FA7" w:rsidRPr="00A31B0F" w:rsidRDefault="00E57FA7" w:rsidP="00E57FA7">
            <w:pPr>
              <w:rPr>
                <w:rFonts w:ascii="Times New Roman" w:hAnsi="Times New Roman" w:cs="Times New Roman"/>
                <w:lang w:val="sr-Cyrl-CS"/>
              </w:rPr>
            </w:pPr>
            <w:r w:rsidRPr="00A31B0F">
              <w:rPr>
                <w:rFonts w:ascii="Times New Roman" w:hAnsi="Times New Roman" w:cs="Times New Roman"/>
                <w:lang w:val="sr-Cyrl-CS"/>
              </w:rPr>
              <w:t>наставника</w:t>
            </w:r>
          </w:p>
        </w:tc>
      </w:tr>
      <w:tr w:rsidR="00E57FA7" w:rsidTr="00E57FA7">
        <w:tc>
          <w:tcPr>
            <w:tcW w:w="3168" w:type="dxa"/>
          </w:tcPr>
          <w:p w:rsidR="00E57FA7" w:rsidRPr="0011116F" w:rsidRDefault="00E57FA7" w:rsidP="00E57FA7">
            <w:pPr>
              <w:rPr>
                <w:sz w:val="18"/>
                <w:szCs w:val="18"/>
              </w:rPr>
            </w:pPr>
          </w:p>
          <w:p w:rsidR="00E57FA7" w:rsidRPr="00E94BB5" w:rsidRDefault="00E57FA7" w:rsidP="00E57FA7">
            <w:pPr>
              <w:spacing w:after="200" w:line="276" w:lineRule="auto"/>
              <w:rPr>
                <w:rFonts w:eastAsia="Calibri"/>
                <w:sz w:val="20"/>
                <w:szCs w:val="20"/>
                <w:lang w:val="ru-RU"/>
              </w:rPr>
            </w:pPr>
          </w:p>
          <w:p w:rsidR="00E57FA7" w:rsidRPr="00A31B0F" w:rsidRDefault="00E57FA7" w:rsidP="00E57FA7">
            <w:pPr>
              <w:spacing w:after="200" w:line="276" w:lineRule="auto"/>
              <w:rPr>
                <w:rFonts w:ascii="Times New Roman" w:eastAsia="Calibri" w:hAnsi="Times New Roman" w:cs="Times New Roman"/>
                <w:lang w:val="sr-Cyrl-CS"/>
              </w:rPr>
            </w:pPr>
            <w:r w:rsidRPr="00A31B0F">
              <w:rPr>
                <w:rFonts w:ascii="Times New Roman" w:eastAsia="Calibri" w:hAnsi="Times New Roman" w:cs="Times New Roman"/>
                <w:lang w:val="sr-Cyrl-CS"/>
              </w:rPr>
              <w:t>-стицање елементарних знања о државном и друштвеном уређењу држава старог века као и о култури тог периода</w:t>
            </w:r>
          </w:p>
          <w:p w:rsidR="00E57FA7" w:rsidRPr="00A31B0F" w:rsidRDefault="00E57FA7" w:rsidP="00E57FA7">
            <w:pPr>
              <w:spacing w:after="200" w:line="276" w:lineRule="auto"/>
              <w:rPr>
                <w:rFonts w:ascii="Times New Roman" w:eastAsia="Calibri" w:hAnsi="Times New Roman" w:cs="Times New Roman"/>
                <w:lang w:val="sr-Cyrl-CS"/>
              </w:rPr>
            </w:pPr>
          </w:p>
          <w:p w:rsidR="00E57FA7" w:rsidRPr="00A31B0F" w:rsidRDefault="00E57FA7" w:rsidP="00E57FA7">
            <w:pPr>
              <w:spacing w:after="200" w:line="276" w:lineRule="auto"/>
              <w:rPr>
                <w:rFonts w:ascii="Times New Roman" w:eastAsia="Calibri" w:hAnsi="Times New Roman" w:cs="Times New Roman"/>
                <w:lang w:val="sr-Cyrl-CS"/>
              </w:rPr>
            </w:pPr>
            <w:r w:rsidRPr="00A31B0F">
              <w:rPr>
                <w:rFonts w:ascii="Times New Roman" w:eastAsia="Calibri" w:hAnsi="Times New Roman" w:cs="Times New Roman"/>
                <w:lang w:val="sr-Cyrl-CS"/>
              </w:rPr>
              <w:t>- стицање  елементарних знања о личностима које су обележиле епоху старог века</w:t>
            </w:r>
          </w:p>
          <w:p w:rsidR="00E57FA7" w:rsidRPr="00A31B0F" w:rsidRDefault="00E57FA7" w:rsidP="00E57FA7">
            <w:pPr>
              <w:spacing w:after="200" w:line="276" w:lineRule="auto"/>
              <w:rPr>
                <w:rFonts w:ascii="Times New Roman" w:eastAsia="Calibri" w:hAnsi="Times New Roman" w:cs="Times New Roman"/>
                <w:lang w:val="sr-Cyrl-CS"/>
              </w:rPr>
            </w:pPr>
          </w:p>
          <w:p w:rsidR="00E57FA7" w:rsidRPr="00A31B0F" w:rsidRDefault="00E57FA7" w:rsidP="00E57FA7">
            <w:pPr>
              <w:spacing w:after="200" w:line="276" w:lineRule="auto"/>
              <w:rPr>
                <w:rFonts w:ascii="Times New Roman" w:eastAsia="Calibri" w:hAnsi="Times New Roman" w:cs="Times New Roman"/>
                <w:lang w:val="sr-Cyrl-CS"/>
              </w:rPr>
            </w:pPr>
            <w:r w:rsidRPr="00A31B0F">
              <w:rPr>
                <w:rFonts w:ascii="Times New Roman" w:eastAsia="Calibri" w:hAnsi="Times New Roman" w:cs="Times New Roman"/>
                <w:lang w:val="sr-Cyrl-CS"/>
              </w:rPr>
              <w:t>- упознавање са религијом људи старог века</w:t>
            </w:r>
          </w:p>
          <w:p w:rsidR="00E57FA7" w:rsidRDefault="00E57FA7" w:rsidP="00E57FA7">
            <w:pPr>
              <w:rPr>
                <w:lang w:val="sr-Cyrl-CS"/>
              </w:rPr>
            </w:pPr>
          </w:p>
        </w:tc>
        <w:tc>
          <w:tcPr>
            <w:tcW w:w="4140" w:type="dxa"/>
          </w:tcPr>
          <w:p w:rsidR="00E57FA7" w:rsidRPr="00A31B0F" w:rsidRDefault="00E57FA7" w:rsidP="00E57FA7">
            <w:pPr>
              <w:spacing w:after="200" w:line="276" w:lineRule="auto"/>
              <w:jc w:val="both"/>
              <w:rPr>
                <w:rFonts w:ascii="Times New Roman" w:eastAsia="Calibri" w:hAnsi="Times New Roman" w:cs="Times New Roman"/>
                <w:lang w:val="sr-Cyrl-CS"/>
              </w:rPr>
            </w:pPr>
            <w:r w:rsidRPr="00A31B0F">
              <w:rPr>
                <w:rFonts w:ascii="Times New Roman" w:eastAsia="Calibri" w:hAnsi="Times New Roman" w:cs="Times New Roman"/>
                <w:lang w:val="sr-Cyrl-CS"/>
              </w:rPr>
              <w:t xml:space="preserve">Постанак Рима (оснивање Рима - легенда о Ромулу и Рему, структура друштва, хронолошки оквири и уређење римске републике).              </w:t>
            </w:r>
          </w:p>
          <w:p w:rsidR="00E57FA7" w:rsidRPr="00A31B0F" w:rsidRDefault="00E57FA7" w:rsidP="00E57FA7">
            <w:pPr>
              <w:spacing w:after="200" w:line="276" w:lineRule="auto"/>
              <w:jc w:val="both"/>
              <w:rPr>
                <w:rFonts w:ascii="Times New Roman" w:eastAsia="Calibri" w:hAnsi="Times New Roman" w:cs="Times New Roman"/>
                <w:lang w:val="sr-Cyrl-CS"/>
              </w:rPr>
            </w:pPr>
            <w:r w:rsidRPr="00A31B0F">
              <w:rPr>
                <w:rFonts w:ascii="Times New Roman" w:eastAsia="Calibri" w:hAnsi="Times New Roman" w:cs="Times New Roman"/>
                <w:lang w:val="sr-Cyrl-CS"/>
              </w:rPr>
              <w:t xml:space="preserve">-Рим - светска сила старог века (војска, освајања и провинције).      </w:t>
            </w:r>
          </w:p>
          <w:p w:rsidR="00E57FA7" w:rsidRPr="00A31B0F" w:rsidRDefault="00E57FA7" w:rsidP="00E57FA7">
            <w:pPr>
              <w:spacing w:after="200" w:line="276" w:lineRule="auto"/>
              <w:jc w:val="both"/>
              <w:rPr>
                <w:rFonts w:ascii="Times New Roman" w:eastAsia="Calibri" w:hAnsi="Times New Roman" w:cs="Times New Roman"/>
                <w:lang w:val="sr-Cyrl-CS"/>
              </w:rPr>
            </w:pPr>
            <w:r w:rsidRPr="00A31B0F">
              <w:rPr>
                <w:rFonts w:ascii="Times New Roman" w:eastAsia="Calibri" w:hAnsi="Times New Roman" w:cs="Times New Roman"/>
                <w:lang w:val="sr-Cyrl-CS"/>
              </w:rPr>
              <w:t>-Рим у доба царства (принципат, Трајанови ратови на Дунаву, доминат, централни Балкан у антици - антички остаци на простору централног Балкана).</w:t>
            </w:r>
          </w:p>
          <w:p w:rsidR="00E57FA7" w:rsidRPr="00A31B0F" w:rsidRDefault="00E57FA7" w:rsidP="00E57FA7">
            <w:pPr>
              <w:spacing w:after="200" w:line="276" w:lineRule="auto"/>
              <w:jc w:val="both"/>
              <w:rPr>
                <w:rFonts w:ascii="Times New Roman" w:eastAsia="Calibri" w:hAnsi="Times New Roman" w:cs="Times New Roman"/>
                <w:lang w:val="sr-Cyrl-CS"/>
              </w:rPr>
            </w:pPr>
            <w:r w:rsidRPr="00A31B0F">
              <w:rPr>
                <w:rFonts w:ascii="Times New Roman" w:eastAsia="Calibri" w:hAnsi="Times New Roman" w:cs="Times New Roman"/>
                <w:lang w:val="sr-Cyrl-CS"/>
              </w:rPr>
              <w:t xml:space="preserve">-Римска култура (религија, уметност, наука, свакодневни живот).            </w:t>
            </w:r>
          </w:p>
          <w:p w:rsidR="00E57FA7" w:rsidRPr="00A31B0F" w:rsidRDefault="00E57FA7" w:rsidP="00E57FA7">
            <w:pPr>
              <w:spacing w:after="200" w:line="276" w:lineRule="auto"/>
              <w:jc w:val="both"/>
              <w:rPr>
                <w:rFonts w:ascii="Times New Roman" w:eastAsia="Calibri" w:hAnsi="Times New Roman" w:cs="Times New Roman"/>
                <w:lang w:val="sr-Cyrl-CS"/>
              </w:rPr>
            </w:pPr>
            <w:r w:rsidRPr="00A31B0F">
              <w:rPr>
                <w:rFonts w:ascii="Times New Roman" w:eastAsia="Calibri" w:hAnsi="Times New Roman" w:cs="Times New Roman"/>
                <w:lang w:val="sr-Cyrl-CS"/>
              </w:rPr>
              <w:t xml:space="preserve">-Хришћанство (појава хришћанства, прогони хришћана, цар Константин и Милански  едикт). </w:t>
            </w:r>
          </w:p>
          <w:p w:rsidR="00E57FA7" w:rsidRPr="00A31B0F" w:rsidRDefault="00E57FA7" w:rsidP="00E57FA7">
            <w:pPr>
              <w:spacing w:after="200" w:line="276" w:lineRule="auto"/>
              <w:jc w:val="both"/>
              <w:rPr>
                <w:rFonts w:ascii="Times New Roman" w:eastAsia="Calibri" w:hAnsi="Times New Roman" w:cs="Times New Roman"/>
                <w:lang w:val="sr-Cyrl-CS"/>
              </w:rPr>
            </w:pPr>
            <w:r w:rsidRPr="00A31B0F">
              <w:rPr>
                <w:rFonts w:ascii="Times New Roman" w:eastAsia="Calibri" w:hAnsi="Times New Roman" w:cs="Times New Roman"/>
                <w:lang w:val="sr-Cyrl-CS"/>
              </w:rPr>
              <w:t xml:space="preserve">                                                                                                                                                  -Пад Западног римског царства (почетак Велике сеобе народа, подела царства и пад Западног римског царства). </w:t>
            </w:r>
          </w:p>
          <w:p w:rsidR="00E57FA7" w:rsidRDefault="00E57FA7" w:rsidP="00E57FA7">
            <w:pPr>
              <w:rPr>
                <w:lang w:val="sr-Cyrl-CS"/>
              </w:rPr>
            </w:pPr>
          </w:p>
        </w:tc>
        <w:tc>
          <w:tcPr>
            <w:tcW w:w="1980" w:type="dxa"/>
          </w:tcPr>
          <w:p w:rsidR="00E57FA7" w:rsidRDefault="00E57FA7" w:rsidP="00E57FA7">
            <w:pPr>
              <w:rPr>
                <w:lang w:val="sr-Cyrl-CS"/>
              </w:rPr>
            </w:pPr>
            <w:r w:rsidRPr="008512A3">
              <w:rPr>
                <w:rFonts w:ascii="Times New Roman" w:eastAsia="Calibri" w:hAnsi="Times New Roman" w:cs="Times New Roman"/>
                <w:lang w:val="ru-RU"/>
              </w:rPr>
              <w:t>Монолошко-дијлошка, демостративна и илустративна метода; анализа слика и фотографија из уџбеника, енциклопедија и интернета.</w:t>
            </w:r>
          </w:p>
        </w:tc>
        <w:tc>
          <w:tcPr>
            <w:tcW w:w="2250" w:type="dxa"/>
            <w:tcBorders>
              <w:right w:val="single" w:sz="4" w:space="0" w:color="auto"/>
            </w:tcBorders>
          </w:tcPr>
          <w:p w:rsidR="00E57FA7" w:rsidRPr="008512A3" w:rsidRDefault="00E57FA7" w:rsidP="00E57FA7">
            <w:pPr>
              <w:tabs>
                <w:tab w:val="left" w:pos="144"/>
                <w:tab w:val="left" w:pos="2124"/>
              </w:tabs>
              <w:spacing w:after="200" w:line="276" w:lineRule="auto"/>
              <w:ind w:left="113" w:right="113"/>
              <w:rPr>
                <w:rFonts w:ascii="Times New Roman" w:eastAsia="Calibri" w:hAnsi="Times New Roman" w:cs="Times New Roman"/>
                <w:sz w:val="20"/>
                <w:szCs w:val="20"/>
                <w:lang w:val="sr-Cyrl-CS"/>
              </w:rPr>
            </w:pPr>
            <w:r>
              <w:rPr>
                <w:rFonts w:ascii="Times New Roman" w:eastAsia="Calibri" w:hAnsi="Times New Roman" w:cs="Times New Roman"/>
                <w:sz w:val="20"/>
                <w:szCs w:val="20"/>
                <w:lang w:val="sr-Cyrl-CS"/>
              </w:rPr>
              <w:t>А</w:t>
            </w:r>
            <w:r w:rsidRPr="008512A3">
              <w:rPr>
                <w:rFonts w:ascii="Times New Roman" w:eastAsia="Calibri" w:hAnsi="Times New Roman" w:cs="Times New Roman"/>
                <w:sz w:val="20"/>
                <w:szCs w:val="20"/>
                <w:lang w:val="sr-Cyrl-CS"/>
              </w:rPr>
              <w:t xml:space="preserve">нализирају,  закључују; примењују ; повезују; слушају; записују; уочавају; </w:t>
            </w:r>
          </w:p>
          <w:p w:rsidR="00E57FA7" w:rsidRDefault="00E57FA7" w:rsidP="00E57FA7">
            <w:pPr>
              <w:rPr>
                <w:lang w:val="sr-Cyrl-CS"/>
              </w:rPr>
            </w:pPr>
            <w:r w:rsidRPr="008512A3">
              <w:rPr>
                <w:rFonts w:ascii="Times New Roman" w:eastAsia="Calibri" w:hAnsi="Times New Roman" w:cs="Times New Roman"/>
                <w:sz w:val="20"/>
                <w:szCs w:val="20"/>
                <w:lang w:val="sr-Cyrl-CS"/>
              </w:rPr>
              <w:t>сарађују у оквиру групе; разликују; истражују; дефинишу; класификују; решавају тестове; илуструју.</w:t>
            </w:r>
          </w:p>
        </w:tc>
        <w:tc>
          <w:tcPr>
            <w:tcW w:w="1890" w:type="dxa"/>
            <w:tcBorders>
              <w:left w:val="single" w:sz="4" w:space="0" w:color="auto"/>
            </w:tcBorders>
          </w:tcPr>
          <w:p w:rsidR="00E57FA7" w:rsidRDefault="00E57FA7" w:rsidP="00E57FA7">
            <w:pPr>
              <w:rPr>
                <w:lang w:val="sr-Cyrl-CS"/>
              </w:rPr>
            </w:pPr>
            <w:r w:rsidRPr="008512A3">
              <w:rPr>
                <w:rFonts w:ascii="Times New Roman" w:eastAsia="Calibri" w:hAnsi="Times New Roman" w:cs="Times New Roman"/>
                <w:sz w:val="20"/>
                <w:szCs w:val="20"/>
                <w:lang w:val="sr-Cyrl-CS"/>
              </w:rPr>
              <w:t>Планира саджаје, наставна средства, методе и облике рада; припрема и користи наставна средства; упућује у рад; објашњава; описује; креира стимулативну атмосферу; мотивише ученике; координира и усмерава; вреднује и евидентира постигнућа ученика.</w:t>
            </w:r>
          </w:p>
        </w:tc>
      </w:tr>
    </w:tbl>
    <w:tbl>
      <w:tblPr>
        <w:tblpPr w:leftFromText="180" w:rightFromText="180" w:vertAnchor="text" w:horzAnchor="margin" w:tblpY="10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30"/>
        <w:gridCol w:w="1645"/>
        <w:gridCol w:w="1546"/>
        <w:gridCol w:w="1830"/>
        <w:gridCol w:w="1589"/>
        <w:gridCol w:w="1546"/>
        <w:gridCol w:w="1976"/>
        <w:gridCol w:w="1589"/>
        <w:gridCol w:w="1703"/>
      </w:tblGrid>
      <w:tr w:rsidR="00EA4BAA" w:rsidRPr="005F1B80" w:rsidTr="00EA4BAA">
        <w:trPr>
          <w:trHeight w:val="422"/>
        </w:trPr>
        <w:tc>
          <w:tcPr>
            <w:tcW w:w="15254" w:type="dxa"/>
            <w:gridSpan w:val="9"/>
            <w:shd w:val="clear" w:color="auto" w:fill="auto"/>
          </w:tcPr>
          <w:p w:rsidR="00EA4BAA" w:rsidRPr="005F1B80" w:rsidRDefault="00EA4BAA" w:rsidP="00EA4BAA">
            <w:pPr>
              <w:rPr>
                <w:lang w:val="sr-Cyrl-CS"/>
              </w:rPr>
            </w:pPr>
            <w:r w:rsidRPr="005F1B80">
              <w:rPr>
                <w:lang w:val="sr-Cyrl-CS"/>
              </w:rPr>
              <w:lastRenderedPageBreak/>
              <w:t xml:space="preserve">                                                                 </w:t>
            </w:r>
            <w:r w:rsidRPr="005F1B80">
              <w:t xml:space="preserve"> </w:t>
            </w:r>
            <w:r w:rsidRPr="005F1B80">
              <w:rPr>
                <w:lang w:val="sr-Cyrl-CS"/>
              </w:rPr>
              <w:t xml:space="preserve">                      Хоризонтална и вертикална повезаност</w:t>
            </w:r>
          </w:p>
        </w:tc>
      </w:tr>
      <w:tr w:rsidR="00EA4BAA" w:rsidRPr="005F1B80" w:rsidTr="00EA4BAA">
        <w:tblPrEx>
          <w:tblLook w:val="04A0" w:firstRow="1" w:lastRow="0" w:firstColumn="1" w:lastColumn="0" w:noHBand="0" w:noVBand="1"/>
        </w:tblPrEx>
        <w:trPr>
          <w:trHeight w:val="385"/>
        </w:trPr>
        <w:tc>
          <w:tcPr>
            <w:tcW w:w="15254" w:type="dxa"/>
            <w:gridSpan w:val="9"/>
            <w:shd w:val="clear" w:color="auto" w:fill="auto"/>
          </w:tcPr>
          <w:p w:rsidR="00EA4BAA" w:rsidRPr="005F1B80" w:rsidRDefault="00EA4BAA" w:rsidP="00EA4BAA">
            <w:r w:rsidRPr="005F1B80">
              <w:rPr>
                <w:lang w:val="sr-Cyrl-CS"/>
              </w:rPr>
              <w:t xml:space="preserve">                        </w:t>
            </w:r>
            <w:r w:rsidRPr="005F1B80">
              <w:t xml:space="preserve">                                                     </w:t>
            </w:r>
            <w:r w:rsidRPr="005F1B80">
              <w:rPr>
                <w:lang w:val="sr-Cyrl-CS"/>
              </w:rPr>
              <w:t xml:space="preserve">   </w:t>
            </w:r>
          </w:p>
          <w:p w:rsidR="00EA4BAA" w:rsidRPr="00EC4689" w:rsidRDefault="00EA4BAA" w:rsidP="00EA4BAA">
            <w:pPr>
              <w:rPr>
                <w:lang w:val="sr-Cyrl-CS"/>
              </w:rPr>
            </w:pPr>
            <w:r w:rsidRPr="005F1B80">
              <w:t xml:space="preserve">                                                                               НПр назив предмета :</w:t>
            </w:r>
            <w:r>
              <w:t xml:space="preserve"> </w:t>
            </w:r>
            <w:r>
              <w:rPr>
                <w:lang w:val="sr-Cyrl-CS"/>
              </w:rPr>
              <w:t>Историја</w:t>
            </w:r>
          </w:p>
        </w:tc>
      </w:tr>
      <w:tr w:rsidR="00EA4BAA" w:rsidRPr="005F1B80" w:rsidTr="00EA4BAA">
        <w:tblPrEx>
          <w:tblLook w:val="04A0" w:firstRow="1" w:lastRow="0" w:firstColumn="1" w:lastColumn="0" w:noHBand="0" w:noVBand="1"/>
        </w:tblPrEx>
        <w:trPr>
          <w:trHeight w:val="375"/>
        </w:trPr>
        <w:tc>
          <w:tcPr>
            <w:tcW w:w="5021" w:type="dxa"/>
            <w:gridSpan w:val="3"/>
            <w:shd w:val="clear" w:color="auto" w:fill="auto"/>
          </w:tcPr>
          <w:p w:rsidR="00EA4BAA" w:rsidRPr="005F1B80" w:rsidRDefault="00EA4BAA" w:rsidP="00EA4BAA">
            <w:r w:rsidRPr="005F1B80">
              <w:t xml:space="preserve">                                              </w:t>
            </w:r>
            <w:r w:rsidRPr="005F1B80">
              <w:rPr>
                <w:lang w:val="sr-Cyrl-CS"/>
              </w:rPr>
              <w:t>Предмети</w:t>
            </w:r>
            <w:r w:rsidRPr="005F1B80">
              <w:t xml:space="preserve">       </w:t>
            </w:r>
          </w:p>
        </w:tc>
        <w:tc>
          <w:tcPr>
            <w:tcW w:w="4965" w:type="dxa"/>
            <w:gridSpan w:val="3"/>
            <w:shd w:val="clear" w:color="auto" w:fill="auto"/>
          </w:tcPr>
          <w:p w:rsidR="00EA4BAA" w:rsidRPr="005F1B80" w:rsidRDefault="00EA4BAA" w:rsidP="00EA4BAA">
            <w:pPr>
              <w:rPr>
                <w:lang w:val="sr-Cyrl-CS"/>
              </w:rPr>
            </w:pPr>
            <w:r w:rsidRPr="005F1B80">
              <w:rPr>
                <w:lang w:val="sr-Cyrl-CS"/>
              </w:rPr>
              <w:t xml:space="preserve">                              Разред</w:t>
            </w:r>
          </w:p>
        </w:tc>
        <w:tc>
          <w:tcPr>
            <w:tcW w:w="5268" w:type="dxa"/>
            <w:gridSpan w:val="3"/>
            <w:shd w:val="clear" w:color="auto" w:fill="auto"/>
          </w:tcPr>
          <w:p w:rsidR="00EA4BAA" w:rsidRPr="005F1B80" w:rsidRDefault="00EA4BAA" w:rsidP="00EA4BAA">
            <w:pPr>
              <w:rPr>
                <w:lang w:val="sr-Cyrl-CS"/>
              </w:rPr>
            </w:pPr>
            <w:r w:rsidRPr="005F1B80">
              <w:rPr>
                <w:lang w:val="sr-Cyrl-CS"/>
              </w:rPr>
              <w:t xml:space="preserve">                    Корелативни садржај</w:t>
            </w:r>
          </w:p>
        </w:tc>
      </w:tr>
      <w:tr w:rsidR="00EA4BAA" w:rsidRPr="005F1B80" w:rsidTr="00EA4BAA">
        <w:tblPrEx>
          <w:tblLook w:val="04A0" w:firstRow="1" w:lastRow="0" w:firstColumn="1" w:lastColumn="0" w:noHBand="0" w:noVBand="1"/>
        </w:tblPrEx>
        <w:trPr>
          <w:trHeight w:val="227"/>
        </w:trPr>
        <w:tc>
          <w:tcPr>
            <w:tcW w:w="1830" w:type="dxa"/>
            <w:shd w:val="clear" w:color="auto" w:fill="auto"/>
          </w:tcPr>
          <w:p w:rsidR="00EA4BAA" w:rsidRPr="005F1B80" w:rsidRDefault="00EA4BAA" w:rsidP="00EA4BAA">
            <w:pPr>
              <w:rPr>
                <w:lang w:val="sr-Cyrl-CS"/>
              </w:rPr>
            </w:pPr>
            <w:r w:rsidRPr="005F1B80">
              <w:rPr>
                <w:lang w:val="sr-Cyrl-CS"/>
              </w:rPr>
              <w:t xml:space="preserve">Хоризонтална </w:t>
            </w:r>
          </w:p>
          <w:p w:rsidR="00EA4BAA" w:rsidRPr="005F1B80" w:rsidRDefault="00EA4BAA" w:rsidP="00EA4BAA">
            <w:pPr>
              <w:rPr>
                <w:lang w:val="sr-Cyrl-CS"/>
              </w:rPr>
            </w:pPr>
            <w:r w:rsidRPr="005F1B80">
              <w:rPr>
                <w:lang w:val="sr-Cyrl-CS"/>
              </w:rPr>
              <w:t>Повезаност</w:t>
            </w:r>
          </w:p>
        </w:tc>
        <w:tc>
          <w:tcPr>
            <w:tcW w:w="1645" w:type="dxa"/>
            <w:shd w:val="clear" w:color="auto" w:fill="auto"/>
          </w:tcPr>
          <w:p w:rsidR="00EA4BAA" w:rsidRPr="005F1B80" w:rsidRDefault="00EA4BAA" w:rsidP="00EA4BAA">
            <w:pPr>
              <w:rPr>
                <w:lang w:val="sr-Cyrl-CS"/>
              </w:rPr>
            </w:pPr>
            <w:r w:rsidRPr="005F1B80">
              <w:rPr>
                <w:lang w:val="sr-Cyrl-CS"/>
              </w:rPr>
              <w:t>Повезаност међу предметима у оквиру разреда</w:t>
            </w:r>
          </w:p>
        </w:tc>
        <w:tc>
          <w:tcPr>
            <w:tcW w:w="1546" w:type="dxa"/>
            <w:shd w:val="clear" w:color="auto" w:fill="auto"/>
          </w:tcPr>
          <w:p w:rsidR="00EA4BAA" w:rsidRPr="005F1B80" w:rsidRDefault="00EA4BAA" w:rsidP="00EA4BAA">
            <w:pPr>
              <w:rPr>
                <w:lang w:val="sr-Cyrl-CS"/>
              </w:rPr>
            </w:pPr>
            <w:r w:rsidRPr="005F1B80">
              <w:rPr>
                <w:lang w:val="sr-Cyrl-CS"/>
              </w:rPr>
              <w:t>Вертикална повезаност</w:t>
            </w:r>
          </w:p>
        </w:tc>
        <w:tc>
          <w:tcPr>
            <w:tcW w:w="1830" w:type="dxa"/>
            <w:shd w:val="clear" w:color="auto" w:fill="auto"/>
          </w:tcPr>
          <w:p w:rsidR="00EA4BAA" w:rsidRPr="005F1B80" w:rsidRDefault="00EA4BAA" w:rsidP="00EA4BAA">
            <w:pPr>
              <w:rPr>
                <w:lang w:val="sr-Cyrl-CS"/>
              </w:rPr>
            </w:pPr>
            <w:r w:rsidRPr="005F1B80">
              <w:rPr>
                <w:lang w:val="sr-Cyrl-CS"/>
              </w:rPr>
              <w:t xml:space="preserve">Хоризонтална </w:t>
            </w:r>
          </w:p>
          <w:p w:rsidR="00EA4BAA" w:rsidRPr="005F1B80" w:rsidRDefault="00EA4BAA" w:rsidP="00EA4BAA">
            <w:pPr>
              <w:rPr>
                <w:lang w:val="sr-Cyrl-CS"/>
              </w:rPr>
            </w:pPr>
            <w:r w:rsidRPr="005F1B80">
              <w:rPr>
                <w:lang w:val="sr-Cyrl-CS"/>
              </w:rPr>
              <w:t>повезаност</w:t>
            </w:r>
          </w:p>
        </w:tc>
        <w:tc>
          <w:tcPr>
            <w:tcW w:w="1589" w:type="dxa"/>
            <w:shd w:val="clear" w:color="auto" w:fill="auto"/>
          </w:tcPr>
          <w:p w:rsidR="00EA4BAA" w:rsidRPr="005F1B80" w:rsidRDefault="00EA4BAA" w:rsidP="00EA4BAA">
            <w:pPr>
              <w:rPr>
                <w:lang w:val="sr-Cyrl-CS"/>
              </w:rPr>
            </w:pPr>
            <w:r w:rsidRPr="005F1B80">
              <w:rPr>
                <w:lang w:val="sr-Cyrl-CS"/>
              </w:rPr>
              <w:t>Повезаност међу предметима у оквиру разреда</w:t>
            </w:r>
          </w:p>
        </w:tc>
        <w:tc>
          <w:tcPr>
            <w:tcW w:w="1546" w:type="dxa"/>
            <w:shd w:val="clear" w:color="auto" w:fill="auto"/>
          </w:tcPr>
          <w:p w:rsidR="00EA4BAA" w:rsidRPr="005F1B80" w:rsidRDefault="00EA4BAA" w:rsidP="00EA4BAA">
            <w:pPr>
              <w:rPr>
                <w:lang w:val="sr-Cyrl-CS"/>
              </w:rPr>
            </w:pPr>
            <w:r w:rsidRPr="005F1B80">
              <w:rPr>
                <w:lang w:val="sr-Cyrl-CS"/>
              </w:rPr>
              <w:t>Вертикална повезаност</w:t>
            </w:r>
          </w:p>
        </w:tc>
        <w:tc>
          <w:tcPr>
            <w:tcW w:w="1976" w:type="dxa"/>
            <w:shd w:val="clear" w:color="auto" w:fill="auto"/>
          </w:tcPr>
          <w:p w:rsidR="00EA4BAA" w:rsidRPr="005F1B80" w:rsidRDefault="00EA4BAA" w:rsidP="00EA4BAA">
            <w:pPr>
              <w:rPr>
                <w:lang w:val="sr-Cyrl-CS"/>
              </w:rPr>
            </w:pPr>
            <w:r w:rsidRPr="005F1B80">
              <w:rPr>
                <w:lang w:val="sr-Cyrl-CS"/>
              </w:rPr>
              <w:t xml:space="preserve">Хоризонтална </w:t>
            </w:r>
          </w:p>
          <w:p w:rsidR="00EA4BAA" w:rsidRPr="005F1B80" w:rsidRDefault="00EA4BAA" w:rsidP="00EA4BAA">
            <w:pPr>
              <w:rPr>
                <w:lang w:val="sr-Cyrl-CS"/>
              </w:rPr>
            </w:pPr>
            <w:r w:rsidRPr="005F1B80">
              <w:rPr>
                <w:lang w:val="sr-Cyrl-CS"/>
              </w:rPr>
              <w:t>повезаност</w:t>
            </w:r>
          </w:p>
        </w:tc>
        <w:tc>
          <w:tcPr>
            <w:tcW w:w="1589" w:type="dxa"/>
            <w:shd w:val="clear" w:color="auto" w:fill="auto"/>
          </w:tcPr>
          <w:p w:rsidR="00EA4BAA" w:rsidRPr="005F1B80" w:rsidRDefault="00EA4BAA" w:rsidP="00EA4BAA">
            <w:pPr>
              <w:rPr>
                <w:lang w:val="sr-Cyrl-CS"/>
              </w:rPr>
            </w:pPr>
            <w:r w:rsidRPr="005F1B80">
              <w:rPr>
                <w:lang w:val="sr-Cyrl-CS"/>
              </w:rPr>
              <w:t>Повезаност међу предметима у оквиру разреда</w:t>
            </w:r>
          </w:p>
        </w:tc>
        <w:tc>
          <w:tcPr>
            <w:tcW w:w="1703" w:type="dxa"/>
            <w:shd w:val="clear" w:color="auto" w:fill="auto"/>
          </w:tcPr>
          <w:p w:rsidR="00EA4BAA" w:rsidRPr="005F1B80" w:rsidRDefault="00EA4BAA" w:rsidP="00EA4BAA">
            <w:pPr>
              <w:rPr>
                <w:lang w:val="sr-Cyrl-CS"/>
              </w:rPr>
            </w:pPr>
            <w:r w:rsidRPr="005F1B80">
              <w:rPr>
                <w:lang w:val="sr-Cyrl-CS"/>
              </w:rPr>
              <w:t>Вертикална повезаност</w:t>
            </w:r>
          </w:p>
        </w:tc>
      </w:tr>
      <w:tr w:rsidR="00EA4BAA" w:rsidRPr="005F1B80" w:rsidTr="00EA4BAA">
        <w:tblPrEx>
          <w:tblLook w:val="04A0" w:firstRow="1" w:lastRow="0" w:firstColumn="1" w:lastColumn="0" w:noHBand="0" w:noVBand="1"/>
        </w:tblPrEx>
        <w:tc>
          <w:tcPr>
            <w:tcW w:w="1830" w:type="dxa"/>
            <w:shd w:val="clear" w:color="auto" w:fill="auto"/>
          </w:tcPr>
          <w:p w:rsidR="00EA4BAA" w:rsidRPr="005F1B80" w:rsidRDefault="00EA4BAA" w:rsidP="00EA4BAA">
            <w:pPr>
              <w:rPr>
                <w:lang w:val="sr-Cyrl-CS"/>
              </w:rPr>
            </w:pPr>
            <w:r>
              <w:rPr>
                <w:lang w:val="sr-Cyrl-CS"/>
              </w:rPr>
              <w:t>Историја</w:t>
            </w:r>
          </w:p>
        </w:tc>
        <w:tc>
          <w:tcPr>
            <w:tcW w:w="1645" w:type="dxa"/>
            <w:shd w:val="clear" w:color="auto" w:fill="auto"/>
          </w:tcPr>
          <w:p w:rsidR="00EA4BAA" w:rsidRDefault="00EA4BAA" w:rsidP="00EA4BAA">
            <w:pPr>
              <w:rPr>
                <w:lang w:val="sr-Cyrl-CS"/>
              </w:rPr>
            </w:pPr>
            <w:r>
              <w:rPr>
                <w:lang w:val="sr-Cyrl-CS"/>
              </w:rPr>
              <w:t>Српски језик</w:t>
            </w:r>
          </w:p>
          <w:p w:rsidR="00EA4BAA" w:rsidRPr="005F1B80" w:rsidRDefault="00EA4BAA" w:rsidP="00EA4BAA">
            <w:pPr>
              <w:rPr>
                <w:lang w:val="sr-Cyrl-CS"/>
              </w:rPr>
            </w:pPr>
            <w:r>
              <w:rPr>
                <w:lang w:val="sr-Cyrl-CS"/>
              </w:rPr>
              <w:t>Верска настава</w:t>
            </w:r>
          </w:p>
        </w:tc>
        <w:tc>
          <w:tcPr>
            <w:tcW w:w="1546" w:type="dxa"/>
            <w:shd w:val="clear" w:color="auto" w:fill="auto"/>
          </w:tcPr>
          <w:p w:rsidR="00EA4BAA" w:rsidRPr="005F1B80" w:rsidRDefault="00EA4BAA" w:rsidP="00EA4BAA">
            <w:pPr>
              <w:rPr>
                <w:lang w:val="sr-Cyrl-CS"/>
              </w:rPr>
            </w:pPr>
            <w:r w:rsidRPr="005F1B80">
              <w:rPr>
                <w:lang w:val="sr-Cyrl-CS"/>
              </w:rPr>
              <w:t>-Ликовна култура</w:t>
            </w:r>
          </w:p>
          <w:p w:rsidR="00EA4BAA" w:rsidRDefault="00EA4BAA" w:rsidP="00EA4BAA">
            <w:pPr>
              <w:rPr>
                <w:lang w:val="sr-Cyrl-CS"/>
              </w:rPr>
            </w:pPr>
            <w:r>
              <w:rPr>
                <w:lang w:val="sr-Cyrl-CS"/>
              </w:rPr>
              <w:t>-Српски језик</w:t>
            </w:r>
          </w:p>
          <w:p w:rsidR="00EA4BAA" w:rsidRPr="005F1B80" w:rsidRDefault="00EA4BAA" w:rsidP="00EA4BAA">
            <w:pPr>
              <w:rPr>
                <w:lang w:val="sr-Cyrl-CS"/>
              </w:rPr>
            </w:pPr>
            <w:r>
              <w:rPr>
                <w:lang w:val="sr-Cyrl-CS"/>
              </w:rPr>
              <w:t>-ТИТ</w:t>
            </w:r>
          </w:p>
          <w:p w:rsidR="00EA4BAA" w:rsidRPr="005F1B80" w:rsidRDefault="00EA4BAA" w:rsidP="00EA4BAA">
            <w:pPr>
              <w:rPr>
                <w:lang w:val="sr-Cyrl-CS"/>
              </w:rPr>
            </w:pPr>
          </w:p>
        </w:tc>
        <w:tc>
          <w:tcPr>
            <w:tcW w:w="1830" w:type="dxa"/>
            <w:shd w:val="clear" w:color="auto" w:fill="auto"/>
          </w:tcPr>
          <w:p w:rsidR="00EA4BAA" w:rsidRPr="005F1B80" w:rsidRDefault="00EA4BAA" w:rsidP="00EA4BAA">
            <w:pPr>
              <w:rPr>
                <w:lang w:val="sr-Cyrl-CS"/>
              </w:rPr>
            </w:pPr>
            <w:r w:rsidRPr="005F1B80">
              <w:rPr>
                <w:lang w:val="sr-Cyrl-CS"/>
              </w:rPr>
              <w:t>2</w:t>
            </w:r>
          </w:p>
        </w:tc>
        <w:tc>
          <w:tcPr>
            <w:tcW w:w="1589" w:type="dxa"/>
            <w:shd w:val="clear" w:color="auto" w:fill="auto"/>
          </w:tcPr>
          <w:p w:rsidR="00EA4BAA" w:rsidRPr="005F1B80" w:rsidRDefault="00EA4BAA" w:rsidP="00EA4BAA">
            <w:pPr>
              <w:rPr>
                <w:lang w:val="sr-Cyrl-CS"/>
              </w:rPr>
            </w:pPr>
            <w:r w:rsidRPr="005F1B80">
              <w:rPr>
                <w:lang w:val="sr-Cyrl-CS"/>
              </w:rPr>
              <w:t>2</w:t>
            </w:r>
          </w:p>
        </w:tc>
        <w:tc>
          <w:tcPr>
            <w:tcW w:w="1546" w:type="dxa"/>
            <w:shd w:val="clear" w:color="auto" w:fill="auto"/>
          </w:tcPr>
          <w:p w:rsidR="00EA4BAA" w:rsidRPr="005F1B80" w:rsidRDefault="00EA4BAA" w:rsidP="00EA4BAA">
            <w:pPr>
              <w:rPr>
                <w:lang w:val="sr-Cyrl-CS"/>
              </w:rPr>
            </w:pPr>
            <w:r>
              <w:rPr>
                <w:lang w:val="sr-Cyrl-CS"/>
              </w:rPr>
              <w:t>3</w:t>
            </w:r>
          </w:p>
        </w:tc>
        <w:tc>
          <w:tcPr>
            <w:tcW w:w="1976" w:type="dxa"/>
            <w:shd w:val="clear" w:color="auto" w:fill="auto"/>
          </w:tcPr>
          <w:p w:rsidR="00EA4BAA" w:rsidRDefault="00EA4BAA" w:rsidP="00EA4BAA">
            <w:pPr>
              <w:rPr>
                <w:lang w:val="sr-Cyrl-CS"/>
              </w:rPr>
            </w:pPr>
            <w:r>
              <w:rPr>
                <w:lang w:val="sr-Cyrl-CS"/>
              </w:rPr>
              <w:t xml:space="preserve">Најстарија историја Старе Грчке – Одисејева лутања </w:t>
            </w:r>
          </w:p>
          <w:p w:rsidR="00EA4BAA" w:rsidRDefault="00EA4BAA" w:rsidP="00EA4BAA">
            <w:pPr>
              <w:rPr>
                <w:lang w:val="sr-Cyrl-CS"/>
              </w:rPr>
            </w:pPr>
            <w:r>
              <w:rPr>
                <w:lang w:val="sr-Cyrl-CS"/>
              </w:rPr>
              <w:t>Култура и уметност Старог Рима – Пропорције</w:t>
            </w:r>
          </w:p>
          <w:p w:rsidR="00EA4BAA" w:rsidRPr="005F1B80" w:rsidRDefault="00EA4BAA" w:rsidP="00EA4BAA">
            <w:pPr>
              <w:rPr>
                <w:lang w:val="sr-Cyrl-CS"/>
              </w:rPr>
            </w:pPr>
            <w:r>
              <w:rPr>
                <w:lang w:val="sr-Cyrl-CS"/>
              </w:rPr>
              <w:t xml:space="preserve">Наука, култура и уметност Старог Истока, Грчке и Рима – значај и историјски развој грађевинарства </w:t>
            </w:r>
          </w:p>
        </w:tc>
        <w:tc>
          <w:tcPr>
            <w:tcW w:w="1589" w:type="dxa"/>
            <w:shd w:val="clear" w:color="auto" w:fill="auto"/>
          </w:tcPr>
          <w:p w:rsidR="00EA4BAA" w:rsidRPr="005F1B80" w:rsidRDefault="00EA4BAA" w:rsidP="00EA4BAA">
            <w:pPr>
              <w:rPr>
                <w:lang w:val="sr-Cyrl-CS"/>
              </w:rPr>
            </w:pPr>
            <w:r w:rsidRPr="005F1B80">
              <w:rPr>
                <w:lang w:val="sr-Cyrl-CS"/>
              </w:rPr>
              <w:t>.........</w:t>
            </w:r>
          </w:p>
        </w:tc>
        <w:tc>
          <w:tcPr>
            <w:tcW w:w="1703" w:type="dxa"/>
            <w:shd w:val="clear" w:color="auto" w:fill="auto"/>
          </w:tcPr>
          <w:p w:rsidR="00EA4BAA" w:rsidRDefault="00EA4BAA" w:rsidP="00EA4BAA">
            <w:pPr>
              <w:rPr>
                <w:lang w:val="sr-Cyrl-CS"/>
              </w:rPr>
            </w:pPr>
            <w:r>
              <w:rPr>
                <w:lang w:val="sr-Cyrl-CS"/>
              </w:rPr>
              <w:t>Наука и уметност Старе Грчке – Питагорина теорема</w:t>
            </w:r>
          </w:p>
          <w:p w:rsidR="00EA4BAA" w:rsidRDefault="00EA4BAA" w:rsidP="00EA4BAA">
            <w:pPr>
              <w:rPr>
                <w:lang w:val="sr-Cyrl-CS"/>
              </w:rPr>
            </w:pPr>
            <w:r>
              <w:rPr>
                <w:lang w:val="sr-Cyrl-CS"/>
              </w:rPr>
              <w:t xml:space="preserve">Наука и уметност Старе Грчке – Талесова теорема </w:t>
            </w:r>
          </w:p>
          <w:p w:rsidR="00EA4BAA" w:rsidRDefault="00EA4BAA" w:rsidP="00EA4BAA">
            <w:pPr>
              <w:rPr>
                <w:lang w:val="sr-Cyrl-CS"/>
              </w:rPr>
            </w:pPr>
            <w:r>
              <w:rPr>
                <w:lang w:val="sr-Cyrl-CS"/>
              </w:rPr>
              <w:t>Настанак хришћанства – Нови завет</w:t>
            </w:r>
          </w:p>
          <w:p w:rsidR="00EA4BAA" w:rsidRPr="005F1B80" w:rsidRDefault="00EA4BAA" w:rsidP="00EA4BAA">
            <w:pPr>
              <w:rPr>
                <w:lang w:val="sr-Cyrl-CS"/>
              </w:rPr>
            </w:pPr>
            <w:r>
              <w:rPr>
                <w:lang w:val="sr-Cyrl-CS"/>
              </w:rPr>
              <w:t>Религије Старог Истока – Стари завет</w:t>
            </w:r>
          </w:p>
        </w:tc>
      </w:tr>
    </w:tbl>
    <w:p w:rsidR="00A85280" w:rsidRDefault="00A85280" w:rsidP="00855C87">
      <w:pPr>
        <w:jc w:val="both"/>
        <w:rPr>
          <w:lang w:val="sr-Cyrl-CS"/>
        </w:rPr>
        <w:sectPr w:rsidR="00A85280" w:rsidSect="003E1011">
          <w:pgSz w:w="16838" w:h="11906" w:orient="landscape" w:code="9"/>
          <w:pgMar w:top="720" w:right="720" w:bottom="720" w:left="720" w:header="720" w:footer="720" w:gutter="0"/>
          <w:cols w:space="720"/>
          <w:docGrid w:linePitch="360"/>
        </w:sectPr>
      </w:pPr>
    </w:p>
    <w:p w:rsidR="00855C87" w:rsidRDefault="00855C87" w:rsidP="00855C87">
      <w:pPr>
        <w:jc w:val="both"/>
        <w:rPr>
          <w:lang w:val="sr-Cyrl-CS"/>
        </w:rPr>
      </w:pPr>
    </w:p>
    <w:p w:rsidR="00E57FA7" w:rsidRDefault="00E57FA7" w:rsidP="00E57FA7">
      <w:pPr>
        <w:rPr>
          <w:lang w:val="sr-Cyrl-CS"/>
        </w:rPr>
      </w:pPr>
    </w:p>
    <w:p w:rsidR="00855C87" w:rsidRDefault="00855C87" w:rsidP="00E57FA7">
      <w:pPr>
        <w:rPr>
          <w:rFonts w:ascii="Times New Roman" w:hAnsi="Times New Roman" w:cs="Times New Roman"/>
          <w:b/>
        </w:rPr>
      </w:pPr>
    </w:p>
    <w:p w:rsidR="00E57FA7" w:rsidRPr="00032677" w:rsidRDefault="00E57FA7" w:rsidP="00E57FA7">
      <w:pPr>
        <w:rPr>
          <w:rFonts w:ascii="Times New Roman" w:hAnsi="Times New Roman" w:cs="Times New Roman"/>
          <w:b/>
        </w:rPr>
      </w:pPr>
      <w:r w:rsidRPr="00032677">
        <w:rPr>
          <w:rFonts w:ascii="Times New Roman" w:hAnsi="Times New Roman" w:cs="Times New Roman"/>
          <w:b/>
        </w:rPr>
        <w:t>Кључни појмови</w:t>
      </w:r>
    </w:p>
    <w:p w:rsidR="00E57FA7" w:rsidRPr="00032677" w:rsidRDefault="00E57FA7" w:rsidP="00E57FA7">
      <w:pPr>
        <w:rPr>
          <w:rFonts w:ascii="Times New Roman" w:hAnsi="Times New Roman" w:cs="Times New Roman"/>
        </w:rPr>
      </w:pPr>
      <w:r w:rsidRPr="00032677">
        <w:rPr>
          <w:rFonts w:ascii="Times New Roman" w:hAnsi="Times New Roman" w:cs="Times New Roman"/>
        </w:rPr>
        <w:t>Учење,облици комуникације,релевантни и поуздани подаци,информације у електронском облику,решење,заједничка активност,људска права,здравље,естетичка вредност,иницијатива</w:t>
      </w:r>
    </w:p>
    <w:p w:rsidR="00E57FA7" w:rsidRPr="00032677" w:rsidRDefault="00E57FA7" w:rsidP="00E57FA7">
      <w:pPr>
        <w:rPr>
          <w:rFonts w:ascii="Times New Roman" w:hAnsi="Times New Roman" w:cs="Times New Roman"/>
          <w:b/>
        </w:rPr>
      </w:pPr>
      <w:r w:rsidRPr="00032677">
        <w:rPr>
          <w:rFonts w:ascii="Times New Roman" w:hAnsi="Times New Roman" w:cs="Times New Roman"/>
          <w:b/>
        </w:rPr>
        <w:t>Формативно  и  сумативно оцењивање</w:t>
      </w:r>
    </w:p>
    <w:p w:rsidR="00E57FA7" w:rsidRPr="00032677" w:rsidRDefault="00E57FA7" w:rsidP="00E57FA7">
      <w:pPr>
        <w:rPr>
          <w:rFonts w:ascii="Times New Roman" w:hAnsi="Times New Roman" w:cs="Times New Roman"/>
        </w:rPr>
      </w:pPr>
      <w:r w:rsidRPr="00032677">
        <w:rPr>
          <w:rFonts w:ascii="Times New Roman" w:hAnsi="Times New Roman" w:cs="Times New Roman"/>
        </w:rPr>
        <w:t>Формативно оцењивање-редовно проверавање  постигнућа и праћења владања ученика у току савладавања школског програма,садржи повратну информацију и препоруку за даље напредовање и по правилу евидентира се у педагошкој документацији наставника.</w:t>
      </w:r>
    </w:p>
    <w:p w:rsidR="00E57FA7" w:rsidRPr="00032677" w:rsidRDefault="00E57FA7" w:rsidP="00E57FA7">
      <w:pPr>
        <w:rPr>
          <w:rFonts w:ascii="Times New Roman" w:hAnsi="Times New Roman" w:cs="Times New Roman"/>
        </w:rPr>
      </w:pPr>
      <w:r w:rsidRPr="00032677">
        <w:rPr>
          <w:rFonts w:ascii="Times New Roman" w:hAnsi="Times New Roman" w:cs="Times New Roman"/>
        </w:rPr>
        <w:t>Сумативно оценивање-вредновање постигнућа ученика на крају програмске целине или за класификационог периода.Оцене  добијене сумативним оцењивањем су по правилу бројчани и уносе се у прописану евиденцију о образовно-васпитном раду(дневник).</w:t>
      </w:r>
    </w:p>
    <w:p w:rsidR="00855C87" w:rsidRDefault="00855C87" w:rsidP="00E57FA7">
      <w:pPr>
        <w:tabs>
          <w:tab w:val="left" w:pos="3045"/>
        </w:tabs>
        <w:rPr>
          <w:lang w:val="sr-Cyrl-CS"/>
        </w:rPr>
        <w:sectPr w:rsidR="00855C87" w:rsidSect="003E1011">
          <w:pgSz w:w="16838" w:h="11906" w:orient="landscape" w:code="9"/>
          <w:pgMar w:top="720" w:right="720" w:bottom="720" w:left="720" w:header="720" w:footer="720" w:gutter="0"/>
          <w:cols w:space="720"/>
          <w:docGrid w:linePitch="360"/>
        </w:sectPr>
      </w:pPr>
    </w:p>
    <w:p w:rsidR="00855C87" w:rsidRDefault="00855C87" w:rsidP="00335712">
      <w:pPr>
        <w:pStyle w:val="Heading2"/>
      </w:pPr>
    </w:p>
    <w:p w:rsidR="003C684D" w:rsidRDefault="003C684D" w:rsidP="003C684D"/>
    <w:p w:rsidR="003C684D" w:rsidRDefault="003C684D" w:rsidP="003C684D"/>
    <w:p w:rsidR="003C684D" w:rsidRDefault="003C684D" w:rsidP="003C684D"/>
    <w:p w:rsidR="003C684D" w:rsidRDefault="003C684D" w:rsidP="003C684D"/>
    <w:p w:rsidR="003C684D" w:rsidRPr="003C684D" w:rsidRDefault="003C684D" w:rsidP="003C684D"/>
    <w:p w:rsidR="00335712" w:rsidRDefault="00335712" w:rsidP="00335712">
      <w:pPr>
        <w:pStyle w:val="Heading2"/>
      </w:pPr>
      <w:bookmarkStart w:id="30" w:name="_Toc146997000"/>
      <w:r>
        <w:t>ИСТОРИЈА</w:t>
      </w:r>
      <w:bookmarkEnd w:id="30"/>
    </w:p>
    <w:p w:rsidR="00335712" w:rsidRPr="00BE1C9D" w:rsidRDefault="00335712" w:rsidP="00335712">
      <w:pPr>
        <w:pStyle w:val="Heading2"/>
      </w:pPr>
      <w:bookmarkStart w:id="31" w:name="_Toc146997001"/>
      <w:r>
        <w:t>г</w:t>
      </w:r>
      <w:r w:rsidRPr="00BE1C9D">
        <w:t xml:space="preserve">. </w:t>
      </w:r>
      <w:r>
        <w:t>смер за ученике са посебним способностима за рачунарство и информатику</w:t>
      </w:r>
      <w:bookmarkEnd w:id="31"/>
    </w:p>
    <w:p w:rsidR="00335712" w:rsidRDefault="00335712" w:rsidP="00335712"/>
    <w:p w:rsidR="00335712" w:rsidRDefault="00335712" w:rsidP="00335712">
      <w:r>
        <w:t xml:space="preserve">НЕДЕЉНИ ФОНД: 2 </w:t>
      </w:r>
      <w:r>
        <w:tab/>
      </w:r>
      <w:r>
        <w:tab/>
        <w:t>ГОДИШЊИ ФОНД: 74</w:t>
      </w:r>
    </w:p>
    <w:p w:rsidR="00EB43A8" w:rsidRDefault="00EB43A8" w:rsidP="00335712"/>
    <w:p w:rsidR="00A85280" w:rsidRDefault="00A85280" w:rsidP="00335712">
      <w:pPr>
        <w:sectPr w:rsidR="00A85280" w:rsidSect="003E1011">
          <w:pgSz w:w="16838" w:h="11906" w:orient="landscape" w:code="9"/>
          <w:pgMar w:top="720" w:right="720" w:bottom="720" w:left="720" w:header="720" w:footer="720" w:gutter="0"/>
          <w:cols w:space="720"/>
          <w:docGrid w:linePitch="360"/>
        </w:sectPr>
      </w:pPr>
    </w:p>
    <w:p w:rsidR="00EB43A8" w:rsidRDefault="00EB43A8" w:rsidP="00335712"/>
    <w:tbl>
      <w:tblPr>
        <w:tblW w:w="16064" w:type="dxa"/>
        <w:jc w:val="center"/>
        <w:tblLayout w:type="fixed"/>
        <w:tblCellMar>
          <w:top w:w="15" w:type="dxa"/>
          <w:left w:w="15" w:type="dxa"/>
          <w:bottom w:w="15" w:type="dxa"/>
          <w:right w:w="15" w:type="dxa"/>
        </w:tblCellMar>
        <w:tblLook w:val="04A0" w:firstRow="1" w:lastRow="0" w:firstColumn="1" w:lastColumn="0" w:noHBand="0" w:noVBand="1"/>
      </w:tblPr>
      <w:tblGrid>
        <w:gridCol w:w="2090"/>
        <w:gridCol w:w="15"/>
        <w:gridCol w:w="10"/>
        <w:gridCol w:w="996"/>
        <w:gridCol w:w="1451"/>
        <w:gridCol w:w="1873"/>
        <w:gridCol w:w="14"/>
        <w:gridCol w:w="258"/>
        <w:gridCol w:w="1403"/>
        <w:gridCol w:w="15"/>
        <w:gridCol w:w="37"/>
        <w:gridCol w:w="2309"/>
        <w:gridCol w:w="598"/>
        <w:gridCol w:w="1853"/>
        <w:gridCol w:w="3142"/>
      </w:tblGrid>
      <w:tr w:rsidR="00EB43A8" w:rsidRPr="00EB43A8" w:rsidTr="003744D1">
        <w:trPr>
          <w:jc w:val="center"/>
        </w:trPr>
        <w:tc>
          <w:tcPr>
            <w:tcW w:w="3111" w:type="dxa"/>
            <w:gridSpan w:val="4"/>
            <w:vMerge w:val="restart"/>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rsidR="00EB43A8" w:rsidRPr="00EB43A8" w:rsidRDefault="00EB43A8" w:rsidP="00EB43A8">
            <w:pPr>
              <w:spacing w:after="0" w:line="0" w:lineRule="atLeast"/>
              <w:jc w:val="both"/>
              <w:rPr>
                <w:rFonts w:ascii="Times New Roman" w:eastAsia="Times New Roman" w:hAnsi="Times New Roman" w:cs="Times New Roman"/>
                <w:lang w:val="en-US"/>
              </w:rPr>
            </w:pPr>
            <w:r w:rsidRPr="00EB43A8">
              <w:rPr>
                <w:rFonts w:ascii="Times New Roman" w:eastAsia="Times New Roman" w:hAnsi="Times New Roman" w:cs="Times New Roman"/>
                <w:b/>
                <w:bCs/>
                <w:color w:val="000000"/>
                <w:lang w:val="en-US"/>
              </w:rPr>
              <w:t>Предмет:                                                                                                      </w:t>
            </w:r>
          </w:p>
        </w:tc>
        <w:tc>
          <w:tcPr>
            <w:tcW w:w="3596" w:type="dxa"/>
            <w:gridSpan w:val="4"/>
            <w:vMerge w:val="restart"/>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rsidR="00EB43A8" w:rsidRPr="00EB43A8" w:rsidRDefault="00EB43A8" w:rsidP="00EB43A8">
            <w:pPr>
              <w:spacing w:after="0" w:line="240" w:lineRule="auto"/>
              <w:jc w:val="left"/>
              <w:rPr>
                <w:rFonts w:ascii="Times New Roman" w:eastAsia="Times New Roman" w:hAnsi="Times New Roman" w:cs="Times New Roman"/>
                <w:sz w:val="1"/>
              </w:rPr>
            </w:pPr>
            <w:r w:rsidRPr="00EB43A8">
              <w:rPr>
                <w:rFonts w:ascii="Times New Roman" w:eastAsia="Times New Roman" w:hAnsi="Times New Roman" w:cs="Times New Roman"/>
                <w:sz w:val="1"/>
              </w:rPr>
              <w:t>ИИСТО</w:t>
            </w:r>
          </w:p>
          <w:p w:rsidR="00EB43A8" w:rsidRPr="00EB43A8" w:rsidRDefault="00EB43A8" w:rsidP="00EB43A8">
            <w:pPr>
              <w:spacing w:after="200" w:line="276" w:lineRule="auto"/>
              <w:rPr>
                <w:rFonts w:ascii="Times New Roman" w:eastAsia="Times New Roman" w:hAnsi="Times New Roman" w:cs="Times New Roman"/>
                <w:sz w:val="1"/>
              </w:rPr>
            </w:pPr>
          </w:p>
          <w:p w:rsidR="00EB43A8" w:rsidRPr="00EB43A8" w:rsidRDefault="00EB43A8" w:rsidP="00EB43A8">
            <w:pPr>
              <w:spacing w:after="200" w:line="276" w:lineRule="auto"/>
              <w:rPr>
                <w:rFonts w:ascii="Times New Roman" w:eastAsia="Times New Roman" w:hAnsi="Times New Roman" w:cs="Times New Roman"/>
                <w:b/>
                <w:sz w:val="22"/>
                <w:szCs w:val="22"/>
              </w:rPr>
            </w:pPr>
            <w:r w:rsidRPr="00EB43A8">
              <w:rPr>
                <w:rFonts w:ascii="Times New Roman" w:eastAsia="Times New Roman" w:hAnsi="Times New Roman" w:cs="Times New Roman"/>
                <w:b/>
                <w:sz w:val="22"/>
                <w:szCs w:val="22"/>
              </w:rPr>
              <w:t>ИСТОРИЈА</w:t>
            </w:r>
          </w:p>
          <w:p w:rsidR="00EB43A8" w:rsidRPr="00EB43A8" w:rsidRDefault="00EB43A8" w:rsidP="00EB43A8">
            <w:pPr>
              <w:spacing w:after="200" w:line="276" w:lineRule="auto"/>
              <w:rPr>
                <w:rFonts w:ascii="Times New Roman" w:eastAsia="Times New Roman" w:hAnsi="Times New Roman" w:cs="Times New Roman"/>
                <w:sz w:val="1"/>
              </w:rPr>
            </w:pPr>
          </w:p>
        </w:tc>
        <w:tc>
          <w:tcPr>
            <w:tcW w:w="4362" w:type="dxa"/>
            <w:gridSpan w:val="5"/>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rsidR="00EB43A8" w:rsidRPr="00EB43A8" w:rsidRDefault="00EB43A8" w:rsidP="00EB43A8">
            <w:pPr>
              <w:spacing w:after="0" w:line="0" w:lineRule="atLeast"/>
              <w:jc w:val="both"/>
              <w:rPr>
                <w:rFonts w:ascii="Times New Roman" w:eastAsia="Times New Roman" w:hAnsi="Times New Roman" w:cs="Times New Roman"/>
                <w:lang w:val="en-US"/>
              </w:rPr>
            </w:pPr>
            <w:r w:rsidRPr="00EB43A8">
              <w:rPr>
                <w:rFonts w:ascii="Times New Roman" w:eastAsia="Times New Roman" w:hAnsi="Times New Roman" w:cs="Times New Roman"/>
                <w:b/>
                <w:bCs/>
                <w:color w:val="000000"/>
                <w:lang w:val="en-US"/>
              </w:rPr>
              <w:t>Разред:</w:t>
            </w:r>
          </w:p>
        </w:tc>
        <w:tc>
          <w:tcPr>
            <w:tcW w:w="1853"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rsidR="00EB43A8" w:rsidRPr="00EB43A8" w:rsidRDefault="00EB43A8" w:rsidP="00EB43A8">
            <w:pPr>
              <w:tabs>
                <w:tab w:val="center" w:pos="782"/>
              </w:tabs>
              <w:spacing w:after="0" w:line="240" w:lineRule="auto"/>
              <w:jc w:val="left"/>
              <w:rPr>
                <w:rFonts w:ascii="Times New Roman" w:eastAsia="Times New Roman" w:hAnsi="Times New Roman" w:cs="Times New Roman"/>
                <w:sz w:val="22"/>
                <w:szCs w:val="22"/>
              </w:rPr>
            </w:pPr>
            <w:r w:rsidRPr="00EB43A8">
              <w:rPr>
                <w:rFonts w:ascii="Times New Roman" w:eastAsia="Times New Roman" w:hAnsi="Times New Roman" w:cs="Times New Roman"/>
                <w:sz w:val="1"/>
              </w:rPr>
              <w:t xml:space="preserve">            </w:t>
            </w:r>
            <w:r w:rsidRPr="00EB43A8">
              <w:rPr>
                <w:rFonts w:ascii="Times New Roman" w:eastAsia="Times New Roman" w:hAnsi="Times New Roman" w:cs="Times New Roman"/>
                <w:sz w:val="22"/>
                <w:szCs w:val="22"/>
              </w:rPr>
              <w:t>ПРВИ</w:t>
            </w:r>
          </w:p>
        </w:tc>
        <w:tc>
          <w:tcPr>
            <w:tcW w:w="3142"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rsidR="00EB43A8" w:rsidRPr="00EB43A8" w:rsidRDefault="00EB43A8" w:rsidP="00EB43A8">
            <w:pPr>
              <w:spacing w:after="0" w:line="240" w:lineRule="auto"/>
              <w:jc w:val="left"/>
              <w:rPr>
                <w:rFonts w:ascii="Times New Roman" w:eastAsia="Times New Roman" w:hAnsi="Times New Roman" w:cs="Times New Roman"/>
                <w:sz w:val="22"/>
                <w:szCs w:val="22"/>
                <w:lang w:val="en-US"/>
              </w:rPr>
            </w:pPr>
          </w:p>
        </w:tc>
      </w:tr>
      <w:tr w:rsidR="00EB43A8" w:rsidRPr="00EB43A8" w:rsidTr="003744D1">
        <w:trPr>
          <w:jc w:val="center"/>
        </w:trPr>
        <w:tc>
          <w:tcPr>
            <w:tcW w:w="3111" w:type="dxa"/>
            <w:gridSpan w:val="4"/>
            <w:vMerge/>
            <w:tcBorders>
              <w:top w:val="single" w:sz="4" w:space="0" w:color="000000"/>
              <w:left w:val="single" w:sz="4" w:space="0" w:color="000000"/>
              <w:bottom w:val="single" w:sz="4" w:space="0" w:color="000000"/>
              <w:right w:val="single" w:sz="4" w:space="0" w:color="000000"/>
            </w:tcBorders>
            <w:vAlign w:val="center"/>
            <w:hideMark/>
          </w:tcPr>
          <w:p w:rsidR="00EB43A8" w:rsidRPr="00EB43A8" w:rsidRDefault="00EB43A8" w:rsidP="00EB43A8">
            <w:pPr>
              <w:spacing w:after="0" w:line="240" w:lineRule="auto"/>
              <w:jc w:val="left"/>
              <w:rPr>
                <w:rFonts w:ascii="Times New Roman" w:eastAsia="Times New Roman" w:hAnsi="Times New Roman" w:cs="Times New Roman"/>
                <w:lang w:val="en-US"/>
              </w:rPr>
            </w:pPr>
          </w:p>
        </w:tc>
        <w:tc>
          <w:tcPr>
            <w:tcW w:w="3596" w:type="dxa"/>
            <w:gridSpan w:val="4"/>
            <w:vMerge/>
            <w:tcBorders>
              <w:top w:val="single" w:sz="4" w:space="0" w:color="000000"/>
              <w:left w:val="single" w:sz="4" w:space="0" w:color="000000"/>
              <w:bottom w:val="single" w:sz="4" w:space="0" w:color="000000"/>
              <w:right w:val="single" w:sz="4" w:space="0" w:color="000000"/>
            </w:tcBorders>
            <w:vAlign w:val="center"/>
            <w:hideMark/>
          </w:tcPr>
          <w:p w:rsidR="00EB43A8" w:rsidRPr="00EB43A8" w:rsidRDefault="00EB43A8" w:rsidP="00EB43A8">
            <w:pPr>
              <w:spacing w:after="0" w:line="240" w:lineRule="auto"/>
              <w:jc w:val="left"/>
              <w:rPr>
                <w:rFonts w:ascii="Times New Roman" w:eastAsia="Times New Roman" w:hAnsi="Times New Roman" w:cs="Times New Roman"/>
                <w:sz w:val="1"/>
                <w:lang w:val="en-US"/>
              </w:rPr>
            </w:pPr>
          </w:p>
        </w:tc>
        <w:tc>
          <w:tcPr>
            <w:tcW w:w="4362" w:type="dxa"/>
            <w:gridSpan w:val="5"/>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rsidR="00EB43A8" w:rsidRPr="00EB43A8" w:rsidRDefault="00EB43A8" w:rsidP="00EB43A8">
            <w:pPr>
              <w:spacing w:after="0" w:line="0" w:lineRule="atLeast"/>
              <w:jc w:val="both"/>
              <w:rPr>
                <w:rFonts w:ascii="Times New Roman" w:eastAsia="Times New Roman" w:hAnsi="Times New Roman" w:cs="Times New Roman"/>
                <w:lang w:val="en-US"/>
              </w:rPr>
            </w:pPr>
            <w:r w:rsidRPr="00EB43A8">
              <w:rPr>
                <w:rFonts w:ascii="Times New Roman" w:eastAsia="Times New Roman" w:hAnsi="Times New Roman" w:cs="Times New Roman"/>
                <w:b/>
                <w:bCs/>
                <w:color w:val="000000"/>
                <w:lang w:val="en-US"/>
              </w:rPr>
              <w:t>Смер/смерови:</w:t>
            </w:r>
          </w:p>
        </w:tc>
        <w:tc>
          <w:tcPr>
            <w:tcW w:w="1853"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rsidR="00EB43A8" w:rsidRPr="00EB43A8" w:rsidRDefault="00EB43A8" w:rsidP="00EB43A8">
            <w:pPr>
              <w:spacing w:after="0" w:line="240" w:lineRule="auto"/>
              <w:jc w:val="left"/>
              <w:rPr>
                <w:rFonts w:ascii="Times New Roman" w:eastAsia="Times New Roman" w:hAnsi="Times New Roman" w:cs="Times New Roman"/>
                <w:sz w:val="22"/>
                <w:szCs w:val="22"/>
              </w:rPr>
            </w:pPr>
            <w:r w:rsidRPr="00EB43A8">
              <w:rPr>
                <w:rFonts w:ascii="Times New Roman" w:eastAsia="Times New Roman" w:hAnsi="Times New Roman" w:cs="Times New Roman"/>
                <w:sz w:val="22"/>
                <w:szCs w:val="22"/>
              </w:rPr>
              <w:t>Смер за ученике са посебним способностима за рачунарство и информатику</w:t>
            </w:r>
          </w:p>
        </w:tc>
        <w:tc>
          <w:tcPr>
            <w:tcW w:w="3142"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rsidR="00EB43A8" w:rsidRPr="00EB43A8" w:rsidRDefault="00EB43A8" w:rsidP="00EB43A8">
            <w:pPr>
              <w:spacing w:after="0" w:line="240" w:lineRule="auto"/>
              <w:jc w:val="left"/>
              <w:rPr>
                <w:rFonts w:ascii="Times New Roman" w:eastAsia="Times New Roman" w:hAnsi="Times New Roman" w:cs="Times New Roman"/>
                <w:sz w:val="1"/>
                <w:lang w:val="en-US"/>
              </w:rPr>
            </w:pPr>
          </w:p>
        </w:tc>
      </w:tr>
      <w:tr w:rsidR="00EB43A8" w:rsidRPr="00EB43A8" w:rsidTr="003744D1">
        <w:trPr>
          <w:jc w:val="center"/>
        </w:trPr>
        <w:tc>
          <w:tcPr>
            <w:tcW w:w="3111"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rsidR="00EB43A8" w:rsidRPr="00EB43A8" w:rsidRDefault="00EB43A8" w:rsidP="00EB43A8">
            <w:pPr>
              <w:spacing w:after="0" w:line="0" w:lineRule="atLeast"/>
              <w:jc w:val="both"/>
              <w:rPr>
                <w:rFonts w:ascii="Times New Roman" w:eastAsia="Times New Roman" w:hAnsi="Times New Roman" w:cs="Times New Roman"/>
                <w:lang w:val="en-US"/>
              </w:rPr>
            </w:pPr>
            <w:r w:rsidRPr="00EB43A8">
              <w:rPr>
                <w:rFonts w:ascii="Times New Roman" w:eastAsia="Times New Roman" w:hAnsi="Times New Roman" w:cs="Times New Roman"/>
                <w:b/>
                <w:bCs/>
                <w:color w:val="000000"/>
                <w:lang w:val="en-US"/>
              </w:rPr>
              <w:t>Недељни фонд часова:</w:t>
            </w:r>
          </w:p>
        </w:tc>
        <w:tc>
          <w:tcPr>
            <w:tcW w:w="3596"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rsidR="00EB43A8" w:rsidRPr="00EB43A8" w:rsidRDefault="00EB43A8" w:rsidP="00EB43A8">
            <w:pPr>
              <w:spacing w:after="0" w:line="240" w:lineRule="auto"/>
              <w:jc w:val="left"/>
              <w:rPr>
                <w:rFonts w:ascii="Times New Roman" w:eastAsia="Times New Roman" w:hAnsi="Times New Roman" w:cs="Times New Roman"/>
                <w:sz w:val="22"/>
                <w:szCs w:val="22"/>
              </w:rPr>
            </w:pPr>
            <w:r w:rsidRPr="00EB43A8">
              <w:rPr>
                <w:rFonts w:ascii="Times New Roman" w:eastAsia="Times New Roman" w:hAnsi="Times New Roman" w:cs="Times New Roman"/>
                <w:sz w:val="22"/>
                <w:szCs w:val="22"/>
              </w:rPr>
              <w:t>2</w:t>
            </w:r>
          </w:p>
        </w:tc>
        <w:tc>
          <w:tcPr>
            <w:tcW w:w="4362" w:type="dxa"/>
            <w:gridSpan w:val="5"/>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rsidR="00EB43A8" w:rsidRPr="00EB43A8" w:rsidRDefault="00EB43A8" w:rsidP="00EB43A8">
            <w:pPr>
              <w:spacing w:after="0" w:line="0" w:lineRule="atLeast"/>
              <w:jc w:val="both"/>
              <w:rPr>
                <w:rFonts w:ascii="Times New Roman" w:eastAsia="Times New Roman" w:hAnsi="Times New Roman" w:cs="Times New Roman"/>
                <w:lang w:val="en-US"/>
              </w:rPr>
            </w:pPr>
            <w:r w:rsidRPr="00EB43A8">
              <w:rPr>
                <w:rFonts w:ascii="Times New Roman" w:eastAsia="Times New Roman" w:hAnsi="Times New Roman" w:cs="Times New Roman"/>
                <w:b/>
                <w:bCs/>
                <w:color w:val="000000"/>
                <w:lang w:val="en-US"/>
              </w:rPr>
              <w:t>Годишњи фонд часова:</w:t>
            </w:r>
          </w:p>
        </w:tc>
        <w:tc>
          <w:tcPr>
            <w:tcW w:w="1853"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rsidR="00EB43A8" w:rsidRPr="00EB43A8" w:rsidRDefault="00EB43A8" w:rsidP="00EB43A8">
            <w:pPr>
              <w:spacing w:after="0" w:line="240" w:lineRule="auto"/>
              <w:jc w:val="left"/>
              <w:rPr>
                <w:rFonts w:ascii="Times New Roman" w:eastAsia="Times New Roman" w:hAnsi="Times New Roman" w:cs="Times New Roman"/>
                <w:sz w:val="22"/>
                <w:szCs w:val="22"/>
              </w:rPr>
            </w:pPr>
            <w:r w:rsidRPr="00EB43A8">
              <w:rPr>
                <w:rFonts w:ascii="Times New Roman" w:eastAsia="Times New Roman" w:hAnsi="Times New Roman" w:cs="Times New Roman"/>
                <w:sz w:val="22"/>
                <w:szCs w:val="22"/>
              </w:rPr>
              <w:t>74</w:t>
            </w:r>
          </w:p>
        </w:tc>
        <w:tc>
          <w:tcPr>
            <w:tcW w:w="3142"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rsidR="00EB43A8" w:rsidRPr="00EB43A8" w:rsidRDefault="00EB43A8" w:rsidP="00EB43A8">
            <w:pPr>
              <w:spacing w:after="0" w:line="240" w:lineRule="auto"/>
              <w:jc w:val="left"/>
              <w:rPr>
                <w:rFonts w:ascii="Times New Roman" w:eastAsia="Times New Roman" w:hAnsi="Times New Roman" w:cs="Times New Roman"/>
                <w:sz w:val="1"/>
                <w:lang w:val="en-US"/>
              </w:rPr>
            </w:pPr>
          </w:p>
        </w:tc>
      </w:tr>
      <w:tr w:rsidR="00EB43A8" w:rsidRPr="00EB43A8" w:rsidTr="003744D1">
        <w:trPr>
          <w:jc w:val="center"/>
        </w:trPr>
        <w:tc>
          <w:tcPr>
            <w:tcW w:w="12922" w:type="dxa"/>
            <w:gridSpan w:val="14"/>
            <w:tcBorders>
              <w:top w:val="single" w:sz="4" w:space="0" w:color="000000"/>
              <w:left w:val="single" w:sz="4" w:space="0" w:color="000000"/>
              <w:bottom w:val="single" w:sz="4" w:space="0" w:color="000000"/>
              <w:right w:val="single" w:sz="4" w:space="0" w:color="000000"/>
            </w:tcBorders>
            <w:shd w:val="clear" w:color="auto" w:fill="808080"/>
            <w:tcMar>
              <w:top w:w="0" w:type="dxa"/>
              <w:left w:w="115" w:type="dxa"/>
              <w:bottom w:w="0" w:type="dxa"/>
              <w:right w:w="115" w:type="dxa"/>
            </w:tcMar>
            <w:hideMark/>
          </w:tcPr>
          <w:p w:rsidR="00EB43A8" w:rsidRPr="00EB43A8" w:rsidRDefault="00EB43A8" w:rsidP="00EB43A8">
            <w:pPr>
              <w:spacing w:after="0" w:line="240" w:lineRule="auto"/>
              <w:jc w:val="left"/>
              <w:rPr>
                <w:rFonts w:ascii="Times New Roman" w:eastAsia="Times New Roman" w:hAnsi="Times New Roman" w:cs="Times New Roman"/>
                <w:sz w:val="1"/>
                <w:lang w:val="en-US"/>
              </w:rPr>
            </w:pPr>
          </w:p>
        </w:tc>
        <w:tc>
          <w:tcPr>
            <w:tcW w:w="3142" w:type="dxa"/>
            <w:tcBorders>
              <w:top w:val="single" w:sz="4" w:space="0" w:color="000000"/>
              <w:left w:val="single" w:sz="4" w:space="0" w:color="000000"/>
              <w:bottom w:val="single" w:sz="4" w:space="0" w:color="000000"/>
              <w:right w:val="single" w:sz="4" w:space="0" w:color="000000"/>
            </w:tcBorders>
            <w:shd w:val="clear" w:color="auto" w:fill="808080"/>
            <w:tcMar>
              <w:top w:w="0" w:type="dxa"/>
              <w:left w:w="115" w:type="dxa"/>
              <w:bottom w:w="0" w:type="dxa"/>
              <w:right w:w="115" w:type="dxa"/>
            </w:tcMar>
            <w:hideMark/>
          </w:tcPr>
          <w:p w:rsidR="00EB43A8" w:rsidRPr="00EB43A8" w:rsidRDefault="00EB43A8" w:rsidP="00EB43A8">
            <w:pPr>
              <w:spacing w:after="0" w:line="240" w:lineRule="auto"/>
              <w:jc w:val="left"/>
              <w:rPr>
                <w:rFonts w:ascii="Times New Roman" w:eastAsia="Times New Roman" w:hAnsi="Times New Roman" w:cs="Times New Roman"/>
                <w:sz w:val="1"/>
                <w:lang w:val="en-US"/>
              </w:rPr>
            </w:pPr>
          </w:p>
        </w:tc>
      </w:tr>
      <w:tr w:rsidR="00EB43A8" w:rsidRPr="00EB43A8" w:rsidTr="003744D1">
        <w:trPr>
          <w:jc w:val="center"/>
        </w:trPr>
        <w:tc>
          <w:tcPr>
            <w:tcW w:w="2105"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rsidR="00EB43A8" w:rsidRPr="00EB43A8" w:rsidRDefault="00EB43A8" w:rsidP="00EB43A8">
            <w:pPr>
              <w:spacing w:after="0" w:line="0" w:lineRule="atLeast"/>
              <w:jc w:val="both"/>
              <w:rPr>
                <w:rFonts w:ascii="Times New Roman" w:eastAsia="Times New Roman" w:hAnsi="Times New Roman" w:cs="Times New Roman"/>
                <w:lang w:val="en-US"/>
              </w:rPr>
            </w:pPr>
            <w:r w:rsidRPr="00EB43A8">
              <w:rPr>
                <w:rFonts w:ascii="Times New Roman" w:eastAsia="Times New Roman" w:hAnsi="Times New Roman" w:cs="Times New Roman"/>
                <w:b/>
                <w:bCs/>
                <w:color w:val="000000"/>
                <w:lang w:val="en-US"/>
              </w:rPr>
              <w:t>Тема/Садржај</w:t>
            </w:r>
          </w:p>
        </w:tc>
        <w:tc>
          <w:tcPr>
            <w:tcW w:w="2457"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rsidR="00EB43A8" w:rsidRPr="00EB43A8" w:rsidRDefault="00EB43A8" w:rsidP="00EB43A8">
            <w:pPr>
              <w:spacing w:after="0" w:line="0" w:lineRule="atLeast"/>
              <w:jc w:val="both"/>
              <w:rPr>
                <w:rFonts w:ascii="Times New Roman" w:eastAsia="Times New Roman" w:hAnsi="Times New Roman" w:cs="Times New Roman"/>
                <w:lang w:val="en-US"/>
              </w:rPr>
            </w:pPr>
            <w:r w:rsidRPr="00EB43A8">
              <w:rPr>
                <w:rFonts w:ascii="Times New Roman" w:eastAsia="Times New Roman" w:hAnsi="Times New Roman" w:cs="Times New Roman"/>
                <w:b/>
                <w:bCs/>
                <w:color w:val="000000"/>
                <w:lang w:val="en-US"/>
              </w:rPr>
              <w:t>Циљеви</w:t>
            </w:r>
          </w:p>
        </w:tc>
        <w:tc>
          <w:tcPr>
            <w:tcW w:w="1873"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rsidR="00EB43A8" w:rsidRPr="00EB43A8" w:rsidRDefault="00EB43A8" w:rsidP="00EB43A8">
            <w:pPr>
              <w:spacing w:after="0" w:line="0" w:lineRule="atLeast"/>
              <w:jc w:val="both"/>
              <w:rPr>
                <w:rFonts w:ascii="Times New Roman" w:eastAsia="Times New Roman" w:hAnsi="Times New Roman" w:cs="Times New Roman"/>
                <w:lang w:val="en-US"/>
              </w:rPr>
            </w:pPr>
            <w:r w:rsidRPr="00EB43A8">
              <w:rPr>
                <w:rFonts w:ascii="Times New Roman" w:eastAsia="Times New Roman" w:hAnsi="Times New Roman" w:cs="Times New Roman"/>
                <w:b/>
                <w:bCs/>
                <w:color w:val="000000"/>
                <w:lang w:val="en-US"/>
              </w:rPr>
              <w:t>Начин остваривања садржаја </w:t>
            </w:r>
          </w:p>
        </w:tc>
        <w:tc>
          <w:tcPr>
            <w:tcW w:w="1727" w:type="dxa"/>
            <w:gridSpan w:val="5"/>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rsidR="00EB43A8" w:rsidRPr="00EB43A8" w:rsidRDefault="00EB43A8" w:rsidP="00EB43A8">
            <w:pPr>
              <w:spacing w:after="0" w:line="0" w:lineRule="atLeast"/>
              <w:jc w:val="both"/>
              <w:rPr>
                <w:rFonts w:ascii="Times New Roman" w:eastAsia="Times New Roman" w:hAnsi="Times New Roman" w:cs="Times New Roman"/>
                <w:lang w:val="en-US"/>
              </w:rPr>
            </w:pPr>
            <w:r w:rsidRPr="00EB43A8">
              <w:rPr>
                <w:rFonts w:ascii="Times New Roman" w:eastAsia="Times New Roman" w:hAnsi="Times New Roman" w:cs="Times New Roman"/>
                <w:b/>
                <w:bCs/>
                <w:color w:val="000000"/>
                <w:lang w:val="en-US"/>
              </w:rPr>
              <w:t>Активности ученика</w:t>
            </w:r>
          </w:p>
        </w:tc>
        <w:tc>
          <w:tcPr>
            <w:tcW w:w="2309"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rsidR="00EB43A8" w:rsidRPr="00EB43A8" w:rsidRDefault="00EB43A8" w:rsidP="00EB43A8">
            <w:pPr>
              <w:spacing w:after="0" w:line="0" w:lineRule="atLeast"/>
              <w:jc w:val="both"/>
              <w:rPr>
                <w:rFonts w:ascii="Times New Roman" w:eastAsia="Times New Roman" w:hAnsi="Times New Roman" w:cs="Times New Roman"/>
                <w:lang w:val="en-US"/>
              </w:rPr>
            </w:pPr>
            <w:r w:rsidRPr="00EB43A8">
              <w:rPr>
                <w:rFonts w:ascii="Times New Roman" w:eastAsia="Times New Roman" w:hAnsi="Times New Roman" w:cs="Times New Roman"/>
                <w:b/>
                <w:bCs/>
                <w:color w:val="000000"/>
                <w:lang w:val="en-US"/>
              </w:rPr>
              <w:t>Међупредметна повезаност исхода/садржаја</w:t>
            </w:r>
          </w:p>
        </w:tc>
        <w:tc>
          <w:tcPr>
            <w:tcW w:w="245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rsidR="00EB43A8" w:rsidRPr="00EB43A8" w:rsidRDefault="00EB43A8" w:rsidP="00EB43A8">
            <w:pPr>
              <w:spacing w:after="0" w:line="0" w:lineRule="atLeast"/>
              <w:jc w:val="both"/>
              <w:rPr>
                <w:rFonts w:ascii="Times New Roman" w:eastAsia="Times New Roman" w:hAnsi="Times New Roman" w:cs="Times New Roman"/>
                <w:lang w:val="en-US"/>
              </w:rPr>
            </w:pPr>
            <w:r w:rsidRPr="00EB43A8">
              <w:rPr>
                <w:rFonts w:ascii="Times New Roman" w:eastAsia="Times New Roman" w:hAnsi="Times New Roman" w:cs="Times New Roman"/>
                <w:b/>
                <w:bCs/>
                <w:color w:val="000000"/>
                <w:lang w:val="en-US"/>
              </w:rPr>
              <w:t>Стандарди</w:t>
            </w:r>
          </w:p>
        </w:tc>
        <w:tc>
          <w:tcPr>
            <w:tcW w:w="3142"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rsidR="00EB43A8" w:rsidRPr="00EB43A8" w:rsidRDefault="00EB43A8" w:rsidP="00EB43A8">
            <w:pPr>
              <w:spacing w:after="0" w:line="0" w:lineRule="atLeast"/>
              <w:jc w:val="both"/>
              <w:rPr>
                <w:rFonts w:ascii="Times New Roman" w:eastAsia="Times New Roman" w:hAnsi="Times New Roman" w:cs="Times New Roman"/>
                <w:lang w:val="en-US"/>
              </w:rPr>
            </w:pPr>
            <w:r w:rsidRPr="00EB43A8">
              <w:rPr>
                <w:rFonts w:ascii="Times New Roman" w:eastAsia="Times New Roman" w:hAnsi="Times New Roman" w:cs="Times New Roman"/>
                <w:b/>
                <w:bCs/>
                <w:color w:val="000000"/>
                <w:lang w:val="en-US"/>
              </w:rPr>
              <w:t>Исходи</w:t>
            </w:r>
          </w:p>
        </w:tc>
      </w:tr>
      <w:tr w:rsidR="00EB43A8" w:rsidRPr="00EB43A8" w:rsidTr="003744D1">
        <w:trPr>
          <w:jc w:val="center"/>
        </w:trPr>
        <w:tc>
          <w:tcPr>
            <w:tcW w:w="2105"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EB43A8" w:rsidRPr="00EB43A8" w:rsidRDefault="00EB43A8" w:rsidP="00EB43A8">
            <w:pPr>
              <w:widowControl w:val="0"/>
              <w:tabs>
                <w:tab w:val="left" w:pos="1843"/>
              </w:tabs>
              <w:autoSpaceDE w:val="0"/>
              <w:autoSpaceDN w:val="0"/>
              <w:spacing w:after="0" w:line="240" w:lineRule="auto"/>
              <w:ind w:left="107" w:right="95"/>
              <w:jc w:val="both"/>
              <w:rPr>
                <w:rFonts w:ascii="Times New Roman" w:eastAsia="Verdana" w:hAnsi="Times New Roman" w:cs="Times New Roman"/>
                <w:b/>
                <w:spacing w:val="-2"/>
                <w:sz w:val="18"/>
                <w:szCs w:val="18"/>
              </w:rPr>
            </w:pPr>
            <w:r w:rsidRPr="00EB43A8">
              <w:rPr>
                <w:rFonts w:ascii="Times New Roman" w:eastAsia="Verdana" w:hAnsi="Times New Roman" w:cs="Times New Roman"/>
                <w:b/>
                <w:spacing w:val="-2"/>
                <w:sz w:val="18"/>
                <w:szCs w:val="18"/>
                <w:lang w:val="en-US"/>
              </w:rPr>
              <w:t>ОСНОВИ</w:t>
            </w:r>
          </w:p>
          <w:p w:rsidR="00EB43A8" w:rsidRPr="00EB43A8" w:rsidRDefault="00EB43A8" w:rsidP="00EB43A8">
            <w:pPr>
              <w:widowControl w:val="0"/>
              <w:tabs>
                <w:tab w:val="left" w:pos="1843"/>
              </w:tabs>
              <w:autoSpaceDE w:val="0"/>
              <w:autoSpaceDN w:val="0"/>
              <w:spacing w:after="0" w:line="240" w:lineRule="auto"/>
              <w:ind w:left="107" w:right="95"/>
              <w:jc w:val="both"/>
              <w:rPr>
                <w:rFonts w:ascii="Times New Roman" w:eastAsia="Verdana" w:hAnsi="Times New Roman" w:cs="Times New Roman"/>
                <w:b/>
                <w:spacing w:val="-2"/>
                <w:sz w:val="18"/>
                <w:szCs w:val="18"/>
                <w:lang w:val="en-US"/>
              </w:rPr>
            </w:pPr>
            <w:r w:rsidRPr="00EB43A8">
              <w:rPr>
                <w:rFonts w:ascii="Times New Roman" w:eastAsia="Verdana" w:hAnsi="Times New Roman" w:cs="Times New Roman"/>
                <w:b/>
                <w:spacing w:val="-2"/>
                <w:sz w:val="18"/>
                <w:szCs w:val="18"/>
                <w:lang w:val="en-US"/>
              </w:rPr>
              <w:t>ИСТОРИЈСКОГ ИСТРАЖИВАЊА</w:t>
            </w:r>
          </w:p>
          <w:p w:rsidR="00EB43A8" w:rsidRPr="00EB43A8" w:rsidRDefault="00EB43A8" w:rsidP="00EB43A8">
            <w:pPr>
              <w:widowControl w:val="0"/>
              <w:tabs>
                <w:tab w:val="left" w:pos="1843"/>
              </w:tabs>
              <w:autoSpaceDE w:val="0"/>
              <w:autoSpaceDN w:val="0"/>
              <w:spacing w:after="0" w:line="240" w:lineRule="auto"/>
              <w:ind w:left="107" w:right="95"/>
              <w:jc w:val="both"/>
              <w:rPr>
                <w:rFonts w:ascii="Times New Roman" w:eastAsia="Verdana" w:hAnsi="Times New Roman" w:cs="Times New Roman"/>
                <w:b/>
                <w:sz w:val="18"/>
                <w:szCs w:val="18"/>
                <w:lang w:val="en-US"/>
              </w:rPr>
            </w:pPr>
          </w:p>
          <w:p w:rsidR="00EB43A8" w:rsidRPr="00EB43A8" w:rsidRDefault="00EB43A8" w:rsidP="00EB43A8">
            <w:pPr>
              <w:spacing w:after="0" w:line="0" w:lineRule="atLeast"/>
              <w:jc w:val="both"/>
              <w:rPr>
                <w:rFonts w:ascii="Times New Roman" w:eastAsia="Times New Roman" w:hAnsi="Times New Roman" w:cs="Times New Roman"/>
                <w:sz w:val="20"/>
                <w:szCs w:val="20"/>
              </w:rPr>
            </w:pPr>
            <w:r w:rsidRPr="00EB43A8">
              <w:rPr>
                <w:rFonts w:ascii="Times New Roman" w:eastAsia="Times New Roman" w:hAnsi="Times New Roman" w:cs="Times New Roman"/>
              </w:rPr>
              <w:t>-</w:t>
            </w:r>
            <w:r w:rsidRPr="00EB43A8">
              <w:rPr>
                <w:rFonts w:ascii="Times New Roman" w:eastAsia="Times New Roman" w:hAnsi="Times New Roman" w:cs="Times New Roman"/>
                <w:sz w:val="20"/>
                <w:szCs w:val="20"/>
              </w:rPr>
              <w:t>Хронолошки и научни оквири историје - историјски појмови и појмови историјске науке</w:t>
            </w:r>
          </w:p>
          <w:p w:rsidR="00EB43A8" w:rsidRPr="00EB43A8" w:rsidRDefault="00EB43A8" w:rsidP="00EB43A8">
            <w:pPr>
              <w:spacing w:after="0" w:line="0" w:lineRule="atLeast"/>
              <w:jc w:val="both"/>
              <w:rPr>
                <w:rFonts w:ascii="Times New Roman" w:eastAsia="Times New Roman" w:hAnsi="Times New Roman" w:cs="Times New Roman"/>
                <w:sz w:val="20"/>
                <w:szCs w:val="20"/>
              </w:rPr>
            </w:pPr>
            <w:r w:rsidRPr="00EB43A8">
              <w:rPr>
                <w:rFonts w:ascii="Times New Roman" w:eastAsia="Times New Roman" w:hAnsi="Times New Roman" w:cs="Times New Roman"/>
                <w:sz w:val="20"/>
                <w:szCs w:val="20"/>
              </w:rPr>
              <w:t>-Хронологија и простор - стари, средњи и рани нови век</w:t>
            </w:r>
          </w:p>
          <w:p w:rsidR="00EB43A8" w:rsidRPr="00EB43A8" w:rsidRDefault="00EB43A8" w:rsidP="00EB43A8">
            <w:pPr>
              <w:spacing w:after="0" w:line="0" w:lineRule="atLeast"/>
              <w:jc w:val="both"/>
              <w:rPr>
                <w:rFonts w:ascii="Times New Roman" w:eastAsia="Times New Roman" w:hAnsi="Times New Roman" w:cs="Times New Roman"/>
                <w:sz w:val="20"/>
                <w:szCs w:val="20"/>
              </w:rPr>
            </w:pPr>
            <w:r w:rsidRPr="00EB43A8">
              <w:rPr>
                <w:rFonts w:ascii="Times New Roman" w:eastAsia="Times New Roman" w:hAnsi="Times New Roman" w:cs="Times New Roman"/>
                <w:sz w:val="20"/>
                <w:szCs w:val="20"/>
              </w:rPr>
              <w:t>-Историјски извори (врсте, порекло, анализа, сазнајна вредност, примена у истраживању)</w:t>
            </w:r>
          </w:p>
          <w:p w:rsidR="00EB43A8" w:rsidRPr="00EB43A8" w:rsidRDefault="00EB43A8" w:rsidP="00EB43A8">
            <w:pPr>
              <w:spacing w:after="0" w:line="0" w:lineRule="atLeast"/>
              <w:jc w:val="both"/>
              <w:rPr>
                <w:rFonts w:ascii="Times New Roman" w:eastAsia="Times New Roman" w:hAnsi="Times New Roman" w:cs="Times New Roman"/>
                <w:sz w:val="20"/>
                <w:szCs w:val="20"/>
              </w:rPr>
            </w:pPr>
            <w:r w:rsidRPr="00EB43A8">
              <w:rPr>
                <w:rFonts w:ascii="Times New Roman" w:eastAsia="Times New Roman" w:hAnsi="Times New Roman" w:cs="Times New Roman"/>
                <w:sz w:val="20"/>
                <w:szCs w:val="20"/>
              </w:rPr>
              <w:t>-Анализа извора - примери ( од праисторијских остатака и налазишта до савремених извора информација)</w:t>
            </w:r>
          </w:p>
          <w:p w:rsidR="00EB43A8" w:rsidRPr="00EB43A8" w:rsidRDefault="00EB43A8" w:rsidP="00EB43A8">
            <w:pPr>
              <w:spacing w:after="0" w:line="0" w:lineRule="atLeast"/>
              <w:jc w:val="both"/>
              <w:rPr>
                <w:rFonts w:ascii="Times New Roman" w:eastAsia="Times New Roman" w:hAnsi="Times New Roman" w:cs="Times New Roman"/>
                <w:sz w:val="20"/>
                <w:szCs w:val="20"/>
              </w:rPr>
            </w:pPr>
            <w:r w:rsidRPr="00EB43A8">
              <w:rPr>
                <w:rFonts w:ascii="Times New Roman" w:eastAsia="Times New Roman" w:hAnsi="Times New Roman" w:cs="Times New Roman"/>
                <w:sz w:val="20"/>
                <w:szCs w:val="20"/>
              </w:rPr>
              <w:t>-Континуитет и промена</w:t>
            </w:r>
          </w:p>
          <w:p w:rsidR="00EB43A8" w:rsidRPr="00EB43A8" w:rsidRDefault="00EB43A8" w:rsidP="00EB43A8">
            <w:pPr>
              <w:spacing w:after="0" w:line="0" w:lineRule="atLeast"/>
              <w:jc w:val="both"/>
              <w:rPr>
                <w:rFonts w:ascii="Times New Roman" w:eastAsia="Times New Roman" w:hAnsi="Times New Roman" w:cs="Times New Roman"/>
                <w:sz w:val="20"/>
                <w:szCs w:val="20"/>
              </w:rPr>
            </w:pPr>
            <w:r w:rsidRPr="00EB43A8">
              <w:rPr>
                <w:rFonts w:ascii="Times New Roman" w:eastAsia="Times New Roman" w:hAnsi="Times New Roman" w:cs="Times New Roman"/>
                <w:sz w:val="20"/>
                <w:szCs w:val="20"/>
              </w:rPr>
              <w:t>-Реконструкција и интерпретација прошлости</w:t>
            </w:r>
          </w:p>
        </w:tc>
        <w:tc>
          <w:tcPr>
            <w:tcW w:w="2457"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EB43A8" w:rsidRPr="00EB43A8" w:rsidRDefault="00EB43A8" w:rsidP="00EB43A8">
            <w:pPr>
              <w:spacing w:after="200" w:line="276" w:lineRule="auto"/>
              <w:jc w:val="left"/>
              <w:rPr>
                <w:rFonts w:ascii="Times New Roman" w:eastAsia="Calibri" w:hAnsi="Times New Roman" w:cs="Times New Roman"/>
                <w:sz w:val="18"/>
                <w:szCs w:val="18"/>
              </w:rPr>
            </w:pPr>
            <w:r w:rsidRPr="00EB43A8">
              <w:rPr>
                <w:rFonts w:ascii="Times New Roman" w:eastAsia="Calibri" w:hAnsi="Times New Roman" w:cs="Times New Roman"/>
                <w:sz w:val="18"/>
                <w:szCs w:val="18"/>
                <w:lang w:val="en-US"/>
              </w:rPr>
              <w:t xml:space="preserve"> </w:t>
            </w:r>
            <w:r w:rsidRPr="00EB43A8">
              <w:rPr>
                <w:rFonts w:ascii="Times New Roman" w:eastAsia="Calibri" w:hAnsi="Times New Roman" w:cs="Times New Roman"/>
                <w:sz w:val="18"/>
                <w:szCs w:val="18"/>
              </w:rPr>
              <w:t>Проширивање већ постојећих ученичких знања о историјској науци, хронологији и периодизацији, пореклу и сазнајној вредности историјских извора, историјском концепту континуитета и промене, као и о самом истраживачком процесу чијој успешности доприносе и одговарајуће помоћне историјске науке и сродне научне дисциплине.</w:t>
            </w:r>
          </w:p>
        </w:tc>
        <w:tc>
          <w:tcPr>
            <w:tcW w:w="1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EB43A8" w:rsidRPr="00EB43A8" w:rsidRDefault="00EB43A8" w:rsidP="00EB43A8">
            <w:pPr>
              <w:spacing w:after="200" w:line="276" w:lineRule="auto"/>
              <w:jc w:val="left"/>
              <w:rPr>
                <w:rFonts w:ascii="Times New Roman" w:eastAsia="Calibri" w:hAnsi="Times New Roman" w:cs="Times New Roman"/>
                <w:sz w:val="20"/>
                <w:szCs w:val="20"/>
                <w:lang w:val="sr-Cyrl-CS"/>
              </w:rPr>
            </w:pPr>
            <w:r w:rsidRPr="00EB43A8">
              <w:rPr>
                <w:rFonts w:ascii="Times New Roman" w:eastAsia="Calibri" w:hAnsi="Times New Roman" w:cs="Times New Roman"/>
                <w:b/>
                <w:sz w:val="20"/>
                <w:szCs w:val="20"/>
                <w:lang w:val="sr-Cyrl-CS"/>
              </w:rPr>
              <w:t>-</w:t>
            </w:r>
            <w:r w:rsidRPr="00EB43A8">
              <w:rPr>
                <w:rFonts w:ascii="Times New Roman" w:eastAsia="Calibri" w:hAnsi="Times New Roman" w:cs="Times New Roman"/>
                <w:sz w:val="20"/>
                <w:szCs w:val="20"/>
                <w:lang w:val="sr-Cyrl-CS"/>
              </w:rPr>
              <w:t>активно учење;</w:t>
            </w:r>
          </w:p>
          <w:p w:rsidR="00EB43A8" w:rsidRPr="00EB43A8" w:rsidRDefault="00EB43A8" w:rsidP="00EB43A8">
            <w:pPr>
              <w:spacing w:after="200" w:line="276" w:lineRule="auto"/>
              <w:jc w:val="left"/>
              <w:rPr>
                <w:rFonts w:ascii="Times New Roman" w:eastAsia="Calibri" w:hAnsi="Times New Roman" w:cs="Times New Roman"/>
                <w:sz w:val="20"/>
                <w:szCs w:val="20"/>
                <w:lang w:val="sr-Cyrl-CS"/>
              </w:rPr>
            </w:pPr>
            <w:r w:rsidRPr="00EB43A8">
              <w:rPr>
                <w:rFonts w:ascii="Times New Roman" w:eastAsia="Calibri" w:hAnsi="Times New Roman" w:cs="Times New Roman"/>
                <w:sz w:val="20"/>
                <w:szCs w:val="20"/>
                <w:lang w:val="sr-Cyrl-CS"/>
              </w:rPr>
              <w:t>-истраживачки рад;</w:t>
            </w:r>
          </w:p>
          <w:p w:rsidR="00EB43A8" w:rsidRPr="00EB43A8" w:rsidRDefault="00EB43A8" w:rsidP="00EB43A8">
            <w:pPr>
              <w:spacing w:after="200" w:line="276" w:lineRule="auto"/>
              <w:jc w:val="left"/>
              <w:rPr>
                <w:rFonts w:ascii="Times New Roman" w:eastAsia="Calibri" w:hAnsi="Times New Roman" w:cs="Times New Roman"/>
                <w:sz w:val="20"/>
                <w:szCs w:val="20"/>
                <w:lang w:val="sr-Cyrl-CS"/>
              </w:rPr>
            </w:pPr>
            <w:r w:rsidRPr="00EB43A8">
              <w:rPr>
                <w:rFonts w:ascii="Times New Roman" w:eastAsia="Calibri" w:hAnsi="Times New Roman" w:cs="Times New Roman"/>
                <w:sz w:val="20"/>
                <w:szCs w:val="20"/>
                <w:lang w:val="sr-Cyrl-CS"/>
              </w:rPr>
              <w:t>-читање и анализа историјских текстова;</w:t>
            </w:r>
          </w:p>
          <w:p w:rsidR="00EB43A8" w:rsidRPr="00EB43A8" w:rsidRDefault="00EB43A8" w:rsidP="00EB43A8">
            <w:pPr>
              <w:spacing w:after="200" w:line="276" w:lineRule="auto"/>
              <w:jc w:val="left"/>
              <w:rPr>
                <w:rFonts w:ascii="Times New Roman" w:eastAsia="Calibri" w:hAnsi="Times New Roman" w:cs="Times New Roman"/>
                <w:sz w:val="20"/>
                <w:szCs w:val="20"/>
                <w:lang w:val="sr-Cyrl-CS"/>
              </w:rPr>
            </w:pPr>
            <w:r w:rsidRPr="00EB43A8">
              <w:rPr>
                <w:rFonts w:ascii="Times New Roman" w:eastAsia="Calibri" w:hAnsi="Times New Roman" w:cs="Times New Roman"/>
                <w:sz w:val="20"/>
                <w:szCs w:val="20"/>
                <w:lang w:val="sr-Cyrl-CS"/>
              </w:rPr>
              <w:t>-корелацијски приступ;</w:t>
            </w:r>
          </w:p>
          <w:p w:rsidR="00EB43A8" w:rsidRPr="00EB43A8" w:rsidRDefault="00EB43A8" w:rsidP="00EB43A8">
            <w:pPr>
              <w:spacing w:after="200" w:line="276" w:lineRule="auto"/>
              <w:jc w:val="left"/>
              <w:rPr>
                <w:rFonts w:ascii="Times New Roman" w:eastAsia="Calibri" w:hAnsi="Times New Roman" w:cs="Times New Roman"/>
                <w:sz w:val="20"/>
                <w:szCs w:val="20"/>
                <w:lang w:val="sr-Cyrl-CS"/>
              </w:rPr>
            </w:pPr>
            <w:r w:rsidRPr="00EB43A8">
              <w:rPr>
                <w:rFonts w:ascii="Times New Roman" w:eastAsia="Calibri" w:hAnsi="Times New Roman" w:cs="Times New Roman"/>
                <w:sz w:val="20"/>
                <w:szCs w:val="20"/>
                <w:lang w:eastAsia="en-GB"/>
              </w:rPr>
              <w:t>-</w:t>
            </w:r>
            <w:r w:rsidRPr="00EB43A8">
              <w:rPr>
                <w:rFonts w:ascii="Times New Roman" w:eastAsia="Calibri" w:hAnsi="Times New Roman" w:cs="Times New Roman"/>
                <w:sz w:val="20"/>
                <w:szCs w:val="20"/>
                <w:lang w:val="en-US" w:eastAsia="en-GB"/>
              </w:rPr>
              <w:t>Монолошком, дијалошком и текстуалном методом и радом са историјским изворима</w:t>
            </w:r>
          </w:p>
          <w:p w:rsidR="00EB43A8" w:rsidRPr="00EB43A8" w:rsidRDefault="00EB43A8" w:rsidP="00EB43A8">
            <w:pPr>
              <w:spacing w:after="0" w:line="0" w:lineRule="atLeast"/>
              <w:jc w:val="both"/>
              <w:rPr>
                <w:rFonts w:ascii="Times New Roman" w:eastAsia="Times New Roman" w:hAnsi="Times New Roman" w:cs="Times New Roman"/>
                <w:lang w:val="en-US"/>
              </w:rPr>
            </w:pPr>
          </w:p>
        </w:tc>
        <w:tc>
          <w:tcPr>
            <w:tcW w:w="1727" w:type="dxa"/>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EB43A8" w:rsidRPr="00EB43A8" w:rsidRDefault="00EB43A8" w:rsidP="00EB43A8">
            <w:pPr>
              <w:spacing w:after="200" w:line="240" w:lineRule="auto"/>
              <w:jc w:val="left"/>
              <w:rPr>
                <w:rFonts w:ascii="Times New Roman" w:eastAsia="Calibri" w:hAnsi="Times New Roman" w:cs="Times New Roman"/>
                <w:sz w:val="18"/>
                <w:szCs w:val="18"/>
                <w:lang w:val="sr-Cyrl-CS"/>
              </w:rPr>
            </w:pPr>
            <w:r w:rsidRPr="00EB43A8">
              <w:rPr>
                <w:rFonts w:ascii="Times New Roman" w:eastAsia="Calibri" w:hAnsi="Times New Roman" w:cs="Times New Roman"/>
                <w:sz w:val="18"/>
                <w:szCs w:val="18"/>
                <w:lang w:val="sr-Cyrl-CS"/>
              </w:rPr>
              <w:t>Слуша;</w:t>
            </w:r>
          </w:p>
          <w:p w:rsidR="00EB43A8" w:rsidRPr="00EB43A8" w:rsidRDefault="00EB43A8" w:rsidP="00EB43A8">
            <w:pPr>
              <w:spacing w:after="200" w:line="240" w:lineRule="auto"/>
              <w:jc w:val="left"/>
              <w:rPr>
                <w:rFonts w:ascii="Times New Roman" w:eastAsia="Calibri" w:hAnsi="Times New Roman" w:cs="Times New Roman"/>
                <w:sz w:val="18"/>
                <w:szCs w:val="18"/>
                <w:lang w:val="sr-Cyrl-CS"/>
              </w:rPr>
            </w:pPr>
            <w:r w:rsidRPr="00EB43A8">
              <w:rPr>
                <w:rFonts w:ascii="Times New Roman" w:eastAsia="Calibri" w:hAnsi="Times New Roman" w:cs="Times New Roman"/>
                <w:sz w:val="18"/>
                <w:szCs w:val="18"/>
                <w:lang w:val="sr-Cyrl-CS"/>
              </w:rPr>
              <w:t>пише;</w:t>
            </w:r>
          </w:p>
          <w:p w:rsidR="00EB43A8" w:rsidRPr="00EB43A8" w:rsidRDefault="00EB43A8" w:rsidP="00EB43A8">
            <w:pPr>
              <w:spacing w:after="200" w:line="240" w:lineRule="auto"/>
              <w:jc w:val="left"/>
              <w:rPr>
                <w:rFonts w:ascii="Times New Roman" w:eastAsia="Calibri" w:hAnsi="Times New Roman" w:cs="Times New Roman"/>
                <w:sz w:val="18"/>
                <w:szCs w:val="18"/>
                <w:lang w:val="sr-Cyrl-CS"/>
              </w:rPr>
            </w:pPr>
            <w:r w:rsidRPr="00EB43A8">
              <w:rPr>
                <w:rFonts w:ascii="Times New Roman" w:eastAsia="Calibri" w:hAnsi="Times New Roman" w:cs="Times New Roman"/>
                <w:sz w:val="18"/>
                <w:szCs w:val="18"/>
                <w:lang w:val="sr-Cyrl-CS"/>
              </w:rPr>
              <w:t>-упоређује</w:t>
            </w:r>
          </w:p>
          <w:p w:rsidR="00EB43A8" w:rsidRPr="00EB43A8" w:rsidRDefault="00EB43A8" w:rsidP="00EB43A8">
            <w:pPr>
              <w:spacing w:after="200" w:line="240" w:lineRule="auto"/>
              <w:jc w:val="left"/>
              <w:rPr>
                <w:rFonts w:ascii="Times New Roman" w:eastAsia="Calibri" w:hAnsi="Times New Roman" w:cs="Times New Roman"/>
                <w:sz w:val="18"/>
                <w:szCs w:val="18"/>
                <w:lang w:val="sr-Cyrl-CS"/>
              </w:rPr>
            </w:pPr>
            <w:r w:rsidRPr="00EB43A8">
              <w:rPr>
                <w:rFonts w:ascii="Times New Roman" w:eastAsia="Calibri" w:hAnsi="Times New Roman" w:cs="Times New Roman"/>
                <w:sz w:val="18"/>
                <w:szCs w:val="18"/>
                <w:lang w:val="sr-Cyrl-CS"/>
              </w:rPr>
              <w:t>-усваја нова знања;</w:t>
            </w:r>
          </w:p>
          <w:p w:rsidR="00EB43A8" w:rsidRPr="00EB43A8" w:rsidRDefault="00EB43A8" w:rsidP="00EB43A8">
            <w:pPr>
              <w:spacing w:after="200" w:line="240" w:lineRule="auto"/>
              <w:jc w:val="left"/>
              <w:rPr>
                <w:rFonts w:ascii="Times New Roman" w:eastAsia="Calibri" w:hAnsi="Times New Roman" w:cs="Times New Roman"/>
                <w:sz w:val="18"/>
                <w:szCs w:val="18"/>
                <w:lang w:val="sr-Cyrl-CS"/>
              </w:rPr>
            </w:pPr>
            <w:r w:rsidRPr="00EB43A8">
              <w:rPr>
                <w:rFonts w:ascii="Times New Roman" w:eastAsia="Calibri" w:hAnsi="Times New Roman" w:cs="Times New Roman"/>
                <w:sz w:val="18"/>
                <w:szCs w:val="18"/>
                <w:lang w:val="sr-Cyrl-CS"/>
              </w:rPr>
              <w:t>-одговара на питања;</w:t>
            </w:r>
          </w:p>
          <w:p w:rsidR="00EB43A8" w:rsidRPr="00EB43A8" w:rsidRDefault="00EB43A8" w:rsidP="00EB43A8">
            <w:pPr>
              <w:spacing w:after="200" w:line="240" w:lineRule="auto"/>
              <w:jc w:val="left"/>
              <w:rPr>
                <w:rFonts w:ascii="Times New Roman" w:eastAsia="Calibri" w:hAnsi="Times New Roman" w:cs="Times New Roman"/>
                <w:sz w:val="18"/>
                <w:szCs w:val="18"/>
                <w:lang w:val="sr-Cyrl-CS"/>
              </w:rPr>
            </w:pPr>
            <w:r w:rsidRPr="00EB43A8">
              <w:rPr>
                <w:rFonts w:ascii="Times New Roman" w:eastAsia="Calibri" w:hAnsi="Times New Roman" w:cs="Times New Roman"/>
                <w:sz w:val="18"/>
                <w:szCs w:val="18"/>
                <w:lang w:val="sr-Cyrl-CS"/>
              </w:rPr>
              <w:t>-Уз адекватна упуства наставника ученик се бави истраживањем и прикупљањем информација;</w:t>
            </w:r>
          </w:p>
          <w:p w:rsidR="00EB43A8" w:rsidRPr="00EB43A8" w:rsidRDefault="00EB43A8" w:rsidP="00EB43A8">
            <w:pPr>
              <w:spacing w:after="0" w:line="240" w:lineRule="auto"/>
              <w:jc w:val="both"/>
              <w:rPr>
                <w:rFonts w:ascii="Times New Roman" w:eastAsia="Times New Roman" w:hAnsi="Times New Roman" w:cs="Times New Roman"/>
                <w:lang w:val="en-US"/>
              </w:rPr>
            </w:pPr>
            <w:r w:rsidRPr="00EB43A8">
              <w:rPr>
                <w:rFonts w:ascii="Times New Roman" w:eastAsia="Calibri" w:hAnsi="Times New Roman" w:cs="Times New Roman"/>
                <w:sz w:val="18"/>
                <w:szCs w:val="18"/>
                <w:lang w:val="sr-Cyrl-CS"/>
              </w:rPr>
              <w:t>-израђује паное и презентације;</w:t>
            </w:r>
          </w:p>
        </w:tc>
        <w:tc>
          <w:tcPr>
            <w:tcW w:w="23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EB43A8" w:rsidRPr="00EB43A8" w:rsidRDefault="00EB43A8" w:rsidP="00EB43A8">
            <w:pPr>
              <w:widowControl w:val="0"/>
              <w:autoSpaceDE w:val="0"/>
              <w:autoSpaceDN w:val="0"/>
              <w:spacing w:after="0" w:line="240" w:lineRule="auto"/>
              <w:ind w:left="112" w:right="138"/>
              <w:jc w:val="left"/>
              <w:rPr>
                <w:rFonts w:ascii="Times New Roman" w:eastAsia="Verdana" w:hAnsi="Times New Roman" w:cs="Times New Roman"/>
                <w:sz w:val="22"/>
                <w:szCs w:val="22"/>
              </w:rPr>
            </w:pPr>
            <w:r w:rsidRPr="00EB43A8">
              <w:rPr>
                <w:rFonts w:ascii="Times New Roman" w:eastAsia="Verdana" w:hAnsi="Times New Roman" w:cs="Times New Roman"/>
                <w:b/>
                <w:i/>
                <w:sz w:val="22"/>
                <w:szCs w:val="22"/>
                <w:u w:val="single"/>
                <w:lang w:val="en-US"/>
              </w:rPr>
              <w:t>Географија-</w:t>
            </w:r>
            <w:r w:rsidRPr="00EB43A8">
              <w:rPr>
                <w:rFonts w:ascii="Times New Roman" w:eastAsia="Verdana" w:hAnsi="Times New Roman" w:cs="Times New Roman"/>
                <w:sz w:val="22"/>
                <w:szCs w:val="22"/>
                <w:lang w:val="en-US"/>
              </w:rPr>
              <w:t xml:space="preserve"> </w:t>
            </w:r>
          </w:p>
          <w:p w:rsidR="00EB43A8" w:rsidRPr="00EB43A8" w:rsidRDefault="00EB43A8" w:rsidP="00EB43A8">
            <w:pPr>
              <w:widowControl w:val="0"/>
              <w:autoSpaceDE w:val="0"/>
              <w:autoSpaceDN w:val="0"/>
              <w:spacing w:after="0" w:line="240" w:lineRule="auto"/>
              <w:ind w:left="112" w:right="138"/>
              <w:jc w:val="left"/>
              <w:rPr>
                <w:rFonts w:ascii="Times New Roman" w:eastAsia="Verdana" w:hAnsi="Times New Roman" w:cs="Times New Roman"/>
                <w:sz w:val="22"/>
                <w:szCs w:val="22"/>
              </w:rPr>
            </w:pPr>
          </w:p>
          <w:p w:rsidR="00EB43A8" w:rsidRPr="00EB43A8" w:rsidRDefault="00EB43A8" w:rsidP="00EB43A8">
            <w:pPr>
              <w:widowControl w:val="0"/>
              <w:autoSpaceDE w:val="0"/>
              <w:autoSpaceDN w:val="0"/>
              <w:spacing w:after="0" w:line="240" w:lineRule="auto"/>
              <w:ind w:left="112" w:right="138"/>
              <w:jc w:val="left"/>
              <w:rPr>
                <w:rFonts w:ascii="Times New Roman" w:eastAsia="Verdana" w:hAnsi="Times New Roman" w:cs="Times New Roman"/>
                <w:sz w:val="22"/>
                <w:szCs w:val="22"/>
              </w:rPr>
            </w:pPr>
            <w:r w:rsidRPr="00EB43A8">
              <w:rPr>
                <w:rFonts w:ascii="Times New Roman" w:eastAsia="Verdana" w:hAnsi="Times New Roman" w:cs="Times New Roman"/>
                <w:sz w:val="22"/>
                <w:szCs w:val="22"/>
              </w:rPr>
              <w:t>К</w:t>
            </w:r>
            <w:r w:rsidRPr="00EB43A8">
              <w:rPr>
                <w:rFonts w:ascii="Times New Roman" w:eastAsia="Verdana" w:hAnsi="Times New Roman" w:cs="Times New Roman"/>
                <w:sz w:val="22"/>
                <w:szCs w:val="22"/>
                <w:lang w:val="en-US"/>
              </w:rPr>
              <w:t xml:space="preserve">оришћење карте- </w:t>
            </w:r>
          </w:p>
          <w:p w:rsidR="00EB43A8" w:rsidRPr="00EB43A8" w:rsidRDefault="00EB43A8" w:rsidP="00EB43A8">
            <w:pPr>
              <w:spacing w:after="200" w:line="276" w:lineRule="auto"/>
              <w:jc w:val="left"/>
              <w:rPr>
                <w:rFonts w:ascii="Times New Roman" w:eastAsia="Times New Roman" w:hAnsi="Times New Roman" w:cs="Times New Roman"/>
              </w:rPr>
            </w:pPr>
          </w:p>
          <w:p w:rsidR="00EB43A8" w:rsidRPr="00EB43A8" w:rsidRDefault="00EB43A8" w:rsidP="00EB43A8">
            <w:pPr>
              <w:spacing w:after="200" w:line="276" w:lineRule="auto"/>
              <w:jc w:val="left"/>
              <w:rPr>
                <w:rFonts w:ascii="Times New Roman" w:eastAsia="Times New Roman" w:hAnsi="Times New Roman" w:cs="Times New Roman"/>
                <w:b/>
                <w:i/>
                <w:u w:val="single"/>
              </w:rPr>
            </w:pPr>
            <w:r w:rsidRPr="00EB43A8">
              <w:rPr>
                <w:rFonts w:ascii="Times New Roman" w:eastAsia="Times New Roman" w:hAnsi="Times New Roman" w:cs="Times New Roman"/>
                <w:b/>
                <w:i/>
                <w:u w:val="single"/>
              </w:rPr>
              <w:t>Музичка култура -</w:t>
            </w:r>
          </w:p>
          <w:p w:rsidR="00EB43A8" w:rsidRPr="00EB43A8" w:rsidRDefault="00EB43A8" w:rsidP="00EB43A8">
            <w:pPr>
              <w:spacing w:after="200" w:line="276" w:lineRule="auto"/>
              <w:jc w:val="left"/>
              <w:rPr>
                <w:rFonts w:ascii="Times New Roman" w:eastAsia="Times New Roman" w:hAnsi="Times New Roman" w:cs="Times New Roman"/>
              </w:rPr>
            </w:pPr>
            <w:r w:rsidRPr="00EB43A8">
              <w:rPr>
                <w:rFonts w:ascii="Times New Roman" w:eastAsia="Times New Roman" w:hAnsi="Times New Roman" w:cs="Times New Roman"/>
              </w:rPr>
              <w:t>Музика у првобитној друштвеној заједници</w:t>
            </w:r>
          </w:p>
          <w:p w:rsidR="00EB43A8" w:rsidRPr="00EB43A8" w:rsidRDefault="00EB43A8" w:rsidP="00EB43A8">
            <w:pPr>
              <w:spacing w:after="200" w:line="276" w:lineRule="auto"/>
              <w:jc w:val="left"/>
              <w:rPr>
                <w:rFonts w:ascii="Times New Roman" w:eastAsia="Times New Roman" w:hAnsi="Times New Roman" w:cs="Times New Roman"/>
              </w:rPr>
            </w:pPr>
            <w:r w:rsidRPr="00EB43A8">
              <w:rPr>
                <w:rFonts w:ascii="Times New Roman" w:eastAsia="Times New Roman" w:hAnsi="Times New Roman" w:cs="Times New Roman"/>
                <w:b/>
                <w:i/>
                <w:u w:val="single"/>
              </w:rPr>
              <w:t>Ликовна култура-</w:t>
            </w:r>
          </w:p>
          <w:p w:rsidR="00EB43A8" w:rsidRPr="00EB43A8" w:rsidRDefault="00EB43A8" w:rsidP="00EB43A8">
            <w:pPr>
              <w:spacing w:after="200" w:line="276" w:lineRule="auto"/>
              <w:jc w:val="left"/>
              <w:rPr>
                <w:rFonts w:ascii="Times New Roman" w:eastAsia="Times New Roman" w:hAnsi="Times New Roman" w:cs="Times New Roman"/>
              </w:rPr>
            </w:pPr>
            <w:r w:rsidRPr="00EB43A8">
              <w:rPr>
                <w:rFonts w:ascii="Times New Roman" w:eastAsia="Times New Roman" w:hAnsi="Times New Roman" w:cs="Times New Roman"/>
              </w:rPr>
              <w:t>Уметност кроз епохе, утицај прошлих култура и остварења на савремени живот)</w:t>
            </w:r>
          </w:p>
          <w:p w:rsidR="00EB43A8" w:rsidRPr="00EB43A8" w:rsidRDefault="00EB43A8" w:rsidP="00EB43A8">
            <w:pPr>
              <w:spacing w:after="200" w:line="276" w:lineRule="auto"/>
              <w:jc w:val="left"/>
              <w:rPr>
                <w:rFonts w:ascii="Times New Roman" w:eastAsia="Times New Roman" w:hAnsi="Times New Roman" w:cs="Times New Roman"/>
                <w:b/>
                <w:i/>
                <w:u w:val="single"/>
              </w:rPr>
            </w:pPr>
            <w:r w:rsidRPr="00EB43A8">
              <w:rPr>
                <w:rFonts w:ascii="Times New Roman" w:eastAsia="Times New Roman" w:hAnsi="Times New Roman" w:cs="Times New Roman"/>
                <w:b/>
                <w:i/>
                <w:u w:val="single"/>
              </w:rPr>
              <w:t>_</w:t>
            </w:r>
          </w:p>
          <w:p w:rsidR="00EB43A8" w:rsidRPr="00EB43A8" w:rsidRDefault="00EB43A8" w:rsidP="00EB43A8">
            <w:pPr>
              <w:spacing w:after="200" w:line="276" w:lineRule="auto"/>
              <w:jc w:val="left"/>
              <w:rPr>
                <w:rFonts w:ascii="Times New Roman" w:eastAsia="Times New Roman" w:hAnsi="Times New Roman" w:cs="Times New Roman"/>
              </w:rPr>
            </w:pPr>
          </w:p>
        </w:tc>
        <w:tc>
          <w:tcPr>
            <w:tcW w:w="2451" w:type="dxa"/>
            <w:gridSpan w:val="2"/>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hideMark/>
          </w:tcPr>
          <w:p w:rsidR="00EB43A8" w:rsidRPr="00EB43A8" w:rsidRDefault="00EB43A8" w:rsidP="00EB43A8">
            <w:pPr>
              <w:widowControl w:val="0"/>
              <w:autoSpaceDE w:val="0"/>
              <w:autoSpaceDN w:val="0"/>
              <w:spacing w:after="0" w:line="240" w:lineRule="auto"/>
              <w:ind w:left="107" w:right="94"/>
              <w:jc w:val="both"/>
              <w:rPr>
                <w:rFonts w:ascii="Times New Roman" w:eastAsia="Verdana" w:hAnsi="Times New Roman" w:cs="Times New Roman"/>
                <w:sz w:val="18"/>
                <w:szCs w:val="18"/>
                <w:lang w:val="en-US"/>
              </w:rPr>
            </w:pPr>
            <w:r w:rsidRPr="00EB43A8">
              <w:rPr>
                <w:rFonts w:ascii="Times New Roman" w:eastAsia="Verdana" w:hAnsi="Times New Roman" w:cs="Times New Roman"/>
                <w:sz w:val="18"/>
                <w:szCs w:val="18"/>
                <w:lang w:val="en-US"/>
              </w:rPr>
              <w:t>2.ИС.1.1.1. Разуме значење основних историјских и појмова историјске науке.</w:t>
            </w:r>
          </w:p>
          <w:p w:rsidR="00EB43A8" w:rsidRPr="00EB43A8" w:rsidRDefault="00EB43A8" w:rsidP="00EB43A8">
            <w:pPr>
              <w:widowControl w:val="0"/>
              <w:autoSpaceDE w:val="0"/>
              <w:autoSpaceDN w:val="0"/>
              <w:spacing w:before="2" w:after="0" w:line="237" w:lineRule="auto"/>
              <w:ind w:left="107" w:right="95"/>
              <w:jc w:val="both"/>
              <w:rPr>
                <w:rFonts w:ascii="Times New Roman" w:eastAsia="Verdana" w:hAnsi="Times New Roman" w:cs="Times New Roman"/>
                <w:sz w:val="18"/>
                <w:szCs w:val="18"/>
                <w:lang w:val="en-US"/>
              </w:rPr>
            </w:pPr>
            <w:r w:rsidRPr="00EB43A8">
              <w:rPr>
                <w:rFonts w:ascii="Times New Roman" w:eastAsia="Verdana" w:hAnsi="Times New Roman" w:cs="Times New Roman"/>
                <w:sz w:val="18"/>
                <w:szCs w:val="18"/>
                <w:lang w:val="en-US"/>
              </w:rPr>
              <w:t xml:space="preserve">2.ИС.1.1.2.Користи хронолошке термине у одговарајућем историјском и савременом </w:t>
            </w:r>
            <w:r w:rsidRPr="00EB43A8">
              <w:rPr>
                <w:rFonts w:ascii="Times New Roman" w:eastAsia="Verdana" w:hAnsi="Times New Roman" w:cs="Times New Roman"/>
                <w:spacing w:val="-2"/>
                <w:sz w:val="18"/>
                <w:szCs w:val="18"/>
                <w:lang w:val="en-US"/>
              </w:rPr>
              <w:t>контексту.</w:t>
            </w:r>
          </w:p>
          <w:p w:rsidR="00EB43A8" w:rsidRPr="00EB43A8" w:rsidRDefault="00EB43A8" w:rsidP="00EB43A8">
            <w:pPr>
              <w:widowControl w:val="0"/>
              <w:autoSpaceDE w:val="0"/>
              <w:autoSpaceDN w:val="0"/>
              <w:spacing w:before="1" w:after="0" w:line="240" w:lineRule="auto"/>
              <w:ind w:left="107" w:right="94"/>
              <w:jc w:val="both"/>
              <w:rPr>
                <w:rFonts w:ascii="Times New Roman" w:eastAsia="Verdana" w:hAnsi="Times New Roman" w:cs="Times New Roman"/>
                <w:sz w:val="18"/>
                <w:szCs w:val="18"/>
                <w:lang w:val="en-US"/>
              </w:rPr>
            </w:pPr>
            <w:r w:rsidRPr="00EB43A8">
              <w:rPr>
                <w:rFonts w:ascii="Times New Roman" w:eastAsia="Verdana" w:hAnsi="Times New Roman" w:cs="Times New Roman"/>
                <w:sz w:val="18"/>
                <w:szCs w:val="18"/>
                <w:lang w:val="en-US"/>
              </w:rPr>
              <w:t>2.ИС.1.1.3.Препознаје историјски простор на историјској карти.</w:t>
            </w:r>
          </w:p>
          <w:p w:rsidR="00EB43A8" w:rsidRPr="00EB43A8" w:rsidRDefault="00EB43A8" w:rsidP="00EB43A8">
            <w:pPr>
              <w:widowControl w:val="0"/>
              <w:autoSpaceDE w:val="0"/>
              <w:autoSpaceDN w:val="0"/>
              <w:spacing w:before="1" w:after="0" w:line="240" w:lineRule="auto"/>
              <w:ind w:left="107" w:right="93"/>
              <w:jc w:val="both"/>
              <w:rPr>
                <w:rFonts w:ascii="Times New Roman" w:eastAsia="Verdana" w:hAnsi="Times New Roman" w:cs="Times New Roman"/>
                <w:sz w:val="18"/>
                <w:szCs w:val="18"/>
                <w:lang w:val="en-US"/>
              </w:rPr>
            </w:pPr>
            <w:r w:rsidRPr="00EB43A8">
              <w:rPr>
                <w:rFonts w:ascii="Times New Roman" w:eastAsia="Verdana" w:hAnsi="Times New Roman" w:cs="Times New Roman"/>
                <w:sz w:val="18"/>
                <w:szCs w:val="18"/>
                <w:lang w:val="en-US"/>
              </w:rPr>
              <w:t>2.ИС.1.1.4.Именује најзначајније личности и наводи основне процесе, појаве и догађаје из опште и националне историје.</w:t>
            </w:r>
          </w:p>
          <w:p w:rsidR="00EB43A8" w:rsidRPr="00EB43A8" w:rsidRDefault="00EB43A8" w:rsidP="00EB43A8">
            <w:pPr>
              <w:widowControl w:val="0"/>
              <w:autoSpaceDE w:val="0"/>
              <w:autoSpaceDN w:val="0"/>
              <w:spacing w:after="0" w:line="240" w:lineRule="auto"/>
              <w:ind w:left="107" w:right="93"/>
              <w:jc w:val="both"/>
              <w:rPr>
                <w:rFonts w:ascii="Times New Roman" w:eastAsia="Verdana" w:hAnsi="Times New Roman" w:cs="Times New Roman"/>
                <w:sz w:val="18"/>
                <w:szCs w:val="18"/>
                <w:lang w:val="en-US"/>
              </w:rPr>
            </w:pPr>
            <w:r w:rsidRPr="00EB43A8">
              <w:rPr>
                <w:rFonts w:ascii="Times New Roman" w:eastAsia="Verdana" w:hAnsi="Times New Roman" w:cs="Times New Roman"/>
                <w:sz w:val="18"/>
                <w:szCs w:val="18"/>
                <w:lang w:val="en-US"/>
              </w:rPr>
              <w:t>2.ИС.1.2.1. Самостално прикупља и разврстава различите изворе информација о прошлости и садашњости у функцији истраживања.</w:t>
            </w:r>
          </w:p>
          <w:p w:rsidR="00EB43A8" w:rsidRPr="00EB43A8" w:rsidRDefault="00EB43A8" w:rsidP="00EB43A8">
            <w:pPr>
              <w:widowControl w:val="0"/>
              <w:autoSpaceDE w:val="0"/>
              <w:autoSpaceDN w:val="0"/>
              <w:spacing w:before="1" w:after="0" w:line="240" w:lineRule="auto"/>
              <w:ind w:left="107" w:right="95"/>
              <w:jc w:val="both"/>
              <w:rPr>
                <w:rFonts w:ascii="Times New Roman" w:eastAsia="Verdana" w:hAnsi="Times New Roman" w:cs="Times New Roman"/>
                <w:sz w:val="18"/>
                <w:szCs w:val="18"/>
                <w:lang w:val="en-US"/>
              </w:rPr>
            </w:pPr>
            <w:r w:rsidRPr="00EB43A8">
              <w:rPr>
                <w:rFonts w:ascii="Times New Roman" w:eastAsia="Verdana" w:hAnsi="Times New Roman" w:cs="Times New Roman"/>
                <w:sz w:val="18"/>
                <w:szCs w:val="18"/>
                <w:lang w:val="en-US"/>
              </w:rPr>
              <w:t>2.ИС.1.2.2.Уочава да постоје различита виђења исте историјске појаве на основу поређења више историјских извора.</w:t>
            </w:r>
          </w:p>
          <w:p w:rsidR="00EB43A8" w:rsidRPr="00EB43A8" w:rsidRDefault="00EB43A8" w:rsidP="00EB43A8">
            <w:pPr>
              <w:widowControl w:val="0"/>
              <w:autoSpaceDE w:val="0"/>
              <w:autoSpaceDN w:val="0"/>
              <w:spacing w:after="0" w:line="240" w:lineRule="auto"/>
              <w:ind w:left="107" w:right="93"/>
              <w:jc w:val="both"/>
              <w:rPr>
                <w:rFonts w:ascii="Times New Roman" w:eastAsia="Verdana" w:hAnsi="Times New Roman" w:cs="Times New Roman"/>
                <w:sz w:val="18"/>
                <w:szCs w:val="18"/>
                <w:lang w:val="en-US"/>
              </w:rPr>
            </w:pPr>
            <w:r w:rsidRPr="00EB43A8">
              <w:rPr>
                <w:rFonts w:ascii="Times New Roman" w:eastAsia="Verdana" w:hAnsi="Times New Roman" w:cs="Times New Roman"/>
                <w:sz w:val="18"/>
                <w:szCs w:val="18"/>
                <w:lang w:val="en-US"/>
              </w:rPr>
              <w:t xml:space="preserve">2.ИС.1.2.3. Препознаје предрасуде, стереотипе, пропаганду и друге видове пристрасности у </w:t>
            </w:r>
            <w:r w:rsidRPr="00EB43A8">
              <w:rPr>
                <w:rFonts w:ascii="Times New Roman" w:eastAsia="Verdana" w:hAnsi="Times New Roman" w:cs="Times New Roman"/>
                <w:sz w:val="18"/>
                <w:szCs w:val="18"/>
                <w:lang w:val="en-US"/>
              </w:rPr>
              <w:lastRenderedPageBreak/>
              <w:t>тумачењу историјских појава у историјским и савременим изворима информација.</w:t>
            </w:r>
          </w:p>
          <w:p w:rsidR="00EB43A8" w:rsidRPr="00EB43A8" w:rsidRDefault="00EB43A8" w:rsidP="00EB43A8">
            <w:pPr>
              <w:widowControl w:val="0"/>
              <w:autoSpaceDE w:val="0"/>
              <w:autoSpaceDN w:val="0"/>
              <w:spacing w:after="0" w:line="240" w:lineRule="auto"/>
              <w:ind w:left="107" w:right="94"/>
              <w:jc w:val="both"/>
              <w:rPr>
                <w:rFonts w:ascii="Times New Roman" w:eastAsia="Verdana" w:hAnsi="Times New Roman" w:cs="Times New Roman"/>
                <w:sz w:val="18"/>
                <w:szCs w:val="18"/>
                <w:lang w:val="en-US"/>
              </w:rPr>
            </w:pPr>
            <w:r w:rsidRPr="00EB43A8">
              <w:rPr>
                <w:rFonts w:ascii="Times New Roman" w:eastAsia="Verdana" w:hAnsi="Times New Roman" w:cs="Times New Roman"/>
                <w:sz w:val="18"/>
                <w:szCs w:val="18"/>
                <w:lang w:val="en-US"/>
              </w:rPr>
              <w:t>2.ИС.1.2.4. Усмено интерпретира историјски наратив и саопштава резултате самосталног елементарног истраживања.</w:t>
            </w:r>
          </w:p>
          <w:p w:rsidR="00EB43A8" w:rsidRPr="00EB43A8" w:rsidRDefault="00EB43A8" w:rsidP="00EB43A8">
            <w:pPr>
              <w:widowControl w:val="0"/>
              <w:autoSpaceDE w:val="0"/>
              <w:autoSpaceDN w:val="0"/>
              <w:spacing w:before="1" w:after="0" w:line="240" w:lineRule="auto"/>
              <w:ind w:left="107" w:right="94"/>
              <w:jc w:val="both"/>
              <w:rPr>
                <w:rFonts w:ascii="Times New Roman" w:eastAsia="Verdana" w:hAnsi="Times New Roman" w:cs="Times New Roman"/>
                <w:sz w:val="18"/>
                <w:szCs w:val="18"/>
                <w:lang w:val="en-US"/>
              </w:rPr>
            </w:pPr>
            <w:r w:rsidRPr="00EB43A8">
              <w:rPr>
                <w:rFonts w:ascii="Times New Roman" w:eastAsia="Verdana" w:hAnsi="Times New Roman" w:cs="Times New Roman"/>
                <w:sz w:val="18"/>
                <w:szCs w:val="18"/>
                <w:lang w:val="en-US"/>
              </w:rPr>
              <w:t>2.ИС.1.2.5. Писано саопштава резултате елементарног истраживања уз употребу текстуалне wordдатотеке (фајла).</w:t>
            </w:r>
          </w:p>
          <w:p w:rsidR="00EB43A8" w:rsidRPr="00EB43A8" w:rsidRDefault="00EB43A8" w:rsidP="00EB43A8">
            <w:pPr>
              <w:widowControl w:val="0"/>
              <w:autoSpaceDE w:val="0"/>
              <w:autoSpaceDN w:val="0"/>
              <w:spacing w:after="0" w:line="240" w:lineRule="auto"/>
              <w:ind w:left="107" w:right="94"/>
              <w:jc w:val="both"/>
              <w:rPr>
                <w:rFonts w:ascii="Times New Roman" w:eastAsia="Verdana" w:hAnsi="Times New Roman" w:cs="Times New Roman"/>
                <w:sz w:val="18"/>
                <w:szCs w:val="18"/>
                <w:lang w:val="en-US"/>
              </w:rPr>
            </w:pPr>
            <w:r w:rsidRPr="00EB43A8">
              <w:rPr>
                <w:rFonts w:ascii="Times New Roman" w:eastAsia="Verdana" w:hAnsi="Times New Roman" w:cs="Times New Roman"/>
                <w:sz w:val="18"/>
                <w:szCs w:val="18"/>
                <w:lang w:val="en-US"/>
              </w:rPr>
              <w:t>2.ИС.1.3.1.Препознаје историјску димензију савремених друштвених појава и процеса.</w:t>
            </w:r>
          </w:p>
          <w:p w:rsidR="00EB43A8" w:rsidRPr="00EB43A8" w:rsidRDefault="00EB43A8" w:rsidP="00EB43A8">
            <w:pPr>
              <w:widowControl w:val="0"/>
              <w:autoSpaceDE w:val="0"/>
              <w:autoSpaceDN w:val="0"/>
              <w:spacing w:after="0" w:line="240" w:lineRule="auto"/>
              <w:ind w:left="107" w:right="95"/>
              <w:jc w:val="both"/>
              <w:rPr>
                <w:rFonts w:ascii="Times New Roman" w:eastAsia="Verdana" w:hAnsi="Times New Roman" w:cs="Times New Roman"/>
                <w:sz w:val="18"/>
                <w:szCs w:val="18"/>
                <w:lang w:val="en-US"/>
              </w:rPr>
            </w:pPr>
            <w:r w:rsidRPr="00EB43A8">
              <w:rPr>
                <w:rFonts w:ascii="Times New Roman" w:eastAsia="Verdana" w:hAnsi="Times New Roman" w:cs="Times New Roman"/>
                <w:sz w:val="18"/>
                <w:szCs w:val="18"/>
                <w:lang w:val="en-US"/>
              </w:rPr>
              <w:t xml:space="preserve">2.ИС.1.3.2.Идентификује улогу историјских личности у обликовању савремене државе и </w:t>
            </w:r>
            <w:r w:rsidRPr="00EB43A8">
              <w:rPr>
                <w:rFonts w:ascii="Times New Roman" w:eastAsia="Verdana" w:hAnsi="Times New Roman" w:cs="Times New Roman"/>
                <w:spacing w:val="-2"/>
                <w:sz w:val="18"/>
                <w:szCs w:val="18"/>
                <w:lang w:val="en-US"/>
              </w:rPr>
              <w:t>друштва.</w:t>
            </w:r>
          </w:p>
          <w:p w:rsidR="00EB43A8" w:rsidRPr="00EB43A8" w:rsidRDefault="00EB43A8" w:rsidP="00EB43A8">
            <w:pPr>
              <w:widowControl w:val="0"/>
              <w:autoSpaceDE w:val="0"/>
              <w:autoSpaceDN w:val="0"/>
              <w:spacing w:after="0" w:line="240" w:lineRule="auto"/>
              <w:ind w:left="107" w:right="94"/>
              <w:jc w:val="both"/>
              <w:rPr>
                <w:rFonts w:ascii="Times New Roman" w:eastAsia="Verdana" w:hAnsi="Times New Roman" w:cs="Times New Roman"/>
                <w:sz w:val="18"/>
                <w:szCs w:val="18"/>
                <w:lang w:val="en-US"/>
              </w:rPr>
            </w:pPr>
            <w:r w:rsidRPr="00EB43A8">
              <w:rPr>
                <w:rFonts w:ascii="Times New Roman" w:eastAsia="Verdana" w:hAnsi="Times New Roman" w:cs="Times New Roman"/>
                <w:sz w:val="18"/>
                <w:szCs w:val="18"/>
                <w:lang w:val="en-US"/>
              </w:rPr>
              <w:t>2.ИС.1.3.3.Разуме значај и показује одговоран однос према културно-историјском наслеђу сопственог и других народа.</w:t>
            </w:r>
          </w:p>
          <w:p w:rsidR="00EB43A8" w:rsidRPr="00EB43A8" w:rsidRDefault="00EB43A8" w:rsidP="00EB43A8">
            <w:pPr>
              <w:widowControl w:val="0"/>
              <w:autoSpaceDE w:val="0"/>
              <w:autoSpaceDN w:val="0"/>
              <w:spacing w:after="0" w:line="240" w:lineRule="auto"/>
              <w:ind w:left="107" w:right="93"/>
              <w:jc w:val="both"/>
              <w:rPr>
                <w:rFonts w:ascii="Times New Roman" w:eastAsia="Verdana" w:hAnsi="Times New Roman" w:cs="Times New Roman"/>
                <w:sz w:val="18"/>
                <w:szCs w:val="18"/>
                <w:lang w:val="en-US"/>
              </w:rPr>
            </w:pPr>
            <w:r w:rsidRPr="00EB43A8">
              <w:rPr>
                <w:rFonts w:ascii="Times New Roman" w:eastAsia="Verdana" w:hAnsi="Times New Roman" w:cs="Times New Roman"/>
                <w:sz w:val="18"/>
                <w:szCs w:val="18"/>
                <w:lang w:val="en-US"/>
              </w:rPr>
              <w:t>2.ИС.1.3.4.Разуме смисао обележавања и неговања сећања на важне личности, догађаје и појаве</w:t>
            </w:r>
            <w:r w:rsidRPr="00EB43A8">
              <w:rPr>
                <w:rFonts w:ascii="Times New Roman" w:eastAsia="Verdana" w:hAnsi="Times New Roman" w:cs="Times New Roman"/>
                <w:spacing w:val="-5"/>
                <w:sz w:val="18"/>
                <w:szCs w:val="18"/>
                <w:lang w:val="en-US"/>
              </w:rPr>
              <w:t xml:space="preserve"> </w:t>
            </w:r>
            <w:r w:rsidRPr="00EB43A8">
              <w:rPr>
                <w:rFonts w:ascii="Times New Roman" w:eastAsia="Verdana" w:hAnsi="Times New Roman" w:cs="Times New Roman"/>
                <w:sz w:val="18"/>
                <w:szCs w:val="18"/>
                <w:lang w:val="en-US"/>
              </w:rPr>
              <w:t>из</w:t>
            </w:r>
            <w:r w:rsidRPr="00EB43A8">
              <w:rPr>
                <w:rFonts w:ascii="Times New Roman" w:eastAsia="Verdana" w:hAnsi="Times New Roman" w:cs="Times New Roman"/>
                <w:spacing w:val="-6"/>
                <w:sz w:val="18"/>
                <w:szCs w:val="18"/>
                <w:lang w:val="en-US"/>
              </w:rPr>
              <w:t xml:space="preserve"> </w:t>
            </w:r>
            <w:r w:rsidRPr="00EB43A8">
              <w:rPr>
                <w:rFonts w:ascii="Times New Roman" w:eastAsia="Verdana" w:hAnsi="Times New Roman" w:cs="Times New Roman"/>
                <w:sz w:val="18"/>
                <w:szCs w:val="18"/>
                <w:lang w:val="en-US"/>
              </w:rPr>
              <w:t>прошлости</w:t>
            </w:r>
            <w:r w:rsidRPr="00EB43A8">
              <w:rPr>
                <w:rFonts w:ascii="Times New Roman" w:eastAsia="Verdana" w:hAnsi="Times New Roman" w:cs="Times New Roman"/>
                <w:spacing w:val="-8"/>
                <w:sz w:val="18"/>
                <w:szCs w:val="18"/>
                <w:lang w:val="en-US"/>
              </w:rPr>
              <w:t xml:space="preserve"> </w:t>
            </w:r>
            <w:r w:rsidRPr="00EB43A8">
              <w:rPr>
                <w:rFonts w:ascii="Times New Roman" w:eastAsia="Verdana" w:hAnsi="Times New Roman" w:cs="Times New Roman"/>
                <w:sz w:val="18"/>
                <w:szCs w:val="18"/>
                <w:lang w:val="en-US"/>
              </w:rPr>
              <w:t>народа,</w:t>
            </w:r>
            <w:r w:rsidRPr="00EB43A8">
              <w:rPr>
                <w:rFonts w:ascii="Times New Roman" w:eastAsia="Verdana" w:hAnsi="Times New Roman" w:cs="Times New Roman"/>
                <w:spacing w:val="-5"/>
                <w:sz w:val="18"/>
                <w:szCs w:val="18"/>
                <w:lang w:val="en-US"/>
              </w:rPr>
              <w:t xml:space="preserve"> </w:t>
            </w:r>
            <w:r w:rsidRPr="00EB43A8">
              <w:rPr>
                <w:rFonts w:ascii="Times New Roman" w:eastAsia="Verdana" w:hAnsi="Times New Roman" w:cs="Times New Roman"/>
                <w:sz w:val="18"/>
                <w:szCs w:val="18"/>
                <w:lang w:val="en-US"/>
              </w:rPr>
              <w:t>држава,</w:t>
            </w:r>
            <w:r w:rsidRPr="00EB43A8">
              <w:rPr>
                <w:rFonts w:ascii="Times New Roman" w:eastAsia="Verdana" w:hAnsi="Times New Roman" w:cs="Times New Roman"/>
                <w:spacing w:val="-5"/>
                <w:sz w:val="18"/>
                <w:szCs w:val="18"/>
                <w:lang w:val="en-US"/>
              </w:rPr>
              <w:t xml:space="preserve"> </w:t>
            </w:r>
            <w:r w:rsidRPr="00EB43A8">
              <w:rPr>
                <w:rFonts w:ascii="Times New Roman" w:eastAsia="Verdana" w:hAnsi="Times New Roman" w:cs="Times New Roman"/>
                <w:sz w:val="18"/>
                <w:szCs w:val="18"/>
                <w:lang w:val="en-US"/>
              </w:rPr>
              <w:t>институција. 2.ИС.1.3.5.Уочава елементе интеркултуралних односа и препознаје вредности друштва заснованог на њиховом неговању.</w:t>
            </w:r>
          </w:p>
          <w:p w:rsidR="00EB43A8" w:rsidRPr="00EB43A8" w:rsidRDefault="00EB43A8" w:rsidP="00EB43A8">
            <w:pPr>
              <w:widowControl w:val="0"/>
              <w:autoSpaceDE w:val="0"/>
              <w:autoSpaceDN w:val="0"/>
              <w:spacing w:after="0" w:line="240" w:lineRule="auto"/>
              <w:ind w:left="107" w:right="94"/>
              <w:jc w:val="both"/>
              <w:rPr>
                <w:rFonts w:ascii="Times New Roman" w:eastAsia="Verdana" w:hAnsi="Times New Roman" w:cs="Times New Roman"/>
                <w:sz w:val="18"/>
                <w:szCs w:val="18"/>
                <w:lang w:val="en-US"/>
              </w:rPr>
            </w:pPr>
            <w:r w:rsidRPr="00EB43A8">
              <w:rPr>
                <w:rFonts w:ascii="Times New Roman" w:eastAsia="Verdana" w:hAnsi="Times New Roman" w:cs="Times New Roman"/>
                <w:sz w:val="18"/>
                <w:szCs w:val="18"/>
                <w:lang w:val="en-US"/>
              </w:rPr>
              <w:t xml:space="preserve">2.ИС.1.3.6.Пореди историјски и савремени контекст поштовања </w:t>
            </w:r>
            <w:r w:rsidRPr="00EB43A8">
              <w:rPr>
                <w:rFonts w:ascii="Times New Roman" w:eastAsia="Verdana" w:hAnsi="Times New Roman" w:cs="Times New Roman"/>
                <w:sz w:val="18"/>
                <w:szCs w:val="18"/>
                <w:lang w:val="en-US"/>
              </w:rPr>
              <w:lastRenderedPageBreak/>
              <w:t>људских права и активно учествује у интеркултуралном дијалогу.</w:t>
            </w:r>
          </w:p>
          <w:p w:rsidR="00EB43A8" w:rsidRPr="00EB43A8" w:rsidRDefault="00EB43A8" w:rsidP="00EB43A8">
            <w:pPr>
              <w:widowControl w:val="0"/>
              <w:autoSpaceDE w:val="0"/>
              <w:autoSpaceDN w:val="0"/>
              <w:spacing w:after="0" w:line="240" w:lineRule="auto"/>
              <w:ind w:left="107" w:right="93"/>
              <w:jc w:val="both"/>
              <w:rPr>
                <w:rFonts w:ascii="Times New Roman" w:eastAsia="Verdana" w:hAnsi="Times New Roman" w:cs="Times New Roman"/>
                <w:sz w:val="18"/>
                <w:szCs w:val="18"/>
                <w:lang w:val="en-US"/>
              </w:rPr>
            </w:pPr>
            <w:r w:rsidRPr="00EB43A8">
              <w:rPr>
                <w:rFonts w:ascii="Times New Roman" w:eastAsia="Verdana" w:hAnsi="Times New Roman" w:cs="Times New Roman"/>
                <w:sz w:val="18"/>
                <w:szCs w:val="18"/>
                <w:lang w:val="en-US"/>
              </w:rPr>
              <w:t>2.ИС.1.3.7. Препознаје узроке, елементе и последицеисторијских конфликата и криза са циљем</w:t>
            </w:r>
            <w:r w:rsidRPr="00EB43A8">
              <w:rPr>
                <w:rFonts w:ascii="Times New Roman" w:eastAsia="Verdana" w:hAnsi="Times New Roman" w:cs="Times New Roman"/>
                <w:spacing w:val="-3"/>
                <w:sz w:val="18"/>
                <w:szCs w:val="18"/>
                <w:lang w:val="en-US"/>
              </w:rPr>
              <w:t xml:space="preserve"> </w:t>
            </w:r>
            <w:r w:rsidRPr="00EB43A8">
              <w:rPr>
                <w:rFonts w:ascii="Times New Roman" w:eastAsia="Verdana" w:hAnsi="Times New Roman" w:cs="Times New Roman"/>
                <w:sz w:val="18"/>
                <w:szCs w:val="18"/>
                <w:lang w:val="en-US"/>
              </w:rPr>
              <w:t>развијања</w:t>
            </w:r>
            <w:r w:rsidRPr="00EB43A8">
              <w:rPr>
                <w:rFonts w:ascii="Times New Roman" w:eastAsia="Verdana" w:hAnsi="Times New Roman" w:cs="Times New Roman"/>
                <w:spacing w:val="-3"/>
                <w:sz w:val="18"/>
                <w:szCs w:val="18"/>
                <w:lang w:val="en-US"/>
              </w:rPr>
              <w:t xml:space="preserve"> </w:t>
            </w:r>
            <w:r w:rsidRPr="00EB43A8">
              <w:rPr>
                <w:rFonts w:ascii="Times New Roman" w:eastAsia="Verdana" w:hAnsi="Times New Roman" w:cs="Times New Roman"/>
                <w:sz w:val="18"/>
                <w:szCs w:val="18"/>
                <w:lang w:val="en-US"/>
              </w:rPr>
              <w:t>толеранције,</w:t>
            </w:r>
            <w:r w:rsidRPr="00EB43A8">
              <w:rPr>
                <w:rFonts w:ascii="Times New Roman" w:eastAsia="Verdana" w:hAnsi="Times New Roman" w:cs="Times New Roman"/>
                <w:spacing w:val="-3"/>
                <w:sz w:val="18"/>
                <w:szCs w:val="18"/>
                <w:lang w:val="en-US"/>
              </w:rPr>
              <w:t xml:space="preserve"> </w:t>
            </w:r>
            <w:r w:rsidRPr="00EB43A8">
              <w:rPr>
                <w:rFonts w:ascii="Times New Roman" w:eastAsia="Verdana" w:hAnsi="Times New Roman" w:cs="Times New Roman"/>
                <w:sz w:val="18"/>
                <w:szCs w:val="18"/>
                <w:lang w:val="en-US"/>
              </w:rPr>
              <w:t>културе</w:t>
            </w:r>
            <w:r w:rsidRPr="00EB43A8">
              <w:rPr>
                <w:rFonts w:ascii="Times New Roman" w:eastAsia="Verdana" w:hAnsi="Times New Roman" w:cs="Times New Roman"/>
                <w:spacing w:val="-2"/>
                <w:sz w:val="18"/>
                <w:szCs w:val="18"/>
                <w:lang w:val="en-US"/>
              </w:rPr>
              <w:t xml:space="preserve"> </w:t>
            </w:r>
            <w:r w:rsidRPr="00EB43A8">
              <w:rPr>
                <w:rFonts w:ascii="Times New Roman" w:eastAsia="Verdana" w:hAnsi="Times New Roman" w:cs="Times New Roman"/>
                <w:sz w:val="18"/>
                <w:szCs w:val="18"/>
                <w:lang w:val="en-US"/>
              </w:rPr>
              <w:t>дијалога</w:t>
            </w:r>
            <w:r w:rsidRPr="00EB43A8">
              <w:rPr>
                <w:rFonts w:ascii="Times New Roman" w:eastAsia="Verdana" w:hAnsi="Times New Roman" w:cs="Times New Roman"/>
                <w:spacing w:val="-3"/>
                <w:sz w:val="18"/>
                <w:szCs w:val="18"/>
                <w:lang w:val="en-US"/>
              </w:rPr>
              <w:t xml:space="preserve"> </w:t>
            </w:r>
            <w:r w:rsidRPr="00EB43A8">
              <w:rPr>
                <w:rFonts w:ascii="Times New Roman" w:eastAsia="Verdana" w:hAnsi="Times New Roman" w:cs="Times New Roman"/>
                <w:sz w:val="18"/>
                <w:szCs w:val="18"/>
                <w:lang w:val="en-US"/>
              </w:rPr>
              <w:t xml:space="preserve">и сензибилитета за спречавање потенцијалних </w:t>
            </w:r>
            <w:r w:rsidRPr="00EB43A8">
              <w:rPr>
                <w:rFonts w:ascii="Times New Roman" w:eastAsia="Verdana" w:hAnsi="Times New Roman" w:cs="Times New Roman"/>
                <w:spacing w:val="-2"/>
                <w:sz w:val="18"/>
                <w:szCs w:val="18"/>
                <w:lang w:val="en-US"/>
              </w:rPr>
              <w:t>конфликата.</w:t>
            </w:r>
          </w:p>
          <w:p w:rsidR="00EB43A8" w:rsidRPr="00EB43A8" w:rsidRDefault="00EB43A8" w:rsidP="00EB43A8">
            <w:pPr>
              <w:widowControl w:val="0"/>
              <w:autoSpaceDE w:val="0"/>
              <w:autoSpaceDN w:val="0"/>
              <w:spacing w:before="1" w:after="0" w:line="240" w:lineRule="auto"/>
              <w:ind w:left="107" w:right="94"/>
              <w:jc w:val="both"/>
              <w:rPr>
                <w:rFonts w:ascii="Times New Roman" w:eastAsia="Verdana" w:hAnsi="Times New Roman" w:cs="Times New Roman"/>
                <w:sz w:val="18"/>
                <w:szCs w:val="18"/>
                <w:lang w:val="en-US"/>
              </w:rPr>
            </w:pPr>
            <w:r w:rsidRPr="00EB43A8">
              <w:rPr>
                <w:rFonts w:ascii="Times New Roman" w:eastAsia="Verdana" w:hAnsi="Times New Roman" w:cs="Times New Roman"/>
                <w:sz w:val="18"/>
                <w:szCs w:val="18"/>
                <w:lang w:val="en-US"/>
              </w:rPr>
              <w:t>2.ИС.2.1.1. Анализира специфичности одређених историјских појмова.</w:t>
            </w:r>
          </w:p>
          <w:p w:rsidR="00EB43A8" w:rsidRPr="00EB43A8" w:rsidRDefault="00EB43A8" w:rsidP="00EB43A8">
            <w:pPr>
              <w:widowControl w:val="0"/>
              <w:autoSpaceDE w:val="0"/>
              <w:autoSpaceDN w:val="0"/>
              <w:spacing w:before="1" w:after="0" w:line="237" w:lineRule="auto"/>
              <w:ind w:left="107" w:right="94"/>
              <w:jc w:val="both"/>
              <w:rPr>
                <w:rFonts w:ascii="Times New Roman" w:eastAsia="Verdana" w:hAnsi="Times New Roman" w:cs="Times New Roman"/>
                <w:sz w:val="18"/>
                <w:szCs w:val="18"/>
                <w:lang w:val="en-US"/>
              </w:rPr>
            </w:pPr>
            <w:r w:rsidRPr="00EB43A8">
              <w:rPr>
                <w:rFonts w:ascii="Times New Roman" w:eastAsia="Verdana" w:hAnsi="Times New Roman" w:cs="Times New Roman"/>
                <w:sz w:val="18"/>
                <w:szCs w:val="18"/>
                <w:lang w:val="en-US"/>
              </w:rPr>
              <w:t>2.ИС.2.1.2. Показује историјске појаве на историјској карти и препознаје историјски</w:t>
            </w:r>
            <w:r w:rsidRPr="00EB43A8">
              <w:rPr>
                <w:rFonts w:ascii="Times New Roman" w:eastAsia="Verdana" w:hAnsi="Times New Roman" w:cs="Times New Roman"/>
                <w:spacing w:val="80"/>
                <w:sz w:val="18"/>
                <w:szCs w:val="18"/>
                <w:lang w:val="en-US"/>
              </w:rPr>
              <w:t xml:space="preserve"> </w:t>
            </w:r>
            <w:r w:rsidRPr="00EB43A8">
              <w:rPr>
                <w:rFonts w:ascii="Times New Roman" w:eastAsia="Verdana" w:hAnsi="Times New Roman" w:cs="Times New Roman"/>
                <w:sz w:val="18"/>
                <w:szCs w:val="18"/>
                <w:lang w:val="en-US"/>
              </w:rPr>
              <w:t>простор на географској карти.</w:t>
            </w:r>
          </w:p>
          <w:p w:rsidR="00EB43A8" w:rsidRPr="00EB43A8" w:rsidRDefault="00EB43A8" w:rsidP="00EB43A8">
            <w:pPr>
              <w:spacing w:after="200" w:line="276" w:lineRule="auto"/>
              <w:jc w:val="left"/>
              <w:rPr>
                <w:rFonts w:ascii="Times New Roman" w:eastAsia="Calibri" w:hAnsi="Times New Roman" w:cs="Times New Roman"/>
                <w:spacing w:val="-2"/>
                <w:sz w:val="18"/>
                <w:szCs w:val="18"/>
              </w:rPr>
            </w:pPr>
            <w:r w:rsidRPr="00EB43A8">
              <w:rPr>
                <w:rFonts w:ascii="Times New Roman" w:eastAsia="Calibri" w:hAnsi="Times New Roman" w:cs="Times New Roman"/>
                <w:sz w:val="18"/>
                <w:szCs w:val="18"/>
                <w:lang w:val="en-US"/>
              </w:rPr>
              <w:t>2.ИС.2.1.3.</w:t>
            </w:r>
            <w:r w:rsidRPr="00EB43A8">
              <w:rPr>
                <w:rFonts w:ascii="Times New Roman" w:eastAsia="Calibri" w:hAnsi="Times New Roman" w:cs="Times New Roman"/>
                <w:spacing w:val="-1"/>
                <w:sz w:val="18"/>
                <w:szCs w:val="18"/>
                <w:lang w:val="en-US"/>
              </w:rPr>
              <w:t xml:space="preserve"> </w:t>
            </w:r>
            <w:r w:rsidRPr="00EB43A8">
              <w:rPr>
                <w:rFonts w:ascii="Times New Roman" w:eastAsia="Calibri" w:hAnsi="Times New Roman" w:cs="Times New Roman"/>
                <w:sz w:val="18"/>
                <w:szCs w:val="18"/>
                <w:lang w:val="en-US"/>
              </w:rPr>
              <w:t>Објашњава</w:t>
            </w:r>
            <w:r w:rsidRPr="00EB43A8">
              <w:rPr>
                <w:rFonts w:ascii="Times New Roman" w:eastAsia="Calibri" w:hAnsi="Times New Roman" w:cs="Times New Roman"/>
                <w:spacing w:val="-1"/>
                <w:sz w:val="18"/>
                <w:szCs w:val="18"/>
                <w:lang w:val="en-US"/>
              </w:rPr>
              <w:t xml:space="preserve"> </w:t>
            </w:r>
            <w:r w:rsidRPr="00EB43A8">
              <w:rPr>
                <w:rFonts w:ascii="Times New Roman" w:eastAsia="Calibri" w:hAnsi="Times New Roman" w:cs="Times New Roman"/>
                <w:sz w:val="18"/>
                <w:szCs w:val="18"/>
                <w:lang w:val="en-US"/>
              </w:rPr>
              <w:t>и</w:t>
            </w:r>
            <w:r w:rsidRPr="00EB43A8">
              <w:rPr>
                <w:rFonts w:ascii="Times New Roman" w:eastAsia="Calibri" w:hAnsi="Times New Roman" w:cs="Times New Roman"/>
                <w:spacing w:val="-2"/>
                <w:sz w:val="18"/>
                <w:szCs w:val="18"/>
                <w:lang w:val="en-US"/>
              </w:rPr>
              <w:t xml:space="preserve"> </w:t>
            </w:r>
            <w:r w:rsidRPr="00EB43A8">
              <w:rPr>
                <w:rFonts w:ascii="Times New Roman" w:eastAsia="Calibri" w:hAnsi="Times New Roman" w:cs="Times New Roman"/>
                <w:sz w:val="18"/>
                <w:szCs w:val="18"/>
                <w:lang w:val="en-US"/>
              </w:rPr>
              <w:t>повезује улогу</w:t>
            </w:r>
            <w:r w:rsidRPr="00EB43A8">
              <w:rPr>
                <w:rFonts w:ascii="Times New Roman" w:eastAsia="Calibri" w:hAnsi="Times New Roman" w:cs="Times New Roman"/>
                <w:spacing w:val="-2"/>
                <w:sz w:val="18"/>
                <w:szCs w:val="18"/>
                <w:lang w:val="en-US"/>
              </w:rPr>
              <w:t xml:space="preserve"> </w:t>
            </w:r>
            <w:r w:rsidRPr="00EB43A8">
              <w:rPr>
                <w:rFonts w:ascii="Times New Roman" w:eastAsia="Calibri" w:hAnsi="Times New Roman" w:cs="Times New Roman"/>
                <w:sz w:val="18"/>
                <w:szCs w:val="18"/>
                <w:lang w:val="en-US"/>
              </w:rPr>
              <w:t>личности, процесе,</w:t>
            </w:r>
            <w:r w:rsidRPr="00EB43A8">
              <w:rPr>
                <w:rFonts w:ascii="Times New Roman" w:eastAsia="Calibri" w:hAnsi="Times New Roman" w:cs="Times New Roman"/>
                <w:spacing w:val="10"/>
                <w:sz w:val="18"/>
                <w:szCs w:val="18"/>
                <w:lang w:val="en-US"/>
              </w:rPr>
              <w:t xml:space="preserve"> </w:t>
            </w:r>
            <w:r w:rsidRPr="00EB43A8">
              <w:rPr>
                <w:rFonts w:ascii="Times New Roman" w:eastAsia="Calibri" w:hAnsi="Times New Roman" w:cs="Times New Roman"/>
                <w:sz w:val="18"/>
                <w:szCs w:val="18"/>
                <w:lang w:val="en-US"/>
              </w:rPr>
              <w:t>појаве,</w:t>
            </w:r>
            <w:r w:rsidRPr="00EB43A8">
              <w:rPr>
                <w:rFonts w:ascii="Times New Roman" w:eastAsia="Calibri" w:hAnsi="Times New Roman" w:cs="Times New Roman"/>
                <w:spacing w:val="10"/>
                <w:sz w:val="18"/>
                <w:szCs w:val="18"/>
                <w:lang w:val="en-US"/>
              </w:rPr>
              <w:t xml:space="preserve"> </w:t>
            </w:r>
            <w:r w:rsidRPr="00EB43A8">
              <w:rPr>
                <w:rFonts w:ascii="Times New Roman" w:eastAsia="Calibri" w:hAnsi="Times New Roman" w:cs="Times New Roman"/>
                <w:sz w:val="18"/>
                <w:szCs w:val="18"/>
                <w:lang w:val="en-US"/>
              </w:rPr>
              <w:t>догађаје</w:t>
            </w:r>
            <w:r w:rsidRPr="00EB43A8">
              <w:rPr>
                <w:rFonts w:ascii="Times New Roman" w:eastAsia="Calibri" w:hAnsi="Times New Roman" w:cs="Times New Roman"/>
                <w:spacing w:val="11"/>
                <w:sz w:val="18"/>
                <w:szCs w:val="18"/>
                <w:lang w:val="en-US"/>
              </w:rPr>
              <w:t xml:space="preserve"> </w:t>
            </w:r>
            <w:r w:rsidRPr="00EB43A8">
              <w:rPr>
                <w:rFonts w:ascii="Times New Roman" w:eastAsia="Calibri" w:hAnsi="Times New Roman" w:cs="Times New Roman"/>
                <w:sz w:val="18"/>
                <w:szCs w:val="18"/>
                <w:lang w:val="en-US"/>
              </w:rPr>
              <w:t>из</w:t>
            </w:r>
            <w:r w:rsidRPr="00EB43A8">
              <w:rPr>
                <w:rFonts w:ascii="Times New Roman" w:eastAsia="Calibri" w:hAnsi="Times New Roman" w:cs="Times New Roman"/>
                <w:spacing w:val="8"/>
                <w:sz w:val="18"/>
                <w:szCs w:val="18"/>
                <w:lang w:val="en-US"/>
              </w:rPr>
              <w:t xml:space="preserve"> </w:t>
            </w:r>
            <w:r w:rsidRPr="00EB43A8">
              <w:rPr>
                <w:rFonts w:ascii="Times New Roman" w:eastAsia="Calibri" w:hAnsi="Times New Roman" w:cs="Times New Roman"/>
                <w:sz w:val="18"/>
                <w:szCs w:val="18"/>
                <w:lang w:val="en-US"/>
              </w:rPr>
              <w:t>националне</w:t>
            </w:r>
            <w:r w:rsidRPr="00EB43A8">
              <w:rPr>
                <w:rFonts w:ascii="Times New Roman" w:eastAsia="Calibri" w:hAnsi="Times New Roman" w:cs="Times New Roman"/>
                <w:spacing w:val="11"/>
                <w:sz w:val="18"/>
                <w:szCs w:val="18"/>
                <w:lang w:val="en-US"/>
              </w:rPr>
              <w:t xml:space="preserve"> </w:t>
            </w:r>
            <w:r w:rsidRPr="00EB43A8">
              <w:rPr>
                <w:rFonts w:ascii="Times New Roman" w:eastAsia="Calibri" w:hAnsi="Times New Roman" w:cs="Times New Roman"/>
                <w:sz w:val="18"/>
                <w:szCs w:val="18"/>
                <w:lang w:val="en-US"/>
              </w:rPr>
              <w:t>и</w:t>
            </w:r>
            <w:r w:rsidRPr="00EB43A8">
              <w:rPr>
                <w:rFonts w:ascii="Times New Roman" w:eastAsia="Calibri" w:hAnsi="Times New Roman" w:cs="Times New Roman"/>
                <w:spacing w:val="10"/>
                <w:sz w:val="18"/>
                <w:szCs w:val="18"/>
                <w:lang w:val="en-US"/>
              </w:rPr>
              <w:t xml:space="preserve"> </w:t>
            </w:r>
            <w:r w:rsidRPr="00EB43A8">
              <w:rPr>
                <w:rFonts w:ascii="Times New Roman" w:eastAsia="Calibri" w:hAnsi="Times New Roman" w:cs="Times New Roman"/>
                <w:spacing w:val="-2"/>
                <w:sz w:val="18"/>
                <w:szCs w:val="18"/>
                <w:lang w:val="en-US"/>
              </w:rPr>
              <w:t>опште</w:t>
            </w:r>
          </w:p>
          <w:p w:rsidR="00EB43A8" w:rsidRPr="00EB43A8" w:rsidRDefault="00EB43A8" w:rsidP="00EB43A8">
            <w:pPr>
              <w:widowControl w:val="0"/>
              <w:autoSpaceDE w:val="0"/>
              <w:autoSpaceDN w:val="0"/>
              <w:spacing w:after="0" w:line="180" w:lineRule="exact"/>
              <w:ind w:left="107"/>
              <w:jc w:val="left"/>
              <w:rPr>
                <w:rFonts w:ascii="Times New Roman" w:eastAsia="Verdana" w:hAnsi="Times New Roman" w:cs="Times New Roman"/>
                <w:sz w:val="18"/>
                <w:szCs w:val="18"/>
                <w:lang w:val="en-US"/>
              </w:rPr>
            </w:pPr>
            <w:r w:rsidRPr="00EB43A8">
              <w:rPr>
                <w:rFonts w:ascii="Times New Roman" w:eastAsia="Verdana" w:hAnsi="Times New Roman" w:cs="Times New Roman"/>
                <w:spacing w:val="-2"/>
                <w:sz w:val="18"/>
                <w:szCs w:val="18"/>
                <w:lang w:val="en-US"/>
              </w:rPr>
              <w:t>историје.</w:t>
            </w:r>
          </w:p>
          <w:p w:rsidR="00EB43A8" w:rsidRPr="00EB43A8" w:rsidRDefault="00EB43A8" w:rsidP="00EB43A8">
            <w:pPr>
              <w:spacing w:after="0" w:line="0" w:lineRule="atLeast"/>
              <w:jc w:val="both"/>
              <w:rPr>
                <w:rFonts w:ascii="Times New Roman" w:eastAsia="Times New Roman" w:hAnsi="Times New Roman" w:cs="Times New Roman"/>
                <w:lang w:val="en-US"/>
              </w:rPr>
            </w:pPr>
          </w:p>
        </w:tc>
        <w:tc>
          <w:tcPr>
            <w:tcW w:w="3142" w:type="dxa"/>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hideMark/>
          </w:tcPr>
          <w:p w:rsidR="00EB43A8" w:rsidRPr="00EB43A8" w:rsidRDefault="00EB43A8" w:rsidP="00EB43A8">
            <w:pPr>
              <w:spacing w:after="0" w:line="0" w:lineRule="atLeast"/>
              <w:jc w:val="both"/>
              <w:rPr>
                <w:rFonts w:ascii="Times New Roman" w:eastAsia="Calibri" w:hAnsi="Times New Roman" w:cs="Times New Roman"/>
                <w:sz w:val="18"/>
                <w:szCs w:val="18"/>
              </w:rPr>
            </w:pPr>
            <w:r w:rsidRPr="00EB43A8">
              <w:rPr>
                <w:rFonts w:ascii="Times New Roman" w:eastAsia="Calibri" w:hAnsi="Times New Roman" w:cs="Times New Roman"/>
                <w:sz w:val="18"/>
                <w:szCs w:val="18"/>
              </w:rPr>
              <w:lastRenderedPageBreak/>
              <w:t>-у усменом и писаном излагању користи основне научне појмове;</w:t>
            </w:r>
          </w:p>
          <w:p w:rsidR="00EB43A8" w:rsidRPr="00EB43A8" w:rsidRDefault="00EB43A8" w:rsidP="00EB43A8">
            <w:pPr>
              <w:spacing w:after="0" w:line="0" w:lineRule="atLeast"/>
              <w:jc w:val="both"/>
              <w:rPr>
                <w:rFonts w:ascii="Times New Roman" w:eastAsia="Calibri" w:hAnsi="Times New Roman" w:cs="Times New Roman"/>
                <w:sz w:val="18"/>
                <w:szCs w:val="18"/>
              </w:rPr>
            </w:pPr>
            <w:r w:rsidRPr="00EB43A8">
              <w:rPr>
                <w:rFonts w:ascii="Times New Roman" w:eastAsia="Calibri" w:hAnsi="Times New Roman" w:cs="Times New Roman"/>
                <w:sz w:val="18"/>
                <w:szCs w:val="18"/>
              </w:rPr>
              <w:t>-користи хронолошке одреднице на одговарајући начин, у складу са периодизацијом прошлости;</w:t>
            </w:r>
          </w:p>
          <w:p w:rsidR="00EB43A8" w:rsidRPr="00EB43A8" w:rsidRDefault="00EB43A8" w:rsidP="00EB43A8">
            <w:pPr>
              <w:spacing w:after="0" w:line="0" w:lineRule="atLeast"/>
              <w:jc w:val="both"/>
              <w:rPr>
                <w:rFonts w:ascii="Times New Roman" w:eastAsia="Calibri" w:hAnsi="Times New Roman" w:cs="Times New Roman"/>
                <w:sz w:val="18"/>
                <w:szCs w:val="18"/>
              </w:rPr>
            </w:pPr>
            <w:r w:rsidRPr="00EB43A8">
              <w:rPr>
                <w:rFonts w:ascii="Times New Roman" w:eastAsia="Calibri" w:hAnsi="Times New Roman" w:cs="Times New Roman"/>
                <w:sz w:val="18"/>
                <w:szCs w:val="18"/>
              </w:rPr>
              <w:t>-идентификује порекло и процени сазнајну вредност различитих извора на основу њихових спољних и садржинских обележја;</w:t>
            </w:r>
          </w:p>
          <w:p w:rsidR="00EB43A8" w:rsidRPr="00EB43A8" w:rsidRDefault="00EB43A8" w:rsidP="00EB43A8">
            <w:pPr>
              <w:spacing w:after="0" w:line="0" w:lineRule="atLeast"/>
              <w:jc w:val="both"/>
              <w:rPr>
                <w:rFonts w:ascii="Times New Roman" w:eastAsia="Calibri" w:hAnsi="Times New Roman" w:cs="Times New Roman"/>
                <w:sz w:val="18"/>
                <w:szCs w:val="18"/>
              </w:rPr>
            </w:pPr>
            <w:r w:rsidRPr="00EB43A8">
              <w:rPr>
                <w:rFonts w:ascii="Times New Roman" w:eastAsia="Calibri" w:hAnsi="Times New Roman" w:cs="Times New Roman"/>
                <w:sz w:val="18"/>
                <w:szCs w:val="18"/>
              </w:rPr>
              <w:t>-објасни основе историјског научног метода у реконструкцији прошлости и уочава постојање различитих интерпретација;</w:t>
            </w:r>
          </w:p>
          <w:p w:rsidR="00EB43A8" w:rsidRPr="00EB43A8" w:rsidRDefault="00EB43A8" w:rsidP="00EB43A8">
            <w:pPr>
              <w:spacing w:after="0" w:line="0" w:lineRule="atLeast"/>
              <w:jc w:val="both"/>
              <w:rPr>
                <w:rFonts w:ascii="Times New Roman" w:eastAsia="Calibri" w:hAnsi="Times New Roman" w:cs="Times New Roman"/>
                <w:sz w:val="18"/>
                <w:szCs w:val="18"/>
              </w:rPr>
            </w:pPr>
            <w:r w:rsidRPr="00EB43A8">
              <w:rPr>
                <w:rFonts w:ascii="Times New Roman" w:eastAsia="Calibri" w:hAnsi="Times New Roman" w:cs="Times New Roman"/>
                <w:sz w:val="18"/>
                <w:szCs w:val="18"/>
              </w:rPr>
              <w:t>-анализира узрочно - последичне везе и идентификује их на конкретним примерима;</w:t>
            </w:r>
          </w:p>
          <w:p w:rsidR="00EB43A8" w:rsidRPr="00EB43A8" w:rsidRDefault="00EB43A8" w:rsidP="00EB43A8">
            <w:pPr>
              <w:spacing w:after="0" w:line="0" w:lineRule="atLeast"/>
              <w:jc w:val="both"/>
              <w:rPr>
                <w:rFonts w:ascii="Times New Roman" w:eastAsia="Calibri" w:hAnsi="Times New Roman" w:cs="Times New Roman"/>
                <w:sz w:val="18"/>
                <w:szCs w:val="18"/>
              </w:rPr>
            </w:pPr>
            <w:r w:rsidRPr="00EB43A8">
              <w:rPr>
                <w:rFonts w:ascii="Times New Roman" w:eastAsia="Calibri" w:hAnsi="Times New Roman" w:cs="Times New Roman"/>
                <w:sz w:val="18"/>
                <w:szCs w:val="18"/>
              </w:rPr>
              <w:t>-примењује основну методологију у елементарном историјском истраживању и резултате презентује у усменом, писаном или дигиталном облику;</w:t>
            </w:r>
          </w:p>
          <w:p w:rsidR="00EB43A8" w:rsidRPr="00EB43A8" w:rsidRDefault="00EB43A8" w:rsidP="00EB43A8">
            <w:pPr>
              <w:spacing w:after="0" w:line="0" w:lineRule="atLeast"/>
              <w:jc w:val="both"/>
              <w:rPr>
                <w:rFonts w:ascii="Times New Roman" w:eastAsia="Calibri" w:hAnsi="Times New Roman" w:cs="Times New Roman"/>
                <w:sz w:val="18"/>
                <w:szCs w:val="18"/>
              </w:rPr>
            </w:pPr>
            <w:r w:rsidRPr="00EB43A8">
              <w:rPr>
                <w:rFonts w:ascii="Times New Roman" w:eastAsia="Calibri" w:hAnsi="Times New Roman" w:cs="Times New Roman"/>
                <w:sz w:val="18"/>
                <w:szCs w:val="18"/>
              </w:rPr>
              <w:t>-препозна на конкретним примерима злоупотребу историје и изведе закључак о могућим последицама на развој историјске свести у друштву;</w:t>
            </w:r>
          </w:p>
          <w:p w:rsidR="00EB43A8" w:rsidRPr="00EB43A8" w:rsidRDefault="00EB43A8" w:rsidP="00EB43A8">
            <w:pPr>
              <w:spacing w:after="0" w:line="0" w:lineRule="atLeast"/>
              <w:jc w:val="both"/>
              <w:rPr>
                <w:rFonts w:ascii="Times New Roman" w:eastAsia="Calibri" w:hAnsi="Times New Roman" w:cs="Times New Roman"/>
                <w:sz w:val="18"/>
                <w:szCs w:val="18"/>
              </w:rPr>
            </w:pPr>
            <w:r w:rsidRPr="00EB43A8">
              <w:rPr>
                <w:rFonts w:ascii="Times New Roman" w:eastAsia="Calibri" w:hAnsi="Times New Roman" w:cs="Times New Roman"/>
                <w:sz w:val="18"/>
                <w:szCs w:val="18"/>
              </w:rPr>
              <w:t>-уочи и изрази став у односу на предрасуде, стереотипе, пропаганду и друге врсте манипулација прошлошћу на конкретним примерима;</w:t>
            </w:r>
          </w:p>
          <w:p w:rsidR="00EB43A8" w:rsidRPr="00EB43A8" w:rsidRDefault="00EB43A8" w:rsidP="00EB43A8">
            <w:pPr>
              <w:spacing w:after="0" w:line="0" w:lineRule="atLeast"/>
              <w:jc w:val="both"/>
              <w:rPr>
                <w:rFonts w:ascii="Times New Roman" w:eastAsia="Calibri" w:hAnsi="Times New Roman" w:cs="Times New Roman"/>
                <w:sz w:val="18"/>
                <w:szCs w:val="18"/>
              </w:rPr>
            </w:pPr>
            <w:r w:rsidRPr="00EB43A8">
              <w:rPr>
                <w:rFonts w:ascii="Times New Roman" w:eastAsia="Calibri" w:hAnsi="Times New Roman" w:cs="Times New Roman"/>
                <w:sz w:val="18"/>
                <w:szCs w:val="18"/>
              </w:rPr>
              <w:t xml:space="preserve">-поредећи историјске и географске карте датог простора, уочава утицај </w:t>
            </w:r>
            <w:r w:rsidRPr="00EB43A8">
              <w:rPr>
                <w:rFonts w:ascii="Times New Roman" w:eastAsia="Calibri" w:hAnsi="Times New Roman" w:cs="Times New Roman"/>
                <w:sz w:val="18"/>
                <w:szCs w:val="18"/>
              </w:rPr>
              <w:lastRenderedPageBreak/>
              <w:t>рељефа и климатских чинилаца на настанак цивилизација и кретање становништва;</w:t>
            </w:r>
          </w:p>
          <w:p w:rsidR="00EB43A8" w:rsidRPr="00EB43A8" w:rsidRDefault="00EB43A8" w:rsidP="00EB43A8">
            <w:pPr>
              <w:spacing w:after="0" w:line="0" w:lineRule="atLeast"/>
              <w:jc w:val="both"/>
              <w:rPr>
                <w:rFonts w:ascii="Times New Roman" w:eastAsia="Times New Roman" w:hAnsi="Times New Roman" w:cs="Times New Roman"/>
              </w:rPr>
            </w:pPr>
            <w:r w:rsidRPr="00EB43A8">
              <w:rPr>
                <w:rFonts w:ascii="Times New Roman" w:eastAsia="Calibri" w:hAnsi="Times New Roman" w:cs="Times New Roman"/>
                <w:sz w:val="18"/>
                <w:szCs w:val="18"/>
              </w:rPr>
              <w:t>-наведе и лоцира најважније праисторијске и античке локалитете у Европи и Србији;</w:t>
            </w:r>
          </w:p>
        </w:tc>
      </w:tr>
      <w:tr w:rsidR="00EB43A8" w:rsidRPr="00EB43A8" w:rsidTr="003744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3975"/>
          <w:jc w:val="center"/>
        </w:trPr>
        <w:tc>
          <w:tcPr>
            <w:tcW w:w="2115" w:type="dxa"/>
            <w:gridSpan w:val="3"/>
          </w:tcPr>
          <w:p w:rsidR="00EB43A8" w:rsidRPr="00EB43A8" w:rsidRDefault="00EB43A8" w:rsidP="00EB43A8">
            <w:pPr>
              <w:spacing w:after="200" w:line="240" w:lineRule="auto"/>
              <w:jc w:val="left"/>
              <w:rPr>
                <w:rFonts w:ascii="Times New Roman" w:eastAsia="Calibri" w:hAnsi="Times New Roman" w:cs="Times New Roman"/>
                <w:b/>
                <w:sz w:val="22"/>
                <w:szCs w:val="22"/>
              </w:rPr>
            </w:pPr>
            <w:r w:rsidRPr="00EB43A8">
              <w:rPr>
                <w:rFonts w:ascii="Times New Roman" w:eastAsia="Calibri" w:hAnsi="Times New Roman" w:cs="Times New Roman"/>
                <w:b/>
                <w:sz w:val="22"/>
                <w:szCs w:val="22"/>
              </w:rPr>
              <w:lastRenderedPageBreak/>
              <w:t>ЦИВИЛИЗАЦИЈЕ СТАРОГ ВЕКА</w:t>
            </w:r>
          </w:p>
          <w:p w:rsidR="00EB43A8" w:rsidRPr="00EB43A8" w:rsidRDefault="00EB43A8" w:rsidP="00EB43A8">
            <w:pPr>
              <w:spacing w:after="200" w:line="240" w:lineRule="auto"/>
              <w:jc w:val="left"/>
              <w:rPr>
                <w:rFonts w:ascii="Times New Roman" w:eastAsia="Calibri" w:hAnsi="Times New Roman" w:cs="Times New Roman"/>
                <w:sz w:val="22"/>
                <w:szCs w:val="22"/>
              </w:rPr>
            </w:pPr>
            <w:r w:rsidRPr="00EB43A8">
              <w:rPr>
                <w:rFonts w:ascii="Times New Roman" w:eastAsia="Calibri" w:hAnsi="Times New Roman" w:cs="Times New Roman"/>
                <w:sz w:val="22"/>
                <w:szCs w:val="22"/>
              </w:rPr>
              <w:t>-Географски простор цивилизација старог века ( Медитеран, Средњи и Далеки Исток)</w:t>
            </w:r>
          </w:p>
          <w:p w:rsidR="00EB43A8" w:rsidRPr="00EB43A8" w:rsidRDefault="00EB43A8" w:rsidP="00EB43A8">
            <w:pPr>
              <w:spacing w:after="200" w:line="240" w:lineRule="auto"/>
              <w:jc w:val="left"/>
              <w:rPr>
                <w:rFonts w:ascii="Times New Roman" w:eastAsia="Calibri" w:hAnsi="Times New Roman" w:cs="Times New Roman"/>
                <w:sz w:val="22"/>
                <w:szCs w:val="22"/>
              </w:rPr>
            </w:pPr>
            <w:r w:rsidRPr="00EB43A8">
              <w:rPr>
                <w:rFonts w:ascii="Times New Roman" w:eastAsia="Calibri" w:hAnsi="Times New Roman" w:cs="Times New Roman"/>
                <w:sz w:val="22"/>
                <w:szCs w:val="22"/>
              </w:rPr>
              <w:t>- Основна обележја државног уређења цивилизација старог века ( Египат, Месопотамија, Левант, Кина, Минојски Крит, Микена, Хомерско доба, грчки полиси - Атина и Спарта, антички Рим)</w:t>
            </w:r>
          </w:p>
          <w:p w:rsidR="00EB43A8" w:rsidRPr="00EB43A8" w:rsidRDefault="00EB43A8" w:rsidP="00EB43A8">
            <w:pPr>
              <w:spacing w:after="200" w:line="240" w:lineRule="auto"/>
              <w:jc w:val="left"/>
              <w:rPr>
                <w:rFonts w:ascii="Times New Roman" w:eastAsia="Calibri" w:hAnsi="Times New Roman" w:cs="Times New Roman"/>
                <w:sz w:val="22"/>
                <w:szCs w:val="22"/>
              </w:rPr>
            </w:pPr>
            <w:r w:rsidRPr="00EB43A8">
              <w:rPr>
                <w:rFonts w:ascii="Times New Roman" w:eastAsia="Calibri" w:hAnsi="Times New Roman" w:cs="Times New Roman"/>
                <w:sz w:val="22"/>
                <w:szCs w:val="22"/>
              </w:rPr>
              <w:t>-Политички оквири ( Грчко - персијски ратови, Пелопонески рат и Пунски ратови)</w:t>
            </w:r>
          </w:p>
          <w:p w:rsidR="00EB43A8" w:rsidRPr="00EB43A8" w:rsidRDefault="00EB43A8" w:rsidP="00EB43A8">
            <w:pPr>
              <w:spacing w:after="200" w:line="240" w:lineRule="auto"/>
              <w:jc w:val="left"/>
              <w:rPr>
                <w:rFonts w:ascii="Times New Roman" w:eastAsia="Calibri" w:hAnsi="Times New Roman" w:cs="Times New Roman"/>
                <w:sz w:val="22"/>
                <w:szCs w:val="22"/>
              </w:rPr>
            </w:pPr>
            <w:r w:rsidRPr="00EB43A8">
              <w:rPr>
                <w:rFonts w:ascii="Times New Roman" w:eastAsia="Calibri" w:hAnsi="Times New Roman" w:cs="Times New Roman"/>
                <w:sz w:val="22"/>
                <w:szCs w:val="22"/>
              </w:rPr>
              <w:t xml:space="preserve">-Друштво и свакодневни живот у цивилизацијама стзарог века ( друштвене групе и њихови односи, прожимање цивилизација на примеру државе Александра </w:t>
            </w:r>
            <w:r w:rsidRPr="00EB43A8">
              <w:rPr>
                <w:rFonts w:ascii="Times New Roman" w:eastAsia="Calibri" w:hAnsi="Times New Roman" w:cs="Times New Roman"/>
                <w:sz w:val="22"/>
                <w:szCs w:val="22"/>
              </w:rPr>
              <w:lastRenderedPageBreak/>
              <w:t>Великог и Римског царства, световни обичаји, однос према природи и здрављу, култура становања)</w:t>
            </w:r>
          </w:p>
          <w:p w:rsidR="00EB43A8" w:rsidRPr="00EB43A8" w:rsidRDefault="00EB43A8" w:rsidP="00EB43A8">
            <w:pPr>
              <w:spacing w:after="200" w:line="240" w:lineRule="auto"/>
              <w:jc w:val="left"/>
              <w:rPr>
                <w:rFonts w:ascii="Times New Roman" w:eastAsia="Calibri" w:hAnsi="Times New Roman" w:cs="Times New Roman"/>
                <w:sz w:val="22"/>
                <w:szCs w:val="22"/>
              </w:rPr>
            </w:pPr>
            <w:r w:rsidRPr="00EB43A8">
              <w:rPr>
                <w:rFonts w:ascii="Times New Roman" w:eastAsia="Calibri" w:hAnsi="Times New Roman" w:cs="Times New Roman"/>
                <w:sz w:val="22"/>
                <w:szCs w:val="22"/>
              </w:rPr>
              <w:t>-Привреда, наука и култура у цивилизацијама старог века - повезивање прошлости и садашњости ( тековине цивилизација старог века - архитектура, календар, инфраструктура, наука, медицина, римско право, филозофија, позориште, демократија, беседништво, Олимпијске игре, спортови, римски бројеви, арена..; римско наслеђе на територији Србије)</w:t>
            </w:r>
          </w:p>
          <w:p w:rsidR="00EB43A8" w:rsidRPr="00EB43A8" w:rsidRDefault="00EB43A8" w:rsidP="00EB43A8">
            <w:pPr>
              <w:spacing w:after="200" w:line="240" w:lineRule="auto"/>
              <w:jc w:val="left"/>
              <w:rPr>
                <w:rFonts w:ascii="Times New Roman" w:eastAsia="Calibri" w:hAnsi="Times New Roman" w:cs="Times New Roman"/>
                <w:sz w:val="22"/>
                <w:szCs w:val="22"/>
              </w:rPr>
            </w:pPr>
          </w:p>
        </w:tc>
        <w:tc>
          <w:tcPr>
            <w:tcW w:w="2447" w:type="dxa"/>
            <w:gridSpan w:val="2"/>
          </w:tcPr>
          <w:p w:rsidR="00EB43A8" w:rsidRPr="00EB43A8" w:rsidRDefault="00EB43A8" w:rsidP="00EB43A8">
            <w:pPr>
              <w:jc w:val="left"/>
              <w:rPr>
                <w:rFonts w:ascii="Times New Roman" w:eastAsia="Calibri" w:hAnsi="Times New Roman" w:cs="Times New Roman"/>
                <w:sz w:val="22"/>
                <w:szCs w:val="22"/>
              </w:rPr>
            </w:pPr>
            <w:r w:rsidRPr="00EB43A8">
              <w:rPr>
                <w:rFonts w:ascii="Times New Roman" w:eastAsia="Calibri" w:hAnsi="Times New Roman" w:cs="Times New Roman"/>
                <w:sz w:val="22"/>
                <w:szCs w:val="22"/>
              </w:rPr>
              <w:lastRenderedPageBreak/>
              <w:t>Проширивање ученичких знања о простору и најзначајнијим цивилизацијама старог века, основним одликама државног уређења и главним догађајима из политичке историје;</w:t>
            </w:r>
          </w:p>
          <w:p w:rsidR="00EB43A8" w:rsidRPr="00EB43A8" w:rsidRDefault="00EB43A8" w:rsidP="00EB43A8">
            <w:pPr>
              <w:jc w:val="left"/>
              <w:rPr>
                <w:rFonts w:ascii="Times New Roman" w:eastAsia="Calibri" w:hAnsi="Times New Roman" w:cs="Times New Roman"/>
                <w:sz w:val="22"/>
                <w:szCs w:val="22"/>
              </w:rPr>
            </w:pPr>
            <w:r w:rsidRPr="00EB43A8">
              <w:rPr>
                <w:rFonts w:ascii="Times New Roman" w:eastAsia="Calibri" w:hAnsi="Times New Roman" w:cs="Times New Roman"/>
                <w:sz w:val="22"/>
                <w:szCs w:val="22"/>
              </w:rPr>
              <w:t>Упоређивање институција у цивилизацијама старог века и њихово повезивање са савременим добом;</w:t>
            </w:r>
          </w:p>
          <w:p w:rsidR="00EB43A8" w:rsidRPr="00EB43A8" w:rsidRDefault="00EB43A8" w:rsidP="00EB43A8">
            <w:pPr>
              <w:jc w:val="left"/>
              <w:rPr>
                <w:rFonts w:ascii="Times New Roman" w:eastAsia="Calibri" w:hAnsi="Times New Roman" w:cs="Times New Roman"/>
                <w:sz w:val="22"/>
                <w:szCs w:val="22"/>
              </w:rPr>
            </w:pPr>
            <w:r w:rsidRPr="00EB43A8">
              <w:rPr>
                <w:rFonts w:ascii="Times New Roman" w:eastAsia="Calibri" w:hAnsi="Times New Roman" w:cs="Times New Roman"/>
                <w:sz w:val="22"/>
                <w:szCs w:val="22"/>
              </w:rPr>
              <w:t>Проширивање постојећих  и усвајање нових знања о друштвеним и привредним приликама у најстаријој историјској епохи и поређење са савременим окружењем;</w:t>
            </w:r>
          </w:p>
          <w:p w:rsidR="00EB43A8" w:rsidRPr="00EB43A8" w:rsidRDefault="00EB43A8" w:rsidP="00EB43A8">
            <w:pPr>
              <w:jc w:val="left"/>
              <w:rPr>
                <w:rFonts w:ascii="Times New Roman" w:eastAsia="Calibri" w:hAnsi="Times New Roman" w:cs="Times New Roman"/>
                <w:sz w:val="22"/>
                <w:szCs w:val="22"/>
              </w:rPr>
            </w:pPr>
            <w:r w:rsidRPr="00EB43A8">
              <w:rPr>
                <w:rFonts w:ascii="Times New Roman" w:eastAsia="Calibri" w:hAnsi="Times New Roman" w:cs="Times New Roman"/>
                <w:sz w:val="22"/>
                <w:szCs w:val="22"/>
              </w:rPr>
              <w:t>Уочавање законитости појава различитих цивилизација;</w:t>
            </w:r>
          </w:p>
          <w:p w:rsidR="00EB43A8" w:rsidRPr="00EB43A8" w:rsidRDefault="00EB43A8" w:rsidP="00EB43A8">
            <w:pPr>
              <w:jc w:val="left"/>
              <w:rPr>
                <w:rFonts w:ascii="Times New Roman" w:eastAsia="Calibri" w:hAnsi="Times New Roman" w:cs="Times New Roman"/>
                <w:sz w:val="22"/>
                <w:szCs w:val="22"/>
              </w:rPr>
            </w:pPr>
            <w:r w:rsidRPr="00EB43A8">
              <w:rPr>
                <w:rFonts w:ascii="Times New Roman" w:eastAsia="Calibri" w:hAnsi="Times New Roman" w:cs="Times New Roman"/>
                <w:sz w:val="22"/>
                <w:szCs w:val="22"/>
              </w:rPr>
              <w:t>Упознавање са одликама појединих култура и њиховим достигнућима;</w:t>
            </w:r>
          </w:p>
          <w:p w:rsidR="00EB43A8" w:rsidRPr="00EB43A8" w:rsidRDefault="00EB43A8" w:rsidP="00EB43A8">
            <w:pPr>
              <w:spacing w:after="200" w:line="276" w:lineRule="auto"/>
              <w:jc w:val="left"/>
              <w:rPr>
                <w:rFonts w:ascii="Times New Roman" w:eastAsia="Calibri" w:hAnsi="Times New Roman" w:cs="Times New Roman"/>
                <w:sz w:val="22"/>
                <w:szCs w:val="22"/>
              </w:rPr>
            </w:pPr>
            <w:r w:rsidRPr="00EB43A8">
              <w:rPr>
                <w:rFonts w:ascii="Times New Roman" w:eastAsia="Calibri" w:hAnsi="Times New Roman" w:cs="Times New Roman"/>
                <w:sz w:val="22"/>
                <w:szCs w:val="22"/>
              </w:rPr>
              <w:lastRenderedPageBreak/>
              <w:t>Разумевање промена и континуитета одређених историјских појава, чије се трајање може пратити кроз векове;</w:t>
            </w:r>
          </w:p>
          <w:p w:rsidR="00EB43A8" w:rsidRPr="00EB43A8" w:rsidRDefault="00EB43A8" w:rsidP="00EB43A8">
            <w:pPr>
              <w:spacing w:after="200" w:line="276" w:lineRule="auto"/>
              <w:jc w:val="left"/>
              <w:rPr>
                <w:rFonts w:ascii="Times New Roman" w:eastAsia="Calibri" w:hAnsi="Times New Roman" w:cs="Times New Roman"/>
                <w:sz w:val="22"/>
                <w:szCs w:val="22"/>
              </w:rPr>
            </w:pPr>
            <w:r w:rsidRPr="00EB43A8">
              <w:rPr>
                <w:rFonts w:ascii="Times New Roman" w:eastAsia="Calibri" w:hAnsi="Times New Roman" w:cs="Times New Roman"/>
                <w:sz w:val="22"/>
                <w:szCs w:val="22"/>
              </w:rPr>
              <w:t>-Повезивање прошлости и садашњости и уочавање историјског наслеђа</w:t>
            </w:r>
          </w:p>
        </w:tc>
        <w:tc>
          <w:tcPr>
            <w:tcW w:w="1873" w:type="dxa"/>
          </w:tcPr>
          <w:p w:rsidR="00EB43A8" w:rsidRPr="00EB43A8" w:rsidRDefault="00EB43A8" w:rsidP="00EB43A8">
            <w:pPr>
              <w:spacing w:after="200" w:line="276" w:lineRule="auto"/>
              <w:jc w:val="left"/>
              <w:rPr>
                <w:rFonts w:ascii="Times New Roman" w:eastAsia="Calibri" w:hAnsi="Times New Roman" w:cs="Times New Roman"/>
                <w:sz w:val="22"/>
                <w:szCs w:val="22"/>
                <w:lang w:val="sr-Cyrl-CS"/>
              </w:rPr>
            </w:pPr>
            <w:r w:rsidRPr="00EB43A8">
              <w:rPr>
                <w:rFonts w:ascii="Times New Roman" w:eastAsia="Calibri" w:hAnsi="Times New Roman" w:cs="Times New Roman"/>
                <w:sz w:val="22"/>
                <w:szCs w:val="22"/>
                <w:lang w:val="sr-Cyrl-CS"/>
              </w:rPr>
              <w:lastRenderedPageBreak/>
              <w:t>-фронтални;</w:t>
            </w:r>
          </w:p>
          <w:p w:rsidR="00EB43A8" w:rsidRPr="00EB43A8" w:rsidRDefault="00EB43A8" w:rsidP="00EB43A8">
            <w:pPr>
              <w:spacing w:after="200" w:line="276" w:lineRule="auto"/>
              <w:jc w:val="left"/>
              <w:rPr>
                <w:rFonts w:ascii="Times New Roman" w:eastAsia="Calibri" w:hAnsi="Times New Roman" w:cs="Times New Roman"/>
                <w:sz w:val="22"/>
                <w:szCs w:val="22"/>
                <w:lang w:val="sr-Cyrl-CS"/>
              </w:rPr>
            </w:pPr>
            <w:r w:rsidRPr="00EB43A8">
              <w:rPr>
                <w:rFonts w:ascii="Times New Roman" w:eastAsia="Calibri" w:hAnsi="Times New Roman" w:cs="Times New Roman"/>
                <w:sz w:val="22"/>
                <w:szCs w:val="22"/>
                <w:lang w:val="sr-Cyrl-CS"/>
              </w:rPr>
              <w:t>-монолошко-дијалошка метода;</w:t>
            </w:r>
          </w:p>
          <w:p w:rsidR="00EB43A8" w:rsidRPr="00EB43A8" w:rsidRDefault="00EB43A8" w:rsidP="00EB43A8">
            <w:pPr>
              <w:spacing w:after="200" w:line="276" w:lineRule="auto"/>
              <w:jc w:val="left"/>
              <w:rPr>
                <w:rFonts w:ascii="Times New Roman" w:eastAsia="Calibri" w:hAnsi="Times New Roman" w:cs="Times New Roman"/>
                <w:sz w:val="22"/>
                <w:szCs w:val="22"/>
                <w:lang w:val="sr-Cyrl-CS"/>
              </w:rPr>
            </w:pPr>
            <w:r w:rsidRPr="00EB43A8">
              <w:rPr>
                <w:rFonts w:ascii="Times New Roman" w:eastAsia="Calibri" w:hAnsi="Times New Roman" w:cs="Times New Roman"/>
                <w:sz w:val="22"/>
                <w:szCs w:val="22"/>
                <w:lang w:val="sr-Cyrl-CS"/>
              </w:rPr>
              <w:t>-групни рад;</w:t>
            </w:r>
          </w:p>
          <w:p w:rsidR="00EB43A8" w:rsidRPr="00EB43A8" w:rsidRDefault="00EB43A8" w:rsidP="00EB43A8">
            <w:pPr>
              <w:spacing w:after="200" w:line="276" w:lineRule="auto"/>
              <w:jc w:val="left"/>
              <w:rPr>
                <w:rFonts w:ascii="Times New Roman" w:eastAsia="Calibri" w:hAnsi="Times New Roman" w:cs="Times New Roman"/>
                <w:sz w:val="22"/>
                <w:szCs w:val="22"/>
                <w:lang w:val="sr-Cyrl-CS"/>
              </w:rPr>
            </w:pPr>
            <w:r w:rsidRPr="00EB43A8">
              <w:rPr>
                <w:rFonts w:ascii="Times New Roman" w:eastAsia="Calibri" w:hAnsi="Times New Roman" w:cs="Times New Roman"/>
                <w:sz w:val="22"/>
                <w:szCs w:val="22"/>
                <w:lang w:val="sr-Cyrl-CS"/>
              </w:rPr>
              <w:t>-читање и анализа историјских текстова;</w:t>
            </w:r>
          </w:p>
          <w:p w:rsidR="00EB43A8" w:rsidRPr="00EB43A8" w:rsidRDefault="00EB43A8" w:rsidP="00EB43A8">
            <w:pPr>
              <w:spacing w:after="200" w:line="276" w:lineRule="auto"/>
              <w:jc w:val="left"/>
              <w:rPr>
                <w:rFonts w:ascii="Calibri" w:eastAsia="Calibri" w:hAnsi="Calibri" w:cs="Times New Roman"/>
                <w:sz w:val="22"/>
                <w:szCs w:val="22"/>
                <w:lang w:val="en-US"/>
              </w:rPr>
            </w:pPr>
            <w:r w:rsidRPr="00EB43A8">
              <w:rPr>
                <w:rFonts w:ascii="Times New Roman" w:eastAsia="Calibri" w:hAnsi="Times New Roman" w:cs="Times New Roman"/>
                <w:sz w:val="22"/>
                <w:szCs w:val="22"/>
                <w:lang w:val="sr-Cyrl-CS"/>
              </w:rPr>
              <w:t>-објашњење кључних појмова</w:t>
            </w:r>
          </w:p>
        </w:tc>
        <w:tc>
          <w:tcPr>
            <w:tcW w:w="1727" w:type="dxa"/>
            <w:gridSpan w:val="5"/>
          </w:tcPr>
          <w:p w:rsidR="00EB43A8" w:rsidRPr="00EB43A8" w:rsidRDefault="00EB43A8" w:rsidP="00EB43A8">
            <w:pPr>
              <w:spacing w:after="200" w:line="276" w:lineRule="auto"/>
              <w:jc w:val="left"/>
              <w:rPr>
                <w:rFonts w:ascii="Times New Roman" w:eastAsia="Calibri" w:hAnsi="Times New Roman" w:cs="Times New Roman"/>
                <w:sz w:val="22"/>
                <w:szCs w:val="22"/>
                <w:lang w:val="sr-Cyrl-CS"/>
              </w:rPr>
            </w:pPr>
            <w:r w:rsidRPr="00EB43A8">
              <w:rPr>
                <w:rFonts w:ascii="Times New Roman" w:eastAsia="Calibri" w:hAnsi="Times New Roman" w:cs="Times New Roman"/>
                <w:sz w:val="22"/>
                <w:szCs w:val="22"/>
                <w:lang w:val="sr-Cyrl-CS"/>
              </w:rPr>
              <w:t>-чита и пише;</w:t>
            </w:r>
          </w:p>
          <w:p w:rsidR="00EB43A8" w:rsidRPr="00EB43A8" w:rsidRDefault="00EB43A8" w:rsidP="00EB43A8">
            <w:pPr>
              <w:spacing w:after="200" w:line="276" w:lineRule="auto"/>
              <w:jc w:val="left"/>
              <w:rPr>
                <w:rFonts w:ascii="Times New Roman" w:eastAsia="Calibri" w:hAnsi="Times New Roman" w:cs="Times New Roman"/>
                <w:sz w:val="22"/>
                <w:szCs w:val="22"/>
                <w:lang w:val="sr-Cyrl-CS"/>
              </w:rPr>
            </w:pPr>
            <w:r w:rsidRPr="00EB43A8">
              <w:rPr>
                <w:rFonts w:ascii="Times New Roman" w:eastAsia="Calibri" w:hAnsi="Times New Roman" w:cs="Times New Roman"/>
                <w:sz w:val="22"/>
                <w:szCs w:val="22"/>
                <w:lang w:val="sr-Cyrl-CS"/>
              </w:rPr>
              <w:t>-упоређује и повезује</w:t>
            </w:r>
          </w:p>
          <w:p w:rsidR="00EB43A8" w:rsidRPr="00EB43A8" w:rsidRDefault="00EB43A8" w:rsidP="00EB43A8">
            <w:pPr>
              <w:spacing w:after="200" w:line="276" w:lineRule="auto"/>
              <w:jc w:val="left"/>
              <w:rPr>
                <w:rFonts w:ascii="Times New Roman" w:eastAsia="Calibri" w:hAnsi="Times New Roman" w:cs="Times New Roman"/>
                <w:sz w:val="22"/>
                <w:szCs w:val="22"/>
                <w:lang w:val="sr-Cyrl-CS"/>
              </w:rPr>
            </w:pPr>
            <w:r w:rsidRPr="00EB43A8">
              <w:rPr>
                <w:rFonts w:ascii="Times New Roman" w:eastAsia="Calibri" w:hAnsi="Times New Roman" w:cs="Times New Roman"/>
                <w:sz w:val="22"/>
                <w:szCs w:val="22"/>
                <w:lang w:val="sr-Cyrl-CS"/>
              </w:rPr>
              <w:t>-учествује у дискусији;</w:t>
            </w:r>
          </w:p>
          <w:p w:rsidR="00EB43A8" w:rsidRPr="00EB43A8" w:rsidRDefault="00EB43A8" w:rsidP="00EB43A8">
            <w:pPr>
              <w:spacing w:after="200" w:line="276" w:lineRule="auto"/>
              <w:jc w:val="left"/>
              <w:rPr>
                <w:rFonts w:ascii="Times New Roman" w:eastAsia="Calibri" w:hAnsi="Times New Roman" w:cs="Times New Roman"/>
                <w:sz w:val="22"/>
                <w:szCs w:val="22"/>
                <w:lang w:val="sr-Cyrl-CS"/>
              </w:rPr>
            </w:pPr>
            <w:r w:rsidRPr="00EB43A8">
              <w:rPr>
                <w:rFonts w:ascii="Times New Roman" w:eastAsia="Calibri" w:hAnsi="Times New Roman" w:cs="Times New Roman"/>
                <w:sz w:val="22"/>
                <w:szCs w:val="22"/>
                <w:lang w:val="sr-Cyrl-CS"/>
              </w:rPr>
              <w:t>-усваја нова знања и одговара на питања;</w:t>
            </w:r>
          </w:p>
          <w:p w:rsidR="00EB43A8" w:rsidRPr="00EB43A8" w:rsidRDefault="00EB43A8" w:rsidP="00EB43A8">
            <w:pPr>
              <w:spacing w:after="200" w:line="276" w:lineRule="auto"/>
              <w:jc w:val="left"/>
              <w:rPr>
                <w:rFonts w:ascii="Calibri" w:eastAsia="Calibri" w:hAnsi="Calibri" w:cs="Times New Roman"/>
                <w:sz w:val="22"/>
                <w:szCs w:val="22"/>
                <w:lang w:val="en-US"/>
              </w:rPr>
            </w:pPr>
            <w:r w:rsidRPr="00EB43A8">
              <w:rPr>
                <w:rFonts w:ascii="Times New Roman" w:eastAsia="Calibri" w:hAnsi="Times New Roman" w:cs="Times New Roman"/>
                <w:sz w:val="22"/>
                <w:szCs w:val="22"/>
                <w:lang w:val="sr-Cyrl-CS"/>
              </w:rPr>
              <w:t>-прави паное и презентације;</w:t>
            </w:r>
          </w:p>
        </w:tc>
        <w:tc>
          <w:tcPr>
            <w:tcW w:w="2309" w:type="dxa"/>
          </w:tcPr>
          <w:p w:rsidR="00EB43A8" w:rsidRPr="00EB43A8" w:rsidRDefault="00EB43A8" w:rsidP="00EB43A8">
            <w:pPr>
              <w:widowControl w:val="0"/>
              <w:autoSpaceDE w:val="0"/>
              <w:autoSpaceDN w:val="0"/>
              <w:spacing w:after="0" w:line="240" w:lineRule="auto"/>
              <w:ind w:left="112" w:right="138"/>
              <w:jc w:val="left"/>
              <w:rPr>
                <w:rFonts w:ascii="Times New Roman" w:eastAsia="Verdana" w:hAnsi="Times New Roman" w:cs="Times New Roman"/>
                <w:sz w:val="22"/>
                <w:szCs w:val="22"/>
              </w:rPr>
            </w:pPr>
            <w:r w:rsidRPr="00EB43A8">
              <w:rPr>
                <w:rFonts w:ascii="Times New Roman" w:eastAsia="Verdana" w:hAnsi="Times New Roman" w:cs="Times New Roman"/>
                <w:b/>
                <w:i/>
                <w:sz w:val="22"/>
                <w:szCs w:val="22"/>
                <w:u w:val="single"/>
                <w:lang w:val="en-US"/>
              </w:rPr>
              <w:t>Географија-</w:t>
            </w:r>
            <w:r w:rsidRPr="00EB43A8">
              <w:rPr>
                <w:rFonts w:ascii="Times New Roman" w:eastAsia="Verdana" w:hAnsi="Times New Roman" w:cs="Times New Roman"/>
                <w:sz w:val="22"/>
                <w:szCs w:val="22"/>
                <w:lang w:val="en-US"/>
              </w:rPr>
              <w:t xml:space="preserve"> </w:t>
            </w:r>
          </w:p>
          <w:p w:rsidR="00EB43A8" w:rsidRPr="00EB43A8" w:rsidRDefault="00EB43A8" w:rsidP="00EB43A8">
            <w:pPr>
              <w:widowControl w:val="0"/>
              <w:autoSpaceDE w:val="0"/>
              <w:autoSpaceDN w:val="0"/>
              <w:spacing w:after="0" w:line="240" w:lineRule="auto"/>
              <w:ind w:left="112" w:right="138"/>
              <w:jc w:val="left"/>
              <w:rPr>
                <w:rFonts w:ascii="Times New Roman" w:eastAsia="Verdana" w:hAnsi="Times New Roman" w:cs="Times New Roman"/>
                <w:sz w:val="22"/>
                <w:szCs w:val="22"/>
              </w:rPr>
            </w:pPr>
          </w:p>
          <w:p w:rsidR="00EB43A8" w:rsidRPr="00EB43A8" w:rsidRDefault="00EB43A8" w:rsidP="00EB43A8">
            <w:pPr>
              <w:widowControl w:val="0"/>
              <w:autoSpaceDE w:val="0"/>
              <w:autoSpaceDN w:val="0"/>
              <w:spacing w:after="0" w:line="240" w:lineRule="auto"/>
              <w:ind w:left="112" w:right="138"/>
              <w:jc w:val="left"/>
              <w:rPr>
                <w:rFonts w:ascii="Times New Roman" w:eastAsia="Verdana" w:hAnsi="Times New Roman" w:cs="Times New Roman"/>
                <w:sz w:val="22"/>
                <w:szCs w:val="22"/>
              </w:rPr>
            </w:pPr>
            <w:r w:rsidRPr="00EB43A8">
              <w:rPr>
                <w:rFonts w:ascii="Times New Roman" w:eastAsia="Verdana" w:hAnsi="Times New Roman" w:cs="Times New Roman"/>
                <w:sz w:val="22"/>
                <w:szCs w:val="22"/>
              </w:rPr>
              <w:t>К</w:t>
            </w:r>
            <w:r w:rsidRPr="00EB43A8">
              <w:rPr>
                <w:rFonts w:ascii="Times New Roman" w:eastAsia="Verdana" w:hAnsi="Times New Roman" w:cs="Times New Roman"/>
                <w:sz w:val="22"/>
                <w:szCs w:val="22"/>
                <w:lang w:val="en-US"/>
              </w:rPr>
              <w:t xml:space="preserve">оришћење карте- </w:t>
            </w:r>
          </w:p>
          <w:p w:rsidR="00EB43A8" w:rsidRPr="00EB43A8" w:rsidRDefault="00EB43A8" w:rsidP="00EB43A8">
            <w:pPr>
              <w:widowControl w:val="0"/>
              <w:autoSpaceDE w:val="0"/>
              <w:autoSpaceDN w:val="0"/>
              <w:spacing w:after="0" w:line="240" w:lineRule="auto"/>
              <w:ind w:left="112" w:right="138"/>
              <w:jc w:val="left"/>
              <w:rPr>
                <w:rFonts w:ascii="Times New Roman" w:eastAsia="Verdana" w:hAnsi="Times New Roman" w:cs="Times New Roman"/>
                <w:sz w:val="22"/>
                <w:szCs w:val="22"/>
              </w:rPr>
            </w:pPr>
          </w:p>
          <w:p w:rsidR="00EB43A8" w:rsidRPr="00EB43A8" w:rsidRDefault="00EB43A8" w:rsidP="00EB43A8">
            <w:pPr>
              <w:widowControl w:val="0"/>
              <w:autoSpaceDE w:val="0"/>
              <w:autoSpaceDN w:val="0"/>
              <w:spacing w:after="0" w:line="240" w:lineRule="auto"/>
              <w:ind w:left="112" w:right="138"/>
              <w:jc w:val="left"/>
              <w:rPr>
                <w:rFonts w:ascii="Times New Roman" w:eastAsia="Verdana" w:hAnsi="Times New Roman" w:cs="Times New Roman"/>
                <w:b/>
                <w:i/>
                <w:sz w:val="22"/>
                <w:szCs w:val="22"/>
                <w:u w:val="single"/>
              </w:rPr>
            </w:pPr>
          </w:p>
          <w:p w:rsidR="00EB43A8" w:rsidRPr="00EB43A8" w:rsidRDefault="00EB43A8" w:rsidP="00EB43A8">
            <w:pPr>
              <w:widowControl w:val="0"/>
              <w:autoSpaceDE w:val="0"/>
              <w:autoSpaceDN w:val="0"/>
              <w:spacing w:after="0" w:line="240" w:lineRule="auto"/>
              <w:ind w:left="112" w:right="138"/>
              <w:jc w:val="left"/>
              <w:rPr>
                <w:rFonts w:ascii="Times New Roman" w:eastAsia="Verdana" w:hAnsi="Times New Roman" w:cs="Times New Roman"/>
                <w:b/>
                <w:i/>
                <w:sz w:val="22"/>
                <w:szCs w:val="22"/>
                <w:u w:val="single"/>
              </w:rPr>
            </w:pPr>
            <w:r w:rsidRPr="00EB43A8">
              <w:rPr>
                <w:rFonts w:ascii="Times New Roman" w:eastAsia="Verdana" w:hAnsi="Times New Roman" w:cs="Times New Roman"/>
                <w:b/>
                <w:i/>
                <w:sz w:val="22"/>
                <w:szCs w:val="22"/>
                <w:u w:val="single"/>
              </w:rPr>
              <w:t>Српски језик и књижевност</w:t>
            </w:r>
            <w:r w:rsidRPr="00EB43A8">
              <w:rPr>
                <w:rFonts w:ascii="Times New Roman" w:eastAsia="Verdana" w:hAnsi="Times New Roman" w:cs="Times New Roman"/>
                <w:b/>
                <w:i/>
                <w:sz w:val="22"/>
                <w:szCs w:val="22"/>
                <w:u w:val="single"/>
                <w:lang w:val="en-US"/>
              </w:rPr>
              <w:t>-</w:t>
            </w:r>
          </w:p>
          <w:p w:rsidR="00EB43A8" w:rsidRPr="00EB43A8" w:rsidRDefault="00EB43A8" w:rsidP="00EB43A8">
            <w:pPr>
              <w:widowControl w:val="0"/>
              <w:autoSpaceDE w:val="0"/>
              <w:autoSpaceDN w:val="0"/>
              <w:spacing w:after="0" w:line="240" w:lineRule="auto"/>
              <w:ind w:left="112" w:right="138"/>
              <w:jc w:val="left"/>
              <w:rPr>
                <w:rFonts w:ascii="Times New Roman" w:eastAsia="Verdana" w:hAnsi="Times New Roman" w:cs="Times New Roman"/>
                <w:b/>
                <w:i/>
                <w:sz w:val="22"/>
                <w:szCs w:val="22"/>
                <w:u w:val="single"/>
              </w:rPr>
            </w:pPr>
          </w:p>
          <w:p w:rsidR="00EB43A8" w:rsidRPr="00EB43A8" w:rsidRDefault="00EB43A8" w:rsidP="00EB43A8">
            <w:pPr>
              <w:widowControl w:val="0"/>
              <w:autoSpaceDE w:val="0"/>
              <w:autoSpaceDN w:val="0"/>
              <w:spacing w:after="0" w:line="240" w:lineRule="auto"/>
              <w:ind w:left="112" w:right="138"/>
              <w:jc w:val="left"/>
              <w:rPr>
                <w:rFonts w:ascii="Times New Roman" w:eastAsia="Verdana" w:hAnsi="Times New Roman" w:cs="Times New Roman"/>
                <w:b/>
                <w:i/>
                <w:sz w:val="22"/>
                <w:szCs w:val="22"/>
                <w:u w:val="single"/>
              </w:rPr>
            </w:pPr>
            <w:r w:rsidRPr="00EB43A8">
              <w:rPr>
                <w:rFonts w:ascii="Times New Roman" w:eastAsia="Verdana" w:hAnsi="Times New Roman" w:cs="Times New Roman"/>
                <w:sz w:val="22"/>
                <w:szCs w:val="22"/>
              </w:rPr>
              <w:t>Књижевност старог века, митови и легенде старог века</w:t>
            </w:r>
          </w:p>
          <w:p w:rsidR="00EB43A8" w:rsidRPr="00EB43A8" w:rsidRDefault="00EB43A8" w:rsidP="00EB43A8">
            <w:pPr>
              <w:widowControl w:val="0"/>
              <w:autoSpaceDE w:val="0"/>
              <w:autoSpaceDN w:val="0"/>
              <w:spacing w:after="0" w:line="240" w:lineRule="auto"/>
              <w:ind w:left="112" w:right="138"/>
              <w:jc w:val="left"/>
              <w:rPr>
                <w:rFonts w:ascii="Times New Roman" w:eastAsia="Verdana" w:hAnsi="Times New Roman" w:cs="Times New Roman"/>
                <w:b/>
                <w:i/>
                <w:sz w:val="22"/>
                <w:szCs w:val="22"/>
                <w:u w:val="single"/>
              </w:rPr>
            </w:pPr>
          </w:p>
          <w:p w:rsidR="00EB43A8" w:rsidRPr="00EB43A8" w:rsidRDefault="00EB43A8" w:rsidP="00EB43A8">
            <w:pPr>
              <w:widowControl w:val="0"/>
              <w:autoSpaceDE w:val="0"/>
              <w:autoSpaceDN w:val="0"/>
              <w:spacing w:after="0" w:line="240" w:lineRule="auto"/>
              <w:ind w:left="112" w:right="138"/>
              <w:jc w:val="left"/>
              <w:rPr>
                <w:rFonts w:ascii="Times New Roman" w:eastAsia="Verdana" w:hAnsi="Times New Roman" w:cs="Times New Roman"/>
                <w:sz w:val="22"/>
                <w:szCs w:val="22"/>
              </w:rPr>
            </w:pPr>
          </w:p>
          <w:p w:rsidR="00EB43A8" w:rsidRPr="00EB43A8" w:rsidRDefault="00EB43A8" w:rsidP="00EB43A8">
            <w:pPr>
              <w:widowControl w:val="0"/>
              <w:autoSpaceDE w:val="0"/>
              <w:autoSpaceDN w:val="0"/>
              <w:spacing w:after="0" w:line="240" w:lineRule="auto"/>
              <w:ind w:left="112"/>
              <w:jc w:val="left"/>
              <w:rPr>
                <w:rFonts w:ascii="Times New Roman" w:eastAsia="Verdana" w:hAnsi="Times New Roman" w:cs="Times New Roman"/>
                <w:b/>
                <w:i/>
                <w:sz w:val="22"/>
                <w:szCs w:val="22"/>
                <w:u w:val="single"/>
              </w:rPr>
            </w:pPr>
            <w:r w:rsidRPr="00EB43A8">
              <w:rPr>
                <w:rFonts w:ascii="Times New Roman" w:eastAsia="Verdana" w:hAnsi="Times New Roman" w:cs="Times New Roman"/>
                <w:b/>
                <w:i/>
                <w:sz w:val="22"/>
                <w:szCs w:val="22"/>
                <w:u w:val="single"/>
              </w:rPr>
              <w:t>В</w:t>
            </w:r>
            <w:r w:rsidRPr="00EB43A8">
              <w:rPr>
                <w:rFonts w:ascii="Times New Roman" w:eastAsia="Verdana" w:hAnsi="Times New Roman" w:cs="Times New Roman"/>
                <w:b/>
                <w:i/>
                <w:sz w:val="22"/>
                <w:szCs w:val="22"/>
                <w:u w:val="single"/>
                <w:lang w:val="en-US"/>
              </w:rPr>
              <w:t>еронаука-</w:t>
            </w:r>
          </w:p>
          <w:p w:rsidR="00EB43A8" w:rsidRPr="00EB43A8" w:rsidRDefault="00EB43A8" w:rsidP="00EB43A8">
            <w:pPr>
              <w:widowControl w:val="0"/>
              <w:autoSpaceDE w:val="0"/>
              <w:autoSpaceDN w:val="0"/>
              <w:spacing w:after="0" w:line="240" w:lineRule="auto"/>
              <w:ind w:left="112"/>
              <w:jc w:val="left"/>
              <w:rPr>
                <w:rFonts w:ascii="Times New Roman" w:eastAsia="Verdana" w:hAnsi="Times New Roman" w:cs="Times New Roman"/>
                <w:b/>
                <w:i/>
                <w:sz w:val="22"/>
                <w:szCs w:val="22"/>
                <w:u w:val="single"/>
              </w:rPr>
            </w:pPr>
          </w:p>
          <w:p w:rsidR="00EB43A8" w:rsidRPr="00EB43A8" w:rsidRDefault="00EB43A8" w:rsidP="00EB43A8">
            <w:pPr>
              <w:widowControl w:val="0"/>
              <w:autoSpaceDE w:val="0"/>
              <w:autoSpaceDN w:val="0"/>
              <w:spacing w:after="0" w:line="240" w:lineRule="auto"/>
              <w:ind w:left="112"/>
              <w:jc w:val="left"/>
              <w:rPr>
                <w:rFonts w:ascii="Times New Roman" w:eastAsia="Verdana" w:hAnsi="Times New Roman" w:cs="Times New Roman"/>
                <w:sz w:val="22"/>
                <w:szCs w:val="22"/>
              </w:rPr>
            </w:pPr>
            <w:r w:rsidRPr="00EB43A8">
              <w:rPr>
                <w:rFonts w:ascii="Times New Roman" w:eastAsia="Verdana" w:hAnsi="Times New Roman" w:cs="Times New Roman"/>
                <w:sz w:val="22"/>
                <w:szCs w:val="22"/>
              </w:rPr>
              <w:t>Настанак хришћанства, васељенски сабори</w:t>
            </w:r>
          </w:p>
          <w:p w:rsidR="00EB43A8" w:rsidRPr="00EB43A8" w:rsidRDefault="00EB43A8" w:rsidP="00EB43A8">
            <w:pPr>
              <w:widowControl w:val="0"/>
              <w:autoSpaceDE w:val="0"/>
              <w:autoSpaceDN w:val="0"/>
              <w:spacing w:after="0" w:line="240" w:lineRule="auto"/>
              <w:ind w:left="112"/>
              <w:jc w:val="left"/>
              <w:rPr>
                <w:rFonts w:ascii="Times New Roman" w:eastAsia="Verdana" w:hAnsi="Times New Roman" w:cs="Times New Roman"/>
                <w:spacing w:val="-13"/>
                <w:sz w:val="22"/>
                <w:szCs w:val="22"/>
              </w:rPr>
            </w:pPr>
            <w:r w:rsidRPr="00EB43A8">
              <w:rPr>
                <w:rFonts w:ascii="Times New Roman" w:eastAsia="Verdana" w:hAnsi="Times New Roman" w:cs="Times New Roman"/>
                <w:spacing w:val="-13"/>
                <w:sz w:val="22"/>
                <w:szCs w:val="22"/>
                <w:lang w:val="en-US"/>
              </w:rPr>
              <w:t xml:space="preserve"> </w:t>
            </w:r>
          </w:p>
          <w:p w:rsidR="00EB43A8" w:rsidRPr="00EB43A8" w:rsidRDefault="00EB43A8" w:rsidP="00EB43A8">
            <w:pPr>
              <w:widowControl w:val="0"/>
              <w:autoSpaceDE w:val="0"/>
              <w:autoSpaceDN w:val="0"/>
              <w:spacing w:after="0" w:line="240" w:lineRule="auto"/>
              <w:ind w:left="112"/>
              <w:jc w:val="left"/>
              <w:rPr>
                <w:rFonts w:ascii="Times New Roman" w:eastAsia="Verdana" w:hAnsi="Times New Roman" w:cs="Times New Roman"/>
                <w:b/>
                <w:i/>
                <w:sz w:val="22"/>
                <w:szCs w:val="22"/>
                <w:u w:val="single"/>
              </w:rPr>
            </w:pPr>
            <w:r w:rsidRPr="00EB43A8">
              <w:rPr>
                <w:rFonts w:ascii="Times New Roman" w:eastAsia="Verdana" w:hAnsi="Times New Roman" w:cs="Times New Roman"/>
                <w:b/>
                <w:i/>
                <w:sz w:val="22"/>
                <w:szCs w:val="22"/>
                <w:u w:val="single"/>
              </w:rPr>
              <w:t>Рачунарство и информатика-</w:t>
            </w:r>
            <w:r w:rsidRPr="00EB43A8">
              <w:rPr>
                <w:rFonts w:ascii="Times New Roman" w:eastAsia="Verdana" w:hAnsi="Times New Roman" w:cs="Times New Roman"/>
                <w:b/>
                <w:i/>
                <w:sz w:val="22"/>
                <w:szCs w:val="22"/>
                <w:u w:val="single"/>
                <w:lang w:val="en-US"/>
              </w:rPr>
              <w:t xml:space="preserve"> </w:t>
            </w:r>
          </w:p>
          <w:p w:rsidR="00EB43A8" w:rsidRPr="00EB43A8" w:rsidRDefault="00EB43A8" w:rsidP="00EB43A8">
            <w:pPr>
              <w:widowControl w:val="0"/>
              <w:autoSpaceDE w:val="0"/>
              <w:autoSpaceDN w:val="0"/>
              <w:spacing w:after="0" w:line="240" w:lineRule="auto"/>
              <w:ind w:left="112"/>
              <w:jc w:val="left"/>
              <w:rPr>
                <w:rFonts w:ascii="Times New Roman" w:eastAsia="Verdana" w:hAnsi="Times New Roman" w:cs="Times New Roman"/>
                <w:sz w:val="22"/>
                <w:szCs w:val="22"/>
              </w:rPr>
            </w:pPr>
          </w:p>
          <w:p w:rsidR="00EB43A8" w:rsidRPr="00EB43A8" w:rsidRDefault="00EB43A8" w:rsidP="00EB43A8">
            <w:pPr>
              <w:widowControl w:val="0"/>
              <w:autoSpaceDE w:val="0"/>
              <w:autoSpaceDN w:val="0"/>
              <w:spacing w:after="0" w:line="240" w:lineRule="auto"/>
              <w:ind w:left="112"/>
              <w:jc w:val="left"/>
              <w:rPr>
                <w:rFonts w:ascii="Times New Roman" w:eastAsia="Verdana" w:hAnsi="Times New Roman" w:cs="Times New Roman"/>
                <w:spacing w:val="-7"/>
                <w:sz w:val="22"/>
                <w:szCs w:val="22"/>
              </w:rPr>
            </w:pPr>
            <w:r w:rsidRPr="00EB43A8">
              <w:rPr>
                <w:rFonts w:ascii="Times New Roman" w:eastAsia="Verdana" w:hAnsi="Times New Roman" w:cs="Times New Roman"/>
                <w:sz w:val="22"/>
                <w:szCs w:val="22"/>
              </w:rPr>
              <w:t>Израда презентација на дату тему</w:t>
            </w:r>
            <w:r w:rsidRPr="00EB43A8">
              <w:rPr>
                <w:rFonts w:ascii="Times New Roman" w:eastAsia="Verdana" w:hAnsi="Times New Roman" w:cs="Times New Roman"/>
                <w:spacing w:val="-7"/>
                <w:sz w:val="22"/>
                <w:szCs w:val="22"/>
                <w:lang w:val="en-US"/>
              </w:rPr>
              <w:t xml:space="preserve"> </w:t>
            </w:r>
          </w:p>
          <w:p w:rsidR="00EB43A8" w:rsidRPr="00EB43A8" w:rsidRDefault="00EB43A8" w:rsidP="00EB43A8">
            <w:pPr>
              <w:widowControl w:val="0"/>
              <w:autoSpaceDE w:val="0"/>
              <w:autoSpaceDN w:val="0"/>
              <w:spacing w:after="0" w:line="240" w:lineRule="auto"/>
              <w:ind w:left="112"/>
              <w:jc w:val="left"/>
              <w:rPr>
                <w:rFonts w:ascii="Times New Roman" w:eastAsia="Verdana" w:hAnsi="Times New Roman" w:cs="Times New Roman"/>
                <w:spacing w:val="-7"/>
                <w:sz w:val="22"/>
                <w:szCs w:val="22"/>
              </w:rPr>
            </w:pPr>
          </w:p>
          <w:p w:rsidR="00EB43A8" w:rsidRPr="00EB43A8" w:rsidRDefault="00EB43A8" w:rsidP="00EB43A8">
            <w:pPr>
              <w:spacing w:after="200" w:line="276" w:lineRule="auto"/>
              <w:jc w:val="left"/>
              <w:rPr>
                <w:rFonts w:ascii="Times New Roman" w:eastAsia="Times New Roman" w:hAnsi="Times New Roman" w:cs="Times New Roman"/>
              </w:rPr>
            </w:pPr>
            <w:r w:rsidRPr="00EB43A8">
              <w:rPr>
                <w:rFonts w:ascii="Times New Roman" w:eastAsia="Times New Roman" w:hAnsi="Times New Roman" w:cs="Times New Roman"/>
                <w:b/>
                <w:i/>
                <w:u w:val="single"/>
              </w:rPr>
              <w:t>Ликовна култура-</w:t>
            </w:r>
          </w:p>
          <w:p w:rsidR="00EB43A8" w:rsidRPr="00EB43A8" w:rsidRDefault="00EB43A8" w:rsidP="00EB43A8">
            <w:pPr>
              <w:spacing w:after="200" w:line="276" w:lineRule="auto"/>
              <w:jc w:val="left"/>
              <w:rPr>
                <w:rFonts w:ascii="Times New Roman" w:eastAsia="Times New Roman" w:hAnsi="Times New Roman" w:cs="Times New Roman"/>
              </w:rPr>
            </w:pPr>
            <w:r w:rsidRPr="00EB43A8">
              <w:rPr>
                <w:rFonts w:ascii="Times New Roman" w:eastAsia="Times New Roman" w:hAnsi="Times New Roman" w:cs="Times New Roman"/>
              </w:rPr>
              <w:t>Уметност кроз епохе, утицај прошлих култура и остварења на савремени живот)</w:t>
            </w:r>
          </w:p>
          <w:p w:rsidR="00EB43A8" w:rsidRPr="00EB43A8" w:rsidRDefault="00EB43A8" w:rsidP="00EB43A8">
            <w:pPr>
              <w:widowControl w:val="0"/>
              <w:autoSpaceDE w:val="0"/>
              <w:autoSpaceDN w:val="0"/>
              <w:spacing w:after="0" w:line="240" w:lineRule="auto"/>
              <w:ind w:left="112"/>
              <w:jc w:val="left"/>
              <w:rPr>
                <w:rFonts w:ascii="Times New Roman" w:eastAsia="Verdana" w:hAnsi="Times New Roman" w:cs="Times New Roman"/>
                <w:b/>
                <w:i/>
                <w:spacing w:val="-7"/>
                <w:sz w:val="22"/>
                <w:szCs w:val="22"/>
                <w:u w:val="single"/>
              </w:rPr>
            </w:pPr>
          </w:p>
          <w:p w:rsidR="00EB43A8" w:rsidRPr="00EB43A8" w:rsidRDefault="00EB43A8" w:rsidP="00EB43A8">
            <w:pPr>
              <w:widowControl w:val="0"/>
              <w:autoSpaceDE w:val="0"/>
              <w:autoSpaceDN w:val="0"/>
              <w:spacing w:after="0" w:line="240" w:lineRule="auto"/>
              <w:ind w:left="112"/>
              <w:jc w:val="left"/>
              <w:rPr>
                <w:rFonts w:ascii="Times New Roman" w:eastAsia="Verdana" w:hAnsi="Times New Roman" w:cs="Times New Roman"/>
                <w:b/>
                <w:i/>
                <w:spacing w:val="-7"/>
                <w:sz w:val="22"/>
                <w:szCs w:val="22"/>
                <w:u w:val="single"/>
              </w:rPr>
            </w:pPr>
          </w:p>
          <w:p w:rsidR="00EB43A8" w:rsidRPr="00EB43A8" w:rsidRDefault="00EB43A8" w:rsidP="00EB43A8">
            <w:pPr>
              <w:spacing w:after="200" w:line="276" w:lineRule="auto"/>
              <w:jc w:val="left"/>
              <w:rPr>
                <w:rFonts w:ascii="Times New Roman" w:eastAsia="Times New Roman" w:hAnsi="Times New Roman" w:cs="Times New Roman"/>
                <w:b/>
                <w:i/>
                <w:u w:val="single"/>
              </w:rPr>
            </w:pPr>
            <w:r w:rsidRPr="00EB43A8">
              <w:rPr>
                <w:rFonts w:ascii="Times New Roman" w:eastAsia="Times New Roman" w:hAnsi="Times New Roman" w:cs="Times New Roman"/>
                <w:b/>
                <w:i/>
                <w:u w:val="single"/>
              </w:rPr>
              <w:lastRenderedPageBreak/>
              <w:t>Музичка култура -</w:t>
            </w:r>
          </w:p>
          <w:p w:rsidR="00EB43A8" w:rsidRPr="00EB43A8" w:rsidRDefault="00EB43A8" w:rsidP="00EB43A8">
            <w:pPr>
              <w:widowControl w:val="0"/>
              <w:autoSpaceDE w:val="0"/>
              <w:autoSpaceDN w:val="0"/>
              <w:spacing w:after="0" w:line="240" w:lineRule="auto"/>
              <w:ind w:left="112"/>
              <w:jc w:val="left"/>
              <w:rPr>
                <w:rFonts w:ascii="Times New Roman" w:eastAsia="Verdana" w:hAnsi="Times New Roman" w:cs="Times New Roman"/>
                <w:sz w:val="22"/>
                <w:szCs w:val="22"/>
              </w:rPr>
            </w:pPr>
            <w:r w:rsidRPr="00EB43A8">
              <w:rPr>
                <w:rFonts w:ascii="Times New Roman" w:eastAsia="Verdana" w:hAnsi="Times New Roman" w:cs="Times New Roman"/>
                <w:sz w:val="22"/>
                <w:szCs w:val="22"/>
              </w:rPr>
              <w:t>Музика у културама старог века</w:t>
            </w:r>
          </w:p>
          <w:p w:rsidR="00EB43A8" w:rsidRPr="00EB43A8" w:rsidRDefault="00EB43A8" w:rsidP="00EB43A8">
            <w:pPr>
              <w:widowControl w:val="0"/>
              <w:autoSpaceDE w:val="0"/>
              <w:autoSpaceDN w:val="0"/>
              <w:spacing w:after="0" w:line="240" w:lineRule="auto"/>
              <w:ind w:left="112"/>
              <w:jc w:val="left"/>
              <w:rPr>
                <w:rFonts w:ascii="Times New Roman" w:eastAsia="Verdana" w:hAnsi="Times New Roman" w:cs="Times New Roman"/>
                <w:sz w:val="22"/>
                <w:szCs w:val="22"/>
              </w:rPr>
            </w:pPr>
          </w:p>
          <w:p w:rsidR="00EB43A8" w:rsidRPr="00EB43A8" w:rsidRDefault="00EB43A8" w:rsidP="00EB43A8">
            <w:pPr>
              <w:widowControl w:val="0"/>
              <w:autoSpaceDE w:val="0"/>
              <w:autoSpaceDN w:val="0"/>
              <w:spacing w:after="0" w:line="240" w:lineRule="auto"/>
              <w:ind w:left="112"/>
              <w:jc w:val="left"/>
              <w:rPr>
                <w:rFonts w:ascii="Times New Roman" w:eastAsia="Verdana" w:hAnsi="Times New Roman" w:cs="Times New Roman"/>
                <w:sz w:val="22"/>
                <w:szCs w:val="22"/>
              </w:rPr>
            </w:pPr>
          </w:p>
        </w:tc>
        <w:tc>
          <w:tcPr>
            <w:tcW w:w="2451" w:type="dxa"/>
            <w:gridSpan w:val="2"/>
          </w:tcPr>
          <w:p w:rsidR="00EB43A8" w:rsidRPr="00EB43A8" w:rsidRDefault="00EB43A8" w:rsidP="00EB43A8">
            <w:pPr>
              <w:widowControl w:val="0"/>
              <w:autoSpaceDE w:val="0"/>
              <w:autoSpaceDN w:val="0"/>
              <w:spacing w:after="0" w:line="240" w:lineRule="auto"/>
              <w:ind w:left="107" w:right="94"/>
              <w:jc w:val="both"/>
              <w:rPr>
                <w:rFonts w:ascii="Times New Roman" w:eastAsia="Verdana" w:hAnsi="Times New Roman" w:cs="Times New Roman"/>
                <w:sz w:val="18"/>
                <w:szCs w:val="18"/>
                <w:lang w:val="en-US"/>
              </w:rPr>
            </w:pPr>
            <w:r w:rsidRPr="00EB43A8">
              <w:rPr>
                <w:rFonts w:ascii="Times New Roman" w:eastAsia="Verdana" w:hAnsi="Times New Roman" w:cs="Times New Roman"/>
                <w:sz w:val="18"/>
                <w:szCs w:val="18"/>
                <w:lang w:val="en-US"/>
              </w:rPr>
              <w:lastRenderedPageBreak/>
              <w:t>2.ИС.1.1.1. Разуме значење основних историјских и појмова историјске науке.</w:t>
            </w:r>
          </w:p>
          <w:p w:rsidR="00EB43A8" w:rsidRPr="00EB43A8" w:rsidRDefault="00EB43A8" w:rsidP="00EB43A8">
            <w:pPr>
              <w:widowControl w:val="0"/>
              <w:autoSpaceDE w:val="0"/>
              <w:autoSpaceDN w:val="0"/>
              <w:spacing w:before="2" w:after="0" w:line="237" w:lineRule="auto"/>
              <w:ind w:left="107" w:right="95"/>
              <w:jc w:val="both"/>
              <w:rPr>
                <w:rFonts w:ascii="Times New Roman" w:eastAsia="Verdana" w:hAnsi="Times New Roman" w:cs="Times New Roman"/>
                <w:sz w:val="18"/>
                <w:szCs w:val="18"/>
                <w:lang w:val="en-US"/>
              </w:rPr>
            </w:pPr>
            <w:r w:rsidRPr="00EB43A8">
              <w:rPr>
                <w:rFonts w:ascii="Times New Roman" w:eastAsia="Verdana" w:hAnsi="Times New Roman" w:cs="Times New Roman"/>
                <w:sz w:val="18"/>
                <w:szCs w:val="18"/>
                <w:lang w:val="en-US"/>
              </w:rPr>
              <w:t xml:space="preserve">2.ИС.1.1.2.Користи хронолошке термине у одговарајућем историјском и савременом </w:t>
            </w:r>
            <w:r w:rsidRPr="00EB43A8">
              <w:rPr>
                <w:rFonts w:ascii="Times New Roman" w:eastAsia="Verdana" w:hAnsi="Times New Roman" w:cs="Times New Roman"/>
                <w:spacing w:val="-2"/>
                <w:sz w:val="18"/>
                <w:szCs w:val="18"/>
                <w:lang w:val="en-US"/>
              </w:rPr>
              <w:t>контексту.</w:t>
            </w:r>
          </w:p>
          <w:p w:rsidR="00EB43A8" w:rsidRPr="00EB43A8" w:rsidRDefault="00EB43A8" w:rsidP="00EB43A8">
            <w:pPr>
              <w:widowControl w:val="0"/>
              <w:autoSpaceDE w:val="0"/>
              <w:autoSpaceDN w:val="0"/>
              <w:spacing w:before="1" w:after="0" w:line="240" w:lineRule="auto"/>
              <w:ind w:left="107" w:right="94"/>
              <w:jc w:val="both"/>
              <w:rPr>
                <w:rFonts w:ascii="Times New Roman" w:eastAsia="Verdana" w:hAnsi="Times New Roman" w:cs="Times New Roman"/>
                <w:sz w:val="18"/>
                <w:szCs w:val="18"/>
                <w:lang w:val="en-US"/>
              </w:rPr>
            </w:pPr>
            <w:r w:rsidRPr="00EB43A8">
              <w:rPr>
                <w:rFonts w:ascii="Times New Roman" w:eastAsia="Verdana" w:hAnsi="Times New Roman" w:cs="Times New Roman"/>
                <w:sz w:val="18"/>
                <w:szCs w:val="18"/>
                <w:lang w:val="en-US"/>
              </w:rPr>
              <w:t>2.ИС.1.1.3.Препознаје историјски простор на историјској карти.</w:t>
            </w:r>
          </w:p>
          <w:p w:rsidR="00EB43A8" w:rsidRPr="00EB43A8" w:rsidRDefault="00EB43A8" w:rsidP="00EB43A8">
            <w:pPr>
              <w:widowControl w:val="0"/>
              <w:autoSpaceDE w:val="0"/>
              <w:autoSpaceDN w:val="0"/>
              <w:spacing w:before="1" w:after="0" w:line="240" w:lineRule="auto"/>
              <w:ind w:left="107" w:right="93"/>
              <w:jc w:val="both"/>
              <w:rPr>
                <w:rFonts w:ascii="Times New Roman" w:eastAsia="Verdana" w:hAnsi="Times New Roman" w:cs="Times New Roman"/>
                <w:sz w:val="18"/>
                <w:szCs w:val="18"/>
                <w:lang w:val="en-US"/>
              </w:rPr>
            </w:pPr>
            <w:r w:rsidRPr="00EB43A8">
              <w:rPr>
                <w:rFonts w:ascii="Times New Roman" w:eastAsia="Verdana" w:hAnsi="Times New Roman" w:cs="Times New Roman"/>
                <w:sz w:val="18"/>
                <w:szCs w:val="18"/>
                <w:lang w:val="en-US"/>
              </w:rPr>
              <w:t>2.ИС.1.1.4.Именује најзначајније личности и наводи основне процесе, појаве и догађаје из опште и националне историје.</w:t>
            </w:r>
          </w:p>
          <w:p w:rsidR="00EB43A8" w:rsidRPr="00EB43A8" w:rsidRDefault="00EB43A8" w:rsidP="00EB43A8">
            <w:pPr>
              <w:widowControl w:val="0"/>
              <w:autoSpaceDE w:val="0"/>
              <w:autoSpaceDN w:val="0"/>
              <w:spacing w:after="0" w:line="240" w:lineRule="auto"/>
              <w:ind w:left="107" w:right="93"/>
              <w:jc w:val="both"/>
              <w:rPr>
                <w:rFonts w:ascii="Times New Roman" w:eastAsia="Verdana" w:hAnsi="Times New Roman" w:cs="Times New Roman"/>
                <w:sz w:val="18"/>
                <w:szCs w:val="18"/>
                <w:lang w:val="en-US"/>
              </w:rPr>
            </w:pPr>
            <w:r w:rsidRPr="00EB43A8">
              <w:rPr>
                <w:rFonts w:ascii="Times New Roman" w:eastAsia="Verdana" w:hAnsi="Times New Roman" w:cs="Times New Roman"/>
                <w:sz w:val="18"/>
                <w:szCs w:val="18"/>
                <w:lang w:val="en-US"/>
              </w:rPr>
              <w:t>2.ИС.1.2.1. Самостално прикупља и разврстава различите изворе информација о прошлости и садашњости у функцији истраживања.</w:t>
            </w:r>
          </w:p>
          <w:p w:rsidR="00EB43A8" w:rsidRPr="00EB43A8" w:rsidRDefault="00EB43A8" w:rsidP="00EB43A8">
            <w:pPr>
              <w:widowControl w:val="0"/>
              <w:autoSpaceDE w:val="0"/>
              <w:autoSpaceDN w:val="0"/>
              <w:spacing w:before="1" w:after="0" w:line="240" w:lineRule="auto"/>
              <w:ind w:left="107" w:right="95"/>
              <w:jc w:val="both"/>
              <w:rPr>
                <w:rFonts w:ascii="Times New Roman" w:eastAsia="Verdana" w:hAnsi="Times New Roman" w:cs="Times New Roman"/>
                <w:sz w:val="18"/>
                <w:szCs w:val="18"/>
                <w:lang w:val="en-US"/>
              </w:rPr>
            </w:pPr>
            <w:r w:rsidRPr="00EB43A8">
              <w:rPr>
                <w:rFonts w:ascii="Times New Roman" w:eastAsia="Verdana" w:hAnsi="Times New Roman" w:cs="Times New Roman"/>
                <w:sz w:val="18"/>
                <w:szCs w:val="18"/>
                <w:lang w:val="en-US"/>
              </w:rPr>
              <w:t>2.ИС.1.2.2.Уочава да постоје различита виђења исте историјске појаве на основу поређења више историјских извора.</w:t>
            </w:r>
          </w:p>
          <w:p w:rsidR="00EB43A8" w:rsidRPr="00EB43A8" w:rsidRDefault="00EB43A8" w:rsidP="00EB43A8">
            <w:pPr>
              <w:widowControl w:val="0"/>
              <w:autoSpaceDE w:val="0"/>
              <w:autoSpaceDN w:val="0"/>
              <w:spacing w:after="0" w:line="240" w:lineRule="auto"/>
              <w:ind w:left="107" w:right="93"/>
              <w:jc w:val="both"/>
              <w:rPr>
                <w:rFonts w:ascii="Times New Roman" w:eastAsia="Verdana" w:hAnsi="Times New Roman" w:cs="Times New Roman"/>
                <w:sz w:val="18"/>
                <w:szCs w:val="18"/>
                <w:lang w:val="en-US"/>
              </w:rPr>
            </w:pPr>
            <w:r w:rsidRPr="00EB43A8">
              <w:rPr>
                <w:rFonts w:ascii="Times New Roman" w:eastAsia="Verdana" w:hAnsi="Times New Roman" w:cs="Times New Roman"/>
                <w:sz w:val="18"/>
                <w:szCs w:val="18"/>
                <w:lang w:val="en-US"/>
              </w:rPr>
              <w:t>2.ИС.1.2.3. Препознаје предрасуде, стереотипе, пропаганду и друге видове пристрасности у тумачењу историјских појава у историјским и савременим изворима информација.</w:t>
            </w:r>
          </w:p>
          <w:p w:rsidR="00EB43A8" w:rsidRPr="00EB43A8" w:rsidRDefault="00EB43A8" w:rsidP="00EB43A8">
            <w:pPr>
              <w:widowControl w:val="0"/>
              <w:autoSpaceDE w:val="0"/>
              <w:autoSpaceDN w:val="0"/>
              <w:spacing w:after="0" w:line="240" w:lineRule="auto"/>
              <w:ind w:left="107" w:right="94"/>
              <w:jc w:val="both"/>
              <w:rPr>
                <w:rFonts w:ascii="Times New Roman" w:eastAsia="Verdana" w:hAnsi="Times New Roman" w:cs="Times New Roman"/>
                <w:sz w:val="18"/>
                <w:szCs w:val="18"/>
                <w:lang w:val="en-US"/>
              </w:rPr>
            </w:pPr>
            <w:r w:rsidRPr="00EB43A8">
              <w:rPr>
                <w:rFonts w:ascii="Times New Roman" w:eastAsia="Verdana" w:hAnsi="Times New Roman" w:cs="Times New Roman"/>
                <w:sz w:val="18"/>
                <w:szCs w:val="18"/>
                <w:lang w:val="en-US"/>
              </w:rPr>
              <w:t>2.ИС.1.2.4. Усмено интерпретира историјски наратив и саопштава резултате самосталног елементарног истраживања.</w:t>
            </w:r>
          </w:p>
          <w:p w:rsidR="00EB43A8" w:rsidRPr="00EB43A8" w:rsidRDefault="00EB43A8" w:rsidP="00EB43A8">
            <w:pPr>
              <w:widowControl w:val="0"/>
              <w:autoSpaceDE w:val="0"/>
              <w:autoSpaceDN w:val="0"/>
              <w:spacing w:before="1" w:after="0" w:line="240" w:lineRule="auto"/>
              <w:ind w:left="107" w:right="94"/>
              <w:jc w:val="both"/>
              <w:rPr>
                <w:rFonts w:ascii="Times New Roman" w:eastAsia="Verdana" w:hAnsi="Times New Roman" w:cs="Times New Roman"/>
                <w:sz w:val="18"/>
                <w:szCs w:val="18"/>
                <w:lang w:val="en-US"/>
              </w:rPr>
            </w:pPr>
            <w:r w:rsidRPr="00EB43A8">
              <w:rPr>
                <w:rFonts w:ascii="Times New Roman" w:eastAsia="Verdana" w:hAnsi="Times New Roman" w:cs="Times New Roman"/>
                <w:sz w:val="18"/>
                <w:szCs w:val="18"/>
                <w:lang w:val="en-US"/>
              </w:rPr>
              <w:t xml:space="preserve">2.ИС.1.2.5. Писано саопштава резултате елементарног истраживања уз употребу текстуалне wordдатотеке </w:t>
            </w:r>
            <w:r w:rsidRPr="00EB43A8">
              <w:rPr>
                <w:rFonts w:ascii="Times New Roman" w:eastAsia="Verdana" w:hAnsi="Times New Roman" w:cs="Times New Roman"/>
                <w:sz w:val="18"/>
                <w:szCs w:val="18"/>
                <w:lang w:val="en-US"/>
              </w:rPr>
              <w:lastRenderedPageBreak/>
              <w:t>(фајла).</w:t>
            </w:r>
          </w:p>
          <w:p w:rsidR="00EB43A8" w:rsidRPr="00EB43A8" w:rsidRDefault="00EB43A8" w:rsidP="00EB43A8">
            <w:pPr>
              <w:widowControl w:val="0"/>
              <w:autoSpaceDE w:val="0"/>
              <w:autoSpaceDN w:val="0"/>
              <w:spacing w:after="0" w:line="240" w:lineRule="auto"/>
              <w:ind w:left="107" w:right="94"/>
              <w:jc w:val="both"/>
              <w:rPr>
                <w:rFonts w:ascii="Times New Roman" w:eastAsia="Verdana" w:hAnsi="Times New Roman" w:cs="Times New Roman"/>
                <w:sz w:val="18"/>
                <w:szCs w:val="18"/>
                <w:lang w:val="en-US"/>
              </w:rPr>
            </w:pPr>
            <w:r w:rsidRPr="00EB43A8">
              <w:rPr>
                <w:rFonts w:ascii="Times New Roman" w:eastAsia="Verdana" w:hAnsi="Times New Roman" w:cs="Times New Roman"/>
                <w:sz w:val="18"/>
                <w:szCs w:val="18"/>
                <w:lang w:val="en-US"/>
              </w:rPr>
              <w:t>2.ИС.1.3.1.Препознаје историјску димензију савремених друштвених појава и процеса.</w:t>
            </w:r>
          </w:p>
          <w:p w:rsidR="00EB43A8" w:rsidRPr="00EB43A8" w:rsidRDefault="00EB43A8" w:rsidP="00EB43A8">
            <w:pPr>
              <w:widowControl w:val="0"/>
              <w:autoSpaceDE w:val="0"/>
              <w:autoSpaceDN w:val="0"/>
              <w:spacing w:after="0" w:line="240" w:lineRule="auto"/>
              <w:ind w:left="107" w:right="95"/>
              <w:jc w:val="both"/>
              <w:rPr>
                <w:rFonts w:ascii="Times New Roman" w:eastAsia="Verdana" w:hAnsi="Times New Roman" w:cs="Times New Roman"/>
                <w:sz w:val="18"/>
                <w:szCs w:val="18"/>
                <w:lang w:val="en-US"/>
              </w:rPr>
            </w:pPr>
            <w:r w:rsidRPr="00EB43A8">
              <w:rPr>
                <w:rFonts w:ascii="Times New Roman" w:eastAsia="Verdana" w:hAnsi="Times New Roman" w:cs="Times New Roman"/>
                <w:sz w:val="18"/>
                <w:szCs w:val="18"/>
                <w:lang w:val="en-US"/>
              </w:rPr>
              <w:t xml:space="preserve">2.ИС.1.3.2.Идентификује улогу историјских личности у обликовању савремене државе и </w:t>
            </w:r>
            <w:r w:rsidRPr="00EB43A8">
              <w:rPr>
                <w:rFonts w:ascii="Times New Roman" w:eastAsia="Verdana" w:hAnsi="Times New Roman" w:cs="Times New Roman"/>
                <w:spacing w:val="-2"/>
                <w:sz w:val="18"/>
                <w:szCs w:val="18"/>
                <w:lang w:val="en-US"/>
              </w:rPr>
              <w:t>друштва.</w:t>
            </w:r>
          </w:p>
          <w:p w:rsidR="00EB43A8" w:rsidRPr="00EB43A8" w:rsidRDefault="00EB43A8" w:rsidP="00EB43A8">
            <w:pPr>
              <w:widowControl w:val="0"/>
              <w:autoSpaceDE w:val="0"/>
              <w:autoSpaceDN w:val="0"/>
              <w:spacing w:after="0" w:line="240" w:lineRule="auto"/>
              <w:ind w:left="107" w:right="94"/>
              <w:jc w:val="both"/>
              <w:rPr>
                <w:rFonts w:ascii="Times New Roman" w:eastAsia="Verdana" w:hAnsi="Times New Roman" w:cs="Times New Roman"/>
                <w:sz w:val="18"/>
                <w:szCs w:val="18"/>
                <w:lang w:val="en-US"/>
              </w:rPr>
            </w:pPr>
            <w:r w:rsidRPr="00EB43A8">
              <w:rPr>
                <w:rFonts w:ascii="Times New Roman" w:eastAsia="Verdana" w:hAnsi="Times New Roman" w:cs="Times New Roman"/>
                <w:sz w:val="18"/>
                <w:szCs w:val="18"/>
                <w:lang w:val="en-US"/>
              </w:rPr>
              <w:t>2.ИС.1.3.3.Разуме значај и показује одговоран однос према културно-историјском наслеђу сопственог и других народа.</w:t>
            </w:r>
          </w:p>
          <w:p w:rsidR="00EB43A8" w:rsidRPr="00EB43A8" w:rsidRDefault="00EB43A8" w:rsidP="00EB43A8">
            <w:pPr>
              <w:widowControl w:val="0"/>
              <w:autoSpaceDE w:val="0"/>
              <w:autoSpaceDN w:val="0"/>
              <w:spacing w:after="0" w:line="240" w:lineRule="auto"/>
              <w:ind w:left="107" w:right="93"/>
              <w:jc w:val="both"/>
              <w:rPr>
                <w:rFonts w:ascii="Times New Roman" w:eastAsia="Verdana" w:hAnsi="Times New Roman" w:cs="Times New Roman"/>
                <w:sz w:val="18"/>
                <w:szCs w:val="18"/>
                <w:lang w:val="en-US"/>
              </w:rPr>
            </w:pPr>
            <w:r w:rsidRPr="00EB43A8">
              <w:rPr>
                <w:rFonts w:ascii="Times New Roman" w:eastAsia="Verdana" w:hAnsi="Times New Roman" w:cs="Times New Roman"/>
                <w:sz w:val="18"/>
                <w:szCs w:val="18"/>
                <w:lang w:val="en-US"/>
              </w:rPr>
              <w:t>2.ИС.1.3.4.Разуме смисао обележавања и неговања сећања на важне личности, догађаје и појаве</w:t>
            </w:r>
            <w:r w:rsidRPr="00EB43A8">
              <w:rPr>
                <w:rFonts w:ascii="Times New Roman" w:eastAsia="Verdana" w:hAnsi="Times New Roman" w:cs="Times New Roman"/>
                <w:spacing w:val="-5"/>
                <w:sz w:val="18"/>
                <w:szCs w:val="18"/>
                <w:lang w:val="en-US"/>
              </w:rPr>
              <w:t xml:space="preserve"> </w:t>
            </w:r>
            <w:r w:rsidRPr="00EB43A8">
              <w:rPr>
                <w:rFonts w:ascii="Times New Roman" w:eastAsia="Verdana" w:hAnsi="Times New Roman" w:cs="Times New Roman"/>
                <w:sz w:val="18"/>
                <w:szCs w:val="18"/>
                <w:lang w:val="en-US"/>
              </w:rPr>
              <w:t>из</w:t>
            </w:r>
            <w:r w:rsidRPr="00EB43A8">
              <w:rPr>
                <w:rFonts w:ascii="Times New Roman" w:eastAsia="Verdana" w:hAnsi="Times New Roman" w:cs="Times New Roman"/>
                <w:spacing w:val="-6"/>
                <w:sz w:val="18"/>
                <w:szCs w:val="18"/>
                <w:lang w:val="en-US"/>
              </w:rPr>
              <w:t xml:space="preserve"> </w:t>
            </w:r>
            <w:r w:rsidRPr="00EB43A8">
              <w:rPr>
                <w:rFonts w:ascii="Times New Roman" w:eastAsia="Verdana" w:hAnsi="Times New Roman" w:cs="Times New Roman"/>
                <w:sz w:val="18"/>
                <w:szCs w:val="18"/>
                <w:lang w:val="en-US"/>
              </w:rPr>
              <w:t>прошлости</w:t>
            </w:r>
            <w:r w:rsidRPr="00EB43A8">
              <w:rPr>
                <w:rFonts w:ascii="Times New Roman" w:eastAsia="Verdana" w:hAnsi="Times New Roman" w:cs="Times New Roman"/>
                <w:spacing w:val="-8"/>
                <w:sz w:val="18"/>
                <w:szCs w:val="18"/>
                <w:lang w:val="en-US"/>
              </w:rPr>
              <w:t xml:space="preserve"> </w:t>
            </w:r>
            <w:r w:rsidRPr="00EB43A8">
              <w:rPr>
                <w:rFonts w:ascii="Times New Roman" w:eastAsia="Verdana" w:hAnsi="Times New Roman" w:cs="Times New Roman"/>
                <w:sz w:val="18"/>
                <w:szCs w:val="18"/>
                <w:lang w:val="en-US"/>
              </w:rPr>
              <w:t>народа,</w:t>
            </w:r>
            <w:r w:rsidRPr="00EB43A8">
              <w:rPr>
                <w:rFonts w:ascii="Times New Roman" w:eastAsia="Verdana" w:hAnsi="Times New Roman" w:cs="Times New Roman"/>
                <w:spacing w:val="-5"/>
                <w:sz w:val="18"/>
                <w:szCs w:val="18"/>
                <w:lang w:val="en-US"/>
              </w:rPr>
              <w:t xml:space="preserve"> </w:t>
            </w:r>
            <w:r w:rsidRPr="00EB43A8">
              <w:rPr>
                <w:rFonts w:ascii="Times New Roman" w:eastAsia="Verdana" w:hAnsi="Times New Roman" w:cs="Times New Roman"/>
                <w:sz w:val="18"/>
                <w:szCs w:val="18"/>
                <w:lang w:val="en-US"/>
              </w:rPr>
              <w:t>држава,</w:t>
            </w:r>
            <w:r w:rsidRPr="00EB43A8">
              <w:rPr>
                <w:rFonts w:ascii="Times New Roman" w:eastAsia="Verdana" w:hAnsi="Times New Roman" w:cs="Times New Roman"/>
                <w:spacing w:val="-5"/>
                <w:sz w:val="18"/>
                <w:szCs w:val="18"/>
                <w:lang w:val="en-US"/>
              </w:rPr>
              <w:t xml:space="preserve"> </w:t>
            </w:r>
            <w:r w:rsidRPr="00EB43A8">
              <w:rPr>
                <w:rFonts w:ascii="Times New Roman" w:eastAsia="Verdana" w:hAnsi="Times New Roman" w:cs="Times New Roman"/>
                <w:sz w:val="18"/>
                <w:szCs w:val="18"/>
                <w:lang w:val="en-US"/>
              </w:rPr>
              <w:t>институција. 2.ИС.1.3.5.Уочава елементе интеркултуралних односа и препознаје вредности друштва заснованог на њиховом неговању.</w:t>
            </w:r>
          </w:p>
          <w:p w:rsidR="00EB43A8" w:rsidRPr="00EB43A8" w:rsidRDefault="00EB43A8" w:rsidP="00EB43A8">
            <w:pPr>
              <w:widowControl w:val="0"/>
              <w:autoSpaceDE w:val="0"/>
              <w:autoSpaceDN w:val="0"/>
              <w:spacing w:after="0" w:line="240" w:lineRule="auto"/>
              <w:ind w:left="107" w:right="94"/>
              <w:jc w:val="both"/>
              <w:rPr>
                <w:rFonts w:ascii="Times New Roman" w:eastAsia="Verdana" w:hAnsi="Times New Roman" w:cs="Times New Roman"/>
                <w:sz w:val="18"/>
                <w:szCs w:val="18"/>
                <w:lang w:val="en-US"/>
              </w:rPr>
            </w:pPr>
            <w:r w:rsidRPr="00EB43A8">
              <w:rPr>
                <w:rFonts w:ascii="Times New Roman" w:eastAsia="Verdana" w:hAnsi="Times New Roman" w:cs="Times New Roman"/>
                <w:sz w:val="18"/>
                <w:szCs w:val="18"/>
                <w:lang w:val="en-US"/>
              </w:rPr>
              <w:t>2.ИС.1.3.6.Пореди историјски и савремени контекст поштовања људских права и активно учествује у интеркултуралном дијалогу.</w:t>
            </w:r>
          </w:p>
          <w:p w:rsidR="00EB43A8" w:rsidRPr="00EB43A8" w:rsidRDefault="00EB43A8" w:rsidP="00EB43A8">
            <w:pPr>
              <w:widowControl w:val="0"/>
              <w:autoSpaceDE w:val="0"/>
              <w:autoSpaceDN w:val="0"/>
              <w:spacing w:after="0" w:line="240" w:lineRule="auto"/>
              <w:ind w:left="107" w:right="93"/>
              <w:jc w:val="both"/>
              <w:rPr>
                <w:rFonts w:ascii="Times New Roman" w:eastAsia="Verdana" w:hAnsi="Times New Roman" w:cs="Times New Roman"/>
                <w:sz w:val="18"/>
                <w:szCs w:val="18"/>
                <w:lang w:val="en-US"/>
              </w:rPr>
            </w:pPr>
            <w:r w:rsidRPr="00EB43A8">
              <w:rPr>
                <w:rFonts w:ascii="Times New Roman" w:eastAsia="Verdana" w:hAnsi="Times New Roman" w:cs="Times New Roman"/>
                <w:sz w:val="18"/>
                <w:szCs w:val="18"/>
                <w:lang w:val="en-US"/>
              </w:rPr>
              <w:t>2.ИС.1.3.7. Препознаје узроке, елементе и последицеисторијских конфликата и криза са циљем</w:t>
            </w:r>
            <w:r w:rsidRPr="00EB43A8">
              <w:rPr>
                <w:rFonts w:ascii="Times New Roman" w:eastAsia="Verdana" w:hAnsi="Times New Roman" w:cs="Times New Roman"/>
                <w:spacing w:val="-3"/>
                <w:sz w:val="18"/>
                <w:szCs w:val="18"/>
                <w:lang w:val="en-US"/>
              </w:rPr>
              <w:t xml:space="preserve"> </w:t>
            </w:r>
            <w:r w:rsidRPr="00EB43A8">
              <w:rPr>
                <w:rFonts w:ascii="Times New Roman" w:eastAsia="Verdana" w:hAnsi="Times New Roman" w:cs="Times New Roman"/>
                <w:sz w:val="18"/>
                <w:szCs w:val="18"/>
                <w:lang w:val="en-US"/>
              </w:rPr>
              <w:t>развијања</w:t>
            </w:r>
            <w:r w:rsidRPr="00EB43A8">
              <w:rPr>
                <w:rFonts w:ascii="Times New Roman" w:eastAsia="Verdana" w:hAnsi="Times New Roman" w:cs="Times New Roman"/>
                <w:spacing w:val="-3"/>
                <w:sz w:val="18"/>
                <w:szCs w:val="18"/>
                <w:lang w:val="en-US"/>
              </w:rPr>
              <w:t xml:space="preserve"> </w:t>
            </w:r>
            <w:r w:rsidRPr="00EB43A8">
              <w:rPr>
                <w:rFonts w:ascii="Times New Roman" w:eastAsia="Verdana" w:hAnsi="Times New Roman" w:cs="Times New Roman"/>
                <w:sz w:val="18"/>
                <w:szCs w:val="18"/>
                <w:lang w:val="en-US"/>
              </w:rPr>
              <w:t>толеранције,</w:t>
            </w:r>
            <w:r w:rsidRPr="00EB43A8">
              <w:rPr>
                <w:rFonts w:ascii="Times New Roman" w:eastAsia="Verdana" w:hAnsi="Times New Roman" w:cs="Times New Roman"/>
                <w:spacing w:val="-3"/>
                <w:sz w:val="18"/>
                <w:szCs w:val="18"/>
                <w:lang w:val="en-US"/>
              </w:rPr>
              <w:t xml:space="preserve"> </w:t>
            </w:r>
            <w:r w:rsidRPr="00EB43A8">
              <w:rPr>
                <w:rFonts w:ascii="Times New Roman" w:eastAsia="Verdana" w:hAnsi="Times New Roman" w:cs="Times New Roman"/>
                <w:sz w:val="18"/>
                <w:szCs w:val="18"/>
                <w:lang w:val="en-US"/>
              </w:rPr>
              <w:t>културе</w:t>
            </w:r>
            <w:r w:rsidRPr="00EB43A8">
              <w:rPr>
                <w:rFonts w:ascii="Times New Roman" w:eastAsia="Verdana" w:hAnsi="Times New Roman" w:cs="Times New Roman"/>
                <w:spacing w:val="-2"/>
                <w:sz w:val="18"/>
                <w:szCs w:val="18"/>
                <w:lang w:val="en-US"/>
              </w:rPr>
              <w:t xml:space="preserve"> </w:t>
            </w:r>
            <w:r w:rsidRPr="00EB43A8">
              <w:rPr>
                <w:rFonts w:ascii="Times New Roman" w:eastAsia="Verdana" w:hAnsi="Times New Roman" w:cs="Times New Roman"/>
                <w:sz w:val="18"/>
                <w:szCs w:val="18"/>
                <w:lang w:val="en-US"/>
              </w:rPr>
              <w:t>дијалога</w:t>
            </w:r>
            <w:r w:rsidRPr="00EB43A8">
              <w:rPr>
                <w:rFonts w:ascii="Times New Roman" w:eastAsia="Verdana" w:hAnsi="Times New Roman" w:cs="Times New Roman"/>
                <w:spacing w:val="-3"/>
                <w:sz w:val="18"/>
                <w:szCs w:val="18"/>
                <w:lang w:val="en-US"/>
              </w:rPr>
              <w:t xml:space="preserve"> </w:t>
            </w:r>
            <w:r w:rsidRPr="00EB43A8">
              <w:rPr>
                <w:rFonts w:ascii="Times New Roman" w:eastAsia="Verdana" w:hAnsi="Times New Roman" w:cs="Times New Roman"/>
                <w:sz w:val="18"/>
                <w:szCs w:val="18"/>
                <w:lang w:val="en-US"/>
              </w:rPr>
              <w:t xml:space="preserve">и сензибилитета за спречавање потенцијалних </w:t>
            </w:r>
            <w:r w:rsidRPr="00EB43A8">
              <w:rPr>
                <w:rFonts w:ascii="Times New Roman" w:eastAsia="Verdana" w:hAnsi="Times New Roman" w:cs="Times New Roman"/>
                <w:spacing w:val="-2"/>
                <w:sz w:val="18"/>
                <w:szCs w:val="18"/>
                <w:lang w:val="en-US"/>
              </w:rPr>
              <w:t>конфликата.</w:t>
            </w:r>
          </w:p>
          <w:p w:rsidR="00EB43A8" w:rsidRPr="00EB43A8" w:rsidRDefault="00EB43A8" w:rsidP="00EB43A8">
            <w:pPr>
              <w:widowControl w:val="0"/>
              <w:autoSpaceDE w:val="0"/>
              <w:autoSpaceDN w:val="0"/>
              <w:spacing w:before="1" w:after="0" w:line="240" w:lineRule="auto"/>
              <w:ind w:left="107" w:right="94"/>
              <w:jc w:val="both"/>
              <w:rPr>
                <w:rFonts w:ascii="Times New Roman" w:eastAsia="Verdana" w:hAnsi="Times New Roman" w:cs="Times New Roman"/>
                <w:sz w:val="18"/>
                <w:szCs w:val="18"/>
                <w:lang w:val="en-US"/>
              </w:rPr>
            </w:pPr>
            <w:r w:rsidRPr="00EB43A8">
              <w:rPr>
                <w:rFonts w:ascii="Times New Roman" w:eastAsia="Verdana" w:hAnsi="Times New Roman" w:cs="Times New Roman"/>
                <w:sz w:val="18"/>
                <w:szCs w:val="18"/>
                <w:lang w:val="en-US"/>
              </w:rPr>
              <w:t xml:space="preserve">2.ИС.2.1.1. Анализира </w:t>
            </w:r>
            <w:r w:rsidRPr="00EB43A8">
              <w:rPr>
                <w:rFonts w:ascii="Times New Roman" w:eastAsia="Verdana" w:hAnsi="Times New Roman" w:cs="Times New Roman"/>
                <w:sz w:val="18"/>
                <w:szCs w:val="18"/>
                <w:lang w:val="en-US"/>
              </w:rPr>
              <w:lastRenderedPageBreak/>
              <w:t>специфичности одређених историјских појмова.</w:t>
            </w:r>
          </w:p>
          <w:p w:rsidR="00EB43A8" w:rsidRPr="00EB43A8" w:rsidRDefault="00EB43A8" w:rsidP="00EB43A8">
            <w:pPr>
              <w:widowControl w:val="0"/>
              <w:autoSpaceDE w:val="0"/>
              <w:autoSpaceDN w:val="0"/>
              <w:spacing w:before="1" w:after="0" w:line="237" w:lineRule="auto"/>
              <w:ind w:left="107" w:right="94"/>
              <w:jc w:val="both"/>
              <w:rPr>
                <w:rFonts w:ascii="Times New Roman" w:eastAsia="Verdana" w:hAnsi="Times New Roman" w:cs="Times New Roman"/>
                <w:sz w:val="18"/>
                <w:szCs w:val="18"/>
                <w:lang w:val="en-US"/>
              </w:rPr>
            </w:pPr>
            <w:r w:rsidRPr="00EB43A8">
              <w:rPr>
                <w:rFonts w:ascii="Times New Roman" w:eastAsia="Verdana" w:hAnsi="Times New Roman" w:cs="Times New Roman"/>
                <w:sz w:val="18"/>
                <w:szCs w:val="18"/>
                <w:lang w:val="en-US"/>
              </w:rPr>
              <w:t>2.ИС.2.1.2. Показује историјске појаве на историјској карти и препознаје историјски</w:t>
            </w:r>
            <w:r w:rsidRPr="00EB43A8">
              <w:rPr>
                <w:rFonts w:ascii="Times New Roman" w:eastAsia="Verdana" w:hAnsi="Times New Roman" w:cs="Times New Roman"/>
                <w:spacing w:val="80"/>
                <w:sz w:val="18"/>
                <w:szCs w:val="18"/>
                <w:lang w:val="en-US"/>
              </w:rPr>
              <w:t xml:space="preserve"> </w:t>
            </w:r>
            <w:r w:rsidRPr="00EB43A8">
              <w:rPr>
                <w:rFonts w:ascii="Times New Roman" w:eastAsia="Verdana" w:hAnsi="Times New Roman" w:cs="Times New Roman"/>
                <w:sz w:val="18"/>
                <w:szCs w:val="18"/>
                <w:lang w:val="en-US"/>
              </w:rPr>
              <w:t>простор на географској карти.</w:t>
            </w:r>
          </w:p>
          <w:p w:rsidR="00EB43A8" w:rsidRPr="00EB43A8" w:rsidRDefault="00EB43A8" w:rsidP="00EB43A8">
            <w:pPr>
              <w:spacing w:after="200" w:line="276" w:lineRule="auto"/>
              <w:jc w:val="left"/>
              <w:rPr>
                <w:rFonts w:ascii="Times New Roman" w:eastAsia="Calibri" w:hAnsi="Times New Roman" w:cs="Times New Roman"/>
                <w:spacing w:val="-2"/>
                <w:sz w:val="18"/>
                <w:szCs w:val="18"/>
              </w:rPr>
            </w:pPr>
            <w:r w:rsidRPr="00EB43A8">
              <w:rPr>
                <w:rFonts w:ascii="Times New Roman" w:eastAsia="Calibri" w:hAnsi="Times New Roman" w:cs="Times New Roman"/>
                <w:sz w:val="18"/>
                <w:szCs w:val="18"/>
                <w:lang w:val="en-US"/>
              </w:rPr>
              <w:t>2.ИС.2.1.3.</w:t>
            </w:r>
            <w:r w:rsidRPr="00EB43A8">
              <w:rPr>
                <w:rFonts w:ascii="Times New Roman" w:eastAsia="Calibri" w:hAnsi="Times New Roman" w:cs="Times New Roman"/>
                <w:spacing w:val="-1"/>
                <w:sz w:val="18"/>
                <w:szCs w:val="18"/>
                <w:lang w:val="en-US"/>
              </w:rPr>
              <w:t xml:space="preserve"> </w:t>
            </w:r>
            <w:r w:rsidRPr="00EB43A8">
              <w:rPr>
                <w:rFonts w:ascii="Times New Roman" w:eastAsia="Calibri" w:hAnsi="Times New Roman" w:cs="Times New Roman"/>
                <w:sz w:val="18"/>
                <w:szCs w:val="18"/>
                <w:lang w:val="en-US"/>
              </w:rPr>
              <w:t>Објашњава</w:t>
            </w:r>
            <w:r w:rsidRPr="00EB43A8">
              <w:rPr>
                <w:rFonts w:ascii="Times New Roman" w:eastAsia="Calibri" w:hAnsi="Times New Roman" w:cs="Times New Roman"/>
                <w:spacing w:val="-1"/>
                <w:sz w:val="18"/>
                <w:szCs w:val="18"/>
                <w:lang w:val="en-US"/>
              </w:rPr>
              <w:t xml:space="preserve"> </w:t>
            </w:r>
            <w:r w:rsidRPr="00EB43A8">
              <w:rPr>
                <w:rFonts w:ascii="Times New Roman" w:eastAsia="Calibri" w:hAnsi="Times New Roman" w:cs="Times New Roman"/>
                <w:sz w:val="18"/>
                <w:szCs w:val="18"/>
                <w:lang w:val="en-US"/>
              </w:rPr>
              <w:t>и</w:t>
            </w:r>
            <w:r w:rsidRPr="00EB43A8">
              <w:rPr>
                <w:rFonts w:ascii="Times New Roman" w:eastAsia="Calibri" w:hAnsi="Times New Roman" w:cs="Times New Roman"/>
                <w:spacing w:val="-2"/>
                <w:sz w:val="18"/>
                <w:szCs w:val="18"/>
                <w:lang w:val="en-US"/>
              </w:rPr>
              <w:t xml:space="preserve"> </w:t>
            </w:r>
            <w:r w:rsidRPr="00EB43A8">
              <w:rPr>
                <w:rFonts w:ascii="Times New Roman" w:eastAsia="Calibri" w:hAnsi="Times New Roman" w:cs="Times New Roman"/>
                <w:sz w:val="18"/>
                <w:szCs w:val="18"/>
                <w:lang w:val="en-US"/>
              </w:rPr>
              <w:t>повезује улогу</w:t>
            </w:r>
            <w:r w:rsidRPr="00EB43A8">
              <w:rPr>
                <w:rFonts w:ascii="Times New Roman" w:eastAsia="Calibri" w:hAnsi="Times New Roman" w:cs="Times New Roman"/>
                <w:spacing w:val="-2"/>
                <w:sz w:val="18"/>
                <w:szCs w:val="18"/>
                <w:lang w:val="en-US"/>
              </w:rPr>
              <w:t xml:space="preserve"> </w:t>
            </w:r>
            <w:r w:rsidRPr="00EB43A8">
              <w:rPr>
                <w:rFonts w:ascii="Times New Roman" w:eastAsia="Calibri" w:hAnsi="Times New Roman" w:cs="Times New Roman"/>
                <w:sz w:val="18"/>
                <w:szCs w:val="18"/>
                <w:lang w:val="en-US"/>
              </w:rPr>
              <w:t>личности, процесе,</w:t>
            </w:r>
            <w:r w:rsidRPr="00EB43A8">
              <w:rPr>
                <w:rFonts w:ascii="Times New Roman" w:eastAsia="Calibri" w:hAnsi="Times New Roman" w:cs="Times New Roman"/>
                <w:spacing w:val="10"/>
                <w:sz w:val="18"/>
                <w:szCs w:val="18"/>
                <w:lang w:val="en-US"/>
              </w:rPr>
              <w:t xml:space="preserve"> </w:t>
            </w:r>
            <w:r w:rsidRPr="00EB43A8">
              <w:rPr>
                <w:rFonts w:ascii="Times New Roman" w:eastAsia="Calibri" w:hAnsi="Times New Roman" w:cs="Times New Roman"/>
                <w:sz w:val="18"/>
                <w:szCs w:val="18"/>
                <w:lang w:val="en-US"/>
              </w:rPr>
              <w:t>појаве,</w:t>
            </w:r>
            <w:r w:rsidRPr="00EB43A8">
              <w:rPr>
                <w:rFonts w:ascii="Times New Roman" w:eastAsia="Calibri" w:hAnsi="Times New Roman" w:cs="Times New Roman"/>
                <w:spacing w:val="10"/>
                <w:sz w:val="18"/>
                <w:szCs w:val="18"/>
                <w:lang w:val="en-US"/>
              </w:rPr>
              <w:t xml:space="preserve"> </w:t>
            </w:r>
            <w:r w:rsidRPr="00EB43A8">
              <w:rPr>
                <w:rFonts w:ascii="Times New Roman" w:eastAsia="Calibri" w:hAnsi="Times New Roman" w:cs="Times New Roman"/>
                <w:sz w:val="18"/>
                <w:szCs w:val="18"/>
                <w:lang w:val="en-US"/>
              </w:rPr>
              <w:t>догађаје</w:t>
            </w:r>
            <w:r w:rsidRPr="00EB43A8">
              <w:rPr>
                <w:rFonts w:ascii="Times New Roman" w:eastAsia="Calibri" w:hAnsi="Times New Roman" w:cs="Times New Roman"/>
                <w:spacing w:val="11"/>
                <w:sz w:val="18"/>
                <w:szCs w:val="18"/>
                <w:lang w:val="en-US"/>
              </w:rPr>
              <w:t xml:space="preserve"> </w:t>
            </w:r>
            <w:r w:rsidRPr="00EB43A8">
              <w:rPr>
                <w:rFonts w:ascii="Times New Roman" w:eastAsia="Calibri" w:hAnsi="Times New Roman" w:cs="Times New Roman"/>
                <w:sz w:val="18"/>
                <w:szCs w:val="18"/>
                <w:lang w:val="en-US"/>
              </w:rPr>
              <w:t>из</w:t>
            </w:r>
            <w:r w:rsidRPr="00EB43A8">
              <w:rPr>
                <w:rFonts w:ascii="Times New Roman" w:eastAsia="Calibri" w:hAnsi="Times New Roman" w:cs="Times New Roman"/>
                <w:spacing w:val="8"/>
                <w:sz w:val="18"/>
                <w:szCs w:val="18"/>
                <w:lang w:val="en-US"/>
              </w:rPr>
              <w:t xml:space="preserve"> </w:t>
            </w:r>
            <w:r w:rsidRPr="00EB43A8">
              <w:rPr>
                <w:rFonts w:ascii="Times New Roman" w:eastAsia="Calibri" w:hAnsi="Times New Roman" w:cs="Times New Roman"/>
                <w:sz w:val="18"/>
                <w:szCs w:val="18"/>
                <w:lang w:val="en-US"/>
              </w:rPr>
              <w:t>националне</w:t>
            </w:r>
            <w:r w:rsidRPr="00EB43A8">
              <w:rPr>
                <w:rFonts w:ascii="Times New Roman" w:eastAsia="Calibri" w:hAnsi="Times New Roman" w:cs="Times New Roman"/>
                <w:spacing w:val="11"/>
                <w:sz w:val="18"/>
                <w:szCs w:val="18"/>
                <w:lang w:val="en-US"/>
              </w:rPr>
              <w:t xml:space="preserve"> </w:t>
            </w:r>
            <w:r w:rsidRPr="00EB43A8">
              <w:rPr>
                <w:rFonts w:ascii="Times New Roman" w:eastAsia="Calibri" w:hAnsi="Times New Roman" w:cs="Times New Roman"/>
                <w:sz w:val="18"/>
                <w:szCs w:val="18"/>
                <w:lang w:val="en-US"/>
              </w:rPr>
              <w:t>и</w:t>
            </w:r>
            <w:r w:rsidRPr="00EB43A8">
              <w:rPr>
                <w:rFonts w:ascii="Times New Roman" w:eastAsia="Calibri" w:hAnsi="Times New Roman" w:cs="Times New Roman"/>
                <w:spacing w:val="10"/>
                <w:sz w:val="18"/>
                <w:szCs w:val="18"/>
                <w:lang w:val="en-US"/>
              </w:rPr>
              <w:t xml:space="preserve"> </w:t>
            </w:r>
            <w:r w:rsidRPr="00EB43A8">
              <w:rPr>
                <w:rFonts w:ascii="Times New Roman" w:eastAsia="Calibri" w:hAnsi="Times New Roman" w:cs="Times New Roman"/>
                <w:spacing w:val="-2"/>
                <w:sz w:val="18"/>
                <w:szCs w:val="18"/>
                <w:lang w:val="en-US"/>
              </w:rPr>
              <w:t>опште</w:t>
            </w:r>
          </w:p>
          <w:p w:rsidR="00EB43A8" w:rsidRPr="00EB43A8" w:rsidRDefault="00EB43A8" w:rsidP="00EB43A8">
            <w:pPr>
              <w:widowControl w:val="0"/>
              <w:autoSpaceDE w:val="0"/>
              <w:autoSpaceDN w:val="0"/>
              <w:spacing w:after="0" w:line="180" w:lineRule="exact"/>
              <w:ind w:left="107"/>
              <w:jc w:val="left"/>
              <w:rPr>
                <w:rFonts w:ascii="Times New Roman" w:eastAsia="Verdana" w:hAnsi="Times New Roman" w:cs="Times New Roman"/>
                <w:sz w:val="18"/>
                <w:szCs w:val="18"/>
                <w:lang w:val="en-US"/>
              </w:rPr>
            </w:pPr>
            <w:r w:rsidRPr="00EB43A8">
              <w:rPr>
                <w:rFonts w:ascii="Times New Roman" w:eastAsia="Verdana" w:hAnsi="Times New Roman" w:cs="Times New Roman"/>
                <w:spacing w:val="-2"/>
                <w:sz w:val="18"/>
                <w:szCs w:val="18"/>
                <w:lang w:val="en-US"/>
              </w:rPr>
              <w:t>историје.</w:t>
            </w:r>
          </w:p>
          <w:p w:rsidR="00EB43A8" w:rsidRPr="00EB43A8" w:rsidRDefault="00EB43A8" w:rsidP="00EB43A8">
            <w:pPr>
              <w:widowControl w:val="0"/>
              <w:autoSpaceDE w:val="0"/>
              <w:autoSpaceDN w:val="0"/>
              <w:spacing w:after="0" w:line="209" w:lineRule="exact"/>
              <w:ind w:left="107"/>
              <w:jc w:val="left"/>
              <w:rPr>
                <w:rFonts w:ascii="Times New Roman" w:eastAsia="Verdana" w:hAnsi="Times New Roman" w:cs="Times New Roman"/>
                <w:sz w:val="18"/>
                <w:szCs w:val="18"/>
                <w:lang w:val="en-US"/>
              </w:rPr>
            </w:pPr>
            <w:r w:rsidRPr="00EB43A8">
              <w:rPr>
                <w:rFonts w:ascii="Times New Roman" w:eastAsia="Verdana" w:hAnsi="Times New Roman" w:cs="Times New Roman"/>
                <w:sz w:val="18"/>
                <w:szCs w:val="18"/>
                <w:lang w:val="en-US"/>
              </w:rPr>
              <w:t>2.ИС.3.1.2.</w:t>
            </w:r>
            <w:r w:rsidRPr="00EB43A8">
              <w:rPr>
                <w:rFonts w:ascii="Times New Roman" w:eastAsia="Verdana" w:hAnsi="Times New Roman" w:cs="Times New Roman"/>
                <w:spacing w:val="-10"/>
                <w:sz w:val="18"/>
                <w:szCs w:val="18"/>
                <w:lang w:val="en-US"/>
              </w:rPr>
              <w:t xml:space="preserve"> </w:t>
            </w:r>
            <w:r w:rsidRPr="00EB43A8">
              <w:rPr>
                <w:rFonts w:ascii="Times New Roman" w:eastAsia="Verdana" w:hAnsi="Times New Roman" w:cs="Times New Roman"/>
                <w:sz w:val="18"/>
                <w:szCs w:val="18"/>
                <w:lang w:val="en-US"/>
              </w:rPr>
              <w:t>Критички</w:t>
            </w:r>
            <w:r w:rsidRPr="00EB43A8">
              <w:rPr>
                <w:rFonts w:ascii="Times New Roman" w:eastAsia="Verdana" w:hAnsi="Times New Roman" w:cs="Times New Roman"/>
                <w:spacing w:val="-6"/>
                <w:sz w:val="18"/>
                <w:szCs w:val="18"/>
                <w:lang w:val="en-US"/>
              </w:rPr>
              <w:t xml:space="preserve"> </w:t>
            </w:r>
            <w:r w:rsidRPr="00EB43A8">
              <w:rPr>
                <w:rFonts w:ascii="Times New Roman" w:eastAsia="Verdana" w:hAnsi="Times New Roman" w:cs="Times New Roman"/>
                <w:sz w:val="18"/>
                <w:szCs w:val="18"/>
                <w:lang w:val="en-US"/>
              </w:rPr>
              <w:t>просуђује</w:t>
            </w:r>
            <w:r w:rsidRPr="00EB43A8">
              <w:rPr>
                <w:rFonts w:ascii="Times New Roman" w:eastAsia="Verdana" w:hAnsi="Times New Roman" w:cs="Times New Roman"/>
                <w:spacing w:val="-7"/>
                <w:sz w:val="18"/>
                <w:szCs w:val="18"/>
                <w:lang w:val="en-US"/>
              </w:rPr>
              <w:t xml:space="preserve"> </w:t>
            </w:r>
            <w:r w:rsidRPr="00EB43A8">
              <w:rPr>
                <w:rFonts w:ascii="Times New Roman" w:eastAsia="Verdana" w:hAnsi="Times New Roman" w:cs="Times New Roman"/>
                <w:sz w:val="18"/>
                <w:szCs w:val="18"/>
                <w:lang w:val="en-US"/>
              </w:rPr>
              <w:t>важне</w:t>
            </w:r>
            <w:r w:rsidRPr="00EB43A8">
              <w:rPr>
                <w:rFonts w:ascii="Times New Roman" w:eastAsia="Verdana" w:hAnsi="Times New Roman" w:cs="Times New Roman"/>
                <w:spacing w:val="-3"/>
                <w:sz w:val="18"/>
                <w:szCs w:val="18"/>
                <w:lang w:val="en-US"/>
              </w:rPr>
              <w:t xml:space="preserve"> </w:t>
            </w:r>
            <w:r w:rsidRPr="00EB43A8">
              <w:rPr>
                <w:rFonts w:ascii="Times New Roman" w:eastAsia="Verdana" w:hAnsi="Times New Roman" w:cs="Times New Roman"/>
                <w:sz w:val="18"/>
                <w:szCs w:val="18"/>
                <w:lang w:val="en-US"/>
              </w:rPr>
              <w:t>процесе,</w:t>
            </w:r>
            <w:r w:rsidRPr="00EB43A8">
              <w:rPr>
                <w:rFonts w:ascii="Times New Roman" w:eastAsia="Verdana" w:hAnsi="Times New Roman" w:cs="Times New Roman"/>
                <w:spacing w:val="-6"/>
                <w:sz w:val="18"/>
                <w:szCs w:val="18"/>
                <w:lang w:val="en-US"/>
              </w:rPr>
              <w:t xml:space="preserve"> </w:t>
            </w:r>
            <w:r w:rsidRPr="00EB43A8">
              <w:rPr>
                <w:rFonts w:ascii="Times New Roman" w:eastAsia="Verdana" w:hAnsi="Times New Roman" w:cs="Times New Roman"/>
                <w:spacing w:val="-2"/>
                <w:sz w:val="18"/>
                <w:szCs w:val="18"/>
                <w:lang w:val="en-US"/>
              </w:rPr>
              <w:t>појаве,</w:t>
            </w:r>
          </w:p>
          <w:p w:rsidR="00EB43A8" w:rsidRPr="00EB43A8" w:rsidRDefault="00EB43A8" w:rsidP="00EB43A8">
            <w:pPr>
              <w:widowControl w:val="0"/>
              <w:autoSpaceDE w:val="0"/>
              <w:autoSpaceDN w:val="0"/>
              <w:spacing w:after="0" w:line="210" w:lineRule="exact"/>
              <w:ind w:left="107"/>
              <w:jc w:val="left"/>
              <w:rPr>
                <w:rFonts w:ascii="Times New Roman" w:eastAsia="Verdana" w:hAnsi="Times New Roman" w:cs="Times New Roman"/>
                <w:sz w:val="18"/>
                <w:szCs w:val="18"/>
                <w:lang w:val="en-US"/>
              </w:rPr>
            </w:pPr>
            <w:r w:rsidRPr="00EB43A8">
              <w:rPr>
                <w:rFonts w:ascii="Times New Roman" w:eastAsia="Verdana" w:hAnsi="Times New Roman" w:cs="Times New Roman"/>
                <w:sz w:val="18"/>
                <w:szCs w:val="18"/>
                <w:lang w:val="en-US"/>
              </w:rPr>
              <w:t>догађаје</w:t>
            </w:r>
            <w:r w:rsidRPr="00EB43A8">
              <w:rPr>
                <w:rFonts w:ascii="Times New Roman" w:eastAsia="Verdana" w:hAnsi="Times New Roman" w:cs="Times New Roman"/>
                <w:spacing w:val="-6"/>
                <w:sz w:val="18"/>
                <w:szCs w:val="18"/>
                <w:lang w:val="en-US"/>
              </w:rPr>
              <w:t xml:space="preserve"> </w:t>
            </w:r>
            <w:r w:rsidRPr="00EB43A8">
              <w:rPr>
                <w:rFonts w:ascii="Times New Roman" w:eastAsia="Verdana" w:hAnsi="Times New Roman" w:cs="Times New Roman"/>
                <w:sz w:val="18"/>
                <w:szCs w:val="18"/>
                <w:lang w:val="en-US"/>
              </w:rPr>
              <w:t>и</w:t>
            </w:r>
            <w:r w:rsidRPr="00EB43A8">
              <w:rPr>
                <w:rFonts w:ascii="Times New Roman" w:eastAsia="Verdana" w:hAnsi="Times New Roman" w:cs="Times New Roman"/>
                <w:spacing w:val="-6"/>
                <w:sz w:val="18"/>
                <w:szCs w:val="18"/>
                <w:lang w:val="en-US"/>
              </w:rPr>
              <w:t xml:space="preserve"> </w:t>
            </w:r>
            <w:r w:rsidRPr="00EB43A8">
              <w:rPr>
                <w:rFonts w:ascii="Times New Roman" w:eastAsia="Verdana" w:hAnsi="Times New Roman" w:cs="Times New Roman"/>
                <w:sz w:val="18"/>
                <w:szCs w:val="18"/>
                <w:lang w:val="en-US"/>
              </w:rPr>
              <w:t>личности</w:t>
            </w:r>
            <w:r w:rsidRPr="00EB43A8">
              <w:rPr>
                <w:rFonts w:ascii="Times New Roman" w:eastAsia="Verdana" w:hAnsi="Times New Roman" w:cs="Times New Roman"/>
                <w:spacing w:val="-3"/>
                <w:sz w:val="18"/>
                <w:szCs w:val="18"/>
                <w:lang w:val="en-US"/>
              </w:rPr>
              <w:t xml:space="preserve"> </w:t>
            </w:r>
            <w:r w:rsidRPr="00EB43A8">
              <w:rPr>
                <w:rFonts w:ascii="Times New Roman" w:eastAsia="Verdana" w:hAnsi="Times New Roman" w:cs="Times New Roman"/>
                <w:sz w:val="18"/>
                <w:szCs w:val="18"/>
                <w:lang w:val="en-US"/>
              </w:rPr>
              <w:t>из</w:t>
            </w:r>
            <w:r w:rsidRPr="00EB43A8">
              <w:rPr>
                <w:rFonts w:ascii="Times New Roman" w:eastAsia="Verdana" w:hAnsi="Times New Roman" w:cs="Times New Roman"/>
                <w:spacing w:val="-5"/>
                <w:sz w:val="18"/>
                <w:szCs w:val="18"/>
                <w:lang w:val="en-US"/>
              </w:rPr>
              <w:t xml:space="preserve"> </w:t>
            </w:r>
            <w:r w:rsidRPr="00EB43A8">
              <w:rPr>
                <w:rFonts w:ascii="Times New Roman" w:eastAsia="Verdana" w:hAnsi="Times New Roman" w:cs="Times New Roman"/>
                <w:sz w:val="18"/>
                <w:szCs w:val="18"/>
                <w:lang w:val="en-US"/>
              </w:rPr>
              <w:t>опште</w:t>
            </w:r>
            <w:r w:rsidRPr="00EB43A8">
              <w:rPr>
                <w:rFonts w:ascii="Times New Roman" w:eastAsia="Verdana" w:hAnsi="Times New Roman" w:cs="Times New Roman"/>
                <w:spacing w:val="-6"/>
                <w:sz w:val="18"/>
                <w:szCs w:val="18"/>
                <w:lang w:val="en-US"/>
              </w:rPr>
              <w:t xml:space="preserve"> </w:t>
            </w:r>
            <w:r w:rsidRPr="00EB43A8">
              <w:rPr>
                <w:rFonts w:ascii="Times New Roman" w:eastAsia="Verdana" w:hAnsi="Times New Roman" w:cs="Times New Roman"/>
                <w:sz w:val="18"/>
                <w:szCs w:val="18"/>
                <w:lang w:val="en-US"/>
              </w:rPr>
              <w:t>и</w:t>
            </w:r>
            <w:r w:rsidRPr="00EB43A8">
              <w:rPr>
                <w:rFonts w:ascii="Times New Roman" w:eastAsia="Verdana" w:hAnsi="Times New Roman" w:cs="Times New Roman"/>
                <w:spacing w:val="-6"/>
                <w:sz w:val="18"/>
                <w:szCs w:val="18"/>
                <w:lang w:val="en-US"/>
              </w:rPr>
              <w:t xml:space="preserve"> </w:t>
            </w:r>
            <w:r w:rsidRPr="00EB43A8">
              <w:rPr>
                <w:rFonts w:ascii="Times New Roman" w:eastAsia="Verdana" w:hAnsi="Times New Roman" w:cs="Times New Roman"/>
                <w:sz w:val="18"/>
                <w:szCs w:val="18"/>
                <w:lang w:val="en-US"/>
              </w:rPr>
              <w:t>националне</w:t>
            </w:r>
            <w:r w:rsidRPr="00EB43A8">
              <w:rPr>
                <w:rFonts w:ascii="Times New Roman" w:eastAsia="Verdana" w:hAnsi="Times New Roman" w:cs="Times New Roman"/>
                <w:spacing w:val="-3"/>
                <w:sz w:val="18"/>
                <w:szCs w:val="18"/>
                <w:lang w:val="en-US"/>
              </w:rPr>
              <w:t xml:space="preserve"> </w:t>
            </w:r>
            <w:r w:rsidRPr="00EB43A8">
              <w:rPr>
                <w:rFonts w:ascii="Times New Roman" w:eastAsia="Verdana" w:hAnsi="Times New Roman" w:cs="Times New Roman"/>
                <w:spacing w:val="-2"/>
                <w:sz w:val="18"/>
                <w:szCs w:val="18"/>
                <w:lang w:val="en-US"/>
              </w:rPr>
              <w:t>историје.</w:t>
            </w:r>
          </w:p>
          <w:p w:rsidR="00EB43A8" w:rsidRPr="00EB43A8" w:rsidRDefault="00EB43A8" w:rsidP="00EB43A8">
            <w:pPr>
              <w:widowControl w:val="0"/>
              <w:autoSpaceDE w:val="0"/>
              <w:autoSpaceDN w:val="0"/>
              <w:spacing w:after="0" w:line="210" w:lineRule="exact"/>
              <w:ind w:left="107"/>
              <w:jc w:val="left"/>
              <w:rPr>
                <w:rFonts w:ascii="Times New Roman" w:eastAsia="Verdana" w:hAnsi="Times New Roman" w:cs="Times New Roman"/>
                <w:sz w:val="20"/>
                <w:szCs w:val="20"/>
                <w:lang w:val="en-US"/>
              </w:rPr>
            </w:pPr>
            <w:r w:rsidRPr="00EB43A8">
              <w:rPr>
                <w:rFonts w:ascii="Times New Roman" w:eastAsia="Verdana" w:hAnsi="Times New Roman" w:cs="Times New Roman"/>
                <w:sz w:val="20"/>
                <w:szCs w:val="20"/>
                <w:lang w:val="en-US"/>
              </w:rPr>
              <w:t>2.ИС.3.2.4.</w:t>
            </w:r>
            <w:r w:rsidRPr="00EB43A8">
              <w:rPr>
                <w:rFonts w:ascii="Times New Roman" w:eastAsia="Verdana" w:hAnsi="Times New Roman" w:cs="Times New Roman"/>
                <w:spacing w:val="-10"/>
                <w:sz w:val="20"/>
                <w:szCs w:val="20"/>
                <w:lang w:val="en-US"/>
              </w:rPr>
              <w:t xml:space="preserve"> </w:t>
            </w:r>
            <w:r w:rsidRPr="00EB43A8">
              <w:rPr>
                <w:rFonts w:ascii="Times New Roman" w:eastAsia="Verdana" w:hAnsi="Times New Roman" w:cs="Times New Roman"/>
                <w:sz w:val="20"/>
                <w:szCs w:val="20"/>
                <w:lang w:val="en-US"/>
              </w:rPr>
              <w:t>Писано</w:t>
            </w:r>
            <w:r w:rsidRPr="00EB43A8">
              <w:rPr>
                <w:rFonts w:ascii="Times New Roman" w:eastAsia="Verdana" w:hAnsi="Times New Roman" w:cs="Times New Roman"/>
                <w:spacing w:val="-6"/>
                <w:sz w:val="20"/>
                <w:szCs w:val="20"/>
                <w:lang w:val="en-US"/>
              </w:rPr>
              <w:t xml:space="preserve"> </w:t>
            </w:r>
            <w:r w:rsidRPr="00EB43A8">
              <w:rPr>
                <w:rFonts w:ascii="Times New Roman" w:eastAsia="Verdana" w:hAnsi="Times New Roman" w:cs="Times New Roman"/>
                <w:sz w:val="20"/>
                <w:szCs w:val="20"/>
                <w:lang w:val="en-US"/>
              </w:rPr>
              <w:t>и</w:t>
            </w:r>
            <w:r w:rsidRPr="00EB43A8">
              <w:rPr>
                <w:rFonts w:ascii="Times New Roman" w:eastAsia="Verdana" w:hAnsi="Times New Roman" w:cs="Times New Roman"/>
                <w:spacing w:val="-8"/>
                <w:sz w:val="20"/>
                <w:szCs w:val="20"/>
                <w:lang w:val="en-US"/>
              </w:rPr>
              <w:t xml:space="preserve"> </w:t>
            </w:r>
            <w:r w:rsidRPr="00EB43A8">
              <w:rPr>
                <w:rFonts w:ascii="Times New Roman" w:eastAsia="Verdana" w:hAnsi="Times New Roman" w:cs="Times New Roman"/>
                <w:sz w:val="20"/>
                <w:szCs w:val="20"/>
                <w:lang w:val="en-US"/>
              </w:rPr>
              <w:t>графички</w:t>
            </w:r>
            <w:r w:rsidRPr="00EB43A8">
              <w:rPr>
                <w:rFonts w:ascii="Times New Roman" w:eastAsia="Verdana" w:hAnsi="Times New Roman" w:cs="Times New Roman"/>
                <w:spacing w:val="-4"/>
                <w:sz w:val="20"/>
                <w:szCs w:val="20"/>
                <w:lang w:val="en-US"/>
              </w:rPr>
              <w:t xml:space="preserve"> </w:t>
            </w:r>
            <w:r w:rsidRPr="00EB43A8">
              <w:rPr>
                <w:rFonts w:ascii="Times New Roman" w:eastAsia="Verdana" w:hAnsi="Times New Roman" w:cs="Times New Roman"/>
                <w:sz w:val="20"/>
                <w:szCs w:val="20"/>
                <w:lang w:val="en-US"/>
              </w:rPr>
              <w:t>приказује</w:t>
            </w:r>
            <w:r w:rsidRPr="00EB43A8">
              <w:rPr>
                <w:rFonts w:ascii="Times New Roman" w:eastAsia="Verdana" w:hAnsi="Times New Roman" w:cs="Times New Roman"/>
                <w:spacing w:val="36"/>
                <w:sz w:val="20"/>
                <w:szCs w:val="20"/>
                <w:lang w:val="en-US"/>
              </w:rPr>
              <w:t xml:space="preserve"> </w:t>
            </w:r>
            <w:r w:rsidRPr="00EB43A8">
              <w:rPr>
                <w:rFonts w:ascii="Times New Roman" w:eastAsia="Verdana" w:hAnsi="Times New Roman" w:cs="Times New Roman"/>
                <w:spacing w:val="-2"/>
                <w:sz w:val="20"/>
                <w:szCs w:val="20"/>
                <w:lang w:val="en-US"/>
              </w:rPr>
              <w:t>резултате</w:t>
            </w:r>
          </w:p>
          <w:p w:rsidR="00EB43A8" w:rsidRPr="00EB43A8" w:rsidRDefault="00EB43A8" w:rsidP="00EB43A8">
            <w:pPr>
              <w:widowControl w:val="0"/>
              <w:autoSpaceDE w:val="0"/>
              <w:autoSpaceDN w:val="0"/>
              <w:spacing w:after="0" w:line="210" w:lineRule="exact"/>
              <w:ind w:left="107"/>
              <w:jc w:val="left"/>
              <w:rPr>
                <w:rFonts w:ascii="Times New Roman" w:eastAsia="Verdana" w:hAnsi="Times New Roman" w:cs="Times New Roman"/>
                <w:sz w:val="20"/>
                <w:szCs w:val="20"/>
                <w:lang w:val="en-US"/>
              </w:rPr>
            </w:pPr>
            <w:r w:rsidRPr="00EB43A8">
              <w:rPr>
                <w:rFonts w:ascii="Times New Roman" w:eastAsia="Verdana" w:hAnsi="Times New Roman" w:cs="Times New Roman"/>
                <w:sz w:val="20"/>
                <w:szCs w:val="20"/>
                <w:lang w:val="en-US"/>
              </w:rPr>
              <w:t>елементарног</w:t>
            </w:r>
            <w:r w:rsidRPr="00EB43A8">
              <w:rPr>
                <w:rFonts w:ascii="Times New Roman" w:eastAsia="Verdana" w:hAnsi="Times New Roman" w:cs="Times New Roman"/>
                <w:spacing w:val="-11"/>
                <w:sz w:val="20"/>
                <w:szCs w:val="20"/>
                <w:lang w:val="en-US"/>
              </w:rPr>
              <w:t xml:space="preserve"> </w:t>
            </w:r>
            <w:r w:rsidRPr="00EB43A8">
              <w:rPr>
                <w:rFonts w:ascii="Times New Roman" w:eastAsia="Verdana" w:hAnsi="Times New Roman" w:cs="Times New Roman"/>
                <w:sz w:val="20"/>
                <w:szCs w:val="20"/>
                <w:lang w:val="en-US"/>
              </w:rPr>
              <w:t>истраживања</w:t>
            </w:r>
            <w:r w:rsidRPr="00EB43A8">
              <w:rPr>
                <w:rFonts w:ascii="Times New Roman" w:eastAsia="Verdana" w:hAnsi="Times New Roman" w:cs="Times New Roman"/>
                <w:spacing w:val="-10"/>
                <w:sz w:val="20"/>
                <w:szCs w:val="20"/>
                <w:lang w:val="en-US"/>
              </w:rPr>
              <w:t xml:space="preserve"> </w:t>
            </w:r>
            <w:r w:rsidRPr="00EB43A8">
              <w:rPr>
                <w:rFonts w:ascii="Times New Roman" w:eastAsia="Verdana" w:hAnsi="Times New Roman" w:cs="Times New Roman"/>
                <w:sz w:val="20"/>
                <w:szCs w:val="20"/>
                <w:lang w:val="en-US"/>
              </w:rPr>
              <w:t>уз</w:t>
            </w:r>
            <w:r w:rsidRPr="00EB43A8">
              <w:rPr>
                <w:rFonts w:ascii="Times New Roman" w:eastAsia="Verdana" w:hAnsi="Times New Roman" w:cs="Times New Roman"/>
                <w:spacing w:val="-9"/>
                <w:sz w:val="20"/>
                <w:szCs w:val="20"/>
                <w:lang w:val="en-US"/>
              </w:rPr>
              <w:t xml:space="preserve"> </w:t>
            </w:r>
            <w:r w:rsidRPr="00EB43A8">
              <w:rPr>
                <w:rFonts w:ascii="Times New Roman" w:eastAsia="Verdana" w:hAnsi="Times New Roman" w:cs="Times New Roman"/>
                <w:sz w:val="20"/>
                <w:szCs w:val="20"/>
                <w:lang w:val="en-US"/>
              </w:rPr>
              <w:t>употребу</w:t>
            </w:r>
            <w:r w:rsidRPr="00EB43A8">
              <w:rPr>
                <w:rFonts w:ascii="Times New Roman" w:eastAsia="Verdana" w:hAnsi="Times New Roman" w:cs="Times New Roman"/>
                <w:spacing w:val="-12"/>
                <w:sz w:val="20"/>
                <w:szCs w:val="20"/>
                <w:lang w:val="en-US"/>
              </w:rPr>
              <w:t xml:space="preserve"> </w:t>
            </w:r>
            <w:r w:rsidRPr="00EB43A8">
              <w:rPr>
                <w:rFonts w:ascii="Times New Roman" w:eastAsia="Verdana" w:hAnsi="Times New Roman" w:cs="Times New Roman"/>
                <w:spacing w:val="-2"/>
                <w:sz w:val="20"/>
                <w:szCs w:val="20"/>
                <w:lang w:val="en-US"/>
              </w:rPr>
              <w:t>компјутерских</w:t>
            </w:r>
          </w:p>
          <w:p w:rsidR="00EB43A8" w:rsidRPr="00EB43A8" w:rsidRDefault="00EB43A8" w:rsidP="00EB43A8">
            <w:pPr>
              <w:widowControl w:val="0"/>
              <w:autoSpaceDE w:val="0"/>
              <w:autoSpaceDN w:val="0"/>
              <w:spacing w:after="0" w:line="210" w:lineRule="exact"/>
              <w:ind w:left="107"/>
              <w:jc w:val="left"/>
              <w:rPr>
                <w:rFonts w:ascii="Times New Roman" w:eastAsia="Verdana" w:hAnsi="Times New Roman" w:cs="Times New Roman"/>
                <w:sz w:val="20"/>
                <w:szCs w:val="20"/>
                <w:lang w:val="en-US"/>
              </w:rPr>
            </w:pPr>
            <w:r w:rsidRPr="00EB43A8">
              <w:rPr>
                <w:rFonts w:ascii="Times New Roman" w:eastAsia="Verdana" w:hAnsi="Times New Roman" w:cs="Times New Roman"/>
                <w:sz w:val="20"/>
                <w:szCs w:val="20"/>
                <w:lang w:val="en-US"/>
              </w:rPr>
              <w:t>програма</w:t>
            </w:r>
            <w:r w:rsidRPr="00EB43A8">
              <w:rPr>
                <w:rFonts w:ascii="Times New Roman" w:eastAsia="Verdana" w:hAnsi="Times New Roman" w:cs="Times New Roman"/>
                <w:spacing w:val="-10"/>
                <w:sz w:val="20"/>
                <w:szCs w:val="20"/>
                <w:lang w:val="en-US"/>
              </w:rPr>
              <w:t xml:space="preserve"> </w:t>
            </w:r>
            <w:r w:rsidRPr="00EB43A8">
              <w:rPr>
                <w:rFonts w:ascii="Times New Roman" w:eastAsia="Verdana" w:hAnsi="Times New Roman" w:cs="Times New Roman"/>
                <w:spacing w:val="-5"/>
                <w:sz w:val="20"/>
                <w:szCs w:val="20"/>
                <w:lang w:val="en-US"/>
              </w:rPr>
              <w:t>за</w:t>
            </w:r>
          </w:p>
          <w:p w:rsidR="00EB43A8" w:rsidRPr="00EB43A8" w:rsidRDefault="00EB43A8" w:rsidP="00EB43A8">
            <w:pPr>
              <w:widowControl w:val="0"/>
              <w:autoSpaceDE w:val="0"/>
              <w:autoSpaceDN w:val="0"/>
              <w:spacing w:after="0" w:line="209" w:lineRule="exact"/>
              <w:ind w:left="107"/>
              <w:jc w:val="left"/>
              <w:rPr>
                <w:rFonts w:ascii="Times New Roman" w:eastAsia="Verdana" w:hAnsi="Times New Roman" w:cs="Times New Roman"/>
                <w:sz w:val="20"/>
                <w:szCs w:val="20"/>
                <w:lang w:val="en-US"/>
              </w:rPr>
            </w:pPr>
            <w:r w:rsidRPr="00EB43A8">
              <w:rPr>
                <w:rFonts w:ascii="Times New Roman" w:eastAsia="Verdana" w:hAnsi="Times New Roman" w:cs="Times New Roman"/>
                <w:w w:val="95"/>
                <w:sz w:val="20"/>
                <w:szCs w:val="20"/>
                <w:lang w:val="en-US"/>
              </w:rPr>
              <w:t>презентацију</w:t>
            </w:r>
            <w:r w:rsidRPr="00EB43A8">
              <w:rPr>
                <w:rFonts w:ascii="Times New Roman" w:eastAsia="Verdana" w:hAnsi="Times New Roman" w:cs="Times New Roman"/>
                <w:spacing w:val="36"/>
                <w:sz w:val="20"/>
                <w:szCs w:val="20"/>
                <w:lang w:val="en-US"/>
              </w:rPr>
              <w:t xml:space="preserve"> </w:t>
            </w:r>
            <w:r w:rsidRPr="00EB43A8">
              <w:rPr>
                <w:rFonts w:ascii="Times New Roman" w:eastAsia="Verdana" w:hAnsi="Times New Roman" w:cs="Times New Roman"/>
                <w:w w:val="95"/>
                <w:sz w:val="20"/>
                <w:szCs w:val="20"/>
                <w:lang w:val="en-US"/>
              </w:rPr>
              <w:t>(текстуалних,</w:t>
            </w:r>
            <w:r w:rsidRPr="00EB43A8">
              <w:rPr>
                <w:rFonts w:ascii="Times New Roman" w:eastAsia="Verdana" w:hAnsi="Times New Roman" w:cs="Times New Roman"/>
                <w:spacing w:val="45"/>
                <w:sz w:val="20"/>
                <w:szCs w:val="20"/>
                <w:lang w:val="en-US"/>
              </w:rPr>
              <w:t xml:space="preserve"> </w:t>
            </w:r>
            <w:r w:rsidRPr="00EB43A8">
              <w:rPr>
                <w:rFonts w:ascii="Times New Roman" w:eastAsia="Verdana" w:hAnsi="Times New Roman" w:cs="Times New Roman"/>
                <w:spacing w:val="-2"/>
                <w:w w:val="95"/>
                <w:sz w:val="20"/>
                <w:szCs w:val="20"/>
                <w:lang w:val="en-US"/>
              </w:rPr>
              <w:t>визуелних,</w:t>
            </w:r>
          </w:p>
          <w:p w:rsidR="00EB43A8" w:rsidRPr="00EB43A8" w:rsidRDefault="00EB43A8" w:rsidP="00EB43A8">
            <w:pPr>
              <w:widowControl w:val="0"/>
              <w:autoSpaceDE w:val="0"/>
              <w:autoSpaceDN w:val="0"/>
              <w:spacing w:after="0" w:line="209" w:lineRule="exact"/>
              <w:ind w:left="107"/>
              <w:jc w:val="left"/>
              <w:rPr>
                <w:rFonts w:ascii="Times New Roman" w:eastAsia="Verdana" w:hAnsi="Times New Roman" w:cs="Times New Roman"/>
                <w:sz w:val="20"/>
                <w:szCs w:val="20"/>
                <w:lang w:val="en-US"/>
              </w:rPr>
            </w:pPr>
            <w:r w:rsidRPr="00EB43A8">
              <w:rPr>
                <w:rFonts w:ascii="Times New Roman" w:eastAsia="Verdana" w:hAnsi="Times New Roman" w:cs="Times New Roman"/>
                <w:sz w:val="20"/>
                <w:szCs w:val="20"/>
                <w:lang w:val="en-US"/>
              </w:rPr>
              <w:t>филмских</w:t>
            </w:r>
            <w:r w:rsidRPr="00EB43A8">
              <w:rPr>
                <w:rFonts w:ascii="Times New Roman" w:eastAsia="Verdana" w:hAnsi="Times New Roman" w:cs="Times New Roman"/>
                <w:spacing w:val="-11"/>
                <w:sz w:val="20"/>
                <w:szCs w:val="20"/>
                <w:lang w:val="en-US"/>
              </w:rPr>
              <w:t xml:space="preserve"> </w:t>
            </w:r>
            <w:r w:rsidRPr="00EB43A8">
              <w:rPr>
                <w:rFonts w:ascii="Times New Roman" w:eastAsia="Verdana" w:hAnsi="Times New Roman" w:cs="Times New Roman"/>
                <w:sz w:val="20"/>
                <w:szCs w:val="20"/>
                <w:lang w:val="en-US"/>
              </w:rPr>
              <w:t>датотека</w:t>
            </w:r>
            <w:r w:rsidRPr="00EB43A8">
              <w:rPr>
                <w:rFonts w:ascii="Times New Roman" w:eastAsia="Verdana" w:hAnsi="Times New Roman" w:cs="Times New Roman"/>
                <w:spacing w:val="-8"/>
                <w:sz w:val="20"/>
                <w:szCs w:val="20"/>
                <w:lang w:val="en-US"/>
              </w:rPr>
              <w:t xml:space="preserve"> </w:t>
            </w:r>
            <w:r w:rsidRPr="00EB43A8">
              <w:rPr>
                <w:rFonts w:ascii="Times New Roman" w:eastAsia="Verdana" w:hAnsi="Times New Roman" w:cs="Times New Roman"/>
                <w:sz w:val="20"/>
                <w:szCs w:val="20"/>
                <w:lang w:val="en-US"/>
              </w:rPr>
              <w:t>и</w:t>
            </w:r>
            <w:r w:rsidRPr="00EB43A8">
              <w:rPr>
                <w:rFonts w:ascii="Times New Roman" w:eastAsia="Verdana" w:hAnsi="Times New Roman" w:cs="Times New Roman"/>
                <w:spacing w:val="-11"/>
                <w:sz w:val="20"/>
                <w:szCs w:val="20"/>
                <w:lang w:val="en-US"/>
              </w:rPr>
              <w:t xml:space="preserve"> </w:t>
            </w:r>
            <w:r w:rsidRPr="00EB43A8">
              <w:rPr>
                <w:rFonts w:ascii="Times New Roman" w:eastAsia="Verdana" w:hAnsi="Times New Roman" w:cs="Times New Roman"/>
                <w:spacing w:val="-2"/>
                <w:sz w:val="20"/>
                <w:szCs w:val="20"/>
                <w:lang w:val="en-US"/>
              </w:rPr>
              <w:t>powerpoint</w:t>
            </w:r>
          </w:p>
          <w:p w:rsidR="00EB43A8" w:rsidRPr="00EB43A8" w:rsidRDefault="00EB43A8" w:rsidP="00EB43A8">
            <w:pPr>
              <w:spacing w:after="200" w:line="276" w:lineRule="auto"/>
              <w:jc w:val="left"/>
              <w:rPr>
                <w:rFonts w:ascii="Calibri" w:eastAsia="Calibri" w:hAnsi="Calibri" w:cs="Times New Roman"/>
                <w:sz w:val="22"/>
                <w:szCs w:val="22"/>
                <w:lang w:val="en-US"/>
              </w:rPr>
            </w:pPr>
            <w:r w:rsidRPr="00EB43A8">
              <w:rPr>
                <w:rFonts w:ascii="Times New Roman" w:eastAsia="Calibri" w:hAnsi="Times New Roman" w:cs="Times New Roman"/>
                <w:spacing w:val="-2"/>
                <w:sz w:val="20"/>
                <w:szCs w:val="20"/>
                <w:lang w:val="en-US"/>
              </w:rPr>
              <w:t>програма).</w:t>
            </w:r>
          </w:p>
        </w:tc>
        <w:tc>
          <w:tcPr>
            <w:tcW w:w="3142" w:type="dxa"/>
          </w:tcPr>
          <w:tbl>
            <w:tblPr>
              <w:tblW w:w="0" w:type="auto"/>
              <w:tblBorders>
                <w:top w:val="single" w:sz="8" w:space="0" w:color="17365D"/>
                <w:left w:val="single" w:sz="8" w:space="0" w:color="17365D"/>
                <w:bottom w:val="single" w:sz="8" w:space="0" w:color="17365D"/>
                <w:right w:val="single" w:sz="8" w:space="0" w:color="17365D"/>
                <w:insideH w:val="single" w:sz="8" w:space="0" w:color="17365D"/>
                <w:insideV w:val="single" w:sz="8" w:space="0" w:color="17365D"/>
              </w:tblBorders>
              <w:tblLayout w:type="fixed"/>
              <w:tblCellMar>
                <w:left w:w="0" w:type="dxa"/>
                <w:right w:w="0" w:type="dxa"/>
              </w:tblCellMar>
              <w:tblLook w:val="01E0" w:firstRow="1" w:lastRow="1" w:firstColumn="1" w:lastColumn="1" w:noHBand="0" w:noVBand="0"/>
            </w:tblPr>
            <w:tblGrid>
              <w:gridCol w:w="2868"/>
            </w:tblGrid>
            <w:tr w:rsidR="00EB43A8" w:rsidRPr="00EB43A8" w:rsidTr="003744D1">
              <w:trPr>
                <w:trHeight w:val="229"/>
              </w:trPr>
              <w:tc>
                <w:tcPr>
                  <w:tcW w:w="2868" w:type="dxa"/>
                  <w:tcBorders>
                    <w:left w:val="nil"/>
                    <w:bottom w:val="nil"/>
                    <w:right w:val="nil"/>
                  </w:tcBorders>
                </w:tcPr>
                <w:p w:rsidR="00EB43A8" w:rsidRPr="00EB43A8" w:rsidRDefault="00EB43A8" w:rsidP="00EB43A8">
                  <w:pPr>
                    <w:widowControl w:val="0"/>
                    <w:autoSpaceDE w:val="0"/>
                    <w:autoSpaceDN w:val="0"/>
                    <w:spacing w:after="0" w:line="240" w:lineRule="auto"/>
                    <w:ind w:left="107"/>
                    <w:jc w:val="left"/>
                    <w:rPr>
                      <w:rFonts w:ascii="Times New Roman" w:eastAsia="Verdana" w:hAnsi="Times New Roman" w:cs="Times New Roman"/>
                      <w:sz w:val="20"/>
                      <w:szCs w:val="20"/>
                    </w:rPr>
                  </w:pPr>
                  <w:r w:rsidRPr="00EB43A8">
                    <w:rPr>
                      <w:rFonts w:ascii="Times New Roman" w:eastAsia="Verdana" w:hAnsi="Times New Roman" w:cs="Times New Roman"/>
                      <w:sz w:val="20"/>
                      <w:szCs w:val="20"/>
                    </w:rPr>
                    <w:lastRenderedPageBreak/>
                    <w:t>-издвоји и међусобно пореди најважније одлике државних уређења у цивилизацијама старог века ;</w:t>
                  </w:r>
                </w:p>
                <w:p w:rsidR="00EB43A8" w:rsidRPr="00EB43A8" w:rsidRDefault="00EB43A8" w:rsidP="00EB43A8">
                  <w:pPr>
                    <w:widowControl w:val="0"/>
                    <w:autoSpaceDE w:val="0"/>
                    <w:autoSpaceDN w:val="0"/>
                    <w:spacing w:after="0" w:line="240" w:lineRule="auto"/>
                    <w:ind w:left="107"/>
                    <w:jc w:val="left"/>
                    <w:rPr>
                      <w:rFonts w:ascii="Times New Roman" w:eastAsia="Verdana" w:hAnsi="Times New Roman" w:cs="Times New Roman"/>
                      <w:sz w:val="20"/>
                      <w:szCs w:val="20"/>
                    </w:rPr>
                  </w:pPr>
                  <w:r w:rsidRPr="00EB43A8">
                    <w:rPr>
                      <w:rFonts w:ascii="Times New Roman" w:eastAsia="Verdana" w:hAnsi="Times New Roman" w:cs="Times New Roman"/>
                      <w:sz w:val="20"/>
                      <w:szCs w:val="20"/>
                    </w:rPr>
                    <w:t>-уочава специфичности и пореди друштвени положај и начин живота припадника различитих слојева у старом веку;</w:t>
                  </w:r>
                </w:p>
                <w:p w:rsidR="00EB43A8" w:rsidRPr="00EB43A8" w:rsidRDefault="00EB43A8" w:rsidP="00EB43A8">
                  <w:pPr>
                    <w:widowControl w:val="0"/>
                    <w:autoSpaceDE w:val="0"/>
                    <w:autoSpaceDN w:val="0"/>
                    <w:spacing w:after="0" w:line="240" w:lineRule="auto"/>
                    <w:ind w:left="107"/>
                    <w:jc w:val="left"/>
                    <w:rPr>
                      <w:rFonts w:ascii="Times New Roman" w:eastAsia="Verdana" w:hAnsi="Times New Roman" w:cs="Times New Roman"/>
                      <w:sz w:val="20"/>
                      <w:szCs w:val="20"/>
                    </w:rPr>
                  </w:pPr>
                  <w:r w:rsidRPr="00EB43A8">
                    <w:rPr>
                      <w:rFonts w:ascii="Times New Roman" w:eastAsia="Verdana" w:hAnsi="Times New Roman" w:cs="Times New Roman"/>
                      <w:sz w:val="20"/>
                      <w:szCs w:val="20"/>
                    </w:rPr>
                    <w:t>-идентификује основне елементе и одлике привреде у старом, средњем и раном новом веку;</w:t>
                  </w:r>
                </w:p>
                <w:p w:rsidR="00EB43A8" w:rsidRPr="00EB43A8" w:rsidRDefault="00EB43A8" w:rsidP="00EB43A8">
                  <w:pPr>
                    <w:widowControl w:val="0"/>
                    <w:autoSpaceDE w:val="0"/>
                    <w:autoSpaceDN w:val="0"/>
                    <w:spacing w:after="0" w:line="240" w:lineRule="auto"/>
                    <w:ind w:left="107"/>
                    <w:jc w:val="left"/>
                    <w:rPr>
                      <w:rFonts w:ascii="Times New Roman" w:eastAsia="Verdana" w:hAnsi="Times New Roman" w:cs="Times New Roman"/>
                      <w:sz w:val="20"/>
                      <w:szCs w:val="20"/>
                    </w:rPr>
                  </w:pPr>
                  <w:r w:rsidRPr="00EB43A8">
                    <w:rPr>
                      <w:rFonts w:ascii="Times New Roman" w:eastAsia="Verdana" w:hAnsi="Times New Roman" w:cs="Times New Roman"/>
                      <w:sz w:val="20"/>
                      <w:szCs w:val="20"/>
                    </w:rPr>
                    <w:t>-пореди и илуструје примерима одлике свакодневног живота у старом, средњем и раном новом веку;</w:t>
                  </w:r>
                </w:p>
                <w:p w:rsidR="00EB43A8" w:rsidRPr="00EB43A8" w:rsidRDefault="00EB43A8" w:rsidP="00EB43A8">
                  <w:pPr>
                    <w:widowControl w:val="0"/>
                    <w:autoSpaceDE w:val="0"/>
                    <w:autoSpaceDN w:val="0"/>
                    <w:spacing w:after="0" w:line="240" w:lineRule="auto"/>
                    <w:ind w:left="107"/>
                    <w:jc w:val="left"/>
                    <w:rPr>
                      <w:rFonts w:ascii="Times New Roman" w:eastAsia="Verdana" w:hAnsi="Times New Roman" w:cs="Times New Roman"/>
                      <w:sz w:val="20"/>
                      <w:szCs w:val="20"/>
                    </w:rPr>
                  </w:pPr>
                  <w:r w:rsidRPr="00EB43A8">
                    <w:rPr>
                      <w:rFonts w:ascii="Times New Roman" w:eastAsia="Verdana" w:hAnsi="Times New Roman" w:cs="Times New Roman"/>
                      <w:sz w:val="20"/>
                      <w:szCs w:val="20"/>
                    </w:rPr>
                    <w:t>-уочава присуство и важност тековина старог, средњег и раног новог века у савременом свету;</w:t>
                  </w:r>
                </w:p>
                <w:p w:rsidR="00EB43A8" w:rsidRPr="00EB43A8" w:rsidRDefault="00EB43A8" w:rsidP="00EB43A8">
                  <w:pPr>
                    <w:widowControl w:val="0"/>
                    <w:autoSpaceDE w:val="0"/>
                    <w:autoSpaceDN w:val="0"/>
                    <w:spacing w:after="0" w:line="240" w:lineRule="auto"/>
                    <w:ind w:left="107"/>
                    <w:jc w:val="left"/>
                    <w:rPr>
                      <w:rFonts w:ascii="Times New Roman" w:eastAsia="Verdana" w:hAnsi="Times New Roman" w:cs="Times New Roman"/>
                      <w:sz w:val="20"/>
                      <w:szCs w:val="20"/>
                    </w:rPr>
                  </w:pPr>
                  <w:r w:rsidRPr="00EB43A8">
                    <w:rPr>
                      <w:rFonts w:ascii="Times New Roman" w:eastAsia="Verdana" w:hAnsi="Times New Roman" w:cs="Times New Roman"/>
                      <w:sz w:val="20"/>
                      <w:szCs w:val="20"/>
                    </w:rPr>
                    <w:t>-анализира специфичности и утицај међународних односа на пложај држава и народа;</w:t>
                  </w:r>
                </w:p>
                <w:p w:rsidR="00EB43A8" w:rsidRPr="00EB43A8" w:rsidRDefault="00EB43A8" w:rsidP="00EB43A8">
                  <w:pPr>
                    <w:widowControl w:val="0"/>
                    <w:autoSpaceDE w:val="0"/>
                    <w:autoSpaceDN w:val="0"/>
                    <w:spacing w:after="0" w:line="240" w:lineRule="auto"/>
                    <w:ind w:left="107"/>
                    <w:jc w:val="left"/>
                    <w:rPr>
                      <w:rFonts w:ascii="Times New Roman" w:eastAsia="Verdana" w:hAnsi="Times New Roman" w:cs="Times New Roman"/>
                      <w:sz w:val="20"/>
                      <w:szCs w:val="20"/>
                    </w:rPr>
                  </w:pPr>
                  <w:r w:rsidRPr="00EB43A8">
                    <w:rPr>
                      <w:rFonts w:ascii="Times New Roman" w:eastAsia="Verdana" w:hAnsi="Times New Roman" w:cs="Times New Roman"/>
                      <w:sz w:val="20"/>
                      <w:szCs w:val="20"/>
                    </w:rPr>
                    <w:t>-уочава повезаност појава из политичке, друштвене, привредне и културне историје;</w:t>
                  </w:r>
                </w:p>
                <w:p w:rsidR="00EB43A8" w:rsidRPr="00EB43A8" w:rsidRDefault="00EB43A8" w:rsidP="00EB43A8">
                  <w:pPr>
                    <w:widowControl w:val="0"/>
                    <w:autoSpaceDE w:val="0"/>
                    <w:autoSpaceDN w:val="0"/>
                    <w:spacing w:after="0" w:line="240" w:lineRule="auto"/>
                    <w:ind w:left="107"/>
                    <w:jc w:val="left"/>
                    <w:rPr>
                      <w:rFonts w:ascii="Times New Roman" w:eastAsia="Verdana" w:hAnsi="Times New Roman" w:cs="Times New Roman"/>
                      <w:sz w:val="20"/>
                      <w:szCs w:val="20"/>
                    </w:rPr>
                  </w:pPr>
                  <w:r w:rsidRPr="00EB43A8">
                    <w:rPr>
                      <w:rFonts w:ascii="Times New Roman" w:eastAsia="Verdana" w:hAnsi="Times New Roman" w:cs="Times New Roman"/>
                      <w:sz w:val="20"/>
                      <w:szCs w:val="20"/>
                    </w:rPr>
                    <w:t xml:space="preserve">- </w:t>
                  </w:r>
                </w:p>
              </w:tc>
            </w:tr>
            <w:tr w:rsidR="00EB43A8" w:rsidRPr="00EB43A8" w:rsidTr="003744D1">
              <w:trPr>
                <w:trHeight w:val="227"/>
              </w:trPr>
              <w:tc>
                <w:tcPr>
                  <w:tcW w:w="2868" w:type="dxa"/>
                  <w:tcBorders>
                    <w:top w:val="nil"/>
                    <w:left w:val="nil"/>
                    <w:bottom w:val="nil"/>
                    <w:right w:val="nil"/>
                  </w:tcBorders>
                </w:tcPr>
                <w:p w:rsidR="00EB43A8" w:rsidRPr="00EB43A8" w:rsidRDefault="00EB43A8" w:rsidP="00EB43A8">
                  <w:pPr>
                    <w:widowControl w:val="0"/>
                    <w:autoSpaceDE w:val="0"/>
                    <w:autoSpaceDN w:val="0"/>
                    <w:spacing w:after="0" w:line="240" w:lineRule="auto"/>
                    <w:ind w:left="107"/>
                    <w:jc w:val="left"/>
                    <w:rPr>
                      <w:rFonts w:ascii="Times New Roman" w:eastAsia="Verdana" w:hAnsi="Times New Roman" w:cs="Times New Roman"/>
                      <w:sz w:val="20"/>
                      <w:szCs w:val="20"/>
                      <w:lang w:val="en-US"/>
                    </w:rPr>
                  </w:pPr>
                </w:p>
              </w:tc>
            </w:tr>
            <w:tr w:rsidR="00EB43A8" w:rsidRPr="00EB43A8" w:rsidTr="003744D1">
              <w:trPr>
                <w:trHeight w:val="230"/>
              </w:trPr>
              <w:tc>
                <w:tcPr>
                  <w:tcW w:w="2868" w:type="dxa"/>
                  <w:tcBorders>
                    <w:top w:val="nil"/>
                    <w:left w:val="nil"/>
                    <w:bottom w:val="nil"/>
                    <w:right w:val="nil"/>
                  </w:tcBorders>
                </w:tcPr>
                <w:p w:rsidR="00EB43A8" w:rsidRPr="00EB43A8" w:rsidRDefault="00EB43A8" w:rsidP="00EB43A8">
                  <w:pPr>
                    <w:widowControl w:val="0"/>
                    <w:autoSpaceDE w:val="0"/>
                    <w:autoSpaceDN w:val="0"/>
                    <w:spacing w:after="0" w:line="209" w:lineRule="exact"/>
                    <w:ind w:left="107"/>
                    <w:jc w:val="left"/>
                    <w:rPr>
                      <w:rFonts w:ascii="Times New Roman" w:eastAsia="Verdana" w:hAnsi="Times New Roman" w:cs="Times New Roman"/>
                      <w:sz w:val="20"/>
                      <w:szCs w:val="20"/>
                      <w:lang w:val="en-US"/>
                    </w:rPr>
                  </w:pPr>
                </w:p>
              </w:tc>
            </w:tr>
            <w:tr w:rsidR="00EB43A8" w:rsidRPr="00EB43A8" w:rsidTr="003744D1">
              <w:trPr>
                <w:trHeight w:val="647"/>
              </w:trPr>
              <w:tc>
                <w:tcPr>
                  <w:tcW w:w="2868" w:type="dxa"/>
                  <w:tcBorders>
                    <w:top w:val="nil"/>
                    <w:left w:val="nil"/>
                    <w:bottom w:val="nil"/>
                    <w:right w:val="nil"/>
                  </w:tcBorders>
                </w:tcPr>
                <w:p w:rsidR="00EB43A8" w:rsidRPr="00EB43A8" w:rsidRDefault="00EB43A8" w:rsidP="00EB43A8">
                  <w:pPr>
                    <w:widowControl w:val="0"/>
                    <w:autoSpaceDE w:val="0"/>
                    <w:autoSpaceDN w:val="0"/>
                    <w:spacing w:after="0" w:line="211" w:lineRule="exact"/>
                    <w:ind w:left="107"/>
                    <w:jc w:val="left"/>
                    <w:rPr>
                      <w:rFonts w:ascii="Times New Roman" w:eastAsia="Verdana" w:hAnsi="Times New Roman" w:cs="Times New Roman"/>
                      <w:sz w:val="20"/>
                      <w:szCs w:val="20"/>
                    </w:rPr>
                  </w:pPr>
                </w:p>
              </w:tc>
            </w:tr>
            <w:tr w:rsidR="00EB43A8" w:rsidRPr="00EB43A8" w:rsidTr="003744D1">
              <w:trPr>
                <w:trHeight w:val="80"/>
              </w:trPr>
              <w:tc>
                <w:tcPr>
                  <w:tcW w:w="2868" w:type="dxa"/>
                  <w:tcBorders>
                    <w:top w:val="nil"/>
                    <w:left w:val="nil"/>
                    <w:bottom w:val="nil"/>
                    <w:right w:val="nil"/>
                  </w:tcBorders>
                </w:tcPr>
                <w:p w:rsidR="00EB43A8" w:rsidRPr="00EB43A8" w:rsidRDefault="00EB43A8" w:rsidP="00EB43A8">
                  <w:pPr>
                    <w:widowControl w:val="0"/>
                    <w:autoSpaceDE w:val="0"/>
                    <w:autoSpaceDN w:val="0"/>
                    <w:spacing w:after="0" w:line="213" w:lineRule="exact"/>
                    <w:ind w:left="107"/>
                    <w:jc w:val="left"/>
                    <w:rPr>
                      <w:rFonts w:ascii="Times New Roman" w:eastAsia="Verdana" w:hAnsi="Times New Roman" w:cs="Times New Roman"/>
                      <w:sz w:val="20"/>
                      <w:szCs w:val="20"/>
                      <w:lang w:val="en-US"/>
                    </w:rPr>
                  </w:pPr>
                </w:p>
              </w:tc>
            </w:tr>
            <w:tr w:rsidR="00EB43A8" w:rsidRPr="00EB43A8" w:rsidTr="003744D1">
              <w:trPr>
                <w:trHeight w:val="80"/>
              </w:trPr>
              <w:tc>
                <w:tcPr>
                  <w:tcW w:w="2868" w:type="dxa"/>
                  <w:tcBorders>
                    <w:top w:val="nil"/>
                    <w:left w:val="nil"/>
                    <w:bottom w:val="nil"/>
                    <w:right w:val="nil"/>
                  </w:tcBorders>
                </w:tcPr>
                <w:p w:rsidR="00EB43A8" w:rsidRPr="00EB43A8" w:rsidRDefault="00EB43A8" w:rsidP="00EB43A8">
                  <w:pPr>
                    <w:widowControl w:val="0"/>
                    <w:autoSpaceDE w:val="0"/>
                    <w:autoSpaceDN w:val="0"/>
                    <w:spacing w:after="0" w:line="240" w:lineRule="auto"/>
                    <w:ind w:left="107"/>
                    <w:jc w:val="left"/>
                    <w:rPr>
                      <w:rFonts w:ascii="Times New Roman" w:eastAsia="Verdana" w:hAnsi="Times New Roman" w:cs="Times New Roman"/>
                      <w:sz w:val="20"/>
                      <w:szCs w:val="20"/>
                      <w:lang w:val="en-US"/>
                    </w:rPr>
                  </w:pPr>
                </w:p>
              </w:tc>
            </w:tr>
            <w:tr w:rsidR="00EB43A8" w:rsidRPr="00EB43A8" w:rsidTr="003744D1">
              <w:trPr>
                <w:trHeight w:val="5393"/>
              </w:trPr>
              <w:tc>
                <w:tcPr>
                  <w:tcW w:w="2868" w:type="dxa"/>
                  <w:tcBorders>
                    <w:top w:val="nil"/>
                    <w:left w:val="nil"/>
                    <w:bottom w:val="nil"/>
                    <w:right w:val="nil"/>
                  </w:tcBorders>
                </w:tcPr>
                <w:p w:rsidR="00EB43A8" w:rsidRPr="00EB43A8" w:rsidRDefault="00EB43A8" w:rsidP="00EB43A8">
                  <w:pPr>
                    <w:widowControl w:val="0"/>
                    <w:autoSpaceDE w:val="0"/>
                    <w:autoSpaceDN w:val="0"/>
                    <w:spacing w:after="0" w:line="240" w:lineRule="auto"/>
                    <w:ind w:left="107"/>
                    <w:jc w:val="left"/>
                    <w:rPr>
                      <w:rFonts w:ascii="Times New Roman" w:eastAsia="Verdana" w:hAnsi="Times New Roman" w:cs="Times New Roman"/>
                      <w:sz w:val="22"/>
                      <w:szCs w:val="22"/>
                    </w:rPr>
                  </w:pPr>
                </w:p>
              </w:tc>
            </w:tr>
            <w:tr w:rsidR="00EB43A8" w:rsidRPr="00EB43A8" w:rsidTr="003744D1">
              <w:trPr>
                <w:trHeight w:val="230"/>
              </w:trPr>
              <w:tc>
                <w:tcPr>
                  <w:tcW w:w="2868" w:type="dxa"/>
                  <w:tcBorders>
                    <w:top w:val="nil"/>
                    <w:left w:val="nil"/>
                    <w:bottom w:val="nil"/>
                    <w:right w:val="nil"/>
                  </w:tcBorders>
                </w:tcPr>
                <w:p w:rsidR="00EB43A8" w:rsidRPr="00EB43A8" w:rsidRDefault="00EB43A8" w:rsidP="00EB43A8">
                  <w:pPr>
                    <w:widowControl w:val="0"/>
                    <w:autoSpaceDE w:val="0"/>
                    <w:autoSpaceDN w:val="0"/>
                    <w:spacing w:after="0" w:line="211" w:lineRule="exact"/>
                    <w:ind w:left="107"/>
                    <w:jc w:val="left"/>
                    <w:rPr>
                      <w:rFonts w:ascii="Times New Roman" w:eastAsia="Verdana" w:hAnsi="Times New Roman" w:cs="Times New Roman"/>
                      <w:sz w:val="20"/>
                      <w:szCs w:val="20"/>
                      <w:lang w:val="en-US"/>
                    </w:rPr>
                  </w:pPr>
                </w:p>
              </w:tc>
            </w:tr>
            <w:tr w:rsidR="00EB43A8" w:rsidRPr="00EB43A8" w:rsidTr="003744D1">
              <w:trPr>
                <w:trHeight w:val="232"/>
              </w:trPr>
              <w:tc>
                <w:tcPr>
                  <w:tcW w:w="2868" w:type="dxa"/>
                  <w:tcBorders>
                    <w:top w:val="nil"/>
                    <w:left w:val="nil"/>
                    <w:bottom w:val="nil"/>
                    <w:right w:val="nil"/>
                  </w:tcBorders>
                </w:tcPr>
                <w:p w:rsidR="00EB43A8" w:rsidRPr="00EB43A8" w:rsidRDefault="00EB43A8" w:rsidP="00EB43A8">
                  <w:pPr>
                    <w:widowControl w:val="0"/>
                    <w:autoSpaceDE w:val="0"/>
                    <w:autoSpaceDN w:val="0"/>
                    <w:spacing w:after="0" w:line="213" w:lineRule="exact"/>
                    <w:ind w:left="107"/>
                    <w:jc w:val="left"/>
                    <w:rPr>
                      <w:rFonts w:ascii="Times New Roman" w:eastAsia="Verdana" w:hAnsi="Times New Roman" w:cs="Times New Roman"/>
                      <w:sz w:val="20"/>
                      <w:szCs w:val="20"/>
                      <w:lang w:val="en-US"/>
                    </w:rPr>
                  </w:pPr>
                </w:p>
              </w:tc>
            </w:tr>
          </w:tbl>
          <w:p w:rsidR="00EB43A8" w:rsidRPr="00EB43A8" w:rsidRDefault="00EB43A8" w:rsidP="00EB43A8">
            <w:pPr>
              <w:spacing w:after="200" w:line="276" w:lineRule="auto"/>
              <w:jc w:val="left"/>
              <w:rPr>
                <w:rFonts w:ascii="Calibri" w:eastAsia="Calibri" w:hAnsi="Calibri" w:cs="Times New Roman"/>
                <w:sz w:val="22"/>
                <w:szCs w:val="22"/>
                <w:lang w:val="en-US"/>
              </w:rPr>
            </w:pPr>
          </w:p>
        </w:tc>
      </w:tr>
      <w:tr w:rsidR="00EB43A8" w:rsidRPr="00EB43A8" w:rsidTr="003744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1110"/>
          <w:jc w:val="center"/>
        </w:trPr>
        <w:tc>
          <w:tcPr>
            <w:tcW w:w="2115" w:type="dxa"/>
            <w:gridSpan w:val="3"/>
          </w:tcPr>
          <w:p w:rsidR="00EB43A8" w:rsidRPr="00EB43A8" w:rsidRDefault="00EB43A8" w:rsidP="00EB43A8">
            <w:pPr>
              <w:widowControl w:val="0"/>
              <w:autoSpaceDE w:val="0"/>
              <w:autoSpaceDN w:val="0"/>
              <w:spacing w:after="0" w:line="200" w:lineRule="exact"/>
              <w:ind w:left="107"/>
              <w:jc w:val="both"/>
              <w:rPr>
                <w:rFonts w:ascii="Times New Roman" w:eastAsia="Verdana" w:hAnsi="Times New Roman" w:cs="Times New Roman"/>
                <w:b/>
                <w:spacing w:val="-4"/>
                <w:sz w:val="22"/>
                <w:szCs w:val="22"/>
              </w:rPr>
            </w:pPr>
          </w:p>
          <w:p w:rsidR="00EB43A8" w:rsidRPr="00EB43A8" w:rsidRDefault="00EB43A8" w:rsidP="00EB43A8">
            <w:pPr>
              <w:widowControl w:val="0"/>
              <w:autoSpaceDE w:val="0"/>
              <w:autoSpaceDN w:val="0"/>
              <w:spacing w:after="0" w:line="202" w:lineRule="exact"/>
              <w:ind w:left="107"/>
              <w:jc w:val="both"/>
              <w:rPr>
                <w:rFonts w:ascii="Times New Roman" w:eastAsia="Verdana" w:hAnsi="Times New Roman" w:cs="Times New Roman"/>
                <w:b/>
                <w:spacing w:val="-4"/>
                <w:sz w:val="22"/>
                <w:szCs w:val="22"/>
              </w:rPr>
            </w:pPr>
            <w:r w:rsidRPr="00EB43A8">
              <w:rPr>
                <w:rFonts w:ascii="Times New Roman" w:eastAsia="Verdana" w:hAnsi="Times New Roman" w:cs="Times New Roman"/>
                <w:b/>
                <w:spacing w:val="-4"/>
                <w:sz w:val="22"/>
                <w:szCs w:val="22"/>
              </w:rPr>
              <w:t>ЕВРОПА, СВЕТ И СРПСКЕ ЗЕМЉЕ У СРЕДЊЕМ ВЕКУ</w:t>
            </w:r>
          </w:p>
          <w:p w:rsidR="00EB43A8" w:rsidRPr="00EB43A8" w:rsidRDefault="00EB43A8" w:rsidP="00EB43A8">
            <w:pPr>
              <w:widowControl w:val="0"/>
              <w:autoSpaceDE w:val="0"/>
              <w:autoSpaceDN w:val="0"/>
              <w:spacing w:after="0" w:line="202" w:lineRule="exact"/>
              <w:ind w:left="107"/>
              <w:jc w:val="both"/>
              <w:rPr>
                <w:rFonts w:ascii="Times New Roman" w:eastAsia="Verdana" w:hAnsi="Times New Roman" w:cs="Times New Roman"/>
                <w:b/>
                <w:spacing w:val="-4"/>
                <w:sz w:val="22"/>
                <w:szCs w:val="22"/>
              </w:rPr>
            </w:pPr>
          </w:p>
          <w:p w:rsidR="00EB43A8" w:rsidRPr="00EB43A8" w:rsidRDefault="00EB43A8" w:rsidP="00EB43A8">
            <w:pPr>
              <w:widowControl w:val="0"/>
              <w:autoSpaceDE w:val="0"/>
              <w:autoSpaceDN w:val="0"/>
              <w:spacing w:after="0" w:line="202" w:lineRule="exact"/>
              <w:ind w:left="107"/>
              <w:jc w:val="both"/>
              <w:rPr>
                <w:rFonts w:ascii="Times New Roman" w:eastAsia="Verdana" w:hAnsi="Times New Roman" w:cs="Times New Roman"/>
                <w:spacing w:val="-4"/>
                <w:sz w:val="22"/>
                <w:szCs w:val="22"/>
              </w:rPr>
            </w:pPr>
            <w:r w:rsidRPr="00EB43A8">
              <w:rPr>
                <w:rFonts w:ascii="Times New Roman" w:eastAsia="Verdana" w:hAnsi="Times New Roman" w:cs="Times New Roman"/>
                <w:spacing w:val="-4"/>
                <w:sz w:val="22"/>
                <w:szCs w:val="22"/>
              </w:rPr>
              <w:t xml:space="preserve">-Политичко - историјски оквир, државни и друштвени поредак; Велика сеоба народа и стварање нових држава у Европи, </w:t>
            </w:r>
            <w:r w:rsidRPr="00EB43A8">
              <w:rPr>
                <w:rFonts w:ascii="Times New Roman" w:eastAsia="Verdana" w:hAnsi="Times New Roman" w:cs="Times New Roman"/>
                <w:spacing w:val="-4"/>
                <w:sz w:val="22"/>
                <w:szCs w:val="22"/>
              </w:rPr>
              <w:lastRenderedPageBreak/>
              <w:t>германска и словенска племена, Бугари, Мађари, Викинзи;</w:t>
            </w:r>
          </w:p>
          <w:p w:rsidR="00EB43A8" w:rsidRPr="00EB43A8" w:rsidRDefault="00EB43A8" w:rsidP="00EB43A8">
            <w:pPr>
              <w:widowControl w:val="0"/>
              <w:autoSpaceDE w:val="0"/>
              <w:autoSpaceDN w:val="0"/>
              <w:spacing w:after="0" w:line="202" w:lineRule="exact"/>
              <w:ind w:left="107"/>
              <w:jc w:val="both"/>
              <w:rPr>
                <w:rFonts w:ascii="Times New Roman" w:eastAsia="Verdana" w:hAnsi="Times New Roman" w:cs="Times New Roman"/>
                <w:spacing w:val="-4"/>
                <w:sz w:val="22"/>
                <w:szCs w:val="22"/>
              </w:rPr>
            </w:pPr>
          </w:p>
          <w:p w:rsidR="00EB43A8" w:rsidRPr="00EB43A8" w:rsidRDefault="00EB43A8" w:rsidP="00EB43A8">
            <w:pPr>
              <w:widowControl w:val="0"/>
              <w:autoSpaceDE w:val="0"/>
              <w:autoSpaceDN w:val="0"/>
              <w:spacing w:after="0" w:line="202" w:lineRule="exact"/>
              <w:ind w:left="107"/>
              <w:jc w:val="both"/>
              <w:rPr>
                <w:rFonts w:ascii="Times New Roman" w:eastAsia="Verdana" w:hAnsi="Times New Roman" w:cs="Times New Roman"/>
                <w:spacing w:val="-4"/>
                <w:sz w:val="22"/>
                <w:szCs w:val="22"/>
              </w:rPr>
            </w:pPr>
            <w:r w:rsidRPr="00EB43A8">
              <w:rPr>
                <w:rFonts w:ascii="Times New Roman" w:eastAsia="Verdana" w:hAnsi="Times New Roman" w:cs="Times New Roman"/>
                <w:spacing w:val="-4"/>
                <w:sz w:val="22"/>
                <w:szCs w:val="22"/>
              </w:rPr>
              <w:t>-Најзначајније државе раног средњег века ( Франачка држава, Византијско царство, Арабљани)</w:t>
            </w:r>
          </w:p>
          <w:p w:rsidR="00EB43A8" w:rsidRPr="00EB43A8" w:rsidRDefault="00EB43A8" w:rsidP="00EB43A8">
            <w:pPr>
              <w:widowControl w:val="0"/>
              <w:autoSpaceDE w:val="0"/>
              <w:autoSpaceDN w:val="0"/>
              <w:spacing w:after="0" w:line="202" w:lineRule="exact"/>
              <w:ind w:left="107"/>
              <w:jc w:val="both"/>
              <w:rPr>
                <w:rFonts w:ascii="Times New Roman" w:eastAsia="Verdana" w:hAnsi="Times New Roman" w:cs="Times New Roman"/>
                <w:spacing w:val="-4"/>
                <w:sz w:val="22"/>
                <w:szCs w:val="22"/>
              </w:rPr>
            </w:pPr>
          </w:p>
          <w:p w:rsidR="00EB43A8" w:rsidRPr="00EB43A8" w:rsidRDefault="00EB43A8" w:rsidP="00EB43A8">
            <w:pPr>
              <w:widowControl w:val="0"/>
              <w:autoSpaceDE w:val="0"/>
              <w:autoSpaceDN w:val="0"/>
              <w:spacing w:after="0" w:line="202" w:lineRule="exact"/>
              <w:ind w:left="107"/>
              <w:jc w:val="both"/>
              <w:rPr>
                <w:rFonts w:ascii="Times New Roman" w:eastAsia="Verdana" w:hAnsi="Times New Roman" w:cs="Times New Roman"/>
                <w:spacing w:val="-4"/>
                <w:sz w:val="22"/>
                <w:szCs w:val="22"/>
              </w:rPr>
            </w:pPr>
            <w:r w:rsidRPr="00EB43A8">
              <w:rPr>
                <w:rFonts w:ascii="Times New Roman" w:eastAsia="Verdana" w:hAnsi="Times New Roman" w:cs="Times New Roman"/>
                <w:spacing w:val="-4"/>
                <w:sz w:val="22"/>
                <w:szCs w:val="22"/>
              </w:rPr>
              <w:t>-Религија у раном средњем веку ( христијанизација и хришћанска црква, Велики раскол, ислам)</w:t>
            </w:r>
          </w:p>
          <w:p w:rsidR="00EB43A8" w:rsidRPr="00EB43A8" w:rsidRDefault="00EB43A8" w:rsidP="00EB43A8">
            <w:pPr>
              <w:widowControl w:val="0"/>
              <w:autoSpaceDE w:val="0"/>
              <w:autoSpaceDN w:val="0"/>
              <w:spacing w:after="0" w:line="202" w:lineRule="exact"/>
              <w:ind w:left="107"/>
              <w:jc w:val="both"/>
              <w:rPr>
                <w:rFonts w:ascii="Times New Roman" w:eastAsia="Verdana" w:hAnsi="Times New Roman" w:cs="Times New Roman"/>
                <w:spacing w:val="-4"/>
                <w:sz w:val="22"/>
                <w:szCs w:val="22"/>
              </w:rPr>
            </w:pPr>
          </w:p>
          <w:p w:rsidR="00EB43A8" w:rsidRPr="00EB43A8" w:rsidRDefault="00EB43A8" w:rsidP="00EB43A8">
            <w:pPr>
              <w:widowControl w:val="0"/>
              <w:autoSpaceDE w:val="0"/>
              <w:autoSpaceDN w:val="0"/>
              <w:spacing w:after="0" w:line="202" w:lineRule="exact"/>
              <w:ind w:left="107"/>
              <w:jc w:val="both"/>
              <w:rPr>
                <w:rFonts w:ascii="Times New Roman" w:eastAsia="Verdana" w:hAnsi="Times New Roman" w:cs="Times New Roman"/>
                <w:spacing w:val="-4"/>
                <w:sz w:val="22"/>
                <w:szCs w:val="22"/>
              </w:rPr>
            </w:pPr>
            <w:r w:rsidRPr="00EB43A8">
              <w:rPr>
                <w:rFonts w:ascii="Times New Roman" w:eastAsia="Verdana" w:hAnsi="Times New Roman" w:cs="Times New Roman"/>
                <w:spacing w:val="-4"/>
                <w:sz w:val="22"/>
                <w:szCs w:val="22"/>
              </w:rPr>
              <w:t>-Феудално друштво ( структура, друштвене категорије, вазални односи)</w:t>
            </w:r>
          </w:p>
          <w:p w:rsidR="00EB43A8" w:rsidRPr="00EB43A8" w:rsidRDefault="00EB43A8" w:rsidP="00EB43A8">
            <w:pPr>
              <w:widowControl w:val="0"/>
              <w:autoSpaceDE w:val="0"/>
              <w:autoSpaceDN w:val="0"/>
              <w:spacing w:after="0" w:line="202" w:lineRule="exact"/>
              <w:ind w:left="107"/>
              <w:jc w:val="both"/>
              <w:rPr>
                <w:rFonts w:ascii="Times New Roman" w:eastAsia="Verdana" w:hAnsi="Times New Roman" w:cs="Times New Roman"/>
                <w:spacing w:val="-4"/>
                <w:sz w:val="22"/>
                <w:szCs w:val="22"/>
              </w:rPr>
            </w:pPr>
          </w:p>
          <w:p w:rsidR="00EB43A8" w:rsidRPr="00EB43A8" w:rsidRDefault="00EB43A8" w:rsidP="00EB43A8">
            <w:pPr>
              <w:widowControl w:val="0"/>
              <w:autoSpaceDE w:val="0"/>
              <w:autoSpaceDN w:val="0"/>
              <w:spacing w:after="0" w:line="202" w:lineRule="exact"/>
              <w:ind w:left="107"/>
              <w:jc w:val="both"/>
              <w:rPr>
                <w:rFonts w:ascii="Times New Roman" w:eastAsia="Verdana" w:hAnsi="Times New Roman" w:cs="Times New Roman"/>
                <w:spacing w:val="-4"/>
                <w:sz w:val="22"/>
                <w:szCs w:val="22"/>
              </w:rPr>
            </w:pPr>
            <w:r w:rsidRPr="00EB43A8">
              <w:rPr>
                <w:rFonts w:ascii="Times New Roman" w:eastAsia="Verdana" w:hAnsi="Times New Roman" w:cs="Times New Roman"/>
                <w:spacing w:val="-4"/>
                <w:sz w:val="22"/>
                <w:szCs w:val="22"/>
              </w:rPr>
              <w:t>-Српске земље и Балканско полуострво у раном средњем веку ( досељавање Срба и Хрвата, односи са староседеоцима и суседима, формирање српских земаља, христијанизација, ширење писмености)</w:t>
            </w:r>
          </w:p>
          <w:p w:rsidR="00EB43A8" w:rsidRPr="00EB43A8" w:rsidRDefault="00EB43A8" w:rsidP="00EB43A8">
            <w:pPr>
              <w:widowControl w:val="0"/>
              <w:autoSpaceDE w:val="0"/>
              <w:autoSpaceDN w:val="0"/>
              <w:spacing w:after="0" w:line="202" w:lineRule="exact"/>
              <w:ind w:left="107"/>
              <w:jc w:val="both"/>
              <w:rPr>
                <w:rFonts w:ascii="Times New Roman" w:eastAsia="Verdana" w:hAnsi="Times New Roman" w:cs="Times New Roman"/>
                <w:spacing w:val="-4"/>
                <w:sz w:val="22"/>
                <w:szCs w:val="22"/>
              </w:rPr>
            </w:pPr>
          </w:p>
          <w:p w:rsidR="00EB43A8" w:rsidRPr="00EB43A8" w:rsidRDefault="00EB43A8" w:rsidP="00EB43A8">
            <w:pPr>
              <w:widowControl w:val="0"/>
              <w:autoSpaceDE w:val="0"/>
              <w:autoSpaceDN w:val="0"/>
              <w:spacing w:after="0" w:line="202" w:lineRule="exact"/>
              <w:ind w:left="107"/>
              <w:jc w:val="both"/>
              <w:rPr>
                <w:rFonts w:ascii="Times New Roman" w:eastAsia="Verdana" w:hAnsi="Times New Roman" w:cs="Times New Roman"/>
                <w:spacing w:val="-4"/>
                <w:sz w:val="22"/>
                <w:szCs w:val="22"/>
              </w:rPr>
            </w:pPr>
            <w:r w:rsidRPr="00EB43A8">
              <w:rPr>
                <w:rFonts w:ascii="Times New Roman" w:eastAsia="Verdana" w:hAnsi="Times New Roman" w:cs="Times New Roman"/>
                <w:spacing w:val="-4"/>
                <w:sz w:val="22"/>
                <w:szCs w:val="22"/>
              </w:rPr>
              <w:t>-Уређење државе и црква у средњем веку ( типови европских монархија, република)</w:t>
            </w:r>
          </w:p>
          <w:p w:rsidR="00EB43A8" w:rsidRPr="00EB43A8" w:rsidRDefault="00EB43A8" w:rsidP="00EB43A8">
            <w:pPr>
              <w:widowControl w:val="0"/>
              <w:autoSpaceDE w:val="0"/>
              <w:autoSpaceDN w:val="0"/>
              <w:spacing w:after="0" w:line="202" w:lineRule="exact"/>
              <w:ind w:left="107"/>
              <w:jc w:val="both"/>
              <w:rPr>
                <w:rFonts w:ascii="Times New Roman" w:eastAsia="Verdana" w:hAnsi="Times New Roman" w:cs="Times New Roman"/>
                <w:spacing w:val="-4"/>
                <w:sz w:val="22"/>
                <w:szCs w:val="22"/>
              </w:rPr>
            </w:pPr>
          </w:p>
          <w:p w:rsidR="00EB43A8" w:rsidRPr="00EB43A8" w:rsidRDefault="00EB43A8" w:rsidP="00EB43A8">
            <w:pPr>
              <w:widowControl w:val="0"/>
              <w:autoSpaceDE w:val="0"/>
              <w:autoSpaceDN w:val="0"/>
              <w:spacing w:after="0" w:line="202" w:lineRule="exact"/>
              <w:ind w:left="107"/>
              <w:jc w:val="both"/>
              <w:rPr>
                <w:rFonts w:ascii="Times New Roman" w:eastAsia="Verdana" w:hAnsi="Times New Roman" w:cs="Times New Roman"/>
                <w:spacing w:val="-4"/>
                <w:sz w:val="22"/>
                <w:szCs w:val="22"/>
              </w:rPr>
            </w:pPr>
            <w:r w:rsidRPr="00EB43A8">
              <w:rPr>
                <w:rFonts w:ascii="Times New Roman" w:eastAsia="Verdana" w:hAnsi="Times New Roman" w:cs="Times New Roman"/>
                <w:spacing w:val="-4"/>
                <w:sz w:val="22"/>
                <w:szCs w:val="22"/>
              </w:rPr>
              <w:t xml:space="preserve">-Држава Немањића и српска црква у </w:t>
            </w:r>
            <w:r w:rsidRPr="00EB43A8">
              <w:rPr>
                <w:rFonts w:ascii="Times New Roman" w:eastAsia="Verdana" w:hAnsi="Times New Roman" w:cs="Times New Roman"/>
                <w:spacing w:val="-4"/>
                <w:sz w:val="22"/>
                <w:szCs w:val="22"/>
              </w:rPr>
              <w:lastRenderedPageBreak/>
              <w:t>позном средњем веку ( краљевина и царство, деспотовина, аутокефална црква, односи са Византијом, Угарском, Бугарском, Венецијом, османска освајања у југоисточној Европи)</w:t>
            </w:r>
          </w:p>
          <w:p w:rsidR="00EB43A8" w:rsidRPr="00EB43A8" w:rsidRDefault="00EB43A8" w:rsidP="00EB43A8">
            <w:pPr>
              <w:widowControl w:val="0"/>
              <w:autoSpaceDE w:val="0"/>
              <w:autoSpaceDN w:val="0"/>
              <w:spacing w:after="0" w:line="202" w:lineRule="exact"/>
              <w:ind w:left="107"/>
              <w:jc w:val="both"/>
              <w:rPr>
                <w:rFonts w:ascii="Times New Roman" w:eastAsia="Verdana" w:hAnsi="Times New Roman" w:cs="Times New Roman"/>
                <w:spacing w:val="-4"/>
                <w:sz w:val="22"/>
                <w:szCs w:val="22"/>
              </w:rPr>
            </w:pPr>
          </w:p>
          <w:p w:rsidR="00EB43A8" w:rsidRPr="00EB43A8" w:rsidRDefault="00EB43A8" w:rsidP="00EB43A8">
            <w:pPr>
              <w:widowControl w:val="0"/>
              <w:autoSpaceDE w:val="0"/>
              <w:autoSpaceDN w:val="0"/>
              <w:spacing w:after="0" w:line="202" w:lineRule="exact"/>
              <w:ind w:left="107"/>
              <w:jc w:val="both"/>
              <w:rPr>
                <w:rFonts w:ascii="Times New Roman" w:eastAsia="Verdana" w:hAnsi="Times New Roman" w:cs="Times New Roman"/>
                <w:spacing w:val="-4"/>
                <w:sz w:val="22"/>
                <w:szCs w:val="22"/>
              </w:rPr>
            </w:pPr>
            <w:r w:rsidRPr="00EB43A8">
              <w:rPr>
                <w:rFonts w:ascii="Times New Roman" w:eastAsia="Verdana" w:hAnsi="Times New Roman" w:cs="Times New Roman"/>
                <w:spacing w:val="-4"/>
                <w:sz w:val="22"/>
                <w:szCs w:val="22"/>
              </w:rPr>
              <w:t>-Српске владарске породице ( Немањићи, Котроманићи, Лазаревићи, Бранковићи, Балшићи, Црнојевићи)</w:t>
            </w:r>
          </w:p>
          <w:p w:rsidR="00EB43A8" w:rsidRPr="00EB43A8" w:rsidRDefault="00EB43A8" w:rsidP="00EB43A8">
            <w:pPr>
              <w:widowControl w:val="0"/>
              <w:autoSpaceDE w:val="0"/>
              <w:autoSpaceDN w:val="0"/>
              <w:spacing w:after="0" w:line="202" w:lineRule="exact"/>
              <w:ind w:left="107"/>
              <w:jc w:val="both"/>
              <w:rPr>
                <w:rFonts w:ascii="Times New Roman" w:eastAsia="Verdana" w:hAnsi="Times New Roman" w:cs="Times New Roman"/>
                <w:spacing w:val="-4"/>
                <w:sz w:val="22"/>
                <w:szCs w:val="22"/>
              </w:rPr>
            </w:pPr>
          </w:p>
          <w:p w:rsidR="00EB43A8" w:rsidRPr="00EB43A8" w:rsidRDefault="00EB43A8" w:rsidP="00EB43A8">
            <w:pPr>
              <w:widowControl w:val="0"/>
              <w:autoSpaceDE w:val="0"/>
              <w:autoSpaceDN w:val="0"/>
              <w:spacing w:after="0" w:line="202" w:lineRule="exact"/>
              <w:ind w:left="107"/>
              <w:jc w:val="both"/>
              <w:rPr>
                <w:rFonts w:ascii="Times New Roman" w:eastAsia="Verdana" w:hAnsi="Times New Roman" w:cs="Times New Roman"/>
                <w:spacing w:val="-4"/>
                <w:sz w:val="22"/>
                <w:szCs w:val="22"/>
              </w:rPr>
            </w:pPr>
            <w:r w:rsidRPr="00EB43A8">
              <w:rPr>
                <w:rFonts w:ascii="Times New Roman" w:eastAsia="Verdana" w:hAnsi="Times New Roman" w:cs="Times New Roman"/>
                <w:spacing w:val="-4"/>
                <w:sz w:val="22"/>
                <w:szCs w:val="22"/>
              </w:rPr>
              <w:t>-Опште одлике средњевековне културе и свакодневни живот ( верски карактер културе, дворски живот и витешка култура, културне области, школе и универзитети, проналасци; живот на селу и граду - занимања, родни односи, правоверје и јереси, сујеверје, болести и лечење, писана и визуелна култура код Срба)</w:t>
            </w:r>
          </w:p>
          <w:p w:rsidR="00EB43A8" w:rsidRPr="00EB43A8" w:rsidRDefault="00EB43A8" w:rsidP="00EB43A8">
            <w:pPr>
              <w:widowControl w:val="0"/>
              <w:autoSpaceDE w:val="0"/>
              <w:autoSpaceDN w:val="0"/>
              <w:spacing w:after="0" w:line="202" w:lineRule="exact"/>
              <w:ind w:left="107"/>
              <w:jc w:val="both"/>
              <w:rPr>
                <w:rFonts w:ascii="Times New Roman" w:eastAsia="Verdana" w:hAnsi="Times New Roman" w:cs="Times New Roman"/>
                <w:spacing w:val="-4"/>
                <w:sz w:val="22"/>
                <w:szCs w:val="22"/>
              </w:rPr>
            </w:pPr>
          </w:p>
          <w:p w:rsidR="00EB43A8" w:rsidRPr="00EB43A8" w:rsidRDefault="00EB43A8" w:rsidP="00EB43A8">
            <w:pPr>
              <w:widowControl w:val="0"/>
              <w:autoSpaceDE w:val="0"/>
              <w:autoSpaceDN w:val="0"/>
              <w:spacing w:after="0" w:line="202" w:lineRule="exact"/>
              <w:ind w:left="107"/>
              <w:jc w:val="both"/>
              <w:rPr>
                <w:rFonts w:ascii="Times New Roman" w:eastAsia="Verdana" w:hAnsi="Times New Roman" w:cs="Times New Roman"/>
                <w:spacing w:val="-4"/>
                <w:sz w:val="22"/>
                <w:szCs w:val="22"/>
              </w:rPr>
            </w:pPr>
            <w:r w:rsidRPr="00EB43A8">
              <w:rPr>
                <w:rFonts w:ascii="Times New Roman" w:eastAsia="Verdana" w:hAnsi="Times New Roman" w:cs="Times New Roman"/>
                <w:spacing w:val="-4"/>
                <w:sz w:val="22"/>
                <w:szCs w:val="22"/>
              </w:rPr>
              <w:t xml:space="preserve">-Историјско наслеђе - повезивање прошлости и садашњости ( тековине средњег века - легенде и </w:t>
            </w:r>
            <w:r w:rsidRPr="00EB43A8">
              <w:rPr>
                <w:rFonts w:ascii="Times New Roman" w:eastAsia="Verdana" w:hAnsi="Times New Roman" w:cs="Times New Roman"/>
                <w:spacing w:val="-4"/>
                <w:sz w:val="22"/>
                <w:szCs w:val="22"/>
              </w:rPr>
              <w:lastRenderedPageBreak/>
              <w:t>митови, хералдика, ћирилица, светосавље, уметничка баштина, Косовска легенда...)</w:t>
            </w:r>
          </w:p>
          <w:p w:rsidR="00EB43A8" w:rsidRPr="00EB43A8" w:rsidRDefault="00EB43A8" w:rsidP="00EB43A8">
            <w:pPr>
              <w:widowControl w:val="0"/>
              <w:autoSpaceDE w:val="0"/>
              <w:autoSpaceDN w:val="0"/>
              <w:spacing w:after="0" w:line="202" w:lineRule="exact"/>
              <w:ind w:left="107"/>
              <w:jc w:val="both"/>
              <w:rPr>
                <w:rFonts w:ascii="Times New Roman" w:eastAsia="Verdana" w:hAnsi="Times New Roman" w:cs="Times New Roman"/>
                <w:sz w:val="22"/>
                <w:szCs w:val="22"/>
              </w:rPr>
            </w:pPr>
          </w:p>
        </w:tc>
        <w:tc>
          <w:tcPr>
            <w:tcW w:w="2447" w:type="dxa"/>
            <w:gridSpan w:val="2"/>
          </w:tcPr>
          <w:p w:rsidR="00EB43A8" w:rsidRPr="00EB43A8" w:rsidRDefault="00EB43A8" w:rsidP="00EB43A8">
            <w:pPr>
              <w:widowControl w:val="0"/>
              <w:autoSpaceDE w:val="0"/>
              <w:autoSpaceDN w:val="0"/>
              <w:spacing w:after="0" w:line="240" w:lineRule="auto"/>
              <w:ind w:left="227" w:right="103"/>
              <w:jc w:val="both"/>
              <w:rPr>
                <w:rFonts w:ascii="Times New Roman" w:eastAsia="Verdana" w:hAnsi="Times New Roman" w:cs="Times New Roman"/>
                <w:sz w:val="22"/>
                <w:szCs w:val="22"/>
              </w:rPr>
            </w:pPr>
            <w:r w:rsidRPr="00EB43A8">
              <w:rPr>
                <w:rFonts w:ascii="Times New Roman" w:eastAsia="Verdana" w:hAnsi="Times New Roman" w:cs="Times New Roman"/>
                <w:sz w:val="22"/>
                <w:szCs w:val="22"/>
                <w:lang w:val="en-US"/>
              </w:rPr>
              <w:lastRenderedPageBreak/>
              <w:t xml:space="preserve"> </w:t>
            </w:r>
            <w:r w:rsidRPr="00EB43A8">
              <w:rPr>
                <w:rFonts w:ascii="Times New Roman" w:eastAsia="Verdana" w:hAnsi="Times New Roman" w:cs="Times New Roman"/>
                <w:sz w:val="22"/>
                <w:szCs w:val="22"/>
              </w:rPr>
              <w:t>Проширивање ученичких знања о стварању првих држава у Евриопи;</w:t>
            </w:r>
          </w:p>
          <w:p w:rsidR="00EB43A8" w:rsidRPr="00EB43A8" w:rsidRDefault="00EB43A8" w:rsidP="00EB43A8">
            <w:pPr>
              <w:widowControl w:val="0"/>
              <w:autoSpaceDE w:val="0"/>
              <w:autoSpaceDN w:val="0"/>
              <w:spacing w:after="0" w:line="240" w:lineRule="auto"/>
              <w:ind w:left="227" w:right="103"/>
              <w:jc w:val="both"/>
              <w:rPr>
                <w:rFonts w:ascii="Times New Roman" w:eastAsia="Verdana" w:hAnsi="Times New Roman" w:cs="Times New Roman"/>
                <w:sz w:val="22"/>
                <w:szCs w:val="22"/>
              </w:rPr>
            </w:pPr>
          </w:p>
          <w:p w:rsidR="00EB43A8" w:rsidRPr="00EB43A8" w:rsidRDefault="00EB43A8" w:rsidP="00EB43A8">
            <w:pPr>
              <w:widowControl w:val="0"/>
              <w:autoSpaceDE w:val="0"/>
              <w:autoSpaceDN w:val="0"/>
              <w:spacing w:after="0" w:line="240" w:lineRule="auto"/>
              <w:ind w:left="227" w:right="103"/>
              <w:jc w:val="both"/>
              <w:rPr>
                <w:rFonts w:ascii="Times New Roman" w:eastAsia="Verdana" w:hAnsi="Times New Roman" w:cs="Times New Roman"/>
                <w:sz w:val="22"/>
                <w:szCs w:val="22"/>
              </w:rPr>
            </w:pPr>
            <w:r w:rsidRPr="00EB43A8">
              <w:rPr>
                <w:rFonts w:ascii="Times New Roman" w:eastAsia="Verdana" w:hAnsi="Times New Roman" w:cs="Times New Roman"/>
                <w:sz w:val="22"/>
                <w:szCs w:val="22"/>
              </w:rPr>
              <w:t xml:space="preserve">Показивање развоја државних институција, уочавање начина на који ратови и револуције утичу на </w:t>
            </w:r>
            <w:r w:rsidRPr="00EB43A8">
              <w:rPr>
                <w:rFonts w:ascii="Times New Roman" w:eastAsia="Verdana" w:hAnsi="Times New Roman" w:cs="Times New Roman"/>
                <w:sz w:val="22"/>
                <w:szCs w:val="22"/>
              </w:rPr>
              <w:lastRenderedPageBreak/>
              <w:t>промене у структури државе и друштва.</w:t>
            </w:r>
          </w:p>
          <w:p w:rsidR="00EB43A8" w:rsidRPr="00EB43A8" w:rsidRDefault="00EB43A8" w:rsidP="00EB43A8">
            <w:pPr>
              <w:widowControl w:val="0"/>
              <w:autoSpaceDE w:val="0"/>
              <w:autoSpaceDN w:val="0"/>
              <w:spacing w:after="0" w:line="240" w:lineRule="auto"/>
              <w:ind w:left="227" w:right="103"/>
              <w:jc w:val="both"/>
              <w:rPr>
                <w:rFonts w:ascii="Times New Roman" w:eastAsia="Verdana" w:hAnsi="Times New Roman" w:cs="Times New Roman"/>
                <w:sz w:val="22"/>
                <w:szCs w:val="22"/>
              </w:rPr>
            </w:pPr>
          </w:p>
          <w:p w:rsidR="00EB43A8" w:rsidRPr="00EB43A8" w:rsidRDefault="00EB43A8" w:rsidP="00EB43A8">
            <w:pPr>
              <w:widowControl w:val="0"/>
              <w:autoSpaceDE w:val="0"/>
              <w:autoSpaceDN w:val="0"/>
              <w:spacing w:after="0" w:line="240" w:lineRule="auto"/>
              <w:ind w:left="227" w:right="103"/>
              <w:jc w:val="both"/>
              <w:rPr>
                <w:rFonts w:ascii="Times New Roman" w:eastAsia="Verdana" w:hAnsi="Times New Roman" w:cs="Times New Roman"/>
                <w:sz w:val="22"/>
                <w:szCs w:val="22"/>
              </w:rPr>
            </w:pPr>
            <w:r w:rsidRPr="00EB43A8">
              <w:rPr>
                <w:rFonts w:ascii="Times New Roman" w:eastAsia="Verdana" w:hAnsi="Times New Roman" w:cs="Times New Roman"/>
                <w:sz w:val="22"/>
                <w:szCs w:val="22"/>
              </w:rPr>
              <w:t xml:space="preserve">Уочавање </w:t>
            </w:r>
            <w:r w:rsidRPr="00EB43A8">
              <w:rPr>
                <w:rFonts w:ascii="Times New Roman" w:eastAsia="Verdana" w:hAnsi="Times New Roman" w:cs="Times New Roman"/>
                <w:sz w:val="22"/>
                <w:szCs w:val="22"/>
                <w:lang w:val="en-US"/>
              </w:rPr>
              <w:t xml:space="preserve"> развојност</w:t>
            </w:r>
            <w:r w:rsidRPr="00EB43A8">
              <w:rPr>
                <w:rFonts w:ascii="Times New Roman" w:eastAsia="Verdana" w:hAnsi="Times New Roman" w:cs="Times New Roman"/>
                <w:sz w:val="22"/>
                <w:szCs w:val="22"/>
              </w:rPr>
              <w:t>и</w:t>
            </w:r>
            <w:r w:rsidRPr="00EB43A8">
              <w:rPr>
                <w:rFonts w:ascii="Times New Roman" w:eastAsia="Verdana" w:hAnsi="Times New Roman" w:cs="Times New Roman"/>
                <w:sz w:val="22"/>
                <w:szCs w:val="22"/>
                <w:lang w:val="en-US"/>
              </w:rPr>
              <w:t xml:space="preserve"> неке појаве или</w:t>
            </w:r>
            <w:r w:rsidRPr="00EB43A8">
              <w:rPr>
                <w:rFonts w:ascii="Times New Roman" w:eastAsia="Verdana" w:hAnsi="Times New Roman" w:cs="Times New Roman"/>
                <w:spacing w:val="-3"/>
                <w:sz w:val="22"/>
                <w:szCs w:val="22"/>
                <w:lang w:val="en-US"/>
              </w:rPr>
              <w:t xml:space="preserve"> </w:t>
            </w:r>
            <w:r w:rsidRPr="00EB43A8">
              <w:rPr>
                <w:rFonts w:ascii="Times New Roman" w:eastAsia="Verdana" w:hAnsi="Times New Roman" w:cs="Times New Roman"/>
                <w:sz w:val="22"/>
                <w:szCs w:val="22"/>
                <w:lang w:val="en-US"/>
              </w:rPr>
              <w:t>процеса, како</w:t>
            </w:r>
            <w:r w:rsidRPr="00EB43A8">
              <w:rPr>
                <w:rFonts w:ascii="Times New Roman" w:eastAsia="Verdana" w:hAnsi="Times New Roman" w:cs="Times New Roman"/>
                <w:spacing w:val="-2"/>
                <w:sz w:val="22"/>
                <w:szCs w:val="22"/>
                <w:lang w:val="en-US"/>
              </w:rPr>
              <w:t xml:space="preserve"> </w:t>
            </w:r>
            <w:r w:rsidRPr="00EB43A8">
              <w:rPr>
                <w:rFonts w:ascii="Times New Roman" w:eastAsia="Verdana" w:hAnsi="Times New Roman" w:cs="Times New Roman"/>
                <w:sz w:val="22"/>
                <w:szCs w:val="22"/>
                <w:lang w:val="en-US"/>
              </w:rPr>
              <w:t>су се мењали током времена и који</w:t>
            </w:r>
            <w:r w:rsidRPr="00EB43A8">
              <w:rPr>
                <w:rFonts w:ascii="Times New Roman" w:eastAsia="Verdana" w:hAnsi="Times New Roman" w:cs="Times New Roman"/>
                <w:spacing w:val="-2"/>
                <w:sz w:val="22"/>
                <w:szCs w:val="22"/>
                <w:lang w:val="en-US"/>
              </w:rPr>
              <w:t xml:space="preserve"> </w:t>
            </w:r>
            <w:r w:rsidRPr="00EB43A8">
              <w:rPr>
                <w:rFonts w:ascii="Times New Roman" w:eastAsia="Verdana" w:hAnsi="Times New Roman" w:cs="Times New Roman"/>
                <w:sz w:val="22"/>
                <w:szCs w:val="22"/>
                <w:lang w:val="en-US"/>
              </w:rPr>
              <w:t>су чиниоци</w:t>
            </w:r>
            <w:r w:rsidRPr="00EB43A8">
              <w:rPr>
                <w:rFonts w:ascii="Times New Roman" w:eastAsia="Verdana" w:hAnsi="Times New Roman" w:cs="Times New Roman"/>
                <w:spacing w:val="-2"/>
                <w:sz w:val="22"/>
                <w:szCs w:val="22"/>
                <w:lang w:val="en-US"/>
              </w:rPr>
              <w:t xml:space="preserve"> </w:t>
            </w:r>
            <w:r w:rsidRPr="00EB43A8">
              <w:rPr>
                <w:rFonts w:ascii="Times New Roman" w:eastAsia="Verdana" w:hAnsi="Times New Roman" w:cs="Times New Roman"/>
                <w:sz w:val="22"/>
                <w:szCs w:val="22"/>
                <w:lang w:val="en-US"/>
              </w:rPr>
              <w:t xml:space="preserve">на то утицали. </w:t>
            </w:r>
          </w:p>
          <w:p w:rsidR="00EB43A8" w:rsidRPr="00EB43A8" w:rsidRDefault="00EB43A8" w:rsidP="00EB43A8">
            <w:pPr>
              <w:widowControl w:val="0"/>
              <w:autoSpaceDE w:val="0"/>
              <w:autoSpaceDN w:val="0"/>
              <w:spacing w:after="0" w:line="240" w:lineRule="auto"/>
              <w:ind w:left="227" w:right="103"/>
              <w:jc w:val="both"/>
              <w:rPr>
                <w:rFonts w:ascii="Times New Roman" w:eastAsia="Verdana" w:hAnsi="Times New Roman" w:cs="Times New Roman"/>
                <w:sz w:val="22"/>
                <w:szCs w:val="22"/>
              </w:rPr>
            </w:pPr>
          </w:p>
          <w:p w:rsidR="00EB43A8" w:rsidRPr="00EB43A8" w:rsidRDefault="00EB43A8" w:rsidP="00EB43A8">
            <w:pPr>
              <w:widowControl w:val="0"/>
              <w:autoSpaceDE w:val="0"/>
              <w:autoSpaceDN w:val="0"/>
              <w:spacing w:after="0" w:line="240" w:lineRule="auto"/>
              <w:ind w:left="227" w:right="103"/>
              <w:jc w:val="both"/>
              <w:rPr>
                <w:rFonts w:ascii="Times New Roman" w:eastAsia="Verdana" w:hAnsi="Times New Roman" w:cs="Times New Roman"/>
                <w:sz w:val="22"/>
                <w:szCs w:val="22"/>
                <w:lang w:val="en-US"/>
              </w:rPr>
            </w:pPr>
            <w:r w:rsidRPr="00EB43A8">
              <w:rPr>
                <w:rFonts w:ascii="Times New Roman" w:eastAsia="Verdana" w:hAnsi="Times New Roman" w:cs="Times New Roman"/>
                <w:sz w:val="22"/>
                <w:szCs w:val="22"/>
              </w:rPr>
              <w:t>П</w:t>
            </w:r>
            <w:r w:rsidRPr="00EB43A8">
              <w:rPr>
                <w:rFonts w:ascii="Times New Roman" w:eastAsia="Verdana" w:hAnsi="Times New Roman" w:cs="Times New Roman"/>
                <w:sz w:val="22"/>
                <w:szCs w:val="22"/>
                <w:lang w:val="en-US"/>
              </w:rPr>
              <w:t>рав</w:t>
            </w:r>
            <w:r w:rsidRPr="00EB43A8">
              <w:rPr>
                <w:rFonts w:ascii="Times New Roman" w:eastAsia="Verdana" w:hAnsi="Times New Roman" w:cs="Times New Roman"/>
                <w:sz w:val="22"/>
                <w:szCs w:val="22"/>
              </w:rPr>
              <w:t>љење</w:t>
            </w:r>
            <w:r w:rsidRPr="00EB43A8">
              <w:rPr>
                <w:rFonts w:ascii="Times New Roman" w:eastAsia="Verdana" w:hAnsi="Times New Roman" w:cs="Times New Roman"/>
                <w:spacing w:val="-3"/>
                <w:sz w:val="22"/>
                <w:szCs w:val="22"/>
                <w:lang w:val="en-US"/>
              </w:rPr>
              <w:t xml:space="preserve"> </w:t>
            </w:r>
            <w:r w:rsidRPr="00EB43A8">
              <w:rPr>
                <w:rFonts w:ascii="Times New Roman" w:eastAsia="Verdana" w:hAnsi="Times New Roman" w:cs="Times New Roman"/>
                <w:sz w:val="22"/>
                <w:szCs w:val="22"/>
                <w:lang w:val="en-US"/>
              </w:rPr>
              <w:t>паралеле између</w:t>
            </w:r>
            <w:r w:rsidRPr="00EB43A8">
              <w:rPr>
                <w:rFonts w:ascii="Times New Roman" w:eastAsia="Verdana" w:hAnsi="Times New Roman" w:cs="Times New Roman"/>
                <w:spacing w:val="-2"/>
                <w:sz w:val="22"/>
                <w:szCs w:val="22"/>
                <w:lang w:val="en-US"/>
              </w:rPr>
              <w:t xml:space="preserve"> </w:t>
            </w:r>
            <w:r w:rsidRPr="00EB43A8">
              <w:rPr>
                <w:rFonts w:ascii="Times New Roman" w:eastAsia="Verdana" w:hAnsi="Times New Roman" w:cs="Times New Roman"/>
                <w:sz w:val="22"/>
                <w:szCs w:val="22"/>
                <w:lang w:val="en-US"/>
              </w:rPr>
              <w:t>држава,</w:t>
            </w:r>
            <w:r w:rsidRPr="00EB43A8">
              <w:rPr>
                <w:rFonts w:ascii="Times New Roman" w:eastAsia="Verdana" w:hAnsi="Times New Roman" w:cs="Times New Roman"/>
                <w:spacing w:val="-1"/>
                <w:sz w:val="22"/>
                <w:szCs w:val="22"/>
                <w:lang w:val="en-US"/>
              </w:rPr>
              <w:t xml:space="preserve"> </w:t>
            </w:r>
            <w:r w:rsidRPr="00EB43A8">
              <w:rPr>
                <w:rFonts w:ascii="Times New Roman" w:eastAsia="Verdana" w:hAnsi="Times New Roman" w:cs="Times New Roman"/>
                <w:sz w:val="22"/>
                <w:szCs w:val="22"/>
                <w:lang w:val="en-US"/>
              </w:rPr>
              <w:t>институција и</w:t>
            </w:r>
            <w:r w:rsidRPr="00EB43A8">
              <w:rPr>
                <w:rFonts w:ascii="Times New Roman" w:eastAsia="Verdana" w:hAnsi="Times New Roman" w:cs="Times New Roman"/>
                <w:spacing w:val="-2"/>
                <w:sz w:val="22"/>
                <w:szCs w:val="22"/>
                <w:lang w:val="en-US"/>
              </w:rPr>
              <w:t xml:space="preserve"> </w:t>
            </w:r>
            <w:r w:rsidRPr="00EB43A8">
              <w:rPr>
                <w:rFonts w:ascii="Times New Roman" w:eastAsia="Verdana" w:hAnsi="Times New Roman" w:cs="Times New Roman"/>
                <w:sz w:val="22"/>
                <w:szCs w:val="22"/>
                <w:lang w:val="en-US"/>
              </w:rPr>
              <w:t>процеса</w:t>
            </w:r>
            <w:r w:rsidRPr="00EB43A8">
              <w:rPr>
                <w:rFonts w:ascii="Times New Roman" w:eastAsia="Verdana" w:hAnsi="Times New Roman" w:cs="Times New Roman"/>
                <w:spacing w:val="-1"/>
                <w:sz w:val="22"/>
                <w:szCs w:val="22"/>
                <w:lang w:val="en-US"/>
              </w:rPr>
              <w:t xml:space="preserve"> </w:t>
            </w:r>
            <w:r w:rsidRPr="00EB43A8">
              <w:rPr>
                <w:rFonts w:ascii="Times New Roman" w:eastAsia="Verdana" w:hAnsi="Times New Roman" w:cs="Times New Roman"/>
                <w:sz w:val="22"/>
                <w:szCs w:val="22"/>
                <w:lang w:val="en-US"/>
              </w:rPr>
              <w:t>исте епохе,</w:t>
            </w:r>
            <w:r w:rsidRPr="00EB43A8">
              <w:rPr>
                <w:rFonts w:ascii="Times New Roman" w:eastAsia="Verdana" w:hAnsi="Times New Roman" w:cs="Times New Roman"/>
                <w:spacing w:val="-3"/>
                <w:sz w:val="22"/>
                <w:szCs w:val="22"/>
                <w:lang w:val="en-US"/>
              </w:rPr>
              <w:t xml:space="preserve"> </w:t>
            </w:r>
            <w:r w:rsidRPr="00EB43A8">
              <w:rPr>
                <w:rFonts w:ascii="Times New Roman" w:eastAsia="Verdana" w:hAnsi="Times New Roman" w:cs="Times New Roman"/>
                <w:sz w:val="22"/>
                <w:szCs w:val="22"/>
                <w:lang w:val="en-US"/>
              </w:rPr>
              <w:t>уочава</w:t>
            </w:r>
            <w:r w:rsidRPr="00EB43A8">
              <w:rPr>
                <w:rFonts w:ascii="Times New Roman" w:eastAsia="Verdana" w:hAnsi="Times New Roman" w:cs="Times New Roman"/>
                <w:sz w:val="22"/>
                <w:szCs w:val="22"/>
              </w:rPr>
              <w:t>ње</w:t>
            </w:r>
            <w:r w:rsidRPr="00EB43A8">
              <w:rPr>
                <w:rFonts w:ascii="Times New Roman" w:eastAsia="Verdana" w:hAnsi="Times New Roman" w:cs="Times New Roman"/>
                <w:spacing w:val="-2"/>
                <w:sz w:val="22"/>
                <w:szCs w:val="22"/>
                <w:lang w:val="en-US"/>
              </w:rPr>
              <w:t xml:space="preserve"> </w:t>
            </w:r>
            <w:r w:rsidRPr="00EB43A8">
              <w:rPr>
                <w:rFonts w:ascii="Times New Roman" w:eastAsia="Verdana" w:hAnsi="Times New Roman" w:cs="Times New Roman"/>
                <w:sz w:val="22"/>
                <w:szCs w:val="22"/>
                <w:lang w:val="en-US"/>
              </w:rPr>
              <w:t>сличности и разлике, као и међусобн</w:t>
            </w:r>
            <w:r w:rsidRPr="00EB43A8">
              <w:rPr>
                <w:rFonts w:ascii="Times New Roman" w:eastAsia="Verdana" w:hAnsi="Times New Roman" w:cs="Times New Roman"/>
                <w:sz w:val="22"/>
                <w:szCs w:val="22"/>
              </w:rPr>
              <w:t>их</w:t>
            </w:r>
            <w:r w:rsidRPr="00EB43A8">
              <w:rPr>
                <w:rFonts w:ascii="Times New Roman" w:eastAsia="Verdana" w:hAnsi="Times New Roman" w:cs="Times New Roman"/>
                <w:sz w:val="22"/>
                <w:szCs w:val="22"/>
                <w:lang w:val="en-US"/>
              </w:rPr>
              <w:t xml:space="preserve"> утицај</w:t>
            </w:r>
            <w:r w:rsidRPr="00EB43A8">
              <w:rPr>
                <w:rFonts w:ascii="Times New Roman" w:eastAsia="Verdana" w:hAnsi="Times New Roman" w:cs="Times New Roman"/>
                <w:sz w:val="22"/>
                <w:szCs w:val="22"/>
              </w:rPr>
              <w:t>а</w:t>
            </w:r>
            <w:r w:rsidRPr="00EB43A8">
              <w:rPr>
                <w:rFonts w:ascii="Times New Roman" w:eastAsia="Verdana" w:hAnsi="Times New Roman" w:cs="Times New Roman"/>
                <w:sz w:val="22"/>
                <w:szCs w:val="22"/>
                <w:lang w:val="en-US"/>
              </w:rPr>
              <w:t>.</w:t>
            </w:r>
          </w:p>
          <w:p w:rsidR="00EB43A8" w:rsidRPr="00EB43A8" w:rsidRDefault="00EB43A8" w:rsidP="00EB43A8">
            <w:pPr>
              <w:spacing w:after="200" w:line="276" w:lineRule="auto"/>
              <w:jc w:val="left"/>
              <w:rPr>
                <w:rFonts w:ascii="Times New Roman" w:eastAsia="Calibri" w:hAnsi="Times New Roman" w:cs="Times New Roman"/>
                <w:sz w:val="22"/>
                <w:szCs w:val="22"/>
              </w:rPr>
            </w:pPr>
            <w:r w:rsidRPr="00EB43A8">
              <w:rPr>
                <w:rFonts w:ascii="Times New Roman" w:eastAsia="Calibri" w:hAnsi="Times New Roman" w:cs="Times New Roman"/>
                <w:sz w:val="22"/>
                <w:szCs w:val="22"/>
              </w:rPr>
              <w:t xml:space="preserve">Омогућавање ученицима да прошире постојећа и усвоје нова знања о друштвеним и привредним приликама у датој епохи и да их пореде са савременим окружењем;уочавање законитости одређених друштвених појава и њихових релација;показивање како су ратови и разарања у току Велике сеобе народа </w:t>
            </w:r>
            <w:r w:rsidRPr="00EB43A8">
              <w:rPr>
                <w:rFonts w:ascii="Times New Roman" w:eastAsia="Calibri" w:hAnsi="Times New Roman" w:cs="Times New Roman"/>
                <w:sz w:val="22"/>
                <w:szCs w:val="22"/>
              </w:rPr>
              <w:lastRenderedPageBreak/>
              <w:t xml:space="preserve">утицали на привреду Западне Европе; </w:t>
            </w:r>
          </w:p>
          <w:p w:rsidR="00EB43A8" w:rsidRPr="00EB43A8" w:rsidRDefault="00EB43A8" w:rsidP="00EB43A8">
            <w:pPr>
              <w:spacing w:after="200" w:line="276" w:lineRule="auto"/>
              <w:jc w:val="left"/>
              <w:rPr>
                <w:rFonts w:ascii="Times New Roman" w:eastAsia="Calibri" w:hAnsi="Times New Roman" w:cs="Times New Roman"/>
                <w:sz w:val="22"/>
                <w:szCs w:val="22"/>
              </w:rPr>
            </w:pPr>
            <w:r w:rsidRPr="00EB43A8">
              <w:rPr>
                <w:rFonts w:ascii="Times New Roman" w:eastAsia="Calibri" w:hAnsi="Times New Roman" w:cs="Times New Roman"/>
                <w:sz w:val="22"/>
                <w:szCs w:val="22"/>
              </w:rPr>
              <w:t>Уочавање ширих, регионалних и европских утицаја код друштвених и привредних односа у националној историји;</w:t>
            </w:r>
          </w:p>
          <w:p w:rsidR="00EB43A8" w:rsidRPr="00EB43A8" w:rsidRDefault="00EB43A8" w:rsidP="00EB43A8">
            <w:pPr>
              <w:spacing w:after="200" w:line="276" w:lineRule="auto"/>
              <w:jc w:val="left"/>
              <w:rPr>
                <w:rFonts w:ascii="Times New Roman" w:eastAsia="Calibri" w:hAnsi="Times New Roman" w:cs="Times New Roman"/>
                <w:sz w:val="22"/>
                <w:szCs w:val="22"/>
              </w:rPr>
            </w:pPr>
            <w:r w:rsidRPr="00EB43A8">
              <w:rPr>
                <w:rFonts w:ascii="Times New Roman" w:eastAsia="Calibri" w:hAnsi="Times New Roman" w:cs="Times New Roman"/>
                <w:sz w:val="22"/>
                <w:szCs w:val="22"/>
              </w:rPr>
              <w:t>Поређење и анализирање различитих привредних система током средњег и новог века, као и уочавање основних чиниоца који утичу на привредне и друштвене токове и разумевање концепта континуитета и промена у историји</w:t>
            </w:r>
          </w:p>
          <w:p w:rsidR="00EB43A8" w:rsidRPr="00EB43A8" w:rsidRDefault="00EB43A8" w:rsidP="00EB43A8">
            <w:pPr>
              <w:spacing w:after="200" w:line="276" w:lineRule="auto"/>
              <w:jc w:val="left"/>
              <w:rPr>
                <w:rFonts w:ascii="Times New Roman" w:eastAsia="Calibri" w:hAnsi="Times New Roman" w:cs="Times New Roman"/>
                <w:sz w:val="22"/>
                <w:szCs w:val="22"/>
              </w:rPr>
            </w:pPr>
          </w:p>
        </w:tc>
        <w:tc>
          <w:tcPr>
            <w:tcW w:w="1887" w:type="dxa"/>
            <w:gridSpan w:val="2"/>
          </w:tcPr>
          <w:p w:rsidR="00EB43A8" w:rsidRPr="00EB43A8" w:rsidRDefault="00EB43A8" w:rsidP="00EB43A8">
            <w:pPr>
              <w:spacing w:after="200" w:line="276" w:lineRule="auto"/>
              <w:jc w:val="left"/>
              <w:rPr>
                <w:rFonts w:ascii="Times New Roman" w:eastAsia="Calibri" w:hAnsi="Times New Roman" w:cs="Times New Roman"/>
                <w:sz w:val="22"/>
                <w:szCs w:val="22"/>
                <w:lang w:val="sr-Cyrl-CS"/>
              </w:rPr>
            </w:pPr>
          </w:p>
          <w:p w:rsidR="00EB43A8" w:rsidRPr="00EB43A8" w:rsidRDefault="00EB43A8" w:rsidP="00EB43A8">
            <w:pPr>
              <w:spacing w:after="200" w:line="276" w:lineRule="auto"/>
              <w:jc w:val="left"/>
              <w:rPr>
                <w:rFonts w:ascii="Times New Roman" w:eastAsia="Calibri" w:hAnsi="Times New Roman" w:cs="Times New Roman"/>
                <w:sz w:val="22"/>
                <w:szCs w:val="22"/>
                <w:lang w:val="sr-Cyrl-CS"/>
              </w:rPr>
            </w:pPr>
          </w:p>
          <w:p w:rsidR="00EB43A8" w:rsidRPr="00EB43A8" w:rsidRDefault="00EB43A8" w:rsidP="00EB43A8">
            <w:pPr>
              <w:spacing w:after="200" w:line="276" w:lineRule="auto"/>
              <w:jc w:val="left"/>
              <w:rPr>
                <w:rFonts w:ascii="Times New Roman" w:eastAsia="Calibri" w:hAnsi="Times New Roman" w:cs="Times New Roman"/>
                <w:sz w:val="22"/>
                <w:szCs w:val="22"/>
                <w:lang w:val="sr-Cyrl-CS"/>
              </w:rPr>
            </w:pPr>
            <w:r w:rsidRPr="00EB43A8">
              <w:rPr>
                <w:rFonts w:ascii="Times New Roman" w:eastAsia="Calibri" w:hAnsi="Times New Roman" w:cs="Times New Roman"/>
                <w:sz w:val="22"/>
                <w:szCs w:val="22"/>
                <w:lang w:val="sr-Cyrl-CS"/>
              </w:rPr>
              <w:t>-наративна метода;</w:t>
            </w:r>
          </w:p>
          <w:p w:rsidR="00EB43A8" w:rsidRPr="00EB43A8" w:rsidRDefault="00EB43A8" w:rsidP="00EB43A8">
            <w:pPr>
              <w:spacing w:after="200" w:line="276" w:lineRule="auto"/>
              <w:jc w:val="left"/>
              <w:rPr>
                <w:rFonts w:ascii="Times New Roman" w:eastAsia="Calibri" w:hAnsi="Times New Roman" w:cs="Times New Roman"/>
                <w:sz w:val="22"/>
                <w:szCs w:val="22"/>
                <w:lang w:val="sr-Cyrl-CS"/>
              </w:rPr>
            </w:pPr>
            <w:r w:rsidRPr="00EB43A8">
              <w:rPr>
                <w:rFonts w:ascii="Times New Roman" w:eastAsia="Calibri" w:hAnsi="Times New Roman" w:cs="Times New Roman"/>
                <w:sz w:val="22"/>
                <w:szCs w:val="22"/>
                <w:lang w:val="sr-Cyrl-CS"/>
              </w:rPr>
              <w:t>-дијалошка метода;</w:t>
            </w:r>
          </w:p>
          <w:p w:rsidR="00EB43A8" w:rsidRPr="00EB43A8" w:rsidRDefault="00EB43A8" w:rsidP="00EB43A8">
            <w:pPr>
              <w:spacing w:after="200" w:line="240" w:lineRule="auto"/>
              <w:jc w:val="left"/>
              <w:rPr>
                <w:rFonts w:ascii="Times New Roman" w:eastAsia="Calibri" w:hAnsi="Times New Roman" w:cs="Times New Roman"/>
                <w:sz w:val="22"/>
                <w:szCs w:val="22"/>
                <w:lang w:val="sr-Cyrl-CS"/>
              </w:rPr>
            </w:pPr>
            <w:r w:rsidRPr="00EB43A8">
              <w:rPr>
                <w:rFonts w:ascii="Times New Roman" w:eastAsia="Calibri" w:hAnsi="Times New Roman" w:cs="Times New Roman"/>
                <w:sz w:val="22"/>
                <w:szCs w:val="22"/>
                <w:lang w:val="sr-Cyrl-CS"/>
              </w:rPr>
              <w:lastRenderedPageBreak/>
              <w:t>-илустративна метода и израда карата и графикона;</w:t>
            </w:r>
          </w:p>
          <w:p w:rsidR="00EB43A8" w:rsidRPr="00EB43A8" w:rsidRDefault="00EB43A8" w:rsidP="00EB43A8">
            <w:pPr>
              <w:spacing w:after="200" w:line="240" w:lineRule="auto"/>
              <w:jc w:val="left"/>
              <w:rPr>
                <w:rFonts w:ascii="Times New Roman" w:eastAsia="Calibri" w:hAnsi="Times New Roman" w:cs="Times New Roman"/>
                <w:sz w:val="22"/>
                <w:szCs w:val="22"/>
                <w:lang w:val="sr-Cyrl-CS"/>
              </w:rPr>
            </w:pPr>
            <w:r w:rsidRPr="00EB43A8">
              <w:rPr>
                <w:rFonts w:ascii="Times New Roman" w:eastAsia="Calibri" w:hAnsi="Times New Roman" w:cs="Times New Roman"/>
                <w:sz w:val="22"/>
                <w:szCs w:val="22"/>
                <w:lang w:val="sr-Cyrl-CS"/>
              </w:rPr>
              <w:t>-индивидуални рад;</w:t>
            </w:r>
          </w:p>
          <w:p w:rsidR="00EB43A8" w:rsidRPr="00EB43A8" w:rsidRDefault="00EB43A8" w:rsidP="00EB43A8">
            <w:pPr>
              <w:spacing w:after="200" w:line="240" w:lineRule="auto"/>
              <w:jc w:val="left"/>
              <w:rPr>
                <w:rFonts w:ascii="Times New Roman" w:eastAsia="Calibri" w:hAnsi="Times New Roman" w:cs="Times New Roman"/>
                <w:sz w:val="22"/>
                <w:szCs w:val="22"/>
                <w:lang w:val="sr-Cyrl-CS"/>
              </w:rPr>
            </w:pPr>
            <w:r w:rsidRPr="00EB43A8">
              <w:rPr>
                <w:rFonts w:ascii="Times New Roman" w:eastAsia="Calibri" w:hAnsi="Times New Roman" w:cs="Times New Roman"/>
                <w:sz w:val="22"/>
                <w:szCs w:val="22"/>
                <w:lang w:val="sr-Cyrl-CS"/>
              </w:rPr>
              <w:t>-дискусија свих ученика у одељењу;</w:t>
            </w:r>
          </w:p>
          <w:p w:rsidR="00EB43A8" w:rsidRPr="00EB43A8" w:rsidRDefault="00EB43A8" w:rsidP="00EB43A8">
            <w:pPr>
              <w:spacing w:after="200" w:line="240" w:lineRule="auto"/>
              <w:jc w:val="left"/>
              <w:rPr>
                <w:rFonts w:ascii="Times New Roman" w:eastAsia="Calibri" w:hAnsi="Times New Roman" w:cs="Times New Roman"/>
                <w:sz w:val="22"/>
                <w:szCs w:val="22"/>
                <w:lang w:val="sr-Cyrl-CS"/>
              </w:rPr>
            </w:pPr>
            <w:r w:rsidRPr="00EB43A8">
              <w:rPr>
                <w:rFonts w:ascii="Times New Roman" w:eastAsia="Calibri" w:hAnsi="Times New Roman" w:cs="Times New Roman"/>
                <w:sz w:val="22"/>
                <w:szCs w:val="22"/>
                <w:lang w:val="sr-Cyrl-CS"/>
              </w:rPr>
              <w:t>-коришћење историјских извора;</w:t>
            </w:r>
          </w:p>
          <w:p w:rsidR="00EB43A8" w:rsidRPr="00EB43A8" w:rsidRDefault="00EB43A8" w:rsidP="00EB43A8">
            <w:pPr>
              <w:spacing w:after="200" w:line="276" w:lineRule="auto"/>
              <w:jc w:val="left"/>
              <w:rPr>
                <w:rFonts w:ascii="Calibri" w:eastAsia="Calibri" w:hAnsi="Calibri" w:cs="Times New Roman"/>
                <w:sz w:val="22"/>
                <w:szCs w:val="22"/>
                <w:lang w:val="en-US"/>
              </w:rPr>
            </w:pPr>
          </w:p>
        </w:tc>
        <w:tc>
          <w:tcPr>
            <w:tcW w:w="1676" w:type="dxa"/>
            <w:gridSpan w:val="3"/>
          </w:tcPr>
          <w:p w:rsidR="00EB43A8" w:rsidRPr="00EB43A8" w:rsidRDefault="00EB43A8" w:rsidP="00EB43A8">
            <w:pPr>
              <w:spacing w:after="200" w:line="276" w:lineRule="auto"/>
              <w:jc w:val="left"/>
              <w:rPr>
                <w:rFonts w:ascii="Times New Roman" w:eastAsia="Calibri" w:hAnsi="Times New Roman" w:cs="Times New Roman"/>
                <w:sz w:val="22"/>
                <w:szCs w:val="22"/>
                <w:lang w:val="sr-Cyrl-CS"/>
              </w:rPr>
            </w:pPr>
          </w:p>
          <w:p w:rsidR="00EB43A8" w:rsidRPr="00EB43A8" w:rsidRDefault="00EB43A8" w:rsidP="00EB43A8">
            <w:pPr>
              <w:spacing w:after="200" w:line="276" w:lineRule="auto"/>
              <w:jc w:val="left"/>
              <w:rPr>
                <w:rFonts w:ascii="Times New Roman" w:eastAsia="Calibri" w:hAnsi="Times New Roman" w:cs="Times New Roman"/>
                <w:sz w:val="22"/>
                <w:szCs w:val="22"/>
                <w:lang w:val="sr-Cyrl-CS"/>
              </w:rPr>
            </w:pPr>
          </w:p>
          <w:p w:rsidR="00EB43A8" w:rsidRPr="00EB43A8" w:rsidRDefault="00EB43A8" w:rsidP="00EB43A8">
            <w:pPr>
              <w:spacing w:after="200" w:line="276" w:lineRule="auto"/>
              <w:jc w:val="left"/>
              <w:rPr>
                <w:rFonts w:ascii="Times New Roman" w:eastAsia="Calibri" w:hAnsi="Times New Roman" w:cs="Times New Roman"/>
                <w:sz w:val="22"/>
                <w:szCs w:val="22"/>
                <w:lang w:val="sr-Cyrl-CS"/>
              </w:rPr>
            </w:pPr>
            <w:r w:rsidRPr="00EB43A8">
              <w:rPr>
                <w:rFonts w:ascii="Times New Roman" w:eastAsia="Calibri" w:hAnsi="Times New Roman" w:cs="Times New Roman"/>
                <w:sz w:val="22"/>
                <w:szCs w:val="22"/>
                <w:lang w:val="sr-Cyrl-CS"/>
              </w:rPr>
              <w:t>-слуша</w:t>
            </w:r>
          </w:p>
          <w:p w:rsidR="00EB43A8" w:rsidRPr="00EB43A8" w:rsidRDefault="00EB43A8" w:rsidP="00EB43A8">
            <w:pPr>
              <w:spacing w:after="200" w:line="276" w:lineRule="auto"/>
              <w:jc w:val="left"/>
              <w:rPr>
                <w:rFonts w:ascii="Times New Roman" w:eastAsia="Calibri" w:hAnsi="Times New Roman" w:cs="Times New Roman"/>
                <w:sz w:val="22"/>
                <w:szCs w:val="22"/>
                <w:lang w:val="sr-Cyrl-CS"/>
              </w:rPr>
            </w:pPr>
            <w:r w:rsidRPr="00EB43A8">
              <w:rPr>
                <w:rFonts w:ascii="Times New Roman" w:eastAsia="Calibri" w:hAnsi="Times New Roman" w:cs="Times New Roman"/>
                <w:sz w:val="22"/>
                <w:szCs w:val="22"/>
                <w:lang w:val="sr-Cyrl-CS"/>
              </w:rPr>
              <w:t>-бележи</w:t>
            </w:r>
          </w:p>
          <w:p w:rsidR="00EB43A8" w:rsidRPr="00EB43A8" w:rsidRDefault="00EB43A8" w:rsidP="00EB43A8">
            <w:pPr>
              <w:spacing w:after="200" w:line="276" w:lineRule="auto"/>
              <w:jc w:val="left"/>
              <w:rPr>
                <w:rFonts w:ascii="Times New Roman" w:eastAsia="Calibri" w:hAnsi="Times New Roman" w:cs="Times New Roman"/>
                <w:sz w:val="22"/>
                <w:szCs w:val="22"/>
                <w:lang w:val="sr-Cyrl-CS"/>
              </w:rPr>
            </w:pPr>
            <w:r w:rsidRPr="00EB43A8">
              <w:rPr>
                <w:rFonts w:ascii="Times New Roman" w:eastAsia="Calibri" w:hAnsi="Times New Roman" w:cs="Times New Roman"/>
                <w:sz w:val="22"/>
                <w:szCs w:val="22"/>
                <w:lang w:val="sr-Cyrl-CS"/>
              </w:rPr>
              <w:t>-дискутује,</w:t>
            </w:r>
          </w:p>
          <w:p w:rsidR="00EB43A8" w:rsidRPr="00EB43A8" w:rsidRDefault="00EB43A8" w:rsidP="00EB43A8">
            <w:pPr>
              <w:spacing w:after="200" w:line="276" w:lineRule="auto"/>
              <w:jc w:val="left"/>
              <w:rPr>
                <w:rFonts w:ascii="Times New Roman" w:eastAsia="Calibri" w:hAnsi="Times New Roman" w:cs="Times New Roman"/>
                <w:sz w:val="22"/>
                <w:szCs w:val="22"/>
                <w:lang w:val="sr-Cyrl-CS"/>
              </w:rPr>
            </w:pPr>
            <w:r w:rsidRPr="00EB43A8">
              <w:rPr>
                <w:rFonts w:ascii="Times New Roman" w:eastAsia="Calibri" w:hAnsi="Times New Roman" w:cs="Times New Roman"/>
                <w:sz w:val="22"/>
                <w:szCs w:val="22"/>
                <w:lang w:val="sr-Cyrl-CS"/>
              </w:rPr>
              <w:lastRenderedPageBreak/>
              <w:t>-анализира-прикупља информације користећи доступне изворе знања;</w:t>
            </w:r>
          </w:p>
          <w:p w:rsidR="00EB43A8" w:rsidRPr="00EB43A8" w:rsidRDefault="00EB43A8" w:rsidP="00EB43A8">
            <w:pPr>
              <w:spacing w:after="200" w:line="276" w:lineRule="auto"/>
              <w:jc w:val="left"/>
              <w:rPr>
                <w:rFonts w:ascii="Calibri" w:eastAsia="Calibri" w:hAnsi="Calibri" w:cs="Times New Roman"/>
                <w:sz w:val="22"/>
                <w:szCs w:val="22"/>
                <w:lang w:val="en-US"/>
              </w:rPr>
            </w:pPr>
          </w:p>
        </w:tc>
        <w:tc>
          <w:tcPr>
            <w:tcW w:w="2346" w:type="dxa"/>
            <w:gridSpan w:val="2"/>
          </w:tcPr>
          <w:p w:rsidR="00EB43A8" w:rsidRPr="00EB43A8" w:rsidRDefault="00EB43A8" w:rsidP="00EB43A8">
            <w:pPr>
              <w:spacing w:after="200" w:line="276" w:lineRule="auto"/>
              <w:jc w:val="left"/>
              <w:rPr>
                <w:rFonts w:ascii="Times New Roman" w:eastAsia="Times New Roman" w:hAnsi="Times New Roman" w:cs="Times New Roman"/>
                <w:b/>
                <w:i/>
                <w:u w:val="single"/>
              </w:rPr>
            </w:pPr>
            <w:r w:rsidRPr="00EB43A8">
              <w:rPr>
                <w:rFonts w:ascii="Times New Roman" w:eastAsia="Times New Roman" w:hAnsi="Times New Roman" w:cs="Times New Roman"/>
                <w:b/>
                <w:i/>
                <w:u w:val="single"/>
              </w:rPr>
              <w:lastRenderedPageBreak/>
              <w:t>Музичка култура -</w:t>
            </w:r>
          </w:p>
          <w:p w:rsidR="00EB43A8" w:rsidRPr="00EB43A8" w:rsidRDefault="00EB43A8" w:rsidP="00EB43A8">
            <w:pPr>
              <w:spacing w:after="200" w:line="276" w:lineRule="auto"/>
              <w:jc w:val="left"/>
              <w:rPr>
                <w:rFonts w:ascii="Times New Roman" w:eastAsia="Calibri" w:hAnsi="Times New Roman" w:cs="Times New Roman"/>
                <w:sz w:val="22"/>
                <w:szCs w:val="22"/>
              </w:rPr>
            </w:pPr>
            <w:r w:rsidRPr="00EB43A8">
              <w:rPr>
                <w:rFonts w:ascii="Times New Roman" w:eastAsia="Calibri" w:hAnsi="Times New Roman" w:cs="Times New Roman"/>
                <w:sz w:val="22"/>
                <w:szCs w:val="22"/>
              </w:rPr>
              <w:t>Музика средњег века</w:t>
            </w:r>
          </w:p>
          <w:p w:rsidR="00EB43A8" w:rsidRPr="00EB43A8" w:rsidRDefault="00EB43A8" w:rsidP="00EB43A8">
            <w:pPr>
              <w:spacing w:after="200" w:line="276" w:lineRule="auto"/>
              <w:jc w:val="left"/>
              <w:rPr>
                <w:rFonts w:ascii="Times New Roman" w:eastAsia="Calibri" w:hAnsi="Times New Roman" w:cs="Times New Roman"/>
                <w:sz w:val="22"/>
                <w:szCs w:val="22"/>
              </w:rPr>
            </w:pPr>
            <w:r w:rsidRPr="00EB43A8">
              <w:rPr>
                <w:rFonts w:ascii="Times New Roman" w:eastAsia="Calibri" w:hAnsi="Times New Roman" w:cs="Times New Roman"/>
                <w:b/>
                <w:i/>
                <w:spacing w:val="-2"/>
                <w:sz w:val="22"/>
                <w:szCs w:val="22"/>
                <w:u w:val="single"/>
              </w:rPr>
              <w:t>В</w:t>
            </w:r>
            <w:r w:rsidRPr="00EB43A8">
              <w:rPr>
                <w:rFonts w:ascii="Times New Roman" w:eastAsia="Calibri" w:hAnsi="Times New Roman" w:cs="Times New Roman"/>
                <w:b/>
                <w:i/>
                <w:spacing w:val="-2"/>
                <w:sz w:val="22"/>
                <w:szCs w:val="22"/>
                <w:u w:val="single"/>
                <w:lang w:val="en-US"/>
              </w:rPr>
              <w:t>еронаука-</w:t>
            </w:r>
            <w:r w:rsidRPr="00EB43A8">
              <w:rPr>
                <w:rFonts w:ascii="Times New Roman" w:eastAsia="Calibri" w:hAnsi="Times New Roman" w:cs="Times New Roman"/>
                <w:spacing w:val="-2"/>
                <w:sz w:val="22"/>
                <w:szCs w:val="22"/>
                <w:lang w:val="en-US"/>
              </w:rPr>
              <w:t xml:space="preserve"> </w:t>
            </w:r>
          </w:p>
          <w:p w:rsidR="00EB43A8" w:rsidRPr="00EB43A8" w:rsidRDefault="00EB43A8" w:rsidP="00EB43A8">
            <w:pPr>
              <w:spacing w:after="200" w:line="276" w:lineRule="auto"/>
              <w:jc w:val="left"/>
              <w:rPr>
                <w:rFonts w:ascii="Times New Roman" w:eastAsia="Calibri" w:hAnsi="Times New Roman" w:cs="Times New Roman"/>
                <w:spacing w:val="-2"/>
                <w:sz w:val="22"/>
                <w:szCs w:val="22"/>
                <w:lang w:val="en-US"/>
              </w:rPr>
            </w:pPr>
            <w:r w:rsidRPr="00EB43A8">
              <w:rPr>
                <w:rFonts w:ascii="Times New Roman" w:eastAsia="Calibri" w:hAnsi="Times New Roman" w:cs="Times New Roman"/>
                <w:spacing w:val="-2"/>
                <w:sz w:val="22"/>
                <w:szCs w:val="22"/>
                <w:lang w:val="en-US"/>
              </w:rPr>
              <w:t xml:space="preserve">религије,њихове </w:t>
            </w:r>
          </w:p>
          <w:p w:rsidR="00EB43A8" w:rsidRPr="00EB43A8" w:rsidRDefault="00EB43A8" w:rsidP="00EB43A8">
            <w:pPr>
              <w:spacing w:after="200" w:line="276" w:lineRule="auto"/>
              <w:jc w:val="left"/>
              <w:rPr>
                <w:rFonts w:ascii="Times New Roman" w:eastAsia="Calibri" w:hAnsi="Times New Roman" w:cs="Times New Roman"/>
                <w:sz w:val="22"/>
                <w:szCs w:val="22"/>
                <w:lang w:val="en-US"/>
              </w:rPr>
            </w:pPr>
            <w:r w:rsidRPr="00EB43A8">
              <w:rPr>
                <w:rFonts w:ascii="Times New Roman" w:eastAsia="Calibri" w:hAnsi="Times New Roman" w:cs="Times New Roman"/>
                <w:spacing w:val="-2"/>
                <w:sz w:val="22"/>
                <w:szCs w:val="22"/>
                <w:lang w:val="en-US"/>
              </w:rPr>
              <w:t xml:space="preserve">особености, </w:t>
            </w:r>
            <w:r w:rsidRPr="00EB43A8">
              <w:rPr>
                <w:rFonts w:ascii="Times New Roman" w:eastAsia="Calibri" w:hAnsi="Times New Roman" w:cs="Times New Roman"/>
                <w:sz w:val="22"/>
                <w:szCs w:val="22"/>
                <w:lang w:val="en-US"/>
              </w:rPr>
              <w:t xml:space="preserve">као и </w:t>
            </w:r>
          </w:p>
          <w:p w:rsidR="00EB43A8" w:rsidRPr="00EB43A8" w:rsidRDefault="00EB43A8" w:rsidP="00EB43A8">
            <w:pPr>
              <w:spacing w:after="200" w:line="276" w:lineRule="auto"/>
              <w:jc w:val="left"/>
              <w:rPr>
                <w:rFonts w:ascii="Times New Roman" w:eastAsia="Calibri" w:hAnsi="Times New Roman" w:cs="Times New Roman"/>
                <w:sz w:val="22"/>
                <w:szCs w:val="22"/>
              </w:rPr>
            </w:pPr>
            <w:r w:rsidRPr="00EB43A8">
              <w:rPr>
                <w:rFonts w:ascii="Times New Roman" w:eastAsia="Calibri" w:hAnsi="Times New Roman" w:cs="Times New Roman"/>
                <w:sz w:val="22"/>
                <w:szCs w:val="22"/>
                <w:lang w:val="en-US"/>
              </w:rPr>
              <w:lastRenderedPageBreak/>
              <w:t>сличности и разлике</w:t>
            </w:r>
          </w:p>
          <w:p w:rsidR="00EB43A8" w:rsidRPr="00EB43A8" w:rsidRDefault="00EB43A8" w:rsidP="00EB43A8">
            <w:pPr>
              <w:widowControl w:val="0"/>
              <w:autoSpaceDE w:val="0"/>
              <w:autoSpaceDN w:val="0"/>
              <w:spacing w:after="0" w:line="240" w:lineRule="auto"/>
              <w:ind w:left="112" w:right="138"/>
              <w:jc w:val="left"/>
              <w:rPr>
                <w:rFonts w:ascii="Times New Roman" w:eastAsia="Verdana" w:hAnsi="Times New Roman" w:cs="Times New Roman"/>
                <w:b/>
                <w:i/>
                <w:sz w:val="22"/>
                <w:szCs w:val="22"/>
                <w:u w:val="single"/>
              </w:rPr>
            </w:pPr>
            <w:r w:rsidRPr="00EB43A8">
              <w:rPr>
                <w:rFonts w:ascii="Times New Roman" w:eastAsia="Verdana" w:hAnsi="Times New Roman" w:cs="Times New Roman"/>
                <w:b/>
                <w:i/>
                <w:sz w:val="22"/>
                <w:szCs w:val="22"/>
                <w:u w:val="single"/>
              </w:rPr>
              <w:t>Српски језик и књижевност</w:t>
            </w:r>
            <w:r w:rsidRPr="00EB43A8">
              <w:rPr>
                <w:rFonts w:ascii="Times New Roman" w:eastAsia="Verdana" w:hAnsi="Times New Roman" w:cs="Times New Roman"/>
                <w:b/>
                <w:i/>
                <w:sz w:val="22"/>
                <w:szCs w:val="22"/>
                <w:u w:val="single"/>
                <w:lang w:val="en-US"/>
              </w:rPr>
              <w:t>-</w:t>
            </w:r>
          </w:p>
          <w:p w:rsidR="00EB43A8" w:rsidRPr="00EB43A8" w:rsidRDefault="00EB43A8" w:rsidP="00EB43A8">
            <w:pPr>
              <w:spacing w:after="200" w:line="276" w:lineRule="auto"/>
              <w:jc w:val="left"/>
              <w:rPr>
                <w:rFonts w:ascii="Calibri" w:eastAsia="Calibri" w:hAnsi="Calibri" w:cs="Times New Roman"/>
                <w:sz w:val="22"/>
                <w:szCs w:val="22"/>
              </w:rPr>
            </w:pPr>
          </w:p>
          <w:p w:rsidR="00EB43A8" w:rsidRPr="00EB43A8" w:rsidRDefault="00EB43A8" w:rsidP="00EB43A8">
            <w:pPr>
              <w:spacing w:after="200" w:line="276" w:lineRule="auto"/>
              <w:jc w:val="left"/>
              <w:rPr>
                <w:rFonts w:ascii="Times New Roman" w:eastAsia="Calibri" w:hAnsi="Times New Roman" w:cs="Times New Roman"/>
                <w:sz w:val="22"/>
                <w:szCs w:val="22"/>
              </w:rPr>
            </w:pPr>
            <w:r w:rsidRPr="00EB43A8">
              <w:rPr>
                <w:rFonts w:ascii="Times New Roman" w:eastAsia="Calibri" w:hAnsi="Times New Roman" w:cs="Times New Roman"/>
                <w:sz w:val="22"/>
                <w:szCs w:val="22"/>
              </w:rPr>
              <w:t>Књижевност средњег века, хуманизам и ренесанса, епски и лирски циклус, косовски циклус</w:t>
            </w:r>
          </w:p>
          <w:p w:rsidR="00EB43A8" w:rsidRPr="00EB43A8" w:rsidRDefault="00EB43A8" w:rsidP="00EB43A8">
            <w:pPr>
              <w:spacing w:after="200" w:line="276" w:lineRule="auto"/>
              <w:jc w:val="left"/>
              <w:rPr>
                <w:rFonts w:ascii="Times New Roman" w:eastAsia="Times New Roman" w:hAnsi="Times New Roman" w:cs="Times New Roman"/>
              </w:rPr>
            </w:pPr>
            <w:r w:rsidRPr="00EB43A8">
              <w:rPr>
                <w:rFonts w:ascii="Times New Roman" w:eastAsia="Times New Roman" w:hAnsi="Times New Roman" w:cs="Times New Roman"/>
                <w:b/>
                <w:i/>
                <w:u w:val="single"/>
              </w:rPr>
              <w:t>Ликовна култура-</w:t>
            </w:r>
          </w:p>
          <w:p w:rsidR="00EB43A8" w:rsidRPr="00EB43A8" w:rsidRDefault="00EB43A8" w:rsidP="00EB43A8">
            <w:pPr>
              <w:spacing w:after="200" w:line="276" w:lineRule="auto"/>
              <w:jc w:val="left"/>
              <w:rPr>
                <w:rFonts w:ascii="Times New Roman" w:eastAsia="Times New Roman" w:hAnsi="Times New Roman" w:cs="Times New Roman"/>
              </w:rPr>
            </w:pPr>
            <w:r w:rsidRPr="00EB43A8">
              <w:rPr>
                <w:rFonts w:ascii="Times New Roman" w:eastAsia="Times New Roman" w:hAnsi="Times New Roman" w:cs="Times New Roman"/>
              </w:rPr>
              <w:t>Уметност кроз епохе, утицај прошлих култура и остварења на савремени живот)</w:t>
            </w:r>
          </w:p>
          <w:p w:rsidR="00EB43A8" w:rsidRPr="00EB43A8" w:rsidRDefault="00EB43A8" w:rsidP="00EB43A8">
            <w:pPr>
              <w:widowControl w:val="0"/>
              <w:autoSpaceDE w:val="0"/>
              <w:autoSpaceDN w:val="0"/>
              <w:spacing w:after="0" w:line="240" w:lineRule="auto"/>
              <w:ind w:left="112" w:right="138"/>
              <w:jc w:val="left"/>
              <w:rPr>
                <w:rFonts w:ascii="Times New Roman" w:eastAsia="Verdana" w:hAnsi="Times New Roman" w:cs="Times New Roman"/>
                <w:sz w:val="22"/>
                <w:szCs w:val="22"/>
              </w:rPr>
            </w:pPr>
            <w:r w:rsidRPr="00EB43A8">
              <w:rPr>
                <w:rFonts w:ascii="Times New Roman" w:eastAsia="Verdana" w:hAnsi="Times New Roman" w:cs="Times New Roman"/>
                <w:b/>
                <w:i/>
                <w:sz w:val="22"/>
                <w:szCs w:val="22"/>
                <w:u w:val="single"/>
                <w:lang w:val="en-US"/>
              </w:rPr>
              <w:t>Географија-</w:t>
            </w:r>
            <w:r w:rsidRPr="00EB43A8">
              <w:rPr>
                <w:rFonts w:ascii="Times New Roman" w:eastAsia="Verdana" w:hAnsi="Times New Roman" w:cs="Times New Roman"/>
                <w:sz w:val="22"/>
                <w:szCs w:val="22"/>
                <w:lang w:val="en-US"/>
              </w:rPr>
              <w:t xml:space="preserve"> </w:t>
            </w:r>
          </w:p>
          <w:p w:rsidR="00EB43A8" w:rsidRPr="00EB43A8" w:rsidRDefault="00EB43A8" w:rsidP="00EB43A8">
            <w:pPr>
              <w:widowControl w:val="0"/>
              <w:autoSpaceDE w:val="0"/>
              <w:autoSpaceDN w:val="0"/>
              <w:spacing w:after="0" w:line="240" w:lineRule="auto"/>
              <w:ind w:left="112" w:right="138"/>
              <w:jc w:val="left"/>
              <w:rPr>
                <w:rFonts w:ascii="Times New Roman" w:eastAsia="Verdana" w:hAnsi="Times New Roman" w:cs="Times New Roman"/>
                <w:sz w:val="22"/>
                <w:szCs w:val="22"/>
              </w:rPr>
            </w:pPr>
          </w:p>
          <w:p w:rsidR="00EB43A8" w:rsidRPr="00EB43A8" w:rsidRDefault="00EB43A8" w:rsidP="00EB43A8">
            <w:pPr>
              <w:spacing w:after="200" w:line="276" w:lineRule="auto"/>
              <w:jc w:val="left"/>
              <w:rPr>
                <w:rFonts w:ascii="Times New Roman" w:eastAsia="Calibri" w:hAnsi="Times New Roman" w:cs="Times New Roman"/>
                <w:sz w:val="22"/>
                <w:szCs w:val="22"/>
              </w:rPr>
            </w:pPr>
            <w:r w:rsidRPr="00EB43A8">
              <w:rPr>
                <w:rFonts w:ascii="Times New Roman" w:eastAsia="Calibri" w:hAnsi="Times New Roman" w:cs="Times New Roman"/>
                <w:sz w:val="22"/>
                <w:szCs w:val="22"/>
              </w:rPr>
              <w:t>К</w:t>
            </w:r>
            <w:r w:rsidRPr="00EB43A8">
              <w:rPr>
                <w:rFonts w:ascii="Times New Roman" w:eastAsia="Calibri" w:hAnsi="Times New Roman" w:cs="Times New Roman"/>
                <w:sz w:val="22"/>
                <w:szCs w:val="22"/>
                <w:lang w:val="en-US"/>
              </w:rPr>
              <w:t>оришћење карте</w:t>
            </w:r>
          </w:p>
        </w:tc>
        <w:tc>
          <w:tcPr>
            <w:tcW w:w="2451" w:type="dxa"/>
            <w:gridSpan w:val="2"/>
          </w:tcPr>
          <w:tbl>
            <w:tblPr>
              <w:tblW w:w="5430" w:type="dxa"/>
              <w:tblBorders>
                <w:top w:val="single" w:sz="8" w:space="0" w:color="17365D"/>
                <w:left w:val="single" w:sz="8" w:space="0" w:color="17365D"/>
                <w:bottom w:val="single" w:sz="8" w:space="0" w:color="17365D"/>
                <w:right w:val="single" w:sz="8" w:space="0" w:color="17365D"/>
                <w:insideH w:val="single" w:sz="8" w:space="0" w:color="17365D"/>
                <w:insideV w:val="single" w:sz="8" w:space="0" w:color="17365D"/>
              </w:tblBorders>
              <w:tblLayout w:type="fixed"/>
              <w:tblCellMar>
                <w:left w:w="0" w:type="dxa"/>
                <w:right w:w="0" w:type="dxa"/>
              </w:tblCellMar>
              <w:tblLook w:val="01E0" w:firstRow="1" w:lastRow="1" w:firstColumn="1" w:lastColumn="1" w:noHBand="0" w:noVBand="0"/>
            </w:tblPr>
            <w:tblGrid>
              <w:gridCol w:w="4744"/>
              <w:gridCol w:w="686"/>
            </w:tblGrid>
            <w:tr w:rsidR="00EB43A8" w:rsidRPr="00EB43A8" w:rsidTr="003744D1">
              <w:trPr>
                <w:trHeight w:val="210"/>
              </w:trPr>
              <w:tc>
                <w:tcPr>
                  <w:tcW w:w="5430" w:type="dxa"/>
                  <w:gridSpan w:val="2"/>
                  <w:tcBorders>
                    <w:top w:val="nil"/>
                    <w:left w:val="nil"/>
                    <w:bottom w:val="nil"/>
                    <w:right w:val="nil"/>
                  </w:tcBorders>
                </w:tcPr>
                <w:p w:rsidR="00EB43A8" w:rsidRPr="00EB43A8" w:rsidRDefault="00EB43A8" w:rsidP="00EB43A8">
                  <w:pPr>
                    <w:widowControl w:val="0"/>
                    <w:autoSpaceDE w:val="0"/>
                    <w:autoSpaceDN w:val="0"/>
                    <w:spacing w:after="0" w:line="189" w:lineRule="exact"/>
                    <w:ind w:left="107"/>
                    <w:jc w:val="left"/>
                    <w:rPr>
                      <w:rFonts w:ascii="Times New Roman" w:eastAsia="Verdana" w:hAnsi="Times New Roman" w:cs="Times New Roman"/>
                      <w:spacing w:val="-2"/>
                      <w:sz w:val="20"/>
                      <w:szCs w:val="20"/>
                    </w:rPr>
                  </w:pPr>
                  <w:r w:rsidRPr="00EB43A8">
                    <w:rPr>
                      <w:rFonts w:ascii="Times New Roman" w:eastAsia="Verdana" w:hAnsi="Times New Roman" w:cs="Times New Roman"/>
                      <w:spacing w:val="-2"/>
                      <w:sz w:val="20"/>
                      <w:szCs w:val="20"/>
                    </w:rPr>
                    <w:lastRenderedPageBreak/>
                    <w:t>2.ИС.2.2.1.</w:t>
                  </w:r>
                </w:p>
                <w:p w:rsidR="00EB43A8" w:rsidRPr="00EB43A8" w:rsidRDefault="00EB43A8" w:rsidP="00EB43A8">
                  <w:pPr>
                    <w:widowControl w:val="0"/>
                    <w:autoSpaceDE w:val="0"/>
                    <w:autoSpaceDN w:val="0"/>
                    <w:spacing w:after="0" w:line="189" w:lineRule="exact"/>
                    <w:ind w:left="107"/>
                    <w:jc w:val="left"/>
                    <w:rPr>
                      <w:rFonts w:ascii="Times New Roman" w:eastAsia="Verdana" w:hAnsi="Times New Roman" w:cs="Times New Roman"/>
                      <w:spacing w:val="-2"/>
                      <w:sz w:val="20"/>
                      <w:szCs w:val="20"/>
                    </w:rPr>
                  </w:pPr>
                  <w:r w:rsidRPr="00EB43A8">
                    <w:rPr>
                      <w:rFonts w:ascii="Times New Roman" w:eastAsia="Verdana" w:hAnsi="Times New Roman" w:cs="Times New Roman"/>
                      <w:spacing w:val="-2"/>
                      <w:sz w:val="20"/>
                      <w:szCs w:val="20"/>
                    </w:rPr>
                    <w:t>2.ИС.2.2.2.</w:t>
                  </w:r>
                </w:p>
                <w:p w:rsidR="00EB43A8" w:rsidRPr="00EB43A8" w:rsidRDefault="00EB43A8" w:rsidP="00EB43A8">
                  <w:pPr>
                    <w:widowControl w:val="0"/>
                    <w:autoSpaceDE w:val="0"/>
                    <w:autoSpaceDN w:val="0"/>
                    <w:spacing w:after="0" w:line="189" w:lineRule="exact"/>
                    <w:ind w:left="107"/>
                    <w:jc w:val="left"/>
                    <w:rPr>
                      <w:rFonts w:ascii="Times New Roman" w:eastAsia="Verdana" w:hAnsi="Times New Roman" w:cs="Times New Roman"/>
                      <w:spacing w:val="-2"/>
                      <w:sz w:val="20"/>
                      <w:szCs w:val="20"/>
                    </w:rPr>
                  </w:pPr>
                  <w:r w:rsidRPr="00EB43A8">
                    <w:rPr>
                      <w:rFonts w:ascii="Times New Roman" w:eastAsia="Verdana" w:hAnsi="Times New Roman" w:cs="Times New Roman"/>
                      <w:spacing w:val="-2"/>
                      <w:sz w:val="20"/>
                      <w:szCs w:val="20"/>
                    </w:rPr>
                    <w:t>2.ИС.2.3.1.</w:t>
                  </w:r>
                </w:p>
                <w:p w:rsidR="00EB43A8" w:rsidRPr="00EB43A8" w:rsidRDefault="00EB43A8" w:rsidP="00EB43A8">
                  <w:pPr>
                    <w:widowControl w:val="0"/>
                    <w:autoSpaceDE w:val="0"/>
                    <w:autoSpaceDN w:val="0"/>
                    <w:spacing w:after="0" w:line="189" w:lineRule="exact"/>
                    <w:ind w:left="107"/>
                    <w:jc w:val="left"/>
                    <w:rPr>
                      <w:rFonts w:ascii="Times New Roman" w:eastAsia="Verdana" w:hAnsi="Times New Roman" w:cs="Times New Roman"/>
                      <w:spacing w:val="-2"/>
                      <w:sz w:val="20"/>
                      <w:szCs w:val="20"/>
                    </w:rPr>
                  </w:pPr>
                  <w:r w:rsidRPr="00EB43A8">
                    <w:rPr>
                      <w:rFonts w:ascii="Times New Roman" w:eastAsia="Verdana" w:hAnsi="Times New Roman" w:cs="Times New Roman"/>
                      <w:spacing w:val="-2"/>
                      <w:sz w:val="20"/>
                      <w:szCs w:val="20"/>
                    </w:rPr>
                    <w:t>2.ИС.3.1.1.</w:t>
                  </w:r>
                </w:p>
                <w:p w:rsidR="00EB43A8" w:rsidRPr="00EB43A8" w:rsidRDefault="00EB43A8" w:rsidP="00EB43A8">
                  <w:pPr>
                    <w:widowControl w:val="0"/>
                    <w:autoSpaceDE w:val="0"/>
                    <w:autoSpaceDN w:val="0"/>
                    <w:spacing w:after="0" w:line="189" w:lineRule="exact"/>
                    <w:ind w:left="107"/>
                    <w:jc w:val="left"/>
                    <w:rPr>
                      <w:rFonts w:ascii="Times New Roman" w:eastAsia="Verdana" w:hAnsi="Times New Roman" w:cs="Times New Roman"/>
                      <w:spacing w:val="-2"/>
                      <w:sz w:val="20"/>
                      <w:szCs w:val="20"/>
                    </w:rPr>
                  </w:pPr>
                  <w:r w:rsidRPr="00EB43A8">
                    <w:rPr>
                      <w:rFonts w:ascii="Times New Roman" w:eastAsia="Verdana" w:hAnsi="Times New Roman" w:cs="Times New Roman"/>
                      <w:spacing w:val="-2"/>
                      <w:sz w:val="20"/>
                      <w:szCs w:val="20"/>
                    </w:rPr>
                    <w:t>2.ИС.3.1.2.</w:t>
                  </w:r>
                </w:p>
                <w:p w:rsidR="00EB43A8" w:rsidRPr="00EB43A8" w:rsidRDefault="00EB43A8" w:rsidP="00EB43A8">
                  <w:pPr>
                    <w:widowControl w:val="0"/>
                    <w:autoSpaceDE w:val="0"/>
                    <w:autoSpaceDN w:val="0"/>
                    <w:spacing w:after="0" w:line="189" w:lineRule="exact"/>
                    <w:ind w:left="107"/>
                    <w:jc w:val="left"/>
                    <w:rPr>
                      <w:rFonts w:ascii="Times New Roman" w:eastAsia="Verdana" w:hAnsi="Times New Roman" w:cs="Times New Roman"/>
                      <w:spacing w:val="-2"/>
                      <w:sz w:val="20"/>
                      <w:szCs w:val="20"/>
                    </w:rPr>
                  </w:pPr>
                  <w:r w:rsidRPr="00EB43A8">
                    <w:rPr>
                      <w:rFonts w:ascii="Times New Roman" w:eastAsia="Verdana" w:hAnsi="Times New Roman" w:cs="Times New Roman"/>
                      <w:spacing w:val="-2"/>
                      <w:sz w:val="20"/>
                      <w:szCs w:val="20"/>
                    </w:rPr>
                    <w:t>2.ИС.3.2.1.</w:t>
                  </w:r>
                </w:p>
                <w:p w:rsidR="00EB43A8" w:rsidRPr="00EB43A8" w:rsidRDefault="00EB43A8" w:rsidP="00EB43A8">
                  <w:pPr>
                    <w:widowControl w:val="0"/>
                    <w:autoSpaceDE w:val="0"/>
                    <w:autoSpaceDN w:val="0"/>
                    <w:spacing w:after="0" w:line="189" w:lineRule="exact"/>
                    <w:ind w:left="107"/>
                    <w:jc w:val="left"/>
                    <w:rPr>
                      <w:rFonts w:ascii="Times New Roman" w:eastAsia="Verdana" w:hAnsi="Times New Roman" w:cs="Times New Roman"/>
                      <w:spacing w:val="-2"/>
                      <w:sz w:val="20"/>
                      <w:szCs w:val="20"/>
                    </w:rPr>
                  </w:pPr>
                  <w:r w:rsidRPr="00EB43A8">
                    <w:rPr>
                      <w:rFonts w:ascii="Times New Roman" w:eastAsia="Verdana" w:hAnsi="Times New Roman" w:cs="Times New Roman"/>
                      <w:spacing w:val="-2"/>
                      <w:sz w:val="20"/>
                      <w:szCs w:val="20"/>
                    </w:rPr>
                    <w:t>2.ИС.3.2.2.</w:t>
                  </w:r>
                </w:p>
                <w:p w:rsidR="00EB43A8" w:rsidRPr="00EB43A8" w:rsidRDefault="00EB43A8" w:rsidP="00EB43A8">
                  <w:pPr>
                    <w:widowControl w:val="0"/>
                    <w:autoSpaceDE w:val="0"/>
                    <w:autoSpaceDN w:val="0"/>
                    <w:spacing w:after="0" w:line="189" w:lineRule="exact"/>
                    <w:ind w:left="107"/>
                    <w:jc w:val="left"/>
                    <w:rPr>
                      <w:rFonts w:ascii="Times New Roman" w:eastAsia="Verdana" w:hAnsi="Times New Roman" w:cs="Times New Roman"/>
                      <w:spacing w:val="-2"/>
                      <w:sz w:val="20"/>
                      <w:szCs w:val="20"/>
                    </w:rPr>
                  </w:pPr>
                  <w:r w:rsidRPr="00EB43A8">
                    <w:rPr>
                      <w:rFonts w:ascii="Times New Roman" w:eastAsia="Verdana" w:hAnsi="Times New Roman" w:cs="Times New Roman"/>
                      <w:spacing w:val="-2"/>
                      <w:sz w:val="20"/>
                      <w:szCs w:val="20"/>
                    </w:rPr>
                    <w:t>2.ИС.3.2.3.</w:t>
                  </w:r>
                </w:p>
                <w:p w:rsidR="00EB43A8" w:rsidRPr="00EB43A8" w:rsidRDefault="00EB43A8" w:rsidP="00EB43A8">
                  <w:pPr>
                    <w:widowControl w:val="0"/>
                    <w:autoSpaceDE w:val="0"/>
                    <w:autoSpaceDN w:val="0"/>
                    <w:spacing w:after="0" w:line="189" w:lineRule="exact"/>
                    <w:ind w:left="107"/>
                    <w:jc w:val="left"/>
                    <w:rPr>
                      <w:rFonts w:ascii="Times New Roman" w:eastAsia="Verdana" w:hAnsi="Times New Roman" w:cs="Times New Roman"/>
                      <w:spacing w:val="-2"/>
                      <w:sz w:val="20"/>
                      <w:szCs w:val="20"/>
                    </w:rPr>
                  </w:pPr>
                  <w:r w:rsidRPr="00EB43A8">
                    <w:rPr>
                      <w:rFonts w:ascii="Times New Roman" w:eastAsia="Verdana" w:hAnsi="Times New Roman" w:cs="Times New Roman"/>
                      <w:spacing w:val="-2"/>
                      <w:sz w:val="20"/>
                      <w:szCs w:val="20"/>
                    </w:rPr>
                    <w:t>2.ИС.3.2.4.</w:t>
                  </w:r>
                </w:p>
                <w:p w:rsidR="00EB43A8" w:rsidRPr="00EB43A8" w:rsidRDefault="00EB43A8" w:rsidP="00EB43A8">
                  <w:pPr>
                    <w:widowControl w:val="0"/>
                    <w:autoSpaceDE w:val="0"/>
                    <w:autoSpaceDN w:val="0"/>
                    <w:spacing w:after="0" w:line="189" w:lineRule="exact"/>
                    <w:ind w:left="107"/>
                    <w:jc w:val="left"/>
                    <w:rPr>
                      <w:rFonts w:ascii="Times New Roman" w:eastAsia="Verdana" w:hAnsi="Times New Roman" w:cs="Times New Roman"/>
                      <w:spacing w:val="-2"/>
                      <w:sz w:val="20"/>
                      <w:szCs w:val="20"/>
                    </w:rPr>
                  </w:pPr>
                  <w:r w:rsidRPr="00EB43A8">
                    <w:rPr>
                      <w:rFonts w:ascii="Times New Roman" w:eastAsia="Verdana" w:hAnsi="Times New Roman" w:cs="Times New Roman"/>
                      <w:spacing w:val="-2"/>
                      <w:sz w:val="20"/>
                      <w:szCs w:val="20"/>
                    </w:rPr>
                    <w:t>2.ИС.3.3.1.</w:t>
                  </w:r>
                </w:p>
              </w:tc>
            </w:tr>
            <w:tr w:rsidR="00EB43A8" w:rsidRPr="00EB43A8" w:rsidTr="003744D1">
              <w:trPr>
                <w:gridAfter w:val="1"/>
                <w:wAfter w:w="686" w:type="dxa"/>
                <w:trHeight w:val="207"/>
              </w:trPr>
              <w:tc>
                <w:tcPr>
                  <w:tcW w:w="4744" w:type="dxa"/>
                  <w:tcBorders>
                    <w:top w:val="nil"/>
                    <w:left w:val="nil"/>
                    <w:bottom w:val="nil"/>
                    <w:right w:val="nil"/>
                  </w:tcBorders>
                </w:tcPr>
                <w:p w:rsidR="00EB43A8" w:rsidRPr="00EB43A8" w:rsidRDefault="00EB43A8" w:rsidP="00EB43A8">
                  <w:pPr>
                    <w:widowControl w:val="0"/>
                    <w:autoSpaceDE w:val="0"/>
                    <w:autoSpaceDN w:val="0"/>
                    <w:spacing w:after="0" w:line="201" w:lineRule="exact"/>
                    <w:ind w:left="107"/>
                    <w:jc w:val="left"/>
                    <w:rPr>
                      <w:rFonts w:ascii="Times New Roman" w:eastAsia="Verdana" w:hAnsi="Times New Roman" w:cs="Times New Roman"/>
                      <w:sz w:val="20"/>
                      <w:szCs w:val="20"/>
                      <w:lang w:val="en-US"/>
                    </w:rPr>
                  </w:pPr>
                </w:p>
              </w:tc>
            </w:tr>
          </w:tbl>
          <w:p w:rsidR="00EB43A8" w:rsidRPr="00EB43A8" w:rsidRDefault="00EB43A8" w:rsidP="00EB43A8">
            <w:pPr>
              <w:spacing w:after="200" w:line="276" w:lineRule="auto"/>
              <w:jc w:val="left"/>
              <w:rPr>
                <w:rFonts w:ascii="Calibri" w:eastAsia="Calibri" w:hAnsi="Calibri" w:cs="Times New Roman"/>
                <w:sz w:val="22"/>
                <w:szCs w:val="22"/>
                <w:lang w:val="en-US"/>
              </w:rPr>
            </w:pPr>
          </w:p>
        </w:tc>
        <w:tc>
          <w:tcPr>
            <w:tcW w:w="3142" w:type="dxa"/>
          </w:tcPr>
          <w:p w:rsidR="00EB43A8" w:rsidRPr="00EB43A8" w:rsidRDefault="00EB43A8" w:rsidP="00EB43A8">
            <w:pPr>
              <w:widowControl w:val="0"/>
              <w:autoSpaceDE w:val="0"/>
              <w:autoSpaceDN w:val="0"/>
              <w:spacing w:after="0" w:line="202" w:lineRule="exact"/>
              <w:ind w:left="107"/>
              <w:jc w:val="left"/>
              <w:rPr>
                <w:rFonts w:ascii="Times New Roman" w:eastAsia="Verdana" w:hAnsi="Times New Roman" w:cs="Times New Roman"/>
                <w:sz w:val="22"/>
                <w:szCs w:val="22"/>
              </w:rPr>
            </w:pPr>
            <w:r w:rsidRPr="00EB43A8">
              <w:rPr>
                <w:rFonts w:ascii="Times New Roman" w:eastAsia="Verdana" w:hAnsi="Times New Roman" w:cs="Times New Roman"/>
                <w:sz w:val="22"/>
                <w:szCs w:val="22"/>
              </w:rPr>
              <w:t>-на основу датих примера изводи закључак о повезаности појава и процеса из националне историје са појавама и процесима у регионалним, европским и светским оквирима;</w:t>
            </w:r>
          </w:p>
          <w:p w:rsidR="00EB43A8" w:rsidRPr="00EB43A8" w:rsidRDefault="00EB43A8" w:rsidP="00EB43A8">
            <w:pPr>
              <w:widowControl w:val="0"/>
              <w:autoSpaceDE w:val="0"/>
              <w:autoSpaceDN w:val="0"/>
              <w:spacing w:after="0" w:line="202" w:lineRule="exact"/>
              <w:ind w:left="107"/>
              <w:jc w:val="left"/>
              <w:rPr>
                <w:rFonts w:ascii="Times New Roman" w:eastAsia="Verdana" w:hAnsi="Times New Roman" w:cs="Times New Roman"/>
                <w:sz w:val="22"/>
                <w:szCs w:val="22"/>
              </w:rPr>
            </w:pPr>
            <w:r w:rsidRPr="00EB43A8">
              <w:rPr>
                <w:rFonts w:ascii="Times New Roman" w:eastAsia="Verdana" w:hAnsi="Times New Roman" w:cs="Times New Roman"/>
                <w:sz w:val="22"/>
                <w:szCs w:val="22"/>
              </w:rPr>
              <w:t>-изводи закључак о динамици одређених историјских појава и процеса из националне и опште историје, користећи историјску карту;</w:t>
            </w:r>
          </w:p>
          <w:p w:rsidR="00EB43A8" w:rsidRPr="00EB43A8" w:rsidRDefault="00EB43A8" w:rsidP="00EB43A8">
            <w:pPr>
              <w:widowControl w:val="0"/>
              <w:autoSpaceDE w:val="0"/>
              <w:autoSpaceDN w:val="0"/>
              <w:spacing w:after="0" w:line="202" w:lineRule="exact"/>
              <w:ind w:left="107"/>
              <w:jc w:val="left"/>
              <w:rPr>
                <w:rFonts w:ascii="Times New Roman" w:eastAsia="Verdana" w:hAnsi="Times New Roman" w:cs="Times New Roman"/>
                <w:sz w:val="22"/>
                <w:szCs w:val="22"/>
              </w:rPr>
            </w:pPr>
            <w:r w:rsidRPr="00EB43A8">
              <w:rPr>
                <w:rFonts w:ascii="Times New Roman" w:eastAsia="Verdana" w:hAnsi="Times New Roman" w:cs="Times New Roman"/>
                <w:sz w:val="22"/>
                <w:szCs w:val="22"/>
              </w:rPr>
              <w:t xml:space="preserve">-идентификује најзначајније </w:t>
            </w:r>
            <w:r w:rsidRPr="00EB43A8">
              <w:rPr>
                <w:rFonts w:ascii="Times New Roman" w:eastAsia="Verdana" w:hAnsi="Times New Roman" w:cs="Times New Roman"/>
                <w:sz w:val="22"/>
                <w:szCs w:val="22"/>
              </w:rPr>
              <w:lastRenderedPageBreak/>
              <w:t>последице настанка и ширења различитих верских учења у историјском и савременом контексту;</w:t>
            </w:r>
          </w:p>
          <w:p w:rsidR="00EB43A8" w:rsidRPr="00EB43A8" w:rsidRDefault="00EB43A8" w:rsidP="00EB43A8">
            <w:pPr>
              <w:widowControl w:val="0"/>
              <w:autoSpaceDE w:val="0"/>
              <w:autoSpaceDN w:val="0"/>
              <w:spacing w:after="0" w:line="202" w:lineRule="exact"/>
              <w:ind w:left="107"/>
              <w:jc w:val="left"/>
              <w:rPr>
                <w:rFonts w:ascii="Times New Roman" w:eastAsia="Verdana" w:hAnsi="Times New Roman" w:cs="Times New Roman"/>
                <w:sz w:val="22"/>
                <w:szCs w:val="22"/>
              </w:rPr>
            </w:pPr>
            <w:r w:rsidRPr="00EB43A8">
              <w:rPr>
                <w:rFonts w:ascii="Times New Roman" w:eastAsia="Verdana" w:hAnsi="Times New Roman" w:cs="Times New Roman"/>
                <w:sz w:val="22"/>
                <w:szCs w:val="22"/>
              </w:rPr>
              <w:t>-илуструје примерима значај прожимања различитих народа, култура и цивилизација;</w:t>
            </w:r>
          </w:p>
          <w:p w:rsidR="00EB43A8" w:rsidRPr="00EB43A8" w:rsidRDefault="00EB43A8" w:rsidP="00EB43A8">
            <w:pPr>
              <w:widowControl w:val="0"/>
              <w:autoSpaceDE w:val="0"/>
              <w:autoSpaceDN w:val="0"/>
              <w:spacing w:after="0" w:line="202" w:lineRule="exact"/>
              <w:ind w:left="107"/>
              <w:jc w:val="left"/>
              <w:rPr>
                <w:rFonts w:ascii="Times New Roman" w:eastAsia="Verdana" w:hAnsi="Times New Roman" w:cs="Times New Roman"/>
                <w:sz w:val="22"/>
                <w:szCs w:val="22"/>
              </w:rPr>
            </w:pPr>
            <w:r w:rsidRPr="00EB43A8">
              <w:rPr>
                <w:rFonts w:ascii="Times New Roman" w:eastAsia="Verdana" w:hAnsi="Times New Roman" w:cs="Times New Roman"/>
                <w:sz w:val="22"/>
                <w:szCs w:val="22"/>
              </w:rPr>
              <w:t>-препознаје утицај идеја и научно - техничких открића на промене и развој друштва, културе и образовања;</w:t>
            </w:r>
          </w:p>
          <w:p w:rsidR="00EB43A8" w:rsidRPr="00EB43A8" w:rsidRDefault="00EB43A8" w:rsidP="00EB43A8">
            <w:pPr>
              <w:widowControl w:val="0"/>
              <w:autoSpaceDE w:val="0"/>
              <w:autoSpaceDN w:val="0"/>
              <w:spacing w:after="0" w:line="202" w:lineRule="exact"/>
              <w:ind w:left="107"/>
              <w:jc w:val="left"/>
              <w:rPr>
                <w:rFonts w:ascii="Times New Roman" w:eastAsia="Verdana" w:hAnsi="Times New Roman" w:cs="Times New Roman"/>
                <w:sz w:val="22"/>
                <w:szCs w:val="22"/>
              </w:rPr>
            </w:pPr>
            <w:r w:rsidRPr="00EB43A8">
              <w:rPr>
                <w:rFonts w:ascii="Times New Roman" w:eastAsia="Verdana" w:hAnsi="Times New Roman" w:cs="Times New Roman"/>
                <w:sz w:val="22"/>
                <w:szCs w:val="22"/>
              </w:rPr>
              <w:t>- учествује у организовању и спровођењу заједничких активности у школи или у локалној заједници које подстичу друштвену одговорност и неговање културе сећања;</w:t>
            </w:r>
          </w:p>
          <w:p w:rsidR="00EB43A8" w:rsidRPr="00EB43A8" w:rsidRDefault="00EB43A8" w:rsidP="00EB43A8">
            <w:pPr>
              <w:widowControl w:val="0"/>
              <w:autoSpaceDE w:val="0"/>
              <w:autoSpaceDN w:val="0"/>
              <w:spacing w:after="0" w:line="202" w:lineRule="exact"/>
              <w:ind w:left="107"/>
              <w:jc w:val="left"/>
              <w:rPr>
                <w:rFonts w:ascii="Times New Roman" w:eastAsia="Verdana" w:hAnsi="Times New Roman" w:cs="Times New Roman"/>
                <w:spacing w:val="-2"/>
                <w:sz w:val="22"/>
                <w:szCs w:val="22"/>
              </w:rPr>
            </w:pPr>
            <w:r w:rsidRPr="00EB43A8">
              <w:rPr>
                <w:rFonts w:ascii="Times New Roman" w:eastAsia="Verdana" w:hAnsi="Times New Roman" w:cs="Times New Roman"/>
                <w:sz w:val="22"/>
                <w:szCs w:val="22"/>
              </w:rPr>
              <w:t>-разликује споменике из различитих епоха са посебним освртом на оне у локалној средини;</w:t>
            </w:r>
          </w:p>
          <w:p w:rsidR="00EB43A8" w:rsidRPr="00EB43A8" w:rsidRDefault="00EB43A8" w:rsidP="00EB43A8">
            <w:pPr>
              <w:spacing w:after="200" w:line="276" w:lineRule="auto"/>
              <w:jc w:val="left"/>
              <w:rPr>
                <w:rFonts w:ascii="Calibri" w:eastAsia="Calibri" w:hAnsi="Calibri" w:cs="Times New Roman"/>
                <w:sz w:val="22"/>
                <w:szCs w:val="22"/>
                <w:lang w:val="en-US"/>
              </w:rPr>
            </w:pPr>
          </w:p>
        </w:tc>
      </w:tr>
      <w:tr w:rsidR="00EB43A8" w:rsidRPr="00EB43A8" w:rsidTr="003744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7260"/>
          <w:jc w:val="center"/>
        </w:trPr>
        <w:tc>
          <w:tcPr>
            <w:tcW w:w="2090" w:type="dxa"/>
          </w:tcPr>
          <w:p w:rsidR="00EB43A8" w:rsidRPr="00EB43A8" w:rsidRDefault="00EB43A8" w:rsidP="00EB43A8">
            <w:pPr>
              <w:widowControl w:val="0"/>
              <w:autoSpaceDE w:val="0"/>
              <w:autoSpaceDN w:val="0"/>
              <w:spacing w:after="0" w:line="202" w:lineRule="exact"/>
              <w:ind w:left="107"/>
              <w:jc w:val="both"/>
              <w:rPr>
                <w:rFonts w:ascii="Times New Roman" w:eastAsia="Verdana" w:hAnsi="Times New Roman" w:cs="Times New Roman"/>
                <w:b/>
                <w:spacing w:val="-4"/>
                <w:sz w:val="22"/>
                <w:szCs w:val="22"/>
              </w:rPr>
            </w:pPr>
            <w:r w:rsidRPr="00EB43A8">
              <w:rPr>
                <w:rFonts w:ascii="Times New Roman" w:eastAsia="Verdana" w:hAnsi="Times New Roman" w:cs="Times New Roman"/>
                <w:b/>
                <w:spacing w:val="-4"/>
                <w:sz w:val="22"/>
                <w:szCs w:val="22"/>
              </w:rPr>
              <w:lastRenderedPageBreak/>
              <w:t>ЕВРОПА, СВЕТ И СРПСКЕ ЗЕМЉЕ У РАНОМ НОВОМ ВЕКУ</w:t>
            </w:r>
          </w:p>
          <w:p w:rsidR="00EB43A8" w:rsidRPr="00EB43A8" w:rsidRDefault="00EB43A8" w:rsidP="00EB43A8">
            <w:pPr>
              <w:widowControl w:val="0"/>
              <w:autoSpaceDE w:val="0"/>
              <w:autoSpaceDN w:val="0"/>
              <w:spacing w:after="0" w:line="190" w:lineRule="exact"/>
              <w:ind w:left="107"/>
              <w:jc w:val="left"/>
              <w:rPr>
                <w:rFonts w:ascii="Times New Roman" w:eastAsia="Verdana" w:hAnsi="Times New Roman" w:cs="Times New Roman"/>
                <w:b/>
                <w:sz w:val="22"/>
                <w:szCs w:val="22"/>
              </w:rPr>
            </w:pPr>
          </w:p>
          <w:p w:rsidR="00EB43A8" w:rsidRPr="00EB43A8" w:rsidRDefault="00EB43A8" w:rsidP="00EB43A8">
            <w:pPr>
              <w:spacing w:after="200" w:line="276" w:lineRule="auto"/>
              <w:jc w:val="left"/>
              <w:rPr>
                <w:rFonts w:ascii="Times New Roman" w:eastAsia="Calibri" w:hAnsi="Times New Roman" w:cs="Times New Roman"/>
                <w:sz w:val="22"/>
                <w:szCs w:val="22"/>
              </w:rPr>
            </w:pPr>
            <w:r w:rsidRPr="00EB43A8">
              <w:rPr>
                <w:rFonts w:ascii="Times New Roman" w:eastAsia="Calibri" w:hAnsi="Times New Roman" w:cs="Times New Roman"/>
                <w:sz w:val="22"/>
                <w:szCs w:val="22"/>
              </w:rPr>
              <w:t xml:space="preserve">-Политичко - историјски оквир, државни и друштвени поредак ( научна и велика географска открића, сусрет са ваневропским цивилизацијама, улога и значај великих европских градова - Фиренце, Венеције, Ђенове, Париза, Лондона, Антверпена, Амстердама; почеци грађанске класе, сталешко друштво, апсолутистичке монархије - примери Француске, Енглеске, Пруске, </w:t>
            </w:r>
            <w:r w:rsidRPr="00EB43A8">
              <w:rPr>
                <w:rFonts w:ascii="Times New Roman" w:eastAsia="Calibri" w:hAnsi="Times New Roman" w:cs="Times New Roman"/>
                <w:sz w:val="22"/>
                <w:szCs w:val="22"/>
              </w:rPr>
              <w:lastRenderedPageBreak/>
              <w:t>Аустрије, Русије, Шпаније)</w:t>
            </w:r>
          </w:p>
          <w:p w:rsidR="00EB43A8" w:rsidRPr="00EB43A8" w:rsidRDefault="00EB43A8" w:rsidP="00EB43A8">
            <w:pPr>
              <w:spacing w:after="200" w:line="276" w:lineRule="auto"/>
              <w:jc w:val="left"/>
              <w:rPr>
                <w:rFonts w:ascii="Times New Roman" w:eastAsia="Calibri" w:hAnsi="Times New Roman" w:cs="Times New Roman"/>
                <w:sz w:val="22"/>
                <w:szCs w:val="22"/>
              </w:rPr>
            </w:pPr>
            <w:r w:rsidRPr="00EB43A8">
              <w:rPr>
                <w:rFonts w:ascii="Times New Roman" w:eastAsia="Calibri" w:hAnsi="Times New Roman" w:cs="Times New Roman"/>
                <w:sz w:val="22"/>
                <w:szCs w:val="22"/>
              </w:rPr>
              <w:t>-Реформација и противреформација ( узроци, протестантизам, католичка реакција - улога језуита; верски сукоби и ратови)</w:t>
            </w:r>
          </w:p>
          <w:p w:rsidR="00EB43A8" w:rsidRPr="00EB43A8" w:rsidRDefault="00EB43A8" w:rsidP="00EB43A8">
            <w:pPr>
              <w:spacing w:after="200" w:line="276" w:lineRule="auto"/>
              <w:jc w:val="left"/>
              <w:rPr>
                <w:rFonts w:ascii="Times New Roman" w:eastAsia="Calibri" w:hAnsi="Times New Roman" w:cs="Times New Roman"/>
                <w:sz w:val="22"/>
                <w:szCs w:val="22"/>
              </w:rPr>
            </w:pPr>
            <w:r w:rsidRPr="00EB43A8">
              <w:rPr>
                <w:rFonts w:ascii="Times New Roman" w:eastAsia="Calibri" w:hAnsi="Times New Roman" w:cs="Times New Roman"/>
                <w:sz w:val="22"/>
                <w:szCs w:val="22"/>
              </w:rPr>
              <w:t>-Опште одлике културе раног новог века ( хуманизам и ренесанса, књижевност, политичка мисао)</w:t>
            </w:r>
          </w:p>
          <w:p w:rsidR="00EB43A8" w:rsidRPr="00EB43A8" w:rsidRDefault="00EB43A8" w:rsidP="00EB43A8">
            <w:pPr>
              <w:spacing w:after="200" w:line="276" w:lineRule="auto"/>
              <w:jc w:val="left"/>
              <w:rPr>
                <w:rFonts w:ascii="Times New Roman" w:eastAsia="Calibri" w:hAnsi="Times New Roman" w:cs="Times New Roman"/>
                <w:sz w:val="22"/>
                <w:szCs w:val="22"/>
              </w:rPr>
            </w:pPr>
            <w:r w:rsidRPr="00EB43A8">
              <w:rPr>
                <w:rFonts w:ascii="Times New Roman" w:eastAsia="Calibri" w:hAnsi="Times New Roman" w:cs="Times New Roman"/>
                <w:sz w:val="22"/>
                <w:szCs w:val="22"/>
              </w:rPr>
              <w:t>-Привреда и свакодневни живот ( мануфактура, банкарство;свакодневни живот - владар, двор и дворски живот, живот на селу и граду, положај жене, обичаји, занимања, култура исхране и становања)</w:t>
            </w:r>
          </w:p>
          <w:p w:rsidR="00EB43A8" w:rsidRPr="00EB43A8" w:rsidRDefault="00EB43A8" w:rsidP="00EB43A8">
            <w:pPr>
              <w:spacing w:after="200" w:line="276" w:lineRule="auto"/>
              <w:jc w:val="left"/>
              <w:rPr>
                <w:rFonts w:ascii="Times New Roman" w:eastAsia="Calibri" w:hAnsi="Times New Roman" w:cs="Times New Roman"/>
                <w:sz w:val="22"/>
                <w:szCs w:val="22"/>
              </w:rPr>
            </w:pPr>
            <w:r w:rsidRPr="00EB43A8">
              <w:rPr>
                <w:rFonts w:ascii="Times New Roman" w:eastAsia="Calibri" w:hAnsi="Times New Roman" w:cs="Times New Roman"/>
                <w:sz w:val="22"/>
                <w:szCs w:val="22"/>
              </w:rPr>
              <w:lastRenderedPageBreak/>
              <w:t>-Врхунац моћи Османског царства ( освајања, држава и друштво)</w:t>
            </w:r>
          </w:p>
          <w:p w:rsidR="00EB43A8" w:rsidRPr="00EB43A8" w:rsidRDefault="00EB43A8" w:rsidP="00EB43A8">
            <w:pPr>
              <w:spacing w:after="200" w:line="276" w:lineRule="auto"/>
              <w:jc w:val="left"/>
              <w:rPr>
                <w:rFonts w:ascii="Times New Roman" w:eastAsia="Calibri" w:hAnsi="Times New Roman" w:cs="Times New Roman"/>
                <w:sz w:val="22"/>
                <w:szCs w:val="22"/>
              </w:rPr>
            </w:pPr>
            <w:r w:rsidRPr="00EB43A8">
              <w:rPr>
                <w:rFonts w:ascii="Times New Roman" w:eastAsia="Calibri" w:hAnsi="Times New Roman" w:cs="Times New Roman"/>
                <w:sz w:val="22"/>
                <w:szCs w:val="22"/>
              </w:rPr>
              <w:t>- Живот Срба под османском ,хабзбуршком и млетачком влашћу ( обнова Пећке патријаршије, мењање верског и културног идентитета; учешће у ратовима, отпори и сеобе, положај и привилегије, Војна крајина)</w:t>
            </w:r>
          </w:p>
          <w:p w:rsidR="00EB43A8" w:rsidRPr="00EB43A8" w:rsidRDefault="00EB43A8" w:rsidP="00EB43A8">
            <w:pPr>
              <w:spacing w:after="200" w:line="276" w:lineRule="auto"/>
              <w:jc w:val="left"/>
              <w:rPr>
                <w:rFonts w:ascii="Times New Roman" w:eastAsia="Calibri" w:hAnsi="Times New Roman" w:cs="Times New Roman"/>
                <w:sz w:val="22"/>
                <w:szCs w:val="22"/>
              </w:rPr>
            </w:pPr>
            <w:r w:rsidRPr="00EB43A8">
              <w:rPr>
                <w:rFonts w:ascii="Times New Roman" w:eastAsia="Calibri" w:hAnsi="Times New Roman" w:cs="Times New Roman"/>
                <w:sz w:val="22"/>
                <w:szCs w:val="22"/>
              </w:rPr>
              <w:t>- Историјско наслеђе - повезивање прошлости и садашњости ( тековине раног новог века - научна и техничка открића и културно - уметничка баштина)</w:t>
            </w:r>
          </w:p>
        </w:tc>
        <w:tc>
          <w:tcPr>
            <w:tcW w:w="2472" w:type="dxa"/>
            <w:gridSpan w:val="4"/>
          </w:tcPr>
          <w:p w:rsidR="00EB43A8" w:rsidRPr="00EB43A8" w:rsidRDefault="00EB43A8" w:rsidP="00EB43A8">
            <w:pPr>
              <w:widowControl w:val="0"/>
              <w:autoSpaceDE w:val="0"/>
              <w:autoSpaceDN w:val="0"/>
              <w:spacing w:after="0" w:line="240" w:lineRule="auto"/>
              <w:ind w:left="227" w:right="103"/>
              <w:jc w:val="both"/>
              <w:rPr>
                <w:rFonts w:ascii="Times New Roman" w:eastAsia="Verdana" w:hAnsi="Times New Roman" w:cs="Times New Roman"/>
                <w:sz w:val="22"/>
                <w:szCs w:val="22"/>
              </w:rPr>
            </w:pPr>
            <w:r w:rsidRPr="00EB43A8">
              <w:rPr>
                <w:rFonts w:ascii="Times New Roman" w:eastAsia="Verdana" w:hAnsi="Times New Roman" w:cs="Times New Roman"/>
                <w:sz w:val="22"/>
                <w:szCs w:val="22"/>
              </w:rPr>
              <w:lastRenderedPageBreak/>
              <w:t>Проширивање ученичких знања о научним и великим географским открићима;</w:t>
            </w:r>
          </w:p>
          <w:p w:rsidR="00EB43A8" w:rsidRPr="00EB43A8" w:rsidRDefault="00EB43A8" w:rsidP="00EB43A8">
            <w:pPr>
              <w:widowControl w:val="0"/>
              <w:autoSpaceDE w:val="0"/>
              <w:autoSpaceDN w:val="0"/>
              <w:spacing w:after="0" w:line="240" w:lineRule="auto"/>
              <w:ind w:left="227" w:right="103"/>
              <w:jc w:val="both"/>
              <w:rPr>
                <w:rFonts w:ascii="Times New Roman" w:eastAsia="Verdana" w:hAnsi="Times New Roman" w:cs="Times New Roman"/>
                <w:sz w:val="22"/>
                <w:szCs w:val="22"/>
              </w:rPr>
            </w:pPr>
          </w:p>
          <w:p w:rsidR="00EB43A8" w:rsidRPr="00EB43A8" w:rsidRDefault="00EB43A8" w:rsidP="00EB43A8">
            <w:pPr>
              <w:widowControl w:val="0"/>
              <w:autoSpaceDE w:val="0"/>
              <w:autoSpaceDN w:val="0"/>
              <w:spacing w:after="0" w:line="240" w:lineRule="auto"/>
              <w:ind w:left="227" w:right="103"/>
              <w:jc w:val="both"/>
              <w:rPr>
                <w:rFonts w:ascii="Times New Roman" w:eastAsia="Verdana" w:hAnsi="Times New Roman" w:cs="Times New Roman"/>
                <w:sz w:val="22"/>
                <w:szCs w:val="22"/>
              </w:rPr>
            </w:pPr>
            <w:r w:rsidRPr="00EB43A8">
              <w:rPr>
                <w:rFonts w:ascii="Times New Roman" w:eastAsia="Verdana" w:hAnsi="Times New Roman" w:cs="Times New Roman"/>
                <w:sz w:val="22"/>
                <w:szCs w:val="22"/>
              </w:rPr>
              <w:t>Показивање улоге и значаја великих европских градова;</w:t>
            </w:r>
          </w:p>
          <w:p w:rsidR="00EB43A8" w:rsidRPr="00EB43A8" w:rsidRDefault="00EB43A8" w:rsidP="00EB43A8">
            <w:pPr>
              <w:widowControl w:val="0"/>
              <w:autoSpaceDE w:val="0"/>
              <w:autoSpaceDN w:val="0"/>
              <w:spacing w:after="0" w:line="240" w:lineRule="auto"/>
              <w:ind w:left="227" w:right="103"/>
              <w:jc w:val="both"/>
              <w:rPr>
                <w:rFonts w:ascii="Times New Roman" w:eastAsia="Verdana" w:hAnsi="Times New Roman" w:cs="Times New Roman"/>
                <w:sz w:val="22"/>
                <w:szCs w:val="22"/>
              </w:rPr>
            </w:pPr>
          </w:p>
          <w:p w:rsidR="00EB43A8" w:rsidRPr="00EB43A8" w:rsidRDefault="00EB43A8" w:rsidP="00EB43A8">
            <w:pPr>
              <w:widowControl w:val="0"/>
              <w:autoSpaceDE w:val="0"/>
              <w:autoSpaceDN w:val="0"/>
              <w:spacing w:after="0" w:line="240" w:lineRule="auto"/>
              <w:ind w:left="227" w:right="103"/>
              <w:jc w:val="both"/>
              <w:rPr>
                <w:rFonts w:ascii="Times New Roman" w:eastAsia="Verdana" w:hAnsi="Times New Roman" w:cs="Times New Roman"/>
                <w:sz w:val="22"/>
                <w:szCs w:val="22"/>
              </w:rPr>
            </w:pPr>
            <w:r w:rsidRPr="00EB43A8">
              <w:rPr>
                <w:rFonts w:ascii="Times New Roman" w:eastAsia="Verdana" w:hAnsi="Times New Roman" w:cs="Times New Roman"/>
                <w:sz w:val="22"/>
                <w:szCs w:val="22"/>
              </w:rPr>
              <w:t xml:space="preserve">Уочавање </w:t>
            </w:r>
            <w:r w:rsidRPr="00EB43A8">
              <w:rPr>
                <w:rFonts w:ascii="Times New Roman" w:eastAsia="Verdana" w:hAnsi="Times New Roman" w:cs="Times New Roman"/>
                <w:sz w:val="22"/>
                <w:szCs w:val="22"/>
                <w:lang w:val="en-US"/>
              </w:rPr>
              <w:t xml:space="preserve"> развојност</w:t>
            </w:r>
            <w:r w:rsidRPr="00EB43A8">
              <w:rPr>
                <w:rFonts w:ascii="Times New Roman" w:eastAsia="Verdana" w:hAnsi="Times New Roman" w:cs="Times New Roman"/>
                <w:sz w:val="22"/>
                <w:szCs w:val="22"/>
              </w:rPr>
              <w:t>и</w:t>
            </w:r>
            <w:r w:rsidRPr="00EB43A8">
              <w:rPr>
                <w:rFonts w:ascii="Times New Roman" w:eastAsia="Verdana" w:hAnsi="Times New Roman" w:cs="Times New Roman"/>
                <w:sz w:val="22"/>
                <w:szCs w:val="22"/>
                <w:lang w:val="en-US"/>
              </w:rPr>
              <w:t xml:space="preserve"> неке појаве или</w:t>
            </w:r>
            <w:r w:rsidRPr="00EB43A8">
              <w:rPr>
                <w:rFonts w:ascii="Times New Roman" w:eastAsia="Verdana" w:hAnsi="Times New Roman" w:cs="Times New Roman"/>
                <w:spacing w:val="-3"/>
                <w:sz w:val="22"/>
                <w:szCs w:val="22"/>
                <w:lang w:val="en-US"/>
              </w:rPr>
              <w:t xml:space="preserve"> </w:t>
            </w:r>
            <w:r w:rsidRPr="00EB43A8">
              <w:rPr>
                <w:rFonts w:ascii="Times New Roman" w:eastAsia="Verdana" w:hAnsi="Times New Roman" w:cs="Times New Roman"/>
                <w:sz w:val="22"/>
                <w:szCs w:val="22"/>
                <w:lang w:val="en-US"/>
              </w:rPr>
              <w:t>процеса, како</w:t>
            </w:r>
            <w:r w:rsidRPr="00EB43A8">
              <w:rPr>
                <w:rFonts w:ascii="Times New Roman" w:eastAsia="Verdana" w:hAnsi="Times New Roman" w:cs="Times New Roman"/>
                <w:spacing w:val="-2"/>
                <w:sz w:val="22"/>
                <w:szCs w:val="22"/>
                <w:lang w:val="en-US"/>
              </w:rPr>
              <w:t xml:space="preserve"> </w:t>
            </w:r>
            <w:r w:rsidRPr="00EB43A8">
              <w:rPr>
                <w:rFonts w:ascii="Times New Roman" w:eastAsia="Verdana" w:hAnsi="Times New Roman" w:cs="Times New Roman"/>
                <w:sz w:val="22"/>
                <w:szCs w:val="22"/>
                <w:lang w:val="en-US"/>
              </w:rPr>
              <w:t>су се мењали током времена и који</w:t>
            </w:r>
            <w:r w:rsidRPr="00EB43A8">
              <w:rPr>
                <w:rFonts w:ascii="Times New Roman" w:eastAsia="Verdana" w:hAnsi="Times New Roman" w:cs="Times New Roman"/>
                <w:spacing w:val="-2"/>
                <w:sz w:val="22"/>
                <w:szCs w:val="22"/>
                <w:lang w:val="en-US"/>
              </w:rPr>
              <w:t xml:space="preserve"> </w:t>
            </w:r>
            <w:r w:rsidRPr="00EB43A8">
              <w:rPr>
                <w:rFonts w:ascii="Times New Roman" w:eastAsia="Verdana" w:hAnsi="Times New Roman" w:cs="Times New Roman"/>
                <w:sz w:val="22"/>
                <w:szCs w:val="22"/>
                <w:lang w:val="en-US"/>
              </w:rPr>
              <w:t>су чиниоци</w:t>
            </w:r>
            <w:r w:rsidRPr="00EB43A8">
              <w:rPr>
                <w:rFonts w:ascii="Times New Roman" w:eastAsia="Verdana" w:hAnsi="Times New Roman" w:cs="Times New Roman"/>
                <w:spacing w:val="-2"/>
                <w:sz w:val="22"/>
                <w:szCs w:val="22"/>
                <w:lang w:val="en-US"/>
              </w:rPr>
              <w:t xml:space="preserve"> </w:t>
            </w:r>
            <w:r w:rsidRPr="00EB43A8">
              <w:rPr>
                <w:rFonts w:ascii="Times New Roman" w:eastAsia="Verdana" w:hAnsi="Times New Roman" w:cs="Times New Roman"/>
                <w:sz w:val="22"/>
                <w:szCs w:val="22"/>
                <w:lang w:val="en-US"/>
              </w:rPr>
              <w:t xml:space="preserve">на то утицали. </w:t>
            </w:r>
          </w:p>
          <w:p w:rsidR="00EB43A8" w:rsidRPr="00EB43A8" w:rsidRDefault="00EB43A8" w:rsidP="00EB43A8">
            <w:pPr>
              <w:widowControl w:val="0"/>
              <w:autoSpaceDE w:val="0"/>
              <w:autoSpaceDN w:val="0"/>
              <w:spacing w:after="0" w:line="240" w:lineRule="auto"/>
              <w:ind w:left="227" w:right="103"/>
              <w:jc w:val="both"/>
              <w:rPr>
                <w:rFonts w:ascii="Times New Roman" w:eastAsia="Verdana" w:hAnsi="Times New Roman" w:cs="Times New Roman"/>
                <w:sz w:val="22"/>
                <w:szCs w:val="22"/>
              </w:rPr>
            </w:pPr>
          </w:p>
          <w:p w:rsidR="00EB43A8" w:rsidRPr="00EB43A8" w:rsidRDefault="00EB43A8" w:rsidP="00EB43A8">
            <w:pPr>
              <w:widowControl w:val="0"/>
              <w:autoSpaceDE w:val="0"/>
              <w:autoSpaceDN w:val="0"/>
              <w:spacing w:after="0" w:line="240" w:lineRule="auto"/>
              <w:ind w:left="227" w:right="103"/>
              <w:jc w:val="both"/>
              <w:rPr>
                <w:rFonts w:ascii="Times New Roman" w:eastAsia="Verdana" w:hAnsi="Times New Roman" w:cs="Times New Roman"/>
                <w:sz w:val="22"/>
                <w:szCs w:val="22"/>
                <w:lang w:val="en-US"/>
              </w:rPr>
            </w:pPr>
            <w:r w:rsidRPr="00EB43A8">
              <w:rPr>
                <w:rFonts w:ascii="Times New Roman" w:eastAsia="Verdana" w:hAnsi="Times New Roman" w:cs="Times New Roman"/>
                <w:sz w:val="22"/>
                <w:szCs w:val="22"/>
              </w:rPr>
              <w:t>П</w:t>
            </w:r>
            <w:r w:rsidRPr="00EB43A8">
              <w:rPr>
                <w:rFonts w:ascii="Times New Roman" w:eastAsia="Verdana" w:hAnsi="Times New Roman" w:cs="Times New Roman"/>
                <w:sz w:val="22"/>
                <w:szCs w:val="22"/>
                <w:lang w:val="en-US"/>
              </w:rPr>
              <w:t>рав</w:t>
            </w:r>
            <w:r w:rsidRPr="00EB43A8">
              <w:rPr>
                <w:rFonts w:ascii="Times New Roman" w:eastAsia="Verdana" w:hAnsi="Times New Roman" w:cs="Times New Roman"/>
                <w:sz w:val="22"/>
                <w:szCs w:val="22"/>
              </w:rPr>
              <w:t>љење</w:t>
            </w:r>
            <w:r w:rsidRPr="00EB43A8">
              <w:rPr>
                <w:rFonts w:ascii="Times New Roman" w:eastAsia="Verdana" w:hAnsi="Times New Roman" w:cs="Times New Roman"/>
                <w:spacing w:val="-3"/>
                <w:sz w:val="22"/>
                <w:szCs w:val="22"/>
                <w:lang w:val="en-US"/>
              </w:rPr>
              <w:t xml:space="preserve"> </w:t>
            </w:r>
            <w:r w:rsidRPr="00EB43A8">
              <w:rPr>
                <w:rFonts w:ascii="Times New Roman" w:eastAsia="Verdana" w:hAnsi="Times New Roman" w:cs="Times New Roman"/>
                <w:sz w:val="22"/>
                <w:szCs w:val="22"/>
                <w:lang w:val="en-US"/>
              </w:rPr>
              <w:t>паралеле између</w:t>
            </w:r>
            <w:r w:rsidRPr="00EB43A8">
              <w:rPr>
                <w:rFonts w:ascii="Times New Roman" w:eastAsia="Verdana" w:hAnsi="Times New Roman" w:cs="Times New Roman"/>
                <w:spacing w:val="-2"/>
                <w:sz w:val="22"/>
                <w:szCs w:val="22"/>
                <w:lang w:val="en-US"/>
              </w:rPr>
              <w:t xml:space="preserve"> </w:t>
            </w:r>
            <w:r w:rsidRPr="00EB43A8">
              <w:rPr>
                <w:rFonts w:ascii="Times New Roman" w:eastAsia="Verdana" w:hAnsi="Times New Roman" w:cs="Times New Roman"/>
                <w:sz w:val="22"/>
                <w:szCs w:val="22"/>
                <w:lang w:val="en-US"/>
              </w:rPr>
              <w:t>држава,</w:t>
            </w:r>
            <w:r w:rsidRPr="00EB43A8">
              <w:rPr>
                <w:rFonts w:ascii="Times New Roman" w:eastAsia="Verdana" w:hAnsi="Times New Roman" w:cs="Times New Roman"/>
                <w:spacing w:val="-1"/>
                <w:sz w:val="22"/>
                <w:szCs w:val="22"/>
                <w:lang w:val="en-US"/>
              </w:rPr>
              <w:t xml:space="preserve"> </w:t>
            </w:r>
            <w:r w:rsidRPr="00EB43A8">
              <w:rPr>
                <w:rFonts w:ascii="Times New Roman" w:eastAsia="Verdana" w:hAnsi="Times New Roman" w:cs="Times New Roman"/>
                <w:sz w:val="22"/>
                <w:szCs w:val="22"/>
                <w:lang w:val="en-US"/>
              </w:rPr>
              <w:t>институција и</w:t>
            </w:r>
            <w:r w:rsidRPr="00EB43A8">
              <w:rPr>
                <w:rFonts w:ascii="Times New Roman" w:eastAsia="Verdana" w:hAnsi="Times New Roman" w:cs="Times New Roman"/>
                <w:spacing w:val="-2"/>
                <w:sz w:val="22"/>
                <w:szCs w:val="22"/>
                <w:lang w:val="en-US"/>
              </w:rPr>
              <w:t xml:space="preserve"> </w:t>
            </w:r>
            <w:r w:rsidRPr="00EB43A8">
              <w:rPr>
                <w:rFonts w:ascii="Times New Roman" w:eastAsia="Verdana" w:hAnsi="Times New Roman" w:cs="Times New Roman"/>
                <w:sz w:val="22"/>
                <w:szCs w:val="22"/>
                <w:lang w:val="en-US"/>
              </w:rPr>
              <w:t>процеса</w:t>
            </w:r>
            <w:r w:rsidRPr="00EB43A8">
              <w:rPr>
                <w:rFonts w:ascii="Times New Roman" w:eastAsia="Verdana" w:hAnsi="Times New Roman" w:cs="Times New Roman"/>
                <w:spacing w:val="-1"/>
                <w:sz w:val="22"/>
                <w:szCs w:val="22"/>
                <w:lang w:val="en-US"/>
              </w:rPr>
              <w:t xml:space="preserve"> </w:t>
            </w:r>
            <w:r w:rsidRPr="00EB43A8">
              <w:rPr>
                <w:rFonts w:ascii="Times New Roman" w:eastAsia="Verdana" w:hAnsi="Times New Roman" w:cs="Times New Roman"/>
                <w:sz w:val="22"/>
                <w:szCs w:val="22"/>
                <w:lang w:val="en-US"/>
              </w:rPr>
              <w:t>исте епохе,</w:t>
            </w:r>
            <w:r w:rsidRPr="00EB43A8">
              <w:rPr>
                <w:rFonts w:ascii="Times New Roman" w:eastAsia="Verdana" w:hAnsi="Times New Roman" w:cs="Times New Roman"/>
                <w:spacing w:val="-3"/>
                <w:sz w:val="22"/>
                <w:szCs w:val="22"/>
                <w:lang w:val="en-US"/>
              </w:rPr>
              <w:t xml:space="preserve"> </w:t>
            </w:r>
            <w:r w:rsidRPr="00EB43A8">
              <w:rPr>
                <w:rFonts w:ascii="Times New Roman" w:eastAsia="Verdana" w:hAnsi="Times New Roman" w:cs="Times New Roman"/>
                <w:sz w:val="22"/>
                <w:szCs w:val="22"/>
                <w:lang w:val="en-US"/>
              </w:rPr>
              <w:t>уочава</w:t>
            </w:r>
            <w:r w:rsidRPr="00EB43A8">
              <w:rPr>
                <w:rFonts w:ascii="Times New Roman" w:eastAsia="Verdana" w:hAnsi="Times New Roman" w:cs="Times New Roman"/>
                <w:sz w:val="22"/>
                <w:szCs w:val="22"/>
              </w:rPr>
              <w:t>ње</w:t>
            </w:r>
            <w:r w:rsidRPr="00EB43A8">
              <w:rPr>
                <w:rFonts w:ascii="Times New Roman" w:eastAsia="Verdana" w:hAnsi="Times New Roman" w:cs="Times New Roman"/>
                <w:spacing w:val="-2"/>
                <w:sz w:val="22"/>
                <w:szCs w:val="22"/>
                <w:lang w:val="en-US"/>
              </w:rPr>
              <w:t xml:space="preserve"> </w:t>
            </w:r>
            <w:r w:rsidRPr="00EB43A8">
              <w:rPr>
                <w:rFonts w:ascii="Times New Roman" w:eastAsia="Verdana" w:hAnsi="Times New Roman" w:cs="Times New Roman"/>
                <w:sz w:val="22"/>
                <w:szCs w:val="22"/>
                <w:lang w:val="en-US"/>
              </w:rPr>
              <w:t>сличности и разлике, као и међусобн</w:t>
            </w:r>
            <w:r w:rsidRPr="00EB43A8">
              <w:rPr>
                <w:rFonts w:ascii="Times New Roman" w:eastAsia="Verdana" w:hAnsi="Times New Roman" w:cs="Times New Roman"/>
                <w:sz w:val="22"/>
                <w:szCs w:val="22"/>
              </w:rPr>
              <w:t>их</w:t>
            </w:r>
            <w:r w:rsidRPr="00EB43A8">
              <w:rPr>
                <w:rFonts w:ascii="Times New Roman" w:eastAsia="Verdana" w:hAnsi="Times New Roman" w:cs="Times New Roman"/>
                <w:sz w:val="22"/>
                <w:szCs w:val="22"/>
                <w:lang w:val="en-US"/>
              </w:rPr>
              <w:t xml:space="preserve"> утицај</w:t>
            </w:r>
            <w:r w:rsidRPr="00EB43A8">
              <w:rPr>
                <w:rFonts w:ascii="Times New Roman" w:eastAsia="Verdana" w:hAnsi="Times New Roman" w:cs="Times New Roman"/>
                <w:sz w:val="22"/>
                <w:szCs w:val="22"/>
              </w:rPr>
              <w:t>а</w:t>
            </w:r>
            <w:r w:rsidRPr="00EB43A8">
              <w:rPr>
                <w:rFonts w:ascii="Times New Roman" w:eastAsia="Verdana" w:hAnsi="Times New Roman" w:cs="Times New Roman"/>
                <w:sz w:val="22"/>
                <w:szCs w:val="22"/>
                <w:lang w:val="en-US"/>
              </w:rPr>
              <w:t>.</w:t>
            </w:r>
          </w:p>
          <w:p w:rsidR="00EB43A8" w:rsidRPr="00EB43A8" w:rsidRDefault="00EB43A8" w:rsidP="00EB43A8">
            <w:pPr>
              <w:spacing w:after="200" w:line="276" w:lineRule="auto"/>
              <w:jc w:val="left"/>
              <w:rPr>
                <w:rFonts w:ascii="Times New Roman" w:eastAsia="Calibri" w:hAnsi="Times New Roman" w:cs="Times New Roman"/>
                <w:sz w:val="22"/>
                <w:szCs w:val="22"/>
              </w:rPr>
            </w:pPr>
          </w:p>
          <w:p w:rsidR="00EB43A8" w:rsidRPr="00EB43A8" w:rsidRDefault="00EB43A8" w:rsidP="00EB43A8">
            <w:pPr>
              <w:spacing w:after="200" w:line="276" w:lineRule="auto"/>
              <w:jc w:val="left"/>
              <w:rPr>
                <w:rFonts w:ascii="Times New Roman" w:eastAsia="Calibri" w:hAnsi="Times New Roman" w:cs="Times New Roman"/>
                <w:sz w:val="22"/>
                <w:szCs w:val="22"/>
              </w:rPr>
            </w:pPr>
            <w:r w:rsidRPr="00EB43A8">
              <w:rPr>
                <w:rFonts w:ascii="Times New Roman" w:eastAsia="Calibri" w:hAnsi="Times New Roman" w:cs="Times New Roman"/>
                <w:sz w:val="22"/>
                <w:szCs w:val="22"/>
              </w:rPr>
              <w:t xml:space="preserve">Омогућавање ученицима да прошире постојећа и усвоје нова знања о друштвеним и привредним приликама </w:t>
            </w:r>
            <w:r w:rsidRPr="00EB43A8">
              <w:rPr>
                <w:rFonts w:ascii="Times New Roman" w:eastAsia="Calibri" w:hAnsi="Times New Roman" w:cs="Times New Roman"/>
                <w:sz w:val="22"/>
                <w:szCs w:val="22"/>
              </w:rPr>
              <w:lastRenderedPageBreak/>
              <w:t>у датој епохи и да их пореде са савременим окружењем;</w:t>
            </w:r>
          </w:p>
          <w:p w:rsidR="00EB43A8" w:rsidRPr="00EB43A8" w:rsidRDefault="00EB43A8" w:rsidP="00EB43A8">
            <w:pPr>
              <w:spacing w:after="200" w:line="276" w:lineRule="auto"/>
              <w:jc w:val="left"/>
              <w:rPr>
                <w:rFonts w:ascii="Times New Roman" w:eastAsia="Calibri" w:hAnsi="Times New Roman" w:cs="Times New Roman"/>
                <w:sz w:val="22"/>
                <w:szCs w:val="22"/>
              </w:rPr>
            </w:pPr>
            <w:r w:rsidRPr="00EB43A8">
              <w:rPr>
                <w:rFonts w:ascii="Times New Roman" w:eastAsia="Calibri" w:hAnsi="Times New Roman" w:cs="Times New Roman"/>
                <w:sz w:val="22"/>
                <w:szCs w:val="22"/>
              </w:rPr>
              <w:t>Уочавање законитости одређених друштвених појава и њихових релација;</w:t>
            </w:r>
          </w:p>
          <w:p w:rsidR="00EB43A8" w:rsidRPr="00EB43A8" w:rsidRDefault="00EB43A8" w:rsidP="00EB43A8">
            <w:pPr>
              <w:spacing w:after="200" w:line="276" w:lineRule="auto"/>
              <w:jc w:val="left"/>
              <w:rPr>
                <w:rFonts w:ascii="Times New Roman" w:eastAsia="Calibri" w:hAnsi="Times New Roman" w:cs="Times New Roman"/>
                <w:sz w:val="22"/>
                <w:szCs w:val="22"/>
              </w:rPr>
            </w:pPr>
            <w:r w:rsidRPr="00EB43A8">
              <w:rPr>
                <w:rFonts w:ascii="Times New Roman" w:eastAsia="Calibri" w:hAnsi="Times New Roman" w:cs="Times New Roman"/>
                <w:sz w:val="22"/>
                <w:szCs w:val="22"/>
              </w:rPr>
              <w:t>Показивање како су реформација и противреформација утицали на мењање структуре државе и друштва;</w:t>
            </w:r>
          </w:p>
          <w:p w:rsidR="00EB43A8" w:rsidRPr="00EB43A8" w:rsidRDefault="00EB43A8" w:rsidP="00EB43A8">
            <w:pPr>
              <w:spacing w:after="200" w:line="276" w:lineRule="auto"/>
              <w:jc w:val="left"/>
              <w:rPr>
                <w:rFonts w:ascii="Times New Roman" w:eastAsia="Calibri" w:hAnsi="Times New Roman" w:cs="Times New Roman"/>
                <w:sz w:val="22"/>
                <w:szCs w:val="22"/>
              </w:rPr>
            </w:pPr>
            <w:r w:rsidRPr="00EB43A8">
              <w:rPr>
                <w:rFonts w:ascii="Times New Roman" w:eastAsia="Calibri" w:hAnsi="Times New Roman" w:cs="Times New Roman"/>
                <w:sz w:val="22"/>
                <w:szCs w:val="22"/>
              </w:rPr>
              <w:t xml:space="preserve"> Показивање на примерима како се привреда развијала од натуралне до новчане и који су чиниоци утицали на то;</w:t>
            </w:r>
          </w:p>
          <w:p w:rsidR="00EB43A8" w:rsidRPr="00EB43A8" w:rsidRDefault="00EB43A8" w:rsidP="00EB43A8">
            <w:pPr>
              <w:spacing w:after="200" w:line="276" w:lineRule="auto"/>
              <w:jc w:val="left"/>
              <w:rPr>
                <w:rFonts w:ascii="Times New Roman" w:eastAsia="Calibri" w:hAnsi="Times New Roman" w:cs="Times New Roman"/>
                <w:sz w:val="22"/>
                <w:szCs w:val="22"/>
              </w:rPr>
            </w:pPr>
            <w:r w:rsidRPr="00EB43A8">
              <w:rPr>
                <w:rFonts w:ascii="Times New Roman" w:eastAsia="Calibri" w:hAnsi="Times New Roman" w:cs="Times New Roman"/>
                <w:sz w:val="22"/>
                <w:szCs w:val="22"/>
              </w:rPr>
              <w:t>Показивање како је привредно јачање грађанства утицало на друштвену и државну структуру појединих држава Европе;</w:t>
            </w:r>
          </w:p>
          <w:p w:rsidR="00EB43A8" w:rsidRPr="00EB43A8" w:rsidRDefault="00EB43A8" w:rsidP="00EB43A8">
            <w:pPr>
              <w:spacing w:after="200" w:line="276" w:lineRule="auto"/>
              <w:jc w:val="left"/>
              <w:rPr>
                <w:rFonts w:ascii="Times New Roman" w:eastAsia="Calibri" w:hAnsi="Times New Roman" w:cs="Times New Roman"/>
                <w:sz w:val="22"/>
                <w:szCs w:val="22"/>
              </w:rPr>
            </w:pPr>
            <w:r w:rsidRPr="00EB43A8">
              <w:rPr>
                <w:rFonts w:ascii="Times New Roman" w:eastAsia="Calibri" w:hAnsi="Times New Roman" w:cs="Times New Roman"/>
                <w:sz w:val="22"/>
                <w:szCs w:val="22"/>
              </w:rPr>
              <w:t xml:space="preserve">Уочавање ширих, регионалних и европских утицаја код друштвених и </w:t>
            </w:r>
            <w:r w:rsidRPr="00EB43A8">
              <w:rPr>
                <w:rFonts w:ascii="Times New Roman" w:eastAsia="Calibri" w:hAnsi="Times New Roman" w:cs="Times New Roman"/>
                <w:sz w:val="22"/>
                <w:szCs w:val="22"/>
              </w:rPr>
              <w:lastRenderedPageBreak/>
              <w:t>привредних односа у националној историји;</w:t>
            </w:r>
          </w:p>
          <w:p w:rsidR="00EB43A8" w:rsidRPr="00EB43A8" w:rsidRDefault="00EB43A8" w:rsidP="00EB43A8">
            <w:pPr>
              <w:spacing w:after="200" w:line="276" w:lineRule="auto"/>
              <w:jc w:val="left"/>
              <w:rPr>
                <w:rFonts w:ascii="Times New Roman" w:eastAsia="Calibri" w:hAnsi="Times New Roman" w:cs="Times New Roman"/>
                <w:sz w:val="22"/>
                <w:szCs w:val="22"/>
              </w:rPr>
            </w:pPr>
            <w:r w:rsidRPr="00EB43A8">
              <w:rPr>
                <w:rFonts w:ascii="Times New Roman" w:eastAsia="Calibri" w:hAnsi="Times New Roman" w:cs="Times New Roman"/>
                <w:sz w:val="22"/>
                <w:szCs w:val="22"/>
              </w:rPr>
              <w:t>Поређење и анализирање различитих привредних система током средњег и новог века, као и уочавање основних чиниоца који утичу на привредне и друштвене токове и разумевање концепта континуитета и промена у историји</w:t>
            </w:r>
          </w:p>
          <w:p w:rsidR="00EB43A8" w:rsidRPr="00EB43A8" w:rsidRDefault="00EB43A8" w:rsidP="00EB43A8">
            <w:pPr>
              <w:spacing w:after="200" w:line="276" w:lineRule="auto"/>
              <w:jc w:val="left"/>
              <w:rPr>
                <w:rFonts w:ascii="Times New Roman" w:eastAsia="Calibri" w:hAnsi="Times New Roman" w:cs="Times New Roman"/>
                <w:sz w:val="22"/>
                <w:szCs w:val="22"/>
              </w:rPr>
            </w:pPr>
          </w:p>
        </w:tc>
        <w:tc>
          <w:tcPr>
            <w:tcW w:w="1873" w:type="dxa"/>
          </w:tcPr>
          <w:p w:rsidR="00EB43A8" w:rsidRPr="00EB43A8" w:rsidRDefault="00EB43A8" w:rsidP="00EB43A8">
            <w:pPr>
              <w:spacing w:after="200" w:line="240" w:lineRule="auto"/>
              <w:jc w:val="left"/>
              <w:rPr>
                <w:rFonts w:ascii="Times New Roman" w:eastAsia="Calibri" w:hAnsi="Times New Roman" w:cs="Times New Roman"/>
                <w:sz w:val="22"/>
                <w:szCs w:val="22"/>
              </w:rPr>
            </w:pPr>
            <w:r w:rsidRPr="00EB43A8">
              <w:rPr>
                <w:rFonts w:ascii="Times New Roman" w:eastAsia="Calibri" w:hAnsi="Times New Roman" w:cs="Times New Roman"/>
                <w:sz w:val="22"/>
                <w:szCs w:val="22"/>
              </w:rPr>
              <w:lastRenderedPageBreak/>
              <w:t>-активно учење</w:t>
            </w:r>
          </w:p>
          <w:p w:rsidR="00EB43A8" w:rsidRPr="00EB43A8" w:rsidRDefault="00EB43A8" w:rsidP="00EB43A8">
            <w:pPr>
              <w:spacing w:after="200" w:line="240" w:lineRule="auto"/>
              <w:jc w:val="left"/>
              <w:rPr>
                <w:rFonts w:ascii="Times New Roman" w:eastAsia="Calibri" w:hAnsi="Times New Roman" w:cs="Times New Roman"/>
                <w:sz w:val="22"/>
                <w:szCs w:val="22"/>
              </w:rPr>
            </w:pPr>
            <w:r w:rsidRPr="00EB43A8">
              <w:rPr>
                <w:rFonts w:ascii="Times New Roman" w:eastAsia="Calibri" w:hAnsi="Times New Roman" w:cs="Times New Roman"/>
                <w:sz w:val="22"/>
                <w:szCs w:val="22"/>
              </w:rPr>
              <w:t>-истраживачки рад</w:t>
            </w:r>
          </w:p>
          <w:p w:rsidR="00EB43A8" w:rsidRPr="00EB43A8" w:rsidRDefault="00EB43A8" w:rsidP="00EB43A8">
            <w:pPr>
              <w:spacing w:after="200" w:line="240" w:lineRule="auto"/>
              <w:jc w:val="left"/>
              <w:rPr>
                <w:rFonts w:ascii="Times New Roman" w:eastAsia="Calibri" w:hAnsi="Times New Roman" w:cs="Times New Roman"/>
                <w:sz w:val="22"/>
                <w:szCs w:val="22"/>
              </w:rPr>
            </w:pPr>
            <w:r w:rsidRPr="00EB43A8">
              <w:rPr>
                <w:rFonts w:ascii="Times New Roman" w:eastAsia="Calibri" w:hAnsi="Times New Roman" w:cs="Times New Roman"/>
                <w:sz w:val="22"/>
                <w:szCs w:val="22"/>
              </w:rPr>
              <w:t>-читање и анализа историјских текстова</w:t>
            </w:r>
          </w:p>
          <w:p w:rsidR="00EB43A8" w:rsidRPr="00EB43A8" w:rsidRDefault="00EB43A8" w:rsidP="00EB43A8">
            <w:pPr>
              <w:spacing w:after="200" w:line="240" w:lineRule="auto"/>
              <w:jc w:val="left"/>
              <w:rPr>
                <w:rFonts w:ascii="Times New Roman" w:eastAsia="Calibri" w:hAnsi="Times New Roman" w:cs="Times New Roman"/>
                <w:sz w:val="22"/>
                <w:szCs w:val="22"/>
              </w:rPr>
            </w:pPr>
            <w:r w:rsidRPr="00EB43A8">
              <w:rPr>
                <w:rFonts w:ascii="Times New Roman" w:eastAsia="Calibri" w:hAnsi="Times New Roman" w:cs="Times New Roman"/>
                <w:sz w:val="22"/>
                <w:szCs w:val="22"/>
              </w:rPr>
              <w:t>-анализа илустрација, мапа и шема</w:t>
            </w:r>
          </w:p>
          <w:p w:rsidR="00EB43A8" w:rsidRPr="00EB43A8" w:rsidRDefault="00EB43A8" w:rsidP="00EB43A8">
            <w:pPr>
              <w:spacing w:after="200" w:line="240" w:lineRule="auto"/>
              <w:jc w:val="left"/>
              <w:rPr>
                <w:rFonts w:ascii="Times New Roman" w:eastAsia="Calibri" w:hAnsi="Times New Roman" w:cs="Times New Roman"/>
                <w:sz w:val="22"/>
                <w:szCs w:val="22"/>
              </w:rPr>
            </w:pPr>
            <w:r w:rsidRPr="00EB43A8">
              <w:rPr>
                <w:rFonts w:ascii="Times New Roman" w:eastAsia="Calibri" w:hAnsi="Times New Roman" w:cs="Times New Roman"/>
                <w:sz w:val="22"/>
                <w:szCs w:val="22"/>
              </w:rPr>
              <w:t>-објашњење кључних појмова</w:t>
            </w:r>
          </w:p>
          <w:p w:rsidR="00EB43A8" w:rsidRPr="00EB43A8" w:rsidRDefault="00EB43A8" w:rsidP="00EB43A8">
            <w:pPr>
              <w:spacing w:after="200" w:line="240" w:lineRule="auto"/>
              <w:jc w:val="left"/>
              <w:rPr>
                <w:rFonts w:ascii="Times New Roman" w:eastAsia="Calibri" w:hAnsi="Times New Roman" w:cs="Times New Roman"/>
                <w:sz w:val="22"/>
                <w:szCs w:val="22"/>
              </w:rPr>
            </w:pPr>
            <w:r w:rsidRPr="00EB43A8">
              <w:rPr>
                <w:rFonts w:ascii="Times New Roman" w:eastAsia="Calibri" w:hAnsi="Times New Roman" w:cs="Times New Roman"/>
                <w:sz w:val="22"/>
                <w:szCs w:val="22"/>
              </w:rPr>
              <w:t>-корелацијски приступ</w:t>
            </w:r>
          </w:p>
          <w:p w:rsidR="00EB43A8" w:rsidRPr="00EB43A8" w:rsidRDefault="00EB43A8" w:rsidP="00EB43A8">
            <w:pPr>
              <w:spacing w:after="200" w:line="240" w:lineRule="auto"/>
              <w:jc w:val="left"/>
              <w:rPr>
                <w:rFonts w:ascii="Times New Roman" w:eastAsia="Calibri" w:hAnsi="Times New Roman" w:cs="Times New Roman"/>
                <w:sz w:val="22"/>
                <w:szCs w:val="22"/>
              </w:rPr>
            </w:pPr>
            <w:r w:rsidRPr="00EB43A8">
              <w:rPr>
                <w:rFonts w:ascii="Times New Roman" w:eastAsia="Calibri" w:hAnsi="Times New Roman" w:cs="Times New Roman"/>
                <w:sz w:val="22"/>
                <w:szCs w:val="22"/>
              </w:rPr>
              <w:t xml:space="preserve"> –коришћење дигиталног уџбеника и  мултимедијалних садржаја</w:t>
            </w:r>
          </w:p>
          <w:p w:rsidR="00EB43A8" w:rsidRPr="00EB43A8" w:rsidRDefault="00EB43A8" w:rsidP="00EB43A8">
            <w:pPr>
              <w:spacing w:after="200" w:line="240" w:lineRule="auto"/>
              <w:jc w:val="left"/>
              <w:rPr>
                <w:rFonts w:ascii="Calibri" w:eastAsia="Calibri" w:hAnsi="Calibri" w:cs="Times New Roman"/>
                <w:sz w:val="22"/>
                <w:szCs w:val="22"/>
                <w:lang w:val="en-US"/>
              </w:rPr>
            </w:pPr>
            <w:r w:rsidRPr="00EB43A8">
              <w:rPr>
                <w:rFonts w:ascii="Times New Roman" w:eastAsia="Calibri" w:hAnsi="Times New Roman" w:cs="Times New Roman"/>
                <w:sz w:val="22"/>
                <w:szCs w:val="22"/>
              </w:rPr>
              <w:t>-тематски дан</w:t>
            </w:r>
            <w:r w:rsidRPr="00EB43A8">
              <w:rPr>
                <w:rFonts w:ascii="Calibri" w:eastAsia="Calibri" w:hAnsi="Calibri" w:cs="Times New Roman"/>
                <w:sz w:val="22"/>
                <w:szCs w:val="22"/>
              </w:rPr>
              <w:t>-</w:t>
            </w:r>
          </w:p>
        </w:tc>
        <w:tc>
          <w:tcPr>
            <w:tcW w:w="1675" w:type="dxa"/>
            <w:gridSpan w:val="3"/>
          </w:tcPr>
          <w:p w:rsidR="00EB43A8" w:rsidRPr="00EB43A8" w:rsidRDefault="00EB43A8" w:rsidP="00EB43A8">
            <w:pPr>
              <w:spacing w:after="200" w:line="276" w:lineRule="auto"/>
              <w:jc w:val="left"/>
              <w:rPr>
                <w:rFonts w:ascii="Times New Roman" w:eastAsia="Calibri" w:hAnsi="Times New Roman" w:cs="Times New Roman"/>
                <w:sz w:val="22"/>
                <w:szCs w:val="22"/>
                <w:lang w:val="sr-Cyrl-CS"/>
              </w:rPr>
            </w:pPr>
            <w:r w:rsidRPr="00EB43A8">
              <w:rPr>
                <w:rFonts w:ascii="Times New Roman" w:eastAsia="Calibri" w:hAnsi="Times New Roman" w:cs="Times New Roman"/>
                <w:sz w:val="22"/>
                <w:szCs w:val="22"/>
                <w:lang w:val="sr-Cyrl-CS"/>
              </w:rPr>
              <w:t>-Разговарају о теми</w:t>
            </w:r>
          </w:p>
          <w:p w:rsidR="00EB43A8" w:rsidRPr="00EB43A8" w:rsidRDefault="00EB43A8" w:rsidP="00EB43A8">
            <w:pPr>
              <w:spacing w:after="200" w:line="276" w:lineRule="auto"/>
              <w:jc w:val="left"/>
              <w:rPr>
                <w:rFonts w:ascii="Times New Roman" w:eastAsia="Calibri" w:hAnsi="Times New Roman" w:cs="Times New Roman"/>
                <w:sz w:val="22"/>
                <w:szCs w:val="22"/>
                <w:lang w:val="sr-Cyrl-CS"/>
              </w:rPr>
            </w:pPr>
            <w:r w:rsidRPr="00EB43A8">
              <w:rPr>
                <w:rFonts w:ascii="Times New Roman" w:eastAsia="Calibri" w:hAnsi="Times New Roman" w:cs="Times New Roman"/>
                <w:sz w:val="22"/>
                <w:szCs w:val="22"/>
                <w:lang w:val="sr-Cyrl-CS"/>
              </w:rPr>
              <w:t>-слушају и бележе битно;</w:t>
            </w:r>
          </w:p>
          <w:p w:rsidR="00EB43A8" w:rsidRPr="00EB43A8" w:rsidRDefault="00EB43A8" w:rsidP="00EB43A8">
            <w:pPr>
              <w:spacing w:after="200" w:line="276" w:lineRule="auto"/>
              <w:jc w:val="left"/>
              <w:rPr>
                <w:rFonts w:ascii="Times New Roman" w:eastAsia="Calibri" w:hAnsi="Times New Roman" w:cs="Times New Roman"/>
                <w:sz w:val="22"/>
                <w:szCs w:val="22"/>
                <w:lang w:val="sr-Cyrl-CS"/>
              </w:rPr>
            </w:pPr>
            <w:r w:rsidRPr="00EB43A8">
              <w:rPr>
                <w:rFonts w:ascii="Times New Roman" w:eastAsia="Calibri" w:hAnsi="Times New Roman" w:cs="Times New Roman"/>
                <w:sz w:val="22"/>
                <w:szCs w:val="22"/>
                <w:lang w:val="sr-Cyrl-CS"/>
              </w:rPr>
              <w:t>-препознају и именују различите историјске изворе;</w:t>
            </w:r>
          </w:p>
          <w:p w:rsidR="00EB43A8" w:rsidRPr="00EB43A8" w:rsidRDefault="00EB43A8" w:rsidP="00EB43A8">
            <w:pPr>
              <w:spacing w:after="200" w:line="276" w:lineRule="auto"/>
              <w:jc w:val="left"/>
              <w:rPr>
                <w:rFonts w:ascii="Times New Roman" w:eastAsia="Calibri" w:hAnsi="Times New Roman" w:cs="Times New Roman"/>
                <w:sz w:val="22"/>
                <w:szCs w:val="22"/>
                <w:lang w:val="sr-Cyrl-CS"/>
              </w:rPr>
            </w:pPr>
            <w:r w:rsidRPr="00EB43A8">
              <w:rPr>
                <w:rFonts w:ascii="Times New Roman" w:eastAsia="Calibri" w:hAnsi="Times New Roman" w:cs="Times New Roman"/>
                <w:sz w:val="22"/>
                <w:szCs w:val="22"/>
                <w:lang w:val="sr-Cyrl-CS"/>
              </w:rPr>
              <w:t>-на ленти времена вежбају сналажење у времену и временске категорије;</w:t>
            </w:r>
          </w:p>
          <w:p w:rsidR="00EB43A8" w:rsidRPr="00EB43A8" w:rsidRDefault="00EB43A8" w:rsidP="00EB43A8">
            <w:pPr>
              <w:spacing w:after="200" w:line="276" w:lineRule="auto"/>
              <w:jc w:val="left"/>
              <w:rPr>
                <w:rFonts w:ascii="Times New Roman" w:eastAsia="Calibri" w:hAnsi="Times New Roman" w:cs="Times New Roman"/>
                <w:sz w:val="22"/>
                <w:szCs w:val="22"/>
                <w:lang w:val="sr-Cyrl-CS"/>
              </w:rPr>
            </w:pPr>
            <w:r w:rsidRPr="00EB43A8">
              <w:rPr>
                <w:rFonts w:ascii="Times New Roman" w:eastAsia="Calibri" w:hAnsi="Times New Roman" w:cs="Times New Roman"/>
                <w:sz w:val="22"/>
                <w:szCs w:val="22"/>
                <w:lang w:val="sr-Cyrl-CS"/>
              </w:rPr>
              <w:t>-користи уџбеник и историјску карту;</w:t>
            </w:r>
          </w:p>
          <w:p w:rsidR="00EB43A8" w:rsidRPr="00EB43A8" w:rsidRDefault="00EB43A8" w:rsidP="00EB43A8">
            <w:pPr>
              <w:spacing w:after="200" w:line="276" w:lineRule="auto"/>
              <w:jc w:val="left"/>
              <w:rPr>
                <w:rFonts w:ascii="Times New Roman" w:eastAsia="Calibri" w:hAnsi="Times New Roman" w:cs="Times New Roman"/>
                <w:sz w:val="22"/>
                <w:szCs w:val="22"/>
                <w:lang w:val="sr-Cyrl-CS"/>
              </w:rPr>
            </w:pPr>
          </w:p>
          <w:p w:rsidR="00EB43A8" w:rsidRPr="00EB43A8" w:rsidRDefault="00EB43A8" w:rsidP="00EB43A8">
            <w:pPr>
              <w:spacing w:after="200" w:line="276" w:lineRule="auto"/>
              <w:jc w:val="left"/>
              <w:rPr>
                <w:rFonts w:ascii="Calibri" w:eastAsia="Calibri" w:hAnsi="Calibri" w:cs="Times New Roman"/>
                <w:sz w:val="22"/>
                <w:szCs w:val="22"/>
                <w:lang w:val="en-US"/>
              </w:rPr>
            </w:pPr>
          </w:p>
        </w:tc>
        <w:tc>
          <w:tcPr>
            <w:tcW w:w="2361" w:type="dxa"/>
            <w:gridSpan w:val="3"/>
          </w:tcPr>
          <w:p w:rsidR="00EB43A8" w:rsidRPr="00EB43A8" w:rsidRDefault="00EB43A8" w:rsidP="00EB43A8">
            <w:pPr>
              <w:spacing w:after="200" w:line="276" w:lineRule="auto"/>
              <w:jc w:val="left"/>
              <w:rPr>
                <w:rFonts w:ascii="Times New Roman" w:eastAsia="Calibri" w:hAnsi="Times New Roman" w:cs="Times New Roman"/>
                <w:sz w:val="22"/>
                <w:szCs w:val="22"/>
              </w:rPr>
            </w:pPr>
            <w:r w:rsidRPr="00EB43A8">
              <w:rPr>
                <w:rFonts w:ascii="Times New Roman" w:eastAsia="Calibri" w:hAnsi="Times New Roman" w:cs="Times New Roman"/>
                <w:b/>
                <w:i/>
                <w:sz w:val="22"/>
                <w:szCs w:val="22"/>
                <w:u w:val="single"/>
              </w:rPr>
              <w:t>Г</w:t>
            </w:r>
            <w:r w:rsidRPr="00EB43A8">
              <w:rPr>
                <w:rFonts w:ascii="Times New Roman" w:eastAsia="Calibri" w:hAnsi="Times New Roman" w:cs="Times New Roman"/>
                <w:b/>
                <w:i/>
                <w:sz w:val="22"/>
                <w:szCs w:val="22"/>
                <w:u w:val="single"/>
                <w:lang w:val="en-US"/>
              </w:rPr>
              <w:t>еографија</w:t>
            </w:r>
            <w:r w:rsidRPr="00EB43A8">
              <w:rPr>
                <w:rFonts w:ascii="Times New Roman" w:eastAsia="Calibri" w:hAnsi="Times New Roman" w:cs="Times New Roman"/>
                <w:sz w:val="22"/>
                <w:szCs w:val="22"/>
                <w:lang w:val="en-US"/>
              </w:rPr>
              <w:t xml:space="preserve">- области у Европи са развијеном привредом, </w:t>
            </w:r>
          </w:p>
          <w:p w:rsidR="00EB43A8" w:rsidRPr="00EB43A8" w:rsidRDefault="00EB43A8" w:rsidP="00EB43A8">
            <w:pPr>
              <w:spacing w:after="200" w:line="276" w:lineRule="auto"/>
              <w:jc w:val="left"/>
              <w:rPr>
                <w:rFonts w:ascii="Times New Roman" w:eastAsia="Calibri" w:hAnsi="Times New Roman" w:cs="Times New Roman"/>
                <w:spacing w:val="-2"/>
                <w:sz w:val="22"/>
                <w:szCs w:val="22"/>
              </w:rPr>
            </w:pPr>
            <w:r w:rsidRPr="00EB43A8">
              <w:rPr>
                <w:rFonts w:ascii="Times New Roman" w:eastAsia="Calibri" w:hAnsi="Times New Roman" w:cs="Times New Roman"/>
                <w:b/>
                <w:i/>
                <w:spacing w:val="-2"/>
                <w:sz w:val="22"/>
                <w:szCs w:val="22"/>
                <w:u w:val="single"/>
              </w:rPr>
              <w:t>В</w:t>
            </w:r>
            <w:r w:rsidRPr="00EB43A8">
              <w:rPr>
                <w:rFonts w:ascii="Times New Roman" w:eastAsia="Calibri" w:hAnsi="Times New Roman" w:cs="Times New Roman"/>
                <w:b/>
                <w:i/>
                <w:spacing w:val="-2"/>
                <w:sz w:val="22"/>
                <w:szCs w:val="22"/>
                <w:u w:val="single"/>
                <w:lang w:val="en-US"/>
              </w:rPr>
              <w:t>еронаука-</w:t>
            </w:r>
            <w:r w:rsidRPr="00EB43A8">
              <w:rPr>
                <w:rFonts w:ascii="Times New Roman" w:eastAsia="Calibri" w:hAnsi="Times New Roman" w:cs="Times New Roman"/>
                <w:spacing w:val="-2"/>
                <w:sz w:val="22"/>
                <w:szCs w:val="22"/>
                <w:lang w:val="en-US"/>
              </w:rPr>
              <w:t xml:space="preserve"> </w:t>
            </w:r>
          </w:p>
          <w:p w:rsidR="00EB43A8" w:rsidRPr="00EB43A8" w:rsidRDefault="00EB43A8" w:rsidP="00EB43A8">
            <w:pPr>
              <w:spacing w:after="200" w:line="276" w:lineRule="auto"/>
              <w:jc w:val="left"/>
              <w:rPr>
                <w:rFonts w:ascii="Times New Roman" w:eastAsia="Calibri" w:hAnsi="Times New Roman" w:cs="Times New Roman"/>
                <w:spacing w:val="-2"/>
                <w:sz w:val="22"/>
                <w:szCs w:val="22"/>
                <w:lang w:val="en-US"/>
              </w:rPr>
            </w:pPr>
            <w:r w:rsidRPr="00EB43A8">
              <w:rPr>
                <w:rFonts w:ascii="Times New Roman" w:eastAsia="Calibri" w:hAnsi="Times New Roman" w:cs="Times New Roman"/>
                <w:spacing w:val="-2"/>
                <w:sz w:val="22"/>
                <w:szCs w:val="22"/>
                <w:lang w:val="en-US"/>
              </w:rPr>
              <w:t xml:space="preserve">религије,њихове </w:t>
            </w:r>
          </w:p>
          <w:p w:rsidR="00EB43A8" w:rsidRPr="00EB43A8" w:rsidRDefault="00EB43A8" w:rsidP="00EB43A8">
            <w:pPr>
              <w:spacing w:after="200" w:line="276" w:lineRule="auto"/>
              <w:jc w:val="left"/>
              <w:rPr>
                <w:rFonts w:ascii="Times New Roman" w:eastAsia="Calibri" w:hAnsi="Times New Roman" w:cs="Times New Roman"/>
                <w:sz w:val="22"/>
                <w:szCs w:val="22"/>
                <w:lang w:val="en-US"/>
              </w:rPr>
            </w:pPr>
            <w:r w:rsidRPr="00EB43A8">
              <w:rPr>
                <w:rFonts w:ascii="Times New Roman" w:eastAsia="Calibri" w:hAnsi="Times New Roman" w:cs="Times New Roman"/>
                <w:spacing w:val="-2"/>
                <w:sz w:val="22"/>
                <w:szCs w:val="22"/>
                <w:lang w:val="en-US"/>
              </w:rPr>
              <w:t xml:space="preserve">особености, </w:t>
            </w:r>
            <w:r w:rsidRPr="00EB43A8">
              <w:rPr>
                <w:rFonts w:ascii="Times New Roman" w:eastAsia="Calibri" w:hAnsi="Times New Roman" w:cs="Times New Roman"/>
                <w:sz w:val="22"/>
                <w:szCs w:val="22"/>
                <w:lang w:val="en-US"/>
              </w:rPr>
              <w:t xml:space="preserve">као и </w:t>
            </w:r>
          </w:p>
          <w:p w:rsidR="00EB43A8" w:rsidRPr="00EB43A8" w:rsidRDefault="00EB43A8" w:rsidP="00EB43A8">
            <w:pPr>
              <w:spacing w:after="200" w:line="276" w:lineRule="auto"/>
              <w:jc w:val="left"/>
              <w:rPr>
                <w:rFonts w:ascii="Times New Roman" w:eastAsia="Calibri" w:hAnsi="Times New Roman" w:cs="Times New Roman"/>
                <w:sz w:val="22"/>
                <w:szCs w:val="22"/>
              </w:rPr>
            </w:pPr>
            <w:r w:rsidRPr="00EB43A8">
              <w:rPr>
                <w:rFonts w:ascii="Times New Roman" w:eastAsia="Calibri" w:hAnsi="Times New Roman" w:cs="Times New Roman"/>
                <w:sz w:val="22"/>
                <w:szCs w:val="22"/>
                <w:lang w:val="en-US"/>
              </w:rPr>
              <w:t>сличности и разлике;</w:t>
            </w:r>
          </w:p>
          <w:p w:rsidR="00EB43A8" w:rsidRPr="00EB43A8" w:rsidRDefault="00EB43A8" w:rsidP="00EB43A8">
            <w:pPr>
              <w:spacing w:after="200" w:line="276" w:lineRule="auto"/>
              <w:jc w:val="left"/>
              <w:rPr>
                <w:rFonts w:ascii="Times New Roman" w:eastAsia="Calibri" w:hAnsi="Times New Roman" w:cs="Times New Roman"/>
                <w:sz w:val="22"/>
                <w:szCs w:val="22"/>
                <w:lang w:val="en-US"/>
              </w:rPr>
            </w:pPr>
            <w:r w:rsidRPr="00EB43A8">
              <w:rPr>
                <w:rFonts w:ascii="Times New Roman" w:eastAsia="Calibri" w:hAnsi="Times New Roman" w:cs="Times New Roman"/>
                <w:b/>
                <w:i/>
                <w:sz w:val="22"/>
                <w:szCs w:val="22"/>
                <w:u w:val="single"/>
                <w:lang w:val="en-US"/>
              </w:rPr>
              <w:t xml:space="preserve"> </w:t>
            </w:r>
            <w:r w:rsidRPr="00EB43A8">
              <w:rPr>
                <w:rFonts w:ascii="Times New Roman" w:eastAsia="Calibri" w:hAnsi="Times New Roman" w:cs="Times New Roman"/>
                <w:b/>
                <w:i/>
                <w:sz w:val="22"/>
                <w:szCs w:val="22"/>
                <w:u w:val="single"/>
              </w:rPr>
              <w:t>И</w:t>
            </w:r>
            <w:r w:rsidRPr="00EB43A8">
              <w:rPr>
                <w:rFonts w:ascii="Times New Roman" w:eastAsia="Calibri" w:hAnsi="Times New Roman" w:cs="Times New Roman"/>
                <w:b/>
                <w:i/>
                <w:sz w:val="22"/>
                <w:szCs w:val="22"/>
                <w:u w:val="single"/>
                <w:lang w:val="en-US"/>
              </w:rPr>
              <w:t>нформатика</w:t>
            </w:r>
            <w:r w:rsidRPr="00EB43A8">
              <w:rPr>
                <w:rFonts w:ascii="Times New Roman" w:eastAsia="Calibri" w:hAnsi="Times New Roman" w:cs="Times New Roman"/>
                <w:sz w:val="22"/>
                <w:szCs w:val="22"/>
                <w:lang w:val="en-US"/>
              </w:rPr>
              <w:t>-ПП-</w:t>
            </w:r>
          </w:p>
          <w:p w:rsidR="00EB43A8" w:rsidRPr="00EB43A8" w:rsidRDefault="00EB43A8" w:rsidP="00EB43A8">
            <w:pPr>
              <w:spacing w:after="200" w:line="276" w:lineRule="auto"/>
              <w:jc w:val="left"/>
              <w:rPr>
                <w:rFonts w:ascii="Times New Roman" w:eastAsia="Calibri" w:hAnsi="Times New Roman" w:cs="Times New Roman"/>
                <w:sz w:val="22"/>
                <w:szCs w:val="22"/>
                <w:lang w:val="en-US"/>
              </w:rPr>
            </w:pPr>
            <w:r w:rsidRPr="00EB43A8">
              <w:rPr>
                <w:rFonts w:ascii="Times New Roman" w:eastAsia="Calibri" w:hAnsi="Times New Roman" w:cs="Times New Roman"/>
                <w:sz w:val="22"/>
                <w:szCs w:val="22"/>
                <w:lang w:val="en-US"/>
              </w:rPr>
              <w:t xml:space="preserve">тема најзначајнији </w:t>
            </w:r>
          </w:p>
          <w:p w:rsidR="00EB43A8" w:rsidRPr="00EB43A8" w:rsidRDefault="00EB43A8" w:rsidP="00EB43A8">
            <w:pPr>
              <w:spacing w:after="200" w:line="276" w:lineRule="auto"/>
              <w:jc w:val="left"/>
              <w:rPr>
                <w:rFonts w:ascii="Times New Roman" w:eastAsia="Calibri" w:hAnsi="Times New Roman" w:cs="Times New Roman"/>
                <w:sz w:val="22"/>
                <w:szCs w:val="22"/>
                <w:lang w:val="en-US"/>
              </w:rPr>
            </w:pPr>
            <w:r w:rsidRPr="00EB43A8">
              <w:rPr>
                <w:rFonts w:ascii="Times New Roman" w:eastAsia="Calibri" w:hAnsi="Times New Roman" w:cs="Times New Roman"/>
                <w:sz w:val="22"/>
                <w:szCs w:val="22"/>
                <w:lang w:val="en-US"/>
              </w:rPr>
              <w:t xml:space="preserve">научници и њихова </w:t>
            </w:r>
          </w:p>
          <w:p w:rsidR="00EB43A8" w:rsidRPr="00EB43A8" w:rsidRDefault="00EB43A8" w:rsidP="00EB43A8">
            <w:pPr>
              <w:spacing w:after="200" w:line="276" w:lineRule="auto"/>
              <w:jc w:val="left"/>
              <w:rPr>
                <w:rFonts w:ascii="Times New Roman" w:eastAsia="Calibri" w:hAnsi="Times New Roman" w:cs="Times New Roman"/>
                <w:sz w:val="22"/>
                <w:szCs w:val="22"/>
              </w:rPr>
            </w:pPr>
            <w:r w:rsidRPr="00EB43A8">
              <w:rPr>
                <w:rFonts w:ascii="Times New Roman" w:eastAsia="Calibri" w:hAnsi="Times New Roman" w:cs="Times New Roman"/>
                <w:sz w:val="22"/>
                <w:szCs w:val="22"/>
                <w:lang w:val="en-US"/>
              </w:rPr>
              <w:t>дела</w:t>
            </w:r>
          </w:p>
          <w:p w:rsidR="00EB43A8" w:rsidRPr="00EB43A8" w:rsidRDefault="00EB43A8" w:rsidP="00EB43A8">
            <w:pPr>
              <w:spacing w:after="200" w:line="276" w:lineRule="auto"/>
              <w:jc w:val="left"/>
              <w:rPr>
                <w:rFonts w:ascii="Times New Roman" w:eastAsia="Times New Roman" w:hAnsi="Times New Roman" w:cs="Times New Roman"/>
                <w:b/>
                <w:i/>
                <w:u w:val="single"/>
              </w:rPr>
            </w:pPr>
            <w:r w:rsidRPr="00EB43A8">
              <w:rPr>
                <w:rFonts w:ascii="Times New Roman" w:eastAsia="Times New Roman" w:hAnsi="Times New Roman" w:cs="Times New Roman"/>
                <w:b/>
                <w:i/>
                <w:u w:val="single"/>
              </w:rPr>
              <w:t>Музичка култура -</w:t>
            </w:r>
          </w:p>
          <w:p w:rsidR="00EB43A8" w:rsidRPr="00EB43A8" w:rsidRDefault="00EB43A8" w:rsidP="00EB43A8">
            <w:pPr>
              <w:spacing w:after="200" w:line="276" w:lineRule="auto"/>
              <w:jc w:val="left"/>
              <w:rPr>
                <w:rFonts w:ascii="Times New Roman" w:eastAsia="Calibri" w:hAnsi="Times New Roman" w:cs="Times New Roman"/>
                <w:sz w:val="22"/>
                <w:szCs w:val="22"/>
              </w:rPr>
            </w:pPr>
            <w:r w:rsidRPr="00EB43A8">
              <w:rPr>
                <w:rFonts w:ascii="Times New Roman" w:eastAsia="Calibri" w:hAnsi="Times New Roman" w:cs="Times New Roman"/>
                <w:sz w:val="22"/>
                <w:szCs w:val="22"/>
              </w:rPr>
              <w:t>Музика ренесансе, музика барока и рококоа</w:t>
            </w:r>
          </w:p>
          <w:p w:rsidR="00EB43A8" w:rsidRPr="00EB43A8" w:rsidRDefault="00EB43A8" w:rsidP="00EB43A8">
            <w:pPr>
              <w:spacing w:after="200" w:line="276" w:lineRule="auto"/>
              <w:jc w:val="left"/>
              <w:rPr>
                <w:rFonts w:ascii="Times New Roman" w:eastAsia="Times New Roman" w:hAnsi="Times New Roman" w:cs="Times New Roman"/>
              </w:rPr>
            </w:pPr>
            <w:r w:rsidRPr="00EB43A8">
              <w:rPr>
                <w:rFonts w:ascii="Times New Roman" w:eastAsia="Times New Roman" w:hAnsi="Times New Roman" w:cs="Times New Roman"/>
                <w:b/>
                <w:i/>
                <w:u w:val="single"/>
              </w:rPr>
              <w:t>Ликовна култура-</w:t>
            </w:r>
          </w:p>
          <w:p w:rsidR="00EB43A8" w:rsidRPr="00EB43A8" w:rsidRDefault="00EB43A8" w:rsidP="00EB43A8">
            <w:pPr>
              <w:spacing w:after="200" w:line="276" w:lineRule="auto"/>
              <w:jc w:val="left"/>
              <w:rPr>
                <w:rFonts w:ascii="Times New Roman" w:eastAsia="Times New Roman" w:hAnsi="Times New Roman" w:cs="Times New Roman"/>
              </w:rPr>
            </w:pPr>
            <w:r w:rsidRPr="00EB43A8">
              <w:rPr>
                <w:rFonts w:ascii="Times New Roman" w:eastAsia="Times New Roman" w:hAnsi="Times New Roman" w:cs="Times New Roman"/>
              </w:rPr>
              <w:t xml:space="preserve">Уметност кроз епохе, утицај прошлих култура и </w:t>
            </w:r>
            <w:r w:rsidRPr="00EB43A8">
              <w:rPr>
                <w:rFonts w:ascii="Times New Roman" w:eastAsia="Times New Roman" w:hAnsi="Times New Roman" w:cs="Times New Roman"/>
              </w:rPr>
              <w:lastRenderedPageBreak/>
              <w:t>остварења на савремени живот)</w:t>
            </w:r>
          </w:p>
          <w:p w:rsidR="00EB43A8" w:rsidRPr="00EB43A8" w:rsidRDefault="00EB43A8" w:rsidP="00EB43A8">
            <w:pPr>
              <w:spacing w:after="200" w:line="276" w:lineRule="auto"/>
              <w:jc w:val="left"/>
              <w:rPr>
                <w:rFonts w:ascii="Times New Roman" w:eastAsia="Calibri" w:hAnsi="Times New Roman" w:cs="Times New Roman"/>
                <w:b/>
                <w:i/>
                <w:sz w:val="22"/>
                <w:szCs w:val="22"/>
                <w:u w:val="single"/>
              </w:rPr>
            </w:pPr>
          </w:p>
        </w:tc>
        <w:tc>
          <w:tcPr>
            <w:tcW w:w="2451" w:type="dxa"/>
            <w:gridSpan w:val="2"/>
          </w:tcPr>
          <w:p w:rsidR="00EB43A8" w:rsidRPr="00EB43A8" w:rsidRDefault="00EB43A8" w:rsidP="00EB43A8">
            <w:pPr>
              <w:widowControl w:val="0"/>
              <w:autoSpaceDE w:val="0"/>
              <w:autoSpaceDN w:val="0"/>
              <w:spacing w:after="0" w:line="189" w:lineRule="exact"/>
              <w:ind w:left="107"/>
              <w:jc w:val="left"/>
              <w:rPr>
                <w:rFonts w:ascii="Times New Roman" w:eastAsia="Verdana" w:hAnsi="Times New Roman" w:cs="Times New Roman"/>
                <w:spacing w:val="-2"/>
                <w:sz w:val="22"/>
                <w:szCs w:val="22"/>
              </w:rPr>
            </w:pPr>
            <w:r w:rsidRPr="00EB43A8">
              <w:rPr>
                <w:rFonts w:ascii="Times New Roman" w:eastAsia="Verdana" w:hAnsi="Times New Roman" w:cs="Times New Roman"/>
                <w:spacing w:val="-2"/>
                <w:sz w:val="22"/>
                <w:szCs w:val="22"/>
              </w:rPr>
              <w:lastRenderedPageBreak/>
              <w:t>2.ИС.2.2.1.</w:t>
            </w:r>
          </w:p>
          <w:p w:rsidR="00EB43A8" w:rsidRPr="00EB43A8" w:rsidRDefault="00EB43A8" w:rsidP="00EB43A8">
            <w:pPr>
              <w:widowControl w:val="0"/>
              <w:autoSpaceDE w:val="0"/>
              <w:autoSpaceDN w:val="0"/>
              <w:spacing w:after="0" w:line="189" w:lineRule="exact"/>
              <w:ind w:left="107"/>
              <w:jc w:val="left"/>
              <w:rPr>
                <w:rFonts w:ascii="Times New Roman" w:eastAsia="Verdana" w:hAnsi="Times New Roman" w:cs="Times New Roman"/>
                <w:spacing w:val="-2"/>
                <w:sz w:val="22"/>
                <w:szCs w:val="22"/>
              </w:rPr>
            </w:pPr>
            <w:r w:rsidRPr="00EB43A8">
              <w:rPr>
                <w:rFonts w:ascii="Times New Roman" w:eastAsia="Verdana" w:hAnsi="Times New Roman" w:cs="Times New Roman"/>
                <w:spacing w:val="-2"/>
                <w:sz w:val="22"/>
                <w:szCs w:val="22"/>
              </w:rPr>
              <w:t>2.ИС.2.2.2.</w:t>
            </w:r>
          </w:p>
          <w:p w:rsidR="00EB43A8" w:rsidRPr="00EB43A8" w:rsidRDefault="00EB43A8" w:rsidP="00EB43A8">
            <w:pPr>
              <w:widowControl w:val="0"/>
              <w:autoSpaceDE w:val="0"/>
              <w:autoSpaceDN w:val="0"/>
              <w:spacing w:after="0" w:line="189" w:lineRule="exact"/>
              <w:ind w:left="107"/>
              <w:jc w:val="left"/>
              <w:rPr>
                <w:rFonts w:ascii="Times New Roman" w:eastAsia="Verdana" w:hAnsi="Times New Roman" w:cs="Times New Roman"/>
                <w:spacing w:val="-2"/>
                <w:sz w:val="22"/>
                <w:szCs w:val="22"/>
              </w:rPr>
            </w:pPr>
            <w:r w:rsidRPr="00EB43A8">
              <w:rPr>
                <w:rFonts w:ascii="Times New Roman" w:eastAsia="Verdana" w:hAnsi="Times New Roman" w:cs="Times New Roman"/>
                <w:spacing w:val="-2"/>
                <w:sz w:val="22"/>
                <w:szCs w:val="22"/>
              </w:rPr>
              <w:t>2.ИС.2.3.1.</w:t>
            </w:r>
          </w:p>
          <w:p w:rsidR="00EB43A8" w:rsidRPr="00EB43A8" w:rsidRDefault="00EB43A8" w:rsidP="00EB43A8">
            <w:pPr>
              <w:widowControl w:val="0"/>
              <w:autoSpaceDE w:val="0"/>
              <w:autoSpaceDN w:val="0"/>
              <w:spacing w:after="0" w:line="189" w:lineRule="exact"/>
              <w:ind w:left="107"/>
              <w:jc w:val="left"/>
              <w:rPr>
                <w:rFonts w:ascii="Times New Roman" w:eastAsia="Verdana" w:hAnsi="Times New Roman" w:cs="Times New Roman"/>
                <w:spacing w:val="-2"/>
                <w:sz w:val="22"/>
                <w:szCs w:val="22"/>
              </w:rPr>
            </w:pPr>
            <w:r w:rsidRPr="00EB43A8">
              <w:rPr>
                <w:rFonts w:ascii="Times New Roman" w:eastAsia="Verdana" w:hAnsi="Times New Roman" w:cs="Times New Roman"/>
                <w:spacing w:val="-2"/>
                <w:sz w:val="22"/>
                <w:szCs w:val="22"/>
              </w:rPr>
              <w:t>2.ИС.3.1.1.</w:t>
            </w:r>
          </w:p>
          <w:p w:rsidR="00EB43A8" w:rsidRPr="00EB43A8" w:rsidRDefault="00EB43A8" w:rsidP="00EB43A8">
            <w:pPr>
              <w:widowControl w:val="0"/>
              <w:autoSpaceDE w:val="0"/>
              <w:autoSpaceDN w:val="0"/>
              <w:spacing w:after="0" w:line="189" w:lineRule="exact"/>
              <w:ind w:left="107"/>
              <w:jc w:val="left"/>
              <w:rPr>
                <w:rFonts w:ascii="Times New Roman" w:eastAsia="Verdana" w:hAnsi="Times New Roman" w:cs="Times New Roman"/>
                <w:spacing w:val="-2"/>
                <w:sz w:val="22"/>
                <w:szCs w:val="22"/>
              </w:rPr>
            </w:pPr>
            <w:r w:rsidRPr="00EB43A8">
              <w:rPr>
                <w:rFonts w:ascii="Times New Roman" w:eastAsia="Verdana" w:hAnsi="Times New Roman" w:cs="Times New Roman"/>
                <w:spacing w:val="-2"/>
                <w:sz w:val="22"/>
                <w:szCs w:val="22"/>
              </w:rPr>
              <w:t>2.ИС.3.1.2.</w:t>
            </w:r>
          </w:p>
          <w:p w:rsidR="00EB43A8" w:rsidRPr="00EB43A8" w:rsidRDefault="00EB43A8" w:rsidP="00EB43A8">
            <w:pPr>
              <w:widowControl w:val="0"/>
              <w:autoSpaceDE w:val="0"/>
              <w:autoSpaceDN w:val="0"/>
              <w:spacing w:after="0" w:line="189" w:lineRule="exact"/>
              <w:ind w:left="107"/>
              <w:jc w:val="left"/>
              <w:rPr>
                <w:rFonts w:ascii="Times New Roman" w:eastAsia="Verdana" w:hAnsi="Times New Roman" w:cs="Times New Roman"/>
                <w:spacing w:val="-2"/>
                <w:sz w:val="22"/>
                <w:szCs w:val="22"/>
              </w:rPr>
            </w:pPr>
            <w:r w:rsidRPr="00EB43A8">
              <w:rPr>
                <w:rFonts w:ascii="Times New Roman" w:eastAsia="Verdana" w:hAnsi="Times New Roman" w:cs="Times New Roman"/>
                <w:spacing w:val="-2"/>
                <w:sz w:val="22"/>
                <w:szCs w:val="22"/>
              </w:rPr>
              <w:t>2.ИС.3.2.1.</w:t>
            </w:r>
          </w:p>
          <w:p w:rsidR="00EB43A8" w:rsidRPr="00EB43A8" w:rsidRDefault="00EB43A8" w:rsidP="00EB43A8">
            <w:pPr>
              <w:widowControl w:val="0"/>
              <w:autoSpaceDE w:val="0"/>
              <w:autoSpaceDN w:val="0"/>
              <w:spacing w:after="0" w:line="189" w:lineRule="exact"/>
              <w:ind w:left="107"/>
              <w:jc w:val="left"/>
              <w:rPr>
                <w:rFonts w:ascii="Times New Roman" w:eastAsia="Verdana" w:hAnsi="Times New Roman" w:cs="Times New Roman"/>
                <w:spacing w:val="-2"/>
                <w:sz w:val="22"/>
                <w:szCs w:val="22"/>
              </w:rPr>
            </w:pPr>
            <w:r w:rsidRPr="00EB43A8">
              <w:rPr>
                <w:rFonts w:ascii="Times New Roman" w:eastAsia="Verdana" w:hAnsi="Times New Roman" w:cs="Times New Roman"/>
                <w:spacing w:val="-2"/>
                <w:sz w:val="22"/>
                <w:szCs w:val="22"/>
              </w:rPr>
              <w:t>2.ИС.3.2.2.</w:t>
            </w:r>
          </w:p>
          <w:p w:rsidR="00EB43A8" w:rsidRPr="00EB43A8" w:rsidRDefault="00EB43A8" w:rsidP="00EB43A8">
            <w:pPr>
              <w:widowControl w:val="0"/>
              <w:autoSpaceDE w:val="0"/>
              <w:autoSpaceDN w:val="0"/>
              <w:spacing w:after="0" w:line="189" w:lineRule="exact"/>
              <w:ind w:left="107"/>
              <w:jc w:val="left"/>
              <w:rPr>
                <w:rFonts w:ascii="Times New Roman" w:eastAsia="Verdana" w:hAnsi="Times New Roman" w:cs="Times New Roman"/>
                <w:spacing w:val="-2"/>
                <w:sz w:val="22"/>
                <w:szCs w:val="22"/>
              </w:rPr>
            </w:pPr>
            <w:r w:rsidRPr="00EB43A8">
              <w:rPr>
                <w:rFonts w:ascii="Times New Roman" w:eastAsia="Verdana" w:hAnsi="Times New Roman" w:cs="Times New Roman"/>
                <w:spacing w:val="-2"/>
                <w:sz w:val="22"/>
                <w:szCs w:val="22"/>
              </w:rPr>
              <w:t>2.ИС.3.2.3.</w:t>
            </w:r>
          </w:p>
          <w:p w:rsidR="00EB43A8" w:rsidRPr="00EB43A8" w:rsidRDefault="00EB43A8" w:rsidP="00EB43A8">
            <w:pPr>
              <w:widowControl w:val="0"/>
              <w:autoSpaceDE w:val="0"/>
              <w:autoSpaceDN w:val="0"/>
              <w:spacing w:after="0" w:line="189" w:lineRule="exact"/>
              <w:ind w:left="107"/>
              <w:jc w:val="left"/>
              <w:rPr>
                <w:rFonts w:ascii="Times New Roman" w:eastAsia="Verdana" w:hAnsi="Times New Roman" w:cs="Times New Roman"/>
                <w:spacing w:val="-2"/>
                <w:sz w:val="22"/>
                <w:szCs w:val="22"/>
              </w:rPr>
            </w:pPr>
            <w:r w:rsidRPr="00EB43A8">
              <w:rPr>
                <w:rFonts w:ascii="Times New Roman" w:eastAsia="Verdana" w:hAnsi="Times New Roman" w:cs="Times New Roman"/>
                <w:spacing w:val="-2"/>
                <w:sz w:val="22"/>
                <w:szCs w:val="22"/>
              </w:rPr>
              <w:t>2.ИС.3.2.4.</w:t>
            </w:r>
          </w:p>
          <w:p w:rsidR="00EB43A8" w:rsidRPr="00EB43A8" w:rsidRDefault="00EB43A8" w:rsidP="00EB43A8">
            <w:pPr>
              <w:tabs>
                <w:tab w:val="left" w:pos="2199"/>
              </w:tabs>
              <w:spacing w:after="200" w:line="276" w:lineRule="auto"/>
              <w:jc w:val="left"/>
              <w:rPr>
                <w:rFonts w:ascii="Calibri" w:eastAsia="Calibri" w:hAnsi="Calibri" w:cs="Times New Roman"/>
                <w:sz w:val="22"/>
                <w:szCs w:val="22"/>
                <w:lang w:val="en-US"/>
              </w:rPr>
            </w:pPr>
            <w:r w:rsidRPr="00EB43A8">
              <w:rPr>
                <w:rFonts w:ascii="Times New Roman" w:eastAsia="Calibri" w:hAnsi="Times New Roman" w:cs="Times New Roman"/>
                <w:spacing w:val="-2"/>
                <w:sz w:val="22"/>
                <w:szCs w:val="22"/>
              </w:rPr>
              <w:t>2.ИС.3.3.1.</w:t>
            </w:r>
          </w:p>
        </w:tc>
        <w:tc>
          <w:tcPr>
            <w:tcW w:w="3142" w:type="dxa"/>
          </w:tcPr>
          <w:p w:rsidR="00EB43A8" w:rsidRPr="00EB43A8" w:rsidRDefault="00EB43A8" w:rsidP="00EB43A8">
            <w:pPr>
              <w:widowControl w:val="0"/>
              <w:autoSpaceDE w:val="0"/>
              <w:autoSpaceDN w:val="0"/>
              <w:spacing w:after="0" w:line="202" w:lineRule="exact"/>
              <w:ind w:left="107"/>
              <w:jc w:val="left"/>
              <w:rPr>
                <w:rFonts w:ascii="Times New Roman" w:eastAsia="Verdana" w:hAnsi="Times New Roman" w:cs="Times New Roman"/>
                <w:sz w:val="22"/>
                <w:szCs w:val="22"/>
              </w:rPr>
            </w:pPr>
            <w:r w:rsidRPr="00EB43A8">
              <w:rPr>
                <w:rFonts w:ascii="Times New Roman" w:eastAsia="Verdana" w:hAnsi="Times New Roman" w:cs="Times New Roman"/>
                <w:sz w:val="22"/>
                <w:szCs w:val="22"/>
              </w:rPr>
              <w:t>-на основу датих примера изводи закључак о повезаности појава и процеса из националне историје са појавама и процесима у регионалним, европским и светским оквирима;</w:t>
            </w:r>
          </w:p>
          <w:p w:rsidR="00EB43A8" w:rsidRPr="00EB43A8" w:rsidRDefault="00EB43A8" w:rsidP="00EB43A8">
            <w:pPr>
              <w:widowControl w:val="0"/>
              <w:autoSpaceDE w:val="0"/>
              <w:autoSpaceDN w:val="0"/>
              <w:spacing w:after="0" w:line="202" w:lineRule="exact"/>
              <w:ind w:left="107"/>
              <w:jc w:val="left"/>
              <w:rPr>
                <w:rFonts w:ascii="Times New Roman" w:eastAsia="Verdana" w:hAnsi="Times New Roman" w:cs="Times New Roman"/>
                <w:sz w:val="22"/>
                <w:szCs w:val="22"/>
              </w:rPr>
            </w:pPr>
            <w:r w:rsidRPr="00EB43A8">
              <w:rPr>
                <w:rFonts w:ascii="Times New Roman" w:eastAsia="Verdana" w:hAnsi="Times New Roman" w:cs="Times New Roman"/>
                <w:sz w:val="22"/>
                <w:szCs w:val="22"/>
              </w:rPr>
              <w:t>-изводи закључак о динамици одређених историјских појава и процеса из националне и опште историје, користећи историјску карту;</w:t>
            </w:r>
          </w:p>
          <w:p w:rsidR="00EB43A8" w:rsidRPr="00EB43A8" w:rsidRDefault="00EB43A8" w:rsidP="00EB43A8">
            <w:pPr>
              <w:widowControl w:val="0"/>
              <w:autoSpaceDE w:val="0"/>
              <w:autoSpaceDN w:val="0"/>
              <w:spacing w:after="0" w:line="202" w:lineRule="exact"/>
              <w:ind w:left="107"/>
              <w:jc w:val="left"/>
              <w:rPr>
                <w:rFonts w:ascii="Times New Roman" w:eastAsia="Verdana" w:hAnsi="Times New Roman" w:cs="Times New Roman"/>
                <w:sz w:val="22"/>
                <w:szCs w:val="22"/>
              </w:rPr>
            </w:pPr>
            <w:r w:rsidRPr="00EB43A8">
              <w:rPr>
                <w:rFonts w:ascii="Times New Roman" w:eastAsia="Verdana" w:hAnsi="Times New Roman" w:cs="Times New Roman"/>
                <w:sz w:val="22"/>
                <w:szCs w:val="22"/>
              </w:rPr>
              <w:t>-идентификује најзначајније последице настанка и ширења различитих верских учења у историјском и савременом контексту;</w:t>
            </w:r>
          </w:p>
          <w:p w:rsidR="00EB43A8" w:rsidRPr="00EB43A8" w:rsidRDefault="00EB43A8" w:rsidP="00EB43A8">
            <w:pPr>
              <w:widowControl w:val="0"/>
              <w:autoSpaceDE w:val="0"/>
              <w:autoSpaceDN w:val="0"/>
              <w:spacing w:after="0" w:line="202" w:lineRule="exact"/>
              <w:ind w:left="107"/>
              <w:jc w:val="left"/>
              <w:rPr>
                <w:rFonts w:ascii="Times New Roman" w:eastAsia="Verdana" w:hAnsi="Times New Roman" w:cs="Times New Roman"/>
                <w:sz w:val="22"/>
                <w:szCs w:val="22"/>
              </w:rPr>
            </w:pPr>
            <w:r w:rsidRPr="00EB43A8">
              <w:rPr>
                <w:rFonts w:ascii="Times New Roman" w:eastAsia="Verdana" w:hAnsi="Times New Roman" w:cs="Times New Roman"/>
                <w:sz w:val="22"/>
                <w:szCs w:val="22"/>
              </w:rPr>
              <w:t>-илуструје примерима значај прожимања различитих народа, култура и цивилизација;</w:t>
            </w:r>
          </w:p>
          <w:p w:rsidR="00EB43A8" w:rsidRPr="00EB43A8" w:rsidRDefault="00EB43A8" w:rsidP="00EB43A8">
            <w:pPr>
              <w:widowControl w:val="0"/>
              <w:autoSpaceDE w:val="0"/>
              <w:autoSpaceDN w:val="0"/>
              <w:spacing w:after="0" w:line="202" w:lineRule="exact"/>
              <w:ind w:left="107"/>
              <w:jc w:val="left"/>
              <w:rPr>
                <w:rFonts w:ascii="Times New Roman" w:eastAsia="Verdana" w:hAnsi="Times New Roman" w:cs="Times New Roman"/>
                <w:sz w:val="22"/>
                <w:szCs w:val="22"/>
              </w:rPr>
            </w:pPr>
            <w:r w:rsidRPr="00EB43A8">
              <w:rPr>
                <w:rFonts w:ascii="Times New Roman" w:eastAsia="Verdana" w:hAnsi="Times New Roman" w:cs="Times New Roman"/>
                <w:sz w:val="22"/>
                <w:szCs w:val="22"/>
              </w:rPr>
              <w:t>-препознаје утицај идеја и научно - техничких открића на промене и развој друштва, културе и образовања;</w:t>
            </w:r>
          </w:p>
          <w:p w:rsidR="00EB43A8" w:rsidRPr="00EB43A8" w:rsidRDefault="00EB43A8" w:rsidP="00EB43A8">
            <w:pPr>
              <w:widowControl w:val="0"/>
              <w:autoSpaceDE w:val="0"/>
              <w:autoSpaceDN w:val="0"/>
              <w:spacing w:after="0" w:line="202" w:lineRule="exact"/>
              <w:ind w:left="107"/>
              <w:jc w:val="left"/>
              <w:rPr>
                <w:rFonts w:ascii="Times New Roman" w:eastAsia="Verdana" w:hAnsi="Times New Roman" w:cs="Times New Roman"/>
                <w:sz w:val="22"/>
                <w:szCs w:val="22"/>
              </w:rPr>
            </w:pPr>
            <w:r w:rsidRPr="00EB43A8">
              <w:rPr>
                <w:rFonts w:ascii="Times New Roman" w:eastAsia="Verdana" w:hAnsi="Times New Roman" w:cs="Times New Roman"/>
                <w:sz w:val="22"/>
                <w:szCs w:val="22"/>
              </w:rPr>
              <w:t>- учествује у организовању и спровођењу заједничких активности у школи или у локалној заједници које подстичу друштвену одговорност и неговање културе сећања;</w:t>
            </w:r>
          </w:p>
          <w:p w:rsidR="00EB43A8" w:rsidRPr="00EB43A8" w:rsidRDefault="00EB43A8" w:rsidP="00EB43A8">
            <w:pPr>
              <w:widowControl w:val="0"/>
              <w:autoSpaceDE w:val="0"/>
              <w:autoSpaceDN w:val="0"/>
              <w:spacing w:after="0" w:line="202" w:lineRule="exact"/>
              <w:ind w:left="107"/>
              <w:jc w:val="left"/>
              <w:rPr>
                <w:rFonts w:ascii="Times New Roman" w:eastAsia="Verdana" w:hAnsi="Times New Roman" w:cs="Times New Roman"/>
                <w:spacing w:val="-2"/>
                <w:sz w:val="22"/>
                <w:szCs w:val="22"/>
              </w:rPr>
            </w:pPr>
            <w:r w:rsidRPr="00EB43A8">
              <w:rPr>
                <w:rFonts w:ascii="Times New Roman" w:eastAsia="Verdana" w:hAnsi="Times New Roman" w:cs="Times New Roman"/>
                <w:sz w:val="22"/>
                <w:szCs w:val="22"/>
              </w:rPr>
              <w:t>-разликује споменике из различитих епоха са посебним освртом на оне у локалној средини;</w:t>
            </w:r>
          </w:p>
          <w:p w:rsidR="00EB43A8" w:rsidRPr="00EB43A8" w:rsidRDefault="00EB43A8" w:rsidP="00EB43A8">
            <w:pPr>
              <w:widowControl w:val="0"/>
              <w:autoSpaceDE w:val="0"/>
              <w:autoSpaceDN w:val="0"/>
              <w:spacing w:after="0" w:line="216" w:lineRule="exact"/>
              <w:ind w:left="107"/>
              <w:jc w:val="left"/>
              <w:rPr>
                <w:rFonts w:ascii="Verdana" w:eastAsia="Verdana" w:hAnsi="Verdana" w:cs="Verdana"/>
                <w:sz w:val="20"/>
                <w:szCs w:val="22"/>
                <w:lang w:val="en-US"/>
              </w:rPr>
            </w:pPr>
          </w:p>
        </w:tc>
      </w:tr>
    </w:tbl>
    <w:p w:rsidR="00EB43A8" w:rsidRDefault="00EB43A8" w:rsidP="00EB43A8">
      <w:pPr>
        <w:widowControl w:val="0"/>
        <w:autoSpaceDE w:val="0"/>
        <w:autoSpaceDN w:val="0"/>
        <w:spacing w:before="119" w:after="0" w:line="240" w:lineRule="auto"/>
        <w:ind w:left="1312"/>
        <w:jc w:val="both"/>
        <w:outlineLvl w:val="4"/>
        <w:rPr>
          <w:rFonts w:ascii="Times New Roman" w:eastAsia="Times New Roman" w:hAnsi="Times New Roman" w:cs="Times New Roman"/>
          <w:b/>
          <w:bCs/>
          <w:color w:val="17365D"/>
          <w:sz w:val="22"/>
          <w:szCs w:val="22"/>
          <w:lang w:val="en-US"/>
        </w:rPr>
        <w:sectPr w:rsidR="00EB43A8" w:rsidSect="003E1011">
          <w:pgSz w:w="16838" w:h="11906" w:orient="landscape" w:code="9"/>
          <w:pgMar w:top="720" w:right="720" w:bottom="720" w:left="720" w:header="720" w:footer="720" w:gutter="0"/>
          <w:cols w:space="720"/>
          <w:docGrid w:linePitch="360"/>
        </w:sectPr>
      </w:pPr>
    </w:p>
    <w:p w:rsidR="00EB43A8" w:rsidRPr="00EB43A8" w:rsidRDefault="00EB43A8" w:rsidP="00EB43A8">
      <w:pPr>
        <w:widowControl w:val="0"/>
        <w:autoSpaceDE w:val="0"/>
        <w:autoSpaceDN w:val="0"/>
        <w:spacing w:before="119" w:after="0" w:line="240" w:lineRule="auto"/>
        <w:ind w:left="1312"/>
        <w:jc w:val="both"/>
        <w:outlineLvl w:val="4"/>
        <w:rPr>
          <w:rFonts w:ascii="Times New Roman" w:eastAsia="Times New Roman" w:hAnsi="Times New Roman" w:cs="Times New Roman"/>
          <w:b/>
          <w:bCs/>
          <w:sz w:val="22"/>
          <w:szCs w:val="22"/>
        </w:rPr>
      </w:pPr>
      <w:r w:rsidRPr="00EB43A8">
        <w:rPr>
          <w:rFonts w:ascii="Times New Roman" w:eastAsia="Times New Roman" w:hAnsi="Times New Roman" w:cs="Times New Roman"/>
          <w:b/>
          <w:bCs/>
          <w:color w:val="17365D"/>
          <w:sz w:val="22"/>
          <w:szCs w:val="22"/>
          <w:lang w:val="en-US"/>
        </w:rPr>
        <w:lastRenderedPageBreak/>
        <w:t>ОПШТ</w:t>
      </w:r>
      <w:r w:rsidRPr="00EB43A8">
        <w:rPr>
          <w:rFonts w:ascii="Times New Roman" w:eastAsia="Times New Roman" w:hAnsi="Times New Roman" w:cs="Times New Roman"/>
          <w:b/>
          <w:bCs/>
          <w:color w:val="17365D"/>
          <w:sz w:val="22"/>
          <w:szCs w:val="22"/>
        </w:rPr>
        <w:t xml:space="preserve">Е </w:t>
      </w:r>
      <w:r w:rsidRPr="00EB43A8">
        <w:rPr>
          <w:rFonts w:ascii="Times New Roman" w:eastAsia="Times New Roman" w:hAnsi="Times New Roman" w:cs="Times New Roman"/>
          <w:b/>
          <w:bCs/>
          <w:color w:val="17365D"/>
          <w:sz w:val="22"/>
          <w:szCs w:val="22"/>
          <w:lang w:val="en-US"/>
        </w:rPr>
        <w:t>ПРЕДМЕТН</w:t>
      </w:r>
      <w:r w:rsidRPr="00EB43A8">
        <w:rPr>
          <w:rFonts w:ascii="Times New Roman" w:eastAsia="Times New Roman" w:hAnsi="Times New Roman" w:cs="Times New Roman"/>
          <w:b/>
          <w:bCs/>
          <w:color w:val="17365D"/>
          <w:sz w:val="22"/>
          <w:szCs w:val="22"/>
        </w:rPr>
        <w:t>Е</w:t>
      </w:r>
      <w:r w:rsidRPr="00EB43A8">
        <w:rPr>
          <w:rFonts w:ascii="Times New Roman" w:eastAsia="Times New Roman" w:hAnsi="Times New Roman" w:cs="Times New Roman"/>
          <w:b/>
          <w:bCs/>
          <w:color w:val="17365D"/>
          <w:spacing w:val="-9"/>
          <w:sz w:val="22"/>
          <w:szCs w:val="22"/>
          <w:lang w:val="en-US"/>
        </w:rPr>
        <w:t xml:space="preserve"> </w:t>
      </w:r>
      <w:r w:rsidRPr="00EB43A8">
        <w:rPr>
          <w:rFonts w:ascii="Times New Roman" w:eastAsia="Times New Roman" w:hAnsi="Times New Roman" w:cs="Times New Roman"/>
          <w:b/>
          <w:bCs/>
          <w:color w:val="17365D"/>
          <w:spacing w:val="-2"/>
          <w:sz w:val="22"/>
          <w:szCs w:val="22"/>
          <w:lang w:val="en-US"/>
        </w:rPr>
        <w:t>КОМПЕТЕНЦИЈ</w:t>
      </w:r>
      <w:r w:rsidRPr="00EB43A8">
        <w:rPr>
          <w:rFonts w:ascii="Times New Roman" w:eastAsia="Times New Roman" w:hAnsi="Times New Roman" w:cs="Times New Roman"/>
          <w:b/>
          <w:bCs/>
          <w:color w:val="17365D"/>
          <w:spacing w:val="-2"/>
          <w:sz w:val="22"/>
          <w:szCs w:val="22"/>
        </w:rPr>
        <w:t>Е</w:t>
      </w:r>
    </w:p>
    <w:p w:rsidR="00EB43A8" w:rsidRPr="00EB43A8" w:rsidRDefault="00EB43A8" w:rsidP="00EB43A8">
      <w:pPr>
        <w:widowControl w:val="0"/>
        <w:autoSpaceDE w:val="0"/>
        <w:autoSpaceDN w:val="0"/>
        <w:spacing w:before="117" w:after="0" w:line="240" w:lineRule="auto"/>
        <w:ind w:left="633" w:right="629" w:firstLine="679"/>
        <w:jc w:val="both"/>
        <w:rPr>
          <w:rFonts w:ascii="Times New Roman" w:eastAsia="Verdana" w:hAnsi="Times New Roman" w:cs="Times New Roman"/>
          <w:sz w:val="22"/>
          <w:szCs w:val="22"/>
          <w:lang w:val="en-US"/>
        </w:rPr>
      </w:pPr>
      <w:r w:rsidRPr="00EB43A8">
        <w:rPr>
          <w:rFonts w:ascii="Times New Roman" w:eastAsia="Verdana" w:hAnsi="Times New Roman" w:cs="Times New Roman"/>
          <w:sz w:val="22"/>
          <w:szCs w:val="22"/>
          <w:lang w:val="en-US"/>
        </w:rPr>
        <w:t>Учењем историје обогаћују</w:t>
      </w:r>
      <w:r w:rsidRPr="00EB43A8">
        <w:rPr>
          <w:rFonts w:ascii="Times New Roman" w:eastAsia="Verdana" w:hAnsi="Times New Roman" w:cs="Times New Roman"/>
          <w:spacing w:val="-3"/>
          <w:sz w:val="22"/>
          <w:szCs w:val="22"/>
          <w:lang w:val="en-US"/>
        </w:rPr>
        <w:t xml:space="preserve"> </w:t>
      </w:r>
      <w:r w:rsidRPr="00EB43A8">
        <w:rPr>
          <w:rFonts w:ascii="Times New Roman" w:eastAsia="Verdana" w:hAnsi="Times New Roman" w:cs="Times New Roman"/>
          <w:sz w:val="22"/>
          <w:szCs w:val="22"/>
          <w:lang w:val="en-US"/>
        </w:rPr>
        <w:t>се знања о прошлости,</w:t>
      </w:r>
      <w:r w:rsidRPr="00EB43A8">
        <w:rPr>
          <w:rFonts w:ascii="Times New Roman" w:eastAsia="Verdana" w:hAnsi="Times New Roman" w:cs="Times New Roman"/>
          <w:spacing w:val="-2"/>
          <w:sz w:val="22"/>
          <w:szCs w:val="22"/>
          <w:lang w:val="en-US"/>
        </w:rPr>
        <w:t xml:space="preserve"> </w:t>
      </w:r>
      <w:r w:rsidRPr="00EB43A8">
        <w:rPr>
          <w:rFonts w:ascii="Times New Roman" w:eastAsia="Verdana" w:hAnsi="Times New Roman" w:cs="Times New Roman"/>
          <w:sz w:val="22"/>
          <w:szCs w:val="22"/>
          <w:lang w:val="en-US"/>
        </w:rPr>
        <w:t>развијају</w:t>
      </w:r>
      <w:r w:rsidRPr="00EB43A8">
        <w:rPr>
          <w:rFonts w:ascii="Times New Roman" w:eastAsia="Verdana" w:hAnsi="Times New Roman" w:cs="Times New Roman"/>
          <w:spacing w:val="-3"/>
          <w:sz w:val="22"/>
          <w:szCs w:val="22"/>
          <w:lang w:val="en-US"/>
        </w:rPr>
        <w:t xml:space="preserve"> </w:t>
      </w:r>
      <w:r w:rsidRPr="00EB43A8">
        <w:rPr>
          <w:rFonts w:ascii="Times New Roman" w:eastAsia="Verdana" w:hAnsi="Times New Roman" w:cs="Times New Roman"/>
          <w:sz w:val="22"/>
          <w:szCs w:val="22"/>
          <w:lang w:val="en-US"/>
        </w:rPr>
        <w:t>аналитичке вештине неопходне</w:t>
      </w:r>
      <w:r w:rsidRPr="00EB43A8">
        <w:rPr>
          <w:rFonts w:ascii="Times New Roman" w:eastAsia="Verdana" w:hAnsi="Times New Roman" w:cs="Times New Roman"/>
          <w:spacing w:val="-2"/>
          <w:sz w:val="22"/>
          <w:szCs w:val="22"/>
          <w:lang w:val="en-US"/>
        </w:rPr>
        <w:t xml:space="preserve"> </w:t>
      </w:r>
      <w:r w:rsidRPr="00EB43A8">
        <w:rPr>
          <w:rFonts w:ascii="Times New Roman" w:eastAsia="Verdana" w:hAnsi="Times New Roman" w:cs="Times New Roman"/>
          <w:sz w:val="22"/>
          <w:szCs w:val="22"/>
          <w:lang w:val="en-US"/>
        </w:rPr>
        <w:t>за критичко сагледавање савременог света, његових историјских корена и aктуелних цивилизацијских токова. Настава и учење историје припрема ученика за одговорно учешће у демократском друштву брзих друштвених, технолошких и економских промена, оспособљавага да кроз удруживање и сарадњу допринесе да се адекватно одговори на савремене изазове на локалном, регионалном, европском и глобалном нивоу.</w:t>
      </w:r>
    </w:p>
    <w:p w:rsidR="00EB43A8" w:rsidRPr="00EB43A8" w:rsidRDefault="00EB43A8" w:rsidP="00EB43A8">
      <w:pPr>
        <w:widowControl w:val="0"/>
        <w:autoSpaceDE w:val="0"/>
        <w:autoSpaceDN w:val="0"/>
        <w:spacing w:before="39" w:after="0" w:line="240" w:lineRule="auto"/>
        <w:ind w:left="633" w:right="629" w:firstLine="679"/>
        <w:jc w:val="both"/>
        <w:rPr>
          <w:rFonts w:ascii="Times New Roman" w:eastAsia="Verdana" w:hAnsi="Times New Roman" w:cs="Times New Roman"/>
          <w:sz w:val="22"/>
          <w:szCs w:val="22"/>
          <w:lang w:val="en-US"/>
        </w:rPr>
      </w:pPr>
      <w:r w:rsidRPr="00EB43A8">
        <w:rPr>
          <w:rFonts w:ascii="Times New Roman" w:eastAsia="Verdana" w:hAnsi="Times New Roman" w:cs="Times New Roman"/>
          <w:sz w:val="22"/>
          <w:szCs w:val="22"/>
          <w:lang w:val="en-US"/>
        </w:rPr>
        <w:t>Ученику се кроз наставу историје омогућава развој групних идентитета (национални,</w:t>
      </w:r>
      <w:r w:rsidRPr="00EB43A8">
        <w:rPr>
          <w:rFonts w:ascii="Times New Roman" w:eastAsia="Verdana" w:hAnsi="Times New Roman" w:cs="Times New Roman"/>
          <w:spacing w:val="40"/>
          <w:sz w:val="22"/>
          <w:szCs w:val="22"/>
          <w:lang w:val="en-US"/>
        </w:rPr>
        <w:t xml:space="preserve"> </w:t>
      </w:r>
      <w:r w:rsidRPr="00EB43A8">
        <w:rPr>
          <w:rFonts w:ascii="Times New Roman" w:eastAsia="Verdana" w:hAnsi="Times New Roman" w:cs="Times New Roman"/>
          <w:sz w:val="22"/>
          <w:szCs w:val="22"/>
          <w:lang w:val="en-US"/>
        </w:rPr>
        <w:t>државни, регионални, европски), чиме се обогаћује и лични идентитет.</w:t>
      </w:r>
    </w:p>
    <w:p w:rsidR="00EB43A8" w:rsidRPr="00EB43A8" w:rsidRDefault="00EB43A8" w:rsidP="00EB43A8">
      <w:pPr>
        <w:widowControl w:val="0"/>
        <w:autoSpaceDE w:val="0"/>
        <w:autoSpaceDN w:val="0"/>
        <w:spacing w:before="40" w:after="0" w:line="240" w:lineRule="auto"/>
        <w:ind w:left="633" w:right="629" w:firstLine="679"/>
        <w:jc w:val="both"/>
        <w:rPr>
          <w:rFonts w:ascii="Times New Roman" w:eastAsia="Verdana" w:hAnsi="Times New Roman" w:cs="Times New Roman"/>
          <w:sz w:val="22"/>
          <w:szCs w:val="22"/>
          <w:lang w:val="en-US"/>
        </w:rPr>
      </w:pPr>
      <w:r w:rsidRPr="00EB43A8">
        <w:rPr>
          <w:rFonts w:ascii="Times New Roman" w:eastAsia="Verdana" w:hAnsi="Times New Roman" w:cs="Times New Roman"/>
          <w:sz w:val="22"/>
          <w:szCs w:val="22"/>
          <w:lang w:val="en-US"/>
        </w:rPr>
        <w:t>Посебан акценат је стављен на разумевање историјских и савремених промена, али и на изградњу демократских вредности које подразумевају поштовање људских права, развијање интеркултуралног дијалога и сарадњу, односа према разноврсној културно-историјској баштини, толерантног односа према другачијим ставовима и погледима на свет. Ученик кроз наставу историје треба да искаже и проактиван однос у разумевању постојећих унутрашњих и регионалних</w:t>
      </w:r>
      <w:r w:rsidRPr="00EB43A8">
        <w:rPr>
          <w:rFonts w:ascii="Times New Roman" w:eastAsia="Verdana" w:hAnsi="Times New Roman" w:cs="Times New Roman"/>
          <w:spacing w:val="40"/>
          <w:sz w:val="22"/>
          <w:szCs w:val="22"/>
          <w:lang w:val="en-US"/>
        </w:rPr>
        <w:t xml:space="preserve"> </w:t>
      </w:r>
      <w:r w:rsidRPr="00EB43A8">
        <w:rPr>
          <w:rFonts w:ascii="Times New Roman" w:eastAsia="Verdana" w:hAnsi="Times New Roman" w:cs="Times New Roman"/>
          <w:sz w:val="22"/>
          <w:szCs w:val="22"/>
          <w:lang w:val="en-US"/>
        </w:rPr>
        <w:t>конфликата са историјском димензијом и допринесу њиховом превазилажењу.</w:t>
      </w:r>
    </w:p>
    <w:p w:rsidR="00EB43A8" w:rsidRPr="00EB43A8" w:rsidRDefault="00EB43A8" w:rsidP="00EB43A8">
      <w:pPr>
        <w:widowControl w:val="0"/>
        <w:autoSpaceDE w:val="0"/>
        <w:autoSpaceDN w:val="0"/>
        <w:spacing w:before="39" w:after="0" w:line="240" w:lineRule="auto"/>
        <w:ind w:left="1312"/>
        <w:jc w:val="both"/>
        <w:rPr>
          <w:rFonts w:ascii="Times New Roman" w:eastAsia="Verdana" w:hAnsi="Times New Roman" w:cs="Times New Roman"/>
          <w:sz w:val="22"/>
          <w:szCs w:val="22"/>
          <w:lang w:val="en-US"/>
        </w:rPr>
      </w:pPr>
      <w:r w:rsidRPr="00EB43A8">
        <w:rPr>
          <w:rFonts w:ascii="Times New Roman" w:eastAsia="Verdana" w:hAnsi="Times New Roman" w:cs="Times New Roman"/>
          <w:sz w:val="22"/>
          <w:szCs w:val="22"/>
          <w:lang w:val="en-US"/>
        </w:rPr>
        <w:t>Основни</w:t>
      </w:r>
      <w:r w:rsidRPr="00EB43A8">
        <w:rPr>
          <w:rFonts w:ascii="Times New Roman" w:eastAsia="Verdana" w:hAnsi="Times New Roman" w:cs="Times New Roman"/>
          <w:spacing w:val="-6"/>
          <w:sz w:val="22"/>
          <w:szCs w:val="22"/>
          <w:lang w:val="en-US"/>
        </w:rPr>
        <w:t xml:space="preserve"> </w:t>
      </w:r>
      <w:r w:rsidRPr="00EB43A8">
        <w:rPr>
          <w:rFonts w:ascii="Times New Roman" w:eastAsia="Verdana" w:hAnsi="Times New Roman" w:cs="Times New Roman"/>
          <w:spacing w:val="-4"/>
          <w:sz w:val="22"/>
          <w:szCs w:val="22"/>
          <w:lang w:val="en-US"/>
        </w:rPr>
        <w:t>ниво</w:t>
      </w:r>
    </w:p>
    <w:p w:rsidR="00EB43A8" w:rsidRPr="00EB43A8" w:rsidRDefault="00EB43A8" w:rsidP="00EB43A8">
      <w:pPr>
        <w:widowControl w:val="0"/>
        <w:autoSpaceDE w:val="0"/>
        <w:autoSpaceDN w:val="0"/>
        <w:spacing w:before="40" w:after="0" w:line="240" w:lineRule="auto"/>
        <w:ind w:left="633" w:right="632" w:firstLine="679"/>
        <w:jc w:val="both"/>
        <w:rPr>
          <w:rFonts w:ascii="Times New Roman" w:eastAsia="Verdana" w:hAnsi="Times New Roman" w:cs="Times New Roman"/>
          <w:sz w:val="22"/>
          <w:szCs w:val="22"/>
          <w:lang w:val="en-US"/>
        </w:rPr>
      </w:pPr>
      <w:r w:rsidRPr="00EB43A8">
        <w:rPr>
          <w:rFonts w:ascii="Times New Roman" w:eastAsia="Verdana" w:hAnsi="Times New Roman" w:cs="Times New Roman"/>
          <w:sz w:val="22"/>
          <w:szCs w:val="22"/>
          <w:lang w:val="en-US"/>
        </w:rPr>
        <w:t>Ученик користи основна историјска знања (правилно употребљава историјске појмове, хронологију, оријентише се у историјском простору, познаје најважнију историјску фактографију) у разумевању појава и процеса из прошлости који су обликовали савремено друштво,као и одређене националне, регионалне, па и европски идентитет. Развијају се вештине неопходне за успостављање критичког односа према различитим историјским и друштвеним појавама. Ученик изграђује свест о сопственој одговорности у савременом друштву, развија ставове неопходне за живот у савременом демократском окружењу и учешћу у различитим друштвеним процесима(поштовање људских права, неговање културе сећања, толеранција и уважавање другачијег културног идентитета и наслеђа, и решавање неспоразума кроз изградњу консензуса).</w:t>
      </w:r>
    </w:p>
    <w:p w:rsidR="00EB43A8" w:rsidRPr="00EB43A8" w:rsidRDefault="00EB43A8" w:rsidP="00EB43A8">
      <w:pPr>
        <w:widowControl w:val="0"/>
        <w:autoSpaceDE w:val="0"/>
        <w:autoSpaceDN w:val="0"/>
        <w:spacing w:before="42" w:after="0" w:line="240" w:lineRule="auto"/>
        <w:ind w:left="1312"/>
        <w:jc w:val="both"/>
        <w:rPr>
          <w:rFonts w:ascii="Times New Roman" w:eastAsia="Verdana" w:hAnsi="Times New Roman" w:cs="Times New Roman"/>
          <w:sz w:val="22"/>
          <w:szCs w:val="22"/>
          <w:lang w:val="en-US"/>
        </w:rPr>
      </w:pPr>
      <w:r w:rsidRPr="00EB43A8">
        <w:rPr>
          <w:rFonts w:ascii="Times New Roman" w:eastAsia="Verdana" w:hAnsi="Times New Roman" w:cs="Times New Roman"/>
          <w:sz w:val="22"/>
          <w:szCs w:val="22"/>
          <w:lang w:val="en-US"/>
        </w:rPr>
        <w:t>Средњи</w:t>
      </w:r>
      <w:r w:rsidRPr="00EB43A8">
        <w:rPr>
          <w:rFonts w:ascii="Times New Roman" w:eastAsia="Verdana" w:hAnsi="Times New Roman" w:cs="Times New Roman"/>
          <w:spacing w:val="-3"/>
          <w:sz w:val="22"/>
          <w:szCs w:val="22"/>
          <w:lang w:val="en-US"/>
        </w:rPr>
        <w:t xml:space="preserve"> </w:t>
      </w:r>
      <w:r w:rsidRPr="00EB43A8">
        <w:rPr>
          <w:rFonts w:ascii="Times New Roman" w:eastAsia="Verdana" w:hAnsi="Times New Roman" w:cs="Times New Roman"/>
          <w:spacing w:val="-4"/>
          <w:sz w:val="22"/>
          <w:szCs w:val="22"/>
          <w:lang w:val="en-US"/>
        </w:rPr>
        <w:t>ниво</w:t>
      </w:r>
    </w:p>
    <w:p w:rsidR="00EB43A8" w:rsidRPr="00EB43A8" w:rsidRDefault="00EB43A8" w:rsidP="00EB43A8">
      <w:pPr>
        <w:widowControl w:val="0"/>
        <w:autoSpaceDE w:val="0"/>
        <w:autoSpaceDN w:val="0"/>
        <w:spacing w:before="40" w:after="0" w:line="240" w:lineRule="auto"/>
        <w:ind w:left="633" w:right="633" w:firstLine="679"/>
        <w:jc w:val="both"/>
        <w:rPr>
          <w:rFonts w:ascii="Times New Roman" w:eastAsia="Verdana" w:hAnsi="Times New Roman" w:cs="Times New Roman"/>
          <w:sz w:val="22"/>
          <w:szCs w:val="22"/>
          <w:lang w:val="en-US"/>
        </w:rPr>
      </w:pPr>
      <w:r w:rsidRPr="00EB43A8">
        <w:rPr>
          <w:rFonts w:ascii="Times New Roman" w:eastAsia="Verdana" w:hAnsi="Times New Roman" w:cs="Times New Roman"/>
          <w:sz w:val="22"/>
          <w:szCs w:val="22"/>
          <w:lang w:val="en-US"/>
        </w:rPr>
        <w:t>Ученик развија посебна историјска знања и нарочито аналитичке вештине компарације различитих извора информација, процењујући њихову релевантност, објективност и комплексност. Веома важну димензију наставе историје представља разумевање функционисања савременог света, његових историјских корена и оних појава које својим дугим трајањем обликују садашњицу.</w:t>
      </w:r>
    </w:p>
    <w:p w:rsidR="00EB43A8" w:rsidRPr="00EB43A8" w:rsidRDefault="00EB43A8" w:rsidP="00EB43A8">
      <w:pPr>
        <w:widowControl w:val="0"/>
        <w:autoSpaceDE w:val="0"/>
        <w:autoSpaceDN w:val="0"/>
        <w:spacing w:before="40" w:after="0" w:line="240" w:lineRule="auto"/>
        <w:ind w:left="1312"/>
        <w:jc w:val="both"/>
        <w:rPr>
          <w:rFonts w:ascii="Times New Roman" w:eastAsia="Verdana" w:hAnsi="Times New Roman" w:cs="Times New Roman"/>
          <w:sz w:val="22"/>
          <w:szCs w:val="22"/>
          <w:lang w:val="en-US"/>
        </w:rPr>
      </w:pPr>
      <w:r w:rsidRPr="00EB43A8">
        <w:rPr>
          <w:rFonts w:ascii="Times New Roman" w:eastAsia="Verdana" w:hAnsi="Times New Roman" w:cs="Times New Roman"/>
          <w:sz w:val="22"/>
          <w:szCs w:val="22"/>
          <w:lang w:val="en-US"/>
        </w:rPr>
        <w:t>Напредни</w:t>
      </w:r>
      <w:r w:rsidRPr="00EB43A8">
        <w:rPr>
          <w:rFonts w:ascii="Times New Roman" w:eastAsia="Verdana" w:hAnsi="Times New Roman" w:cs="Times New Roman"/>
          <w:spacing w:val="-2"/>
          <w:sz w:val="22"/>
          <w:szCs w:val="22"/>
          <w:lang w:val="en-US"/>
        </w:rPr>
        <w:t xml:space="preserve"> </w:t>
      </w:r>
      <w:r w:rsidRPr="00EB43A8">
        <w:rPr>
          <w:rFonts w:ascii="Times New Roman" w:eastAsia="Verdana" w:hAnsi="Times New Roman" w:cs="Times New Roman"/>
          <w:spacing w:val="-4"/>
          <w:sz w:val="22"/>
          <w:szCs w:val="22"/>
          <w:lang w:val="en-US"/>
        </w:rPr>
        <w:t>ниво</w:t>
      </w:r>
    </w:p>
    <w:p w:rsidR="00EB43A8" w:rsidRPr="00EB43A8" w:rsidRDefault="00EB43A8" w:rsidP="00EB43A8">
      <w:pPr>
        <w:widowControl w:val="0"/>
        <w:autoSpaceDE w:val="0"/>
        <w:autoSpaceDN w:val="0"/>
        <w:spacing w:before="39" w:after="0" w:line="240" w:lineRule="auto"/>
        <w:ind w:left="633" w:right="627" w:firstLine="679"/>
        <w:jc w:val="both"/>
        <w:rPr>
          <w:rFonts w:ascii="Times New Roman" w:eastAsia="Verdana" w:hAnsi="Times New Roman" w:cs="Times New Roman"/>
          <w:sz w:val="22"/>
          <w:szCs w:val="22"/>
          <w:lang w:val="en-US"/>
        </w:rPr>
      </w:pPr>
      <w:r w:rsidRPr="00EB43A8">
        <w:rPr>
          <w:rFonts w:ascii="Times New Roman" w:eastAsia="Verdana" w:hAnsi="Times New Roman" w:cs="Times New Roman"/>
          <w:sz w:val="22"/>
          <w:szCs w:val="22"/>
          <w:lang w:val="en-US"/>
        </w:rPr>
        <w:t>Ученик разуме, анализира и критички просуђује комплексније историјске, као и савремене догађаје, појаве и процесе са историјском димензијом, уз употребу различитих историјских извора. Ученик</w:t>
      </w:r>
      <w:r w:rsidRPr="00EB43A8">
        <w:rPr>
          <w:rFonts w:ascii="Times New Roman" w:eastAsia="Verdana" w:hAnsi="Times New Roman" w:cs="Times New Roman"/>
          <w:spacing w:val="-1"/>
          <w:sz w:val="22"/>
          <w:szCs w:val="22"/>
          <w:lang w:val="en-US"/>
        </w:rPr>
        <w:t xml:space="preserve"> </w:t>
      </w:r>
      <w:r w:rsidRPr="00EB43A8">
        <w:rPr>
          <w:rFonts w:ascii="Times New Roman" w:eastAsia="Verdana" w:hAnsi="Times New Roman" w:cs="Times New Roman"/>
          <w:sz w:val="22"/>
          <w:szCs w:val="22"/>
          <w:lang w:val="en-US"/>
        </w:rPr>
        <w:t>је у</w:t>
      </w:r>
      <w:r w:rsidRPr="00EB43A8">
        <w:rPr>
          <w:rFonts w:ascii="Times New Roman" w:eastAsia="Verdana" w:hAnsi="Times New Roman" w:cs="Times New Roman"/>
          <w:spacing w:val="-2"/>
          <w:sz w:val="22"/>
          <w:szCs w:val="22"/>
          <w:lang w:val="en-US"/>
        </w:rPr>
        <w:t xml:space="preserve"> </w:t>
      </w:r>
      <w:r w:rsidRPr="00EB43A8">
        <w:rPr>
          <w:rFonts w:ascii="Times New Roman" w:eastAsia="Verdana" w:hAnsi="Times New Roman" w:cs="Times New Roman"/>
          <w:sz w:val="22"/>
          <w:szCs w:val="22"/>
          <w:lang w:val="en-US"/>
        </w:rPr>
        <w:t>стању</w:t>
      </w:r>
      <w:r w:rsidRPr="00EB43A8">
        <w:rPr>
          <w:rFonts w:ascii="Times New Roman" w:eastAsia="Verdana" w:hAnsi="Times New Roman" w:cs="Times New Roman"/>
          <w:spacing w:val="-2"/>
          <w:sz w:val="22"/>
          <w:szCs w:val="22"/>
          <w:lang w:val="en-US"/>
        </w:rPr>
        <w:t xml:space="preserve"> </w:t>
      </w:r>
      <w:r w:rsidRPr="00EB43A8">
        <w:rPr>
          <w:rFonts w:ascii="Times New Roman" w:eastAsia="Verdana" w:hAnsi="Times New Roman" w:cs="Times New Roman"/>
          <w:sz w:val="22"/>
          <w:szCs w:val="22"/>
          <w:lang w:val="en-US"/>
        </w:rPr>
        <w:t>да уочи последице стереотипа и</w:t>
      </w:r>
      <w:r w:rsidRPr="00EB43A8">
        <w:rPr>
          <w:rFonts w:ascii="Times New Roman" w:eastAsia="Verdana" w:hAnsi="Times New Roman" w:cs="Times New Roman"/>
          <w:spacing w:val="-2"/>
          <w:sz w:val="22"/>
          <w:szCs w:val="22"/>
          <w:lang w:val="en-US"/>
        </w:rPr>
        <w:t xml:space="preserve"> </w:t>
      </w:r>
      <w:r w:rsidRPr="00EB43A8">
        <w:rPr>
          <w:rFonts w:ascii="Times New Roman" w:eastAsia="Verdana" w:hAnsi="Times New Roman" w:cs="Times New Roman"/>
          <w:sz w:val="22"/>
          <w:szCs w:val="22"/>
          <w:lang w:val="en-US"/>
        </w:rPr>
        <w:t>пропаганде на</w:t>
      </w:r>
      <w:r w:rsidRPr="00EB43A8">
        <w:rPr>
          <w:rFonts w:ascii="Times New Roman" w:eastAsia="Verdana" w:hAnsi="Times New Roman" w:cs="Times New Roman"/>
          <w:spacing w:val="-1"/>
          <w:sz w:val="22"/>
          <w:szCs w:val="22"/>
          <w:lang w:val="en-US"/>
        </w:rPr>
        <w:t xml:space="preserve"> </w:t>
      </w:r>
      <w:r w:rsidRPr="00EB43A8">
        <w:rPr>
          <w:rFonts w:ascii="Times New Roman" w:eastAsia="Verdana" w:hAnsi="Times New Roman" w:cs="Times New Roman"/>
          <w:sz w:val="22"/>
          <w:szCs w:val="22"/>
          <w:lang w:val="en-US"/>
        </w:rPr>
        <w:t>савремено</w:t>
      </w:r>
      <w:r w:rsidRPr="00EB43A8">
        <w:rPr>
          <w:rFonts w:ascii="Times New Roman" w:eastAsia="Verdana" w:hAnsi="Times New Roman" w:cs="Times New Roman"/>
          <w:spacing w:val="-2"/>
          <w:sz w:val="22"/>
          <w:szCs w:val="22"/>
          <w:lang w:val="en-US"/>
        </w:rPr>
        <w:t xml:space="preserve"> </w:t>
      </w:r>
      <w:r w:rsidRPr="00EB43A8">
        <w:rPr>
          <w:rFonts w:ascii="Times New Roman" w:eastAsia="Verdana" w:hAnsi="Times New Roman" w:cs="Times New Roman"/>
          <w:sz w:val="22"/>
          <w:szCs w:val="22"/>
          <w:lang w:val="en-US"/>
        </w:rPr>
        <w:t>друштво, људска права и</w:t>
      </w:r>
      <w:r w:rsidRPr="00EB43A8">
        <w:rPr>
          <w:rFonts w:ascii="Times New Roman" w:eastAsia="Verdana" w:hAnsi="Times New Roman" w:cs="Times New Roman"/>
          <w:sz w:val="22"/>
          <w:szCs w:val="22"/>
        </w:rPr>
        <w:t xml:space="preserve"> </w:t>
      </w:r>
      <w:r w:rsidRPr="00EB43A8">
        <w:rPr>
          <w:rFonts w:ascii="Times New Roman" w:eastAsia="Verdana" w:hAnsi="Times New Roman" w:cs="Times New Roman"/>
          <w:sz w:val="22"/>
          <w:szCs w:val="22"/>
          <w:lang w:val="en-US"/>
        </w:rPr>
        <w:t>политичко окружење, да аргументовано води дебату уз међусобно уважавање, неговање толеранције</w:t>
      </w:r>
      <w:r w:rsidRPr="00EB43A8">
        <w:rPr>
          <w:rFonts w:ascii="Times New Roman" w:eastAsia="Verdana" w:hAnsi="Times New Roman" w:cs="Times New Roman"/>
          <w:spacing w:val="40"/>
          <w:sz w:val="22"/>
          <w:szCs w:val="22"/>
          <w:lang w:val="en-US"/>
        </w:rPr>
        <w:t xml:space="preserve"> </w:t>
      </w:r>
      <w:r w:rsidRPr="00EB43A8">
        <w:rPr>
          <w:rFonts w:ascii="Times New Roman" w:eastAsia="Verdana" w:hAnsi="Times New Roman" w:cs="Times New Roman"/>
          <w:sz w:val="22"/>
          <w:szCs w:val="22"/>
          <w:lang w:val="en-US"/>
        </w:rPr>
        <w:t>и унапређивање интеркултуралног дијалога, као и да писмено и графички приказује резултате свог истраживања уз коришћење одговарајућих компјутерских програма.</w:t>
      </w:r>
    </w:p>
    <w:p w:rsidR="00EB43A8" w:rsidRPr="00EB43A8" w:rsidRDefault="00EB43A8" w:rsidP="00EB43A8">
      <w:pPr>
        <w:widowControl w:val="0"/>
        <w:autoSpaceDE w:val="0"/>
        <w:autoSpaceDN w:val="0"/>
        <w:spacing w:before="125" w:after="0" w:line="240" w:lineRule="auto"/>
        <w:ind w:left="1312"/>
        <w:jc w:val="both"/>
        <w:outlineLvl w:val="4"/>
        <w:rPr>
          <w:rFonts w:ascii="Times New Roman" w:eastAsia="Times New Roman" w:hAnsi="Times New Roman" w:cs="Times New Roman"/>
          <w:b/>
          <w:bCs/>
          <w:sz w:val="22"/>
          <w:szCs w:val="22"/>
        </w:rPr>
      </w:pPr>
      <w:r w:rsidRPr="00EB43A8">
        <w:rPr>
          <w:rFonts w:ascii="Times New Roman" w:eastAsia="Times New Roman" w:hAnsi="Times New Roman" w:cs="Times New Roman"/>
          <w:b/>
          <w:bCs/>
          <w:color w:val="17365D"/>
          <w:sz w:val="22"/>
          <w:szCs w:val="22"/>
          <w:lang w:val="en-US"/>
        </w:rPr>
        <w:t>СПЕЦИФИЧН</w:t>
      </w:r>
      <w:r w:rsidRPr="00EB43A8">
        <w:rPr>
          <w:rFonts w:ascii="Times New Roman" w:eastAsia="Times New Roman" w:hAnsi="Times New Roman" w:cs="Times New Roman"/>
          <w:b/>
          <w:bCs/>
          <w:color w:val="17365D"/>
          <w:sz w:val="22"/>
          <w:szCs w:val="22"/>
        </w:rPr>
        <w:t xml:space="preserve">Е </w:t>
      </w:r>
      <w:r w:rsidRPr="00EB43A8">
        <w:rPr>
          <w:rFonts w:ascii="Times New Roman" w:eastAsia="Times New Roman" w:hAnsi="Times New Roman" w:cs="Times New Roman"/>
          <w:b/>
          <w:bCs/>
          <w:color w:val="17365D"/>
          <w:spacing w:val="-12"/>
          <w:sz w:val="22"/>
          <w:szCs w:val="22"/>
          <w:lang w:val="en-US"/>
        </w:rPr>
        <w:t xml:space="preserve"> </w:t>
      </w:r>
      <w:r w:rsidRPr="00EB43A8">
        <w:rPr>
          <w:rFonts w:ascii="Times New Roman" w:eastAsia="Times New Roman" w:hAnsi="Times New Roman" w:cs="Times New Roman"/>
          <w:b/>
          <w:bCs/>
          <w:color w:val="17365D"/>
          <w:sz w:val="22"/>
          <w:szCs w:val="22"/>
          <w:lang w:val="en-US"/>
        </w:rPr>
        <w:t>ПРЕДМЕТН</w:t>
      </w:r>
      <w:r w:rsidRPr="00EB43A8">
        <w:rPr>
          <w:rFonts w:ascii="Times New Roman" w:eastAsia="Times New Roman" w:hAnsi="Times New Roman" w:cs="Times New Roman"/>
          <w:b/>
          <w:bCs/>
          <w:color w:val="17365D"/>
          <w:sz w:val="22"/>
          <w:szCs w:val="22"/>
        </w:rPr>
        <w:t>Е</w:t>
      </w:r>
      <w:r w:rsidRPr="00EB43A8">
        <w:rPr>
          <w:rFonts w:ascii="Times New Roman" w:eastAsia="Times New Roman" w:hAnsi="Times New Roman" w:cs="Times New Roman"/>
          <w:b/>
          <w:bCs/>
          <w:color w:val="17365D"/>
          <w:spacing w:val="-8"/>
          <w:sz w:val="22"/>
          <w:szCs w:val="22"/>
          <w:lang w:val="en-US"/>
        </w:rPr>
        <w:t xml:space="preserve"> </w:t>
      </w:r>
      <w:r w:rsidRPr="00EB43A8">
        <w:rPr>
          <w:rFonts w:ascii="Times New Roman" w:eastAsia="Times New Roman" w:hAnsi="Times New Roman" w:cs="Times New Roman"/>
          <w:b/>
          <w:bCs/>
          <w:color w:val="17365D"/>
          <w:spacing w:val="-2"/>
          <w:sz w:val="22"/>
          <w:szCs w:val="22"/>
          <w:lang w:val="en-US"/>
        </w:rPr>
        <w:t>КОМПЕТЕНЦИЈ</w:t>
      </w:r>
      <w:r w:rsidRPr="00EB43A8">
        <w:rPr>
          <w:rFonts w:ascii="Times New Roman" w:eastAsia="Times New Roman" w:hAnsi="Times New Roman" w:cs="Times New Roman"/>
          <w:b/>
          <w:bCs/>
          <w:color w:val="17365D"/>
          <w:spacing w:val="-2"/>
          <w:sz w:val="22"/>
          <w:szCs w:val="22"/>
        </w:rPr>
        <w:t>Е</w:t>
      </w:r>
    </w:p>
    <w:p w:rsidR="00EB43A8" w:rsidRPr="00EB43A8" w:rsidRDefault="00EB43A8" w:rsidP="00EB43A8">
      <w:pPr>
        <w:spacing w:before="119" w:after="60" w:line="276" w:lineRule="auto"/>
        <w:ind w:left="1312"/>
        <w:jc w:val="left"/>
        <w:outlineLvl w:val="5"/>
        <w:rPr>
          <w:rFonts w:ascii="Times New Roman" w:eastAsia="Times New Roman" w:hAnsi="Times New Roman" w:cs="Times New Roman"/>
          <w:b/>
          <w:bCs/>
          <w:sz w:val="22"/>
          <w:szCs w:val="22"/>
          <w:lang w:val="en-US"/>
        </w:rPr>
      </w:pPr>
      <w:r w:rsidRPr="00EB43A8">
        <w:rPr>
          <w:rFonts w:ascii="Times New Roman" w:eastAsia="Times New Roman" w:hAnsi="Times New Roman" w:cs="Times New Roman"/>
          <w:b/>
          <w:bCs/>
          <w:color w:val="17365D"/>
          <w:sz w:val="22"/>
          <w:szCs w:val="22"/>
          <w:lang w:val="en-US"/>
        </w:rPr>
        <w:t>Разумевање</w:t>
      </w:r>
      <w:r w:rsidRPr="00EB43A8">
        <w:rPr>
          <w:rFonts w:ascii="Times New Roman" w:eastAsia="Times New Roman" w:hAnsi="Times New Roman" w:cs="Times New Roman"/>
          <w:b/>
          <w:bCs/>
          <w:color w:val="17365D"/>
          <w:spacing w:val="-9"/>
          <w:sz w:val="22"/>
          <w:szCs w:val="22"/>
          <w:lang w:val="en-US"/>
        </w:rPr>
        <w:t xml:space="preserve"> </w:t>
      </w:r>
      <w:r w:rsidRPr="00EB43A8">
        <w:rPr>
          <w:rFonts w:ascii="Times New Roman" w:eastAsia="Times New Roman" w:hAnsi="Times New Roman" w:cs="Times New Roman"/>
          <w:b/>
          <w:bCs/>
          <w:color w:val="17365D"/>
          <w:sz w:val="22"/>
          <w:szCs w:val="22"/>
          <w:lang w:val="en-US"/>
        </w:rPr>
        <w:t>историје</w:t>
      </w:r>
      <w:r w:rsidRPr="00EB43A8">
        <w:rPr>
          <w:rFonts w:ascii="Times New Roman" w:eastAsia="Times New Roman" w:hAnsi="Times New Roman" w:cs="Times New Roman"/>
          <w:b/>
          <w:bCs/>
          <w:color w:val="17365D"/>
          <w:spacing w:val="-5"/>
          <w:sz w:val="22"/>
          <w:szCs w:val="22"/>
          <w:lang w:val="en-US"/>
        </w:rPr>
        <w:t xml:space="preserve"> </w:t>
      </w:r>
      <w:r w:rsidRPr="00EB43A8">
        <w:rPr>
          <w:rFonts w:ascii="Times New Roman" w:eastAsia="Times New Roman" w:hAnsi="Times New Roman" w:cs="Times New Roman"/>
          <w:b/>
          <w:bCs/>
          <w:color w:val="17365D"/>
          <w:sz w:val="22"/>
          <w:szCs w:val="22"/>
          <w:lang w:val="en-US"/>
        </w:rPr>
        <w:t>и</w:t>
      </w:r>
      <w:r w:rsidRPr="00EB43A8">
        <w:rPr>
          <w:rFonts w:ascii="Times New Roman" w:eastAsia="Times New Roman" w:hAnsi="Times New Roman" w:cs="Times New Roman"/>
          <w:b/>
          <w:bCs/>
          <w:color w:val="17365D"/>
          <w:spacing w:val="-7"/>
          <w:sz w:val="22"/>
          <w:szCs w:val="22"/>
          <w:lang w:val="en-US"/>
        </w:rPr>
        <w:t xml:space="preserve"> </w:t>
      </w:r>
      <w:r w:rsidRPr="00EB43A8">
        <w:rPr>
          <w:rFonts w:ascii="Times New Roman" w:eastAsia="Times New Roman" w:hAnsi="Times New Roman" w:cs="Times New Roman"/>
          <w:b/>
          <w:bCs/>
          <w:color w:val="17365D"/>
          <w:sz w:val="22"/>
          <w:szCs w:val="22"/>
          <w:lang w:val="en-US"/>
        </w:rPr>
        <w:t>критички</w:t>
      </w:r>
      <w:r w:rsidRPr="00EB43A8">
        <w:rPr>
          <w:rFonts w:ascii="Times New Roman" w:eastAsia="Times New Roman" w:hAnsi="Times New Roman" w:cs="Times New Roman"/>
          <w:b/>
          <w:bCs/>
          <w:color w:val="17365D"/>
          <w:spacing w:val="-5"/>
          <w:sz w:val="22"/>
          <w:szCs w:val="22"/>
          <w:lang w:val="en-US"/>
        </w:rPr>
        <w:t xml:space="preserve"> </w:t>
      </w:r>
      <w:r w:rsidRPr="00EB43A8">
        <w:rPr>
          <w:rFonts w:ascii="Times New Roman" w:eastAsia="Times New Roman" w:hAnsi="Times New Roman" w:cs="Times New Roman"/>
          <w:b/>
          <w:bCs/>
          <w:color w:val="17365D"/>
          <w:sz w:val="22"/>
          <w:szCs w:val="22"/>
          <w:lang w:val="en-US"/>
        </w:rPr>
        <w:t>однос</w:t>
      </w:r>
      <w:r w:rsidRPr="00EB43A8">
        <w:rPr>
          <w:rFonts w:ascii="Times New Roman" w:eastAsia="Times New Roman" w:hAnsi="Times New Roman" w:cs="Times New Roman"/>
          <w:b/>
          <w:bCs/>
          <w:color w:val="17365D"/>
          <w:spacing w:val="-5"/>
          <w:sz w:val="22"/>
          <w:szCs w:val="22"/>
          <w:lang w:val="en-US"/>
        </w:rPr>
        <w:t xml:space="preserve"> </w:t>
      </w:r>
      <w:r w:rsidRPr="00EB43A8">
        <w:rPr>
          <w:rFonts w:ascii="Times New Roman" w:eastAsia="Times New Roman" w:hAnsi="Times New Roman" w:cs="Times New Roman"/>
          <w:b/>
          <w:bCs/>
          <w:color w:val="17365D"/>
          <w:sz w:val="22"/>
          <w:szCs w:val="22"/>
          <w:lang w:val="en-US"/>
        </w:rPr>
        <w:t>према</w:t>
      </w:r>
      <w:r w:rsidRPr="00EB43A8">
        <w:rPr>
          <w:rFonts w:ascii="Times New Roman" w:eastAsia="Times New Roman" w:hAnsi="Times New Roman" w:cs="Times New Roman"/>
          <w:b/>
          <w:bCs/>
          <w:color w:val="17365D"/>
          <w:spacing w:val="-5"/>
          <w:sz w:val="22"/>
          <w:szCs w:val="22"/>
          <w:lang w:val="en-US"/>
        </w:rPr>
        <w:t xml:space="preserve"> </w:t>
      </w:r>
      <w:r w:rsidRPr="00EB43A8">
        <w:rPr>
          <w:rFonts w:ascii="Times New Roman" w:eastAsia="Times New Roman" w:hAnsi="Times New Roman" w:cs="Times New Roman"/>
          <w:b/>
          <w:bCs/>
          <w:color w:val="17365D"/>
          <w:sz w:val="22"/>
          <w:szCs w:val="22"/>
          <w:lang w:val="en-US"/>
        </w:rPr>
        <w:t>прошлости</w:t>
      </w:r>
      <w:r w:rsidRPr="00EB43A8">
        <w:rPr>
          <w:rFonts w:ascii="Times New Roman" w:eastAsia="Times New Roman" w:hAnsi="Times New Roman" w:cs="Times New Roman"/>
          <w:b/>
          <w:bCs/>
          <w:color w:val="17365D"/>
          <w:spacing w:val="-4"/>
          <w:sz w:val="22"/>
          <w:szCs w:val="22"/>
          <w:lang w:val="en-US"/>
        </w:rPr>
        <w:t xml:space="preserve"> </w:t>
      </w:r>
      <w:r w:rsidRPr="00EB43A8">
        <w:rPr>
          <w:rFonts w:ascii="Times New Roman" w:eastAsia="Times New Roman" w:hAnsi="Times New Roman" w:cs="Times New Roman"/>
          <w:b/>
          <w:bCs/>
          <w:color w:val="17365D"/>
          <w:sz w:val="22"/>
          <w:szCs w:val="22"/>
          <w:lang w:val="en-US"/>
        </w:rPr>
        <w:t>и</w:t>
      </w:r>
      <w:r w:rsidRPr="00EB43A8">
        <w:rPr>
          <w:rFonts w:ascii="Times New Roman" w:eastAsia="Times New Roman" w:hAnsi="Times New Roman" w:cs="Times New Roman"/>
          <w:b/>
          <w:bCs/>
          <w:color w:val="17365D"/>
          <w:spacing w:val="-4"/>
          <w:sz w:val="22"/>
          <w:szCs w:val="22"/>
          <w:lang w:val="en-US"/>
        </w:rPr>
        <w:t xml:space="preserve"> </w:t>
      </w:r>
      <w:r w:rsidRPr="00EB43A8">
        <w:rPr>
          <w:rFonts w:ascii="Times New Roman" w:eastAsia="Times New Roman" w:hAnsi="Times New Roman" w:cs="Times New Roman"/>
          <w:b/>
          <w:bCs/>
          <w:color w:val="17365D"/>
          <w:spacing w:val="-2"/>
          <w:sz w:val="22"/>
          <w:szCs w:val="22"/>
          <w:lang w:val="en-US"/>
        </w:rPr>
        <w:t>садашњости.</w:t>
      </w:r>
    </w:p>
    <w:p w:rsidR="00EB43A8" w:rsidRPr="00EB43A8" w:rsidRDefault="00EB43A8" w:rsidP="00EB43A8">
      <w:pPr>
        <w:widowControl w:val="0"/>
        <w:autoSpaceDE w:val="0"/>
        <w:autoSpaceDN w:val="0"/>
        <w:spacing w:before="116" w:after="0" w:line="240" w:lineRule="auto"/>
        <w:ind w:left="1312"/>
        <w:jc w:val="both"/>
        <w:rPr>
          <w:rFonts w:ascii="Times New Roman" w:eastAsia="Verdana" w:hAnsi="Times New Roman" w:cs="Times New Roman"/>
          <w:sz w:val="22"/>
          <w:szCs w:val="22"/>
          <w:lang w:val="en-US"/>
        </w:rPr>
      </w:pPr>
      <w:r w:rsidRPr="00EB43A8">
        <w:rPr>
          <w:rFonts w:ascii="Times New Roman" w:eastAsia="Verdana" w:hAnsi="Times New Roman" w:cs="Times New Roman"/>
          <w:sz w:val="22"/>
          <w:szCs w:val="22"/>
          <w:lang w:val="en-US"/>
        </w:rPr>
        <w:t>Основни</w:t>
      </w:r>
      <w:r w:rsidRPr="00EB43A8">
        <w:rPr>
          <w:rFonts w:ascii="Times New Roman" w:eastAsia="Verdana" w:hAnsi="Times New Roman" w:cs="Times New Roman"/>
          <w:spacing w:val="-6"/>
          <w:sz w:val="22"/>
          <w:szCs w:val="22"/>
          <w:lang w:val="en-US"/>
        </w:rPr>
        <w:t xml:space="preserve"> </w:t>
      </w:r>
      <w:r w:rsidRPr="00EB43A8">
        <w:rPr>
          <w:rFonts w:ascii="Times New Roman" w:eastAsia="Verdana" w:hAnsi="Times New Roman" w:cs="Times New Roman"/>
          <w:spacing w:val="-4"/>
          <w:sz w:val="22"/>
          <w:szCs w:val="22"/>
          <w:lang w:val="en-US"/>
        </w:rPr>
        <w:t>ниво</w:t>
      </w:r>
    </w:p>
    <w:p w:rsidR="00EB43A8" w:rsidRPr="00EB43A8" w:rsidRDefault="00EB43A8" w:rsidP="00EB43A8">
      <w:pPr>
        <w:widowControl w:val="0"/>
        <w:autoSpaceDE w:val="0"/>
        <w:autoSpaceDN w:val="0"/>
        <w:spacing w:before="40" w:after="0" w:line="240" w:lineRule="auto"/>
        <w:ind w:left="633" w:right="630" w:firstLine="679"/>
        <w:jc w:val="both"/>
        <w:rPr>
          <w:rFonts w:ascii="Times New Roman" w:eastAsia="Verdana" w:hAnsi="Times New Roman" w:cs="Times New Roman"/>
          <w:sz w:val="22"/>
          <w:szCs w:val="22"/>
          <w:lang w:val="en-US"/>
        </w:rPr>
      </w:pPr>
      <w:r w:rsidRPr="00EB43A8">
        <w:rPr>
          <w:rFonts w:ascii="Times New Roman" w:eastAsia="Verdana" w:hAnsi="Times New Roman" w:cs="Times New Roman"/>
          <w:sz w:val="22"/>
          <w:szCs w:val="22"/>
          <w:lang w:val="en-US"/>
        </w:rPr>
        <w:t>Именује најважније историјске догађаје, појаве, процесе и личности ученицк ствара основ за боље разумевање прошлости сопственог народа, државе, региона, Европе и човечанства. Познаје и користи</w:t>
      </w:r>
      <w:r w:rsidRPr="00EB43A8">
        <w:rPr>
          <w:rFonts w:ascii="Times New Roman" w:eastAsia="Verdana" w:hAnsi="Times New Roman" w:cs="Times New Roman"/>
          <w:spacing w:val="-1"/>
          <w:sz w:val="22"/>
          <w:szCs w:val="22"/>
          <w:lang w:val="en-US"/>
        </w:rPr>
        <w:t xml:space="preserve"> </w:t>
      </w:r>
      <w:r w:rsidRPr="00EB43A8">
        <w:rPr>
          <w:rFonts w:ascii="Times New Roman" w:eastAsia="Verdana" w:hAnsi="Times New Roman" w:cs="Times New Roman"/>
          <w:sz w:val="22"/>
          <w:szCs w:val="22"/>
          <w:lang w:val="en-US"/>
        </w:rPr>
        <w:t>хронологију</w:t>
      </w:r>
      <w:r w:rsidRPr="00EB43A8">
        <w:rPr>
          <w:rFonts w:ascii="Times New Roman" w:eastAsia="Verdana" w:hAnsi="Times New Roman" w:cs="Times New Roman"/>
          <w:spacing w:val="-3"/>
          <w:sz w:val="22"/>
          <w:szCs w:val="22"/>
          <w:lang w:val="en-US"/>
        </w:rPr>
        <w:t xml:space="preserve"> </w:t>
      </w:r>
      <w:r w:rsidRPr="00EB43A8">
        <w:rPr>
          <w:rFonts w:ascii="Times New Roman" w:eastAsia="Verdana" w:hAnsi="Times New Roman" w:cs="Times New Roman"/>
          <w:sz w:val="22"/>
          <w:szCs w:val="22"/>
          <w:lang w:val="en-US"/>
        </w:rPr>
        <w:t>неопходну</w:t>
      </w:r>
      <w:r w:rsidRPr="00EB43A8">
        <w:rPr>
          <w:rFonts w:ascii="Times New Roman" w:eastAsia="Verdana" w:hAnsi="Times New Roman" w:cs="Times New Roman"/>
          <w:spacing w:val="-3"/>
          <w:sz w:val="22"/>
          <w:szCs w:val="22"/>
          <w:lang w:val="en-US"/>
        </w:rPr>
        <w:t xml:space="preserve"> </w:t>
      </w:r>
      <w:r w:rsidRPr="00EB43A8">
        <w:rPr>
          <w:rFonts w:ascii="Times New Roman" w:eastAsia="Verdana" w:hAnsi="Times New Roman" w:cs="Times New Roman"/>
          <w:sz w:val="22"/>
          <w:szCs w:val="22"/>
          <w:lang w:val="en-US"/>
        </w:rPr>
        <w:t>за сналажење у</w:t>
      </w:r>
      <w:r w:rsidRPr="00EB43A8">
        <w:rPr>
          <w:rFonts w:ascii="Times New Roman" w:eastAsia="Verdana" w:hAnsi="Times New Roman" w:cs="Times New Roman"/>
          <w:spacing w:val="-3"/>
          <w:sz w:val="22"/>
          <w:szCs w:val="22"/>
          <w:lang w:val="en-US"/>
        </w:rPr>
        <w:t xml:space="preserve"> </w:t>
      </w:r>
      <w:r w:rsidRPr="00EB43A8">
        <w:rPr>
          <w:rFonts w:ascii="Times New Roman" w:eastAsia="Verdana" w:hAnsi="Times New Roman" w:cs="Times New Roman"/>
          <w:sz w:val="22"/>
          <w:szCs w:val="22"/>
          <w:lang w:val="en-US"/>
        </w:rPr>
        <w:t>свакодневним</w:t>
      </w:r>
      <w:r w:rsidRPr="00EB43A8">
        <w:rPr>
          <w:rFonts w:ascii="Times New Roman" w:eastAsia="Verdana" w:hAnsi="Times New Roman" w:cs="Times New Roman"/>
          <w:spacing w:val="-1"/>
          <w:sz w:val="22"/>
          <w:szCs w:val="22"/>
          <w:lang w:val="en-US"/>
        </w:rPr>
        <w:t xml:space="preserve"> </w:t>
      </w:r>
      <w:r w:rsidRPr="00EB43A8">
        <w:rPr>
          <w:rFonts w:ascii="Times New Roman" w:eastAsia="Verdana" w:hAnsi="Times New Roman" w:cs="Times New Roman"/>
          <w:sz w:val="22"/>
          <w:szCs w:val="22"/>
          <w:lang w:val="en-US"/>
        </w:rPr>
        <w:t>животним</w:t>
      </w:r>
      <w:r w:rsidRPr="00EB43A8">
        <w:rPr>
          <w:rFonts w:ascii="Times New Roman" w:eastAsia="Verdana" w:hAnsi="Times New Roman" w:cs="Times New Roman"/>
          <w:spacing w:val="-1"/>
          <w:sz w:val="22"/>
          <w:szCs w:val="22"/>
          <w:lang w:val="en-US"/>
        </w:rPr>
        <w:t xml:space="preserve"> </w:t>
      </w:r>
      <w:r w:rsidRPr="00EB43A8">
        <w:rPr>
          <w:rFonts w:ascii="Times New Roman" w:eastAsia="Verdana" w:hAnsi="Times New Roman" w:cs="Times New Roman"/>
          <w:sz w:val="22"/>
          <w:szCs w:val="22"/>
          <w:lang w:val="en-US"/>
        </w:rPr>
        <w:t>ситуацијама. Оријентише се у историјском и савременом простору. Разуме историјске феномене који су утицали на стварање цивилизација, друштва, држава и нација. Препознаје друштвене, економске, културолошке промене које су обликовале савремени свет.</w:t>
      </w:r>
    </w:p>
    <w:p w:rsidR="00EB43A8" w:rsidRPr="00EB43A8" w:rsidRDefault="00EB43A8" w:rsidP="00EB43A8">
      <w:pPr>
        <w:widowControl w:val="0"/>
        <w:autoSpaceDE w:val="0"/>
        <w:autoSpaceDN w:val="0"/>
        <w:spacing w:before="40" w:after="0" w:line="240" w:lineRule="auto"/>
        <w:ind w:left="633" w:right="628" w:firstLine="679"/>
        <w:jc w:val="both"/>
        <w:rPr>
          <w:rFonts w:ascii="Times New Roman" w:eastAsia="Verdana" w:hAnsi="Times New Roman" w:cs="Times New Roman"/>
          <w:sz w:val="22"/>
          <w:szCs w:val="22"/>
          <w:lang w:val="en-US"/>
        </w:rPr>
      </w:pPr>
      <w:r w:rsidRPr="00EB43A8">
        <w:rPr>
          <w:rFonts w:ascii="Times New Roman" w:eastAsia="Verdana" w:hAnsi="Times New Roman" w:cs="Times New Roman"/>
          <w:sz w:val="22"/>
          <w:szCs w:val="22"/>
          <w:lang w:val="en-US"/>
        </w:rPr>
        <w:t xml:space="preserve">Има критички однос према тумачењу и реконструкцији прошлости и тумачењу савремених догађаја примењујући мултиперспективни приступ. </w:t>
      </w:r>
      <w:r w:rsidRPr="00EB43A8">
        <w:rPr>
          <w:rFonts w:ascii="Times New Roman" w:eastAsia="Verdana" w:hAnsi="Times New Roman" w:cs="Times New Roman"/>
          <w:sz w:val="22"/>
          <w:szCs w:val="22"/>
          <w:lang w:val="en-US"/>
        </w:rPr>
        <w:lastRenderedPageBreak/>
        <w:t>Квалитетно бира разноврсне информације из различитих извора, критички их анализира, пореди и синтетише да би свеобухватније сагледали прошлост и садашњост.</w:t>
      </w:r>
    </w:p>
    <w:p w:rsidR="00EB43A8" w:rsidRPr="00EB43A8" w:rsidRDefault="00EB43A8" w:rsidP="00EB43A8">
      <w:pPr>
        <w:widowControl w:val="0"/>
        <w:autoSpaceDE w:val="0"/>
        <w:autoSpaceDN w:val="0"/>
        <w:spacing w:before="40" w:after="0" w:line="240" w:lineRule="auto"/>
        <w:ind w:left="1312"/>
        <w:jc w:val="both"/>
        <w:rPr>
          <w:rFonts w:ascii="Times New Roman" w:eastAsia="Verdana" w:hAnsi="Times New Roman" w:cs="Times New Roman"/>
          <w:sz w:val="22"/>
          <w:szCs w:val="22"/>
          <w:lang w:val="en-US"/>
        </w:rPr>
      </w:pPr>
      <w:r w:rsidRPr="00EB43A8">
        <w:rPr>
          <w:rFonts w:ascii="Times New Roman" w:eastAsia="Verdana" w:hAnsi="Times New Roman" w:cs="Times New Roman"/>
          <w:sz w:val="22"/>
          <w:szCs w:val="22"/>
          <w:lang w:val="en-US"/>
        </w:rPr>
        <w:t>Средњи</w:t>
      </w:r>
      <w:r w:rsidRPr="00EB43A8">
        <w:rPr>
          <w:rFonts w:ascii="Times New Roman" w:eastAsia="Verdana" w:hAnsi="Times New Roman" w:cs="Times New Roman"/>
          <w:spacing w:val="-3"/>
          <w:sz w:val="22"/>
          <w:szCs w:val="22"/>
          <w:lang w:val="en-US"/>
        </w:rPr>
        <w:t xml:space="preserve"> </w:t>
      </w:r>
      <w:r w:rsidRPr="00EB43A8">
        <w:rPr>
          <w:rFonts w:ascii="Times New Roman" w:eastAsia="Verdana" w:hAnsi="Times New Roman" w:cs="Times New Roman"/>
          <w:spacing w:val="-4"/>
          <w:sz w:val="22"/>
          <w:szCs w:val="22"/>
          <w:lang w:val="en-US"/>
        </w:rPr>
        <w:t>ниво</w:t>
      </w:r>
    </w:p>
    <w:p w:rsidR="00EB43A8" w:rsidRPr="00EB43A8" w:rsidRDefault="00EB43A8" w:rsidP="00EB43A8">
      <w:pPr>
        <w:widowControl w:val="0"/>
        <w:autoSpaceDE w:val="0"/>
        <w:autoSpaceDN w:val="0"/>
        <w:spacing w:before="40" w:after="0" w:line="240" w:lineRule="auto"/>
        <w:ind w:left="633" w:right="630" w:firstLine="679"/>
        <w:jc w:val="both"/>
        <w:rPr>
          <w:rFonts w:ascii="Times New Roman" w:eastAsia="Verdana" w:hAnsi="Times New Roman" w:cs="Times New Roman"/>
          <w:sz w:val="22"/>
          <w:szCs w:val="22"/>
          <w:lang w:val="en-US"/>
        </w:rPr>
      </w:pPr>
      <w:r w:rsidRPr="00EB43A8">
        <w:rPr>
          <w:rFonts w:ascii="Times New Roman" w:eastAsia="Verdana" w:hAnsi="Times New Roman" w:cs="Times New Roman"/>
          <w:sz w:val="22"/>
          <w:szCs w:val="22"/>
          <w:lang w:val="en-US"/>
        </w:rPr>
        <w:t>Анализира специфичности одређених историјских појмова и користи их у одговарајућем контексту. Разуме различите државне, политичке и друштвене промене у историји, чиме се боље оријентише кроз историјско време, историјски и савремени геополитички простор. Процењује релевантност и квалитет различитих извора информација преко којих се формира слика о појединим историјским или савременим феноменима. Повезује поједине процесе, појаве и догађаје из националне, регионалне и опште историје. Развија и надграђује своје различите идентитете.</w:t>
      </w:r>
    </w:p>
    <w:p w:rsidR="00EB43A8" w:rsidRPr="00EB43A8" w:rsidRDefault="00EB43A8" w:rsidP="00EB43A8">
      <w:pPr>
        <w:widowControl w:val="0"/>
        <w:autoSpaceDE w:val="0"/>
        <w:autoSpaceDN w:val="0"/>
        <w:spacing w:before="42" w:after="0" w:line="240" w:lineRule="auto"/>
        <w:ind w:left="1312"/>
        <w:jc w:val="both"/>
        <w:rPr>
          <w:rFonts w:ascii="Times New Roman" w:eastAsia="Verdana" w:hAnsi="Times New Roman" w:cs="Times New Roman"/>
          <w:sz w:val="22"/>
          <w:szCs w:val="22"/>
          <w:lang w:val="en-US"/>
        </w:rPr>
      </w:pPr>
      <w:r w:rsidRPr="00EB43A8">
        <w:rPr>
          <w:rFonts w:ascii="Times New Roman" w:eastAsia="Verdana" w:hAnsi="Times New Roman" w:cs="Times New Roman"/>
          <w:sz w:val="22"/>
          <w:szCs w:val="22"/>
          <w:lang w:val="en-US"/>
        </w:rPr>
        <w:t>Напредни</w:t>
      </w:r>
      <w:r w:rsidRPr="00EB43A8">
        <w:rPr>
          <w:rFonts w:ascii="Times New Roman" w:eastAsia="Verdana" w:hAnsi="Times New Roman" w:cs="Times New Roman"/>
          <w:spacing w:val="-2"/>
          <w:sz w:val="22"/>
          <w:szCs w:val="22"/>
          <w:lang w:val="en-US"/>
        </w:rPr>
        <w:t xml:space="preserve"> </w:t>
      </w:r>
      <w:r w:rsidRPr="00EB43A8">
        <w:rPr>
          <w:rFonts w:ascii="Times New Roman" w:eastAsia="Verdana" w:hAnsi="Times New Roman" w:cs="Times New Roman"/>
          <w:spacing w:val="-4"/>
          <w:sz w:val="22"/>
          <w:szCs w:val="22"/>
          <w:lang w:val="en-US"/>
        </w:rPr>
        <w:t>ниво</w:t>
      </w:r>
    </w:p>
    <w:p w:rsidR="00EB43A8" w:rsidRPr="00EB43A8" w:rsidRDefault="00EB43A8" w:rsidP="00EB43A8">
      <w:pPr>
        <w:widowControl w:val="0"/>
        <w:autoSpaceDE w:val="0"/>
        <w:autoSpaceDN w:val="0"/>
        <w:spacing w:before="40" w:after="0" w:line="240" w:lineRule="auto"/>
        <w:ind w:left="633" w:right="631" w:firstLine="679"/>
        <w:jc w:val="both"/>
        <w:rPr>
          <w:rFonts w:ascii="Times New Roman" w:eastAsia="Verdana" w:hAnsi="Times New Roman" w:cs="Times New Roman"/>
          <w:sz w:val="22"/>
          <w:szCs w:val="22"/>
          <w:lang w:val="en-US"/>
        </w:rPr>
      </w:pPr>
      <w:r w:rsidRPr="00EB43A8">
        <w:rPr>
          <w:rFonts w:ascii="Times New Roman" w:eastAsia="Verdana" w:hAnsi="Times New Roman" w:cs="Times New Roman"/>
          <w:sz w:val="22"/>
          <w:szCs w:val="22"/>
          <w:lang w:val="en-US"/>
        </w:rPr>
        <w:t xml:space="preserve">Анализира и критички просуђује поједине историјске догађаје, појаве и процесе из националне, регионалне и опште историје, као и историјске и савремене изворе информација.Унапређује функционалне вештине употребом различитих рачунарских програма неопходних за презентовање резултата елементарних историјских истраживања заснованих на коришћењу одабраних извора и историографске литературе. Продубљују разумевање прошлости анализирањем савремених, пре свега друштвених и културолошких појава и процеса у историјском </w:t>
      </w:r>
      <w:r w:rsidRPr="00EB43A8">
        <w:rPr>
          <w:rFonts w:ascii="Times New Roman" w:eastAsia="Verdana" w:hAnsi="Times New Roman" w:cs="Times New Roman"/>
          <w:spacing w:val="-2"/>
          <w:sz w:val="22"/>
          <w:szCs w:val="22"/>
          <w:lang w:val="en-US"/>
        </w:rPr>
        <w:t>контексту.</w:t>
      </w:r>
    </w:p>
    <w:p w:rsidR="00EB43A8" w:rsidRPr="00EB43A8" w:rsidRDefault="00EB43A8" w:rsidP="00EB43A8">
      <w:pPr>
        <w:spacing w:before="123" w:after="60" w:line="276" w:lineRule="auto"/>
        <w:ind w:left="633" w:right="1156" w:firstLine="679"/>
        <w:jc w:val="left"/>
        <w:outlineLvl w:val="5"/>
        <w:rPr>
          <w:rFonts w:ascii="Times New Roman" w:eastAsia="Times New Roman" w:hAnsi="Times New Roman" w:cs="Times New Roman"/>
          <w:b/>
          <w:bCs/>
          <w:sz w:val="22"/>
          <w:szCs w:val="22"/>
          <w:lang w:val="en-US"/>
        </w:rPr>
      </w:pPr>
      <w:r w:rsidRPr="00EB43A8">
        <w:rPr>
          <w:rFonts w:ascii="Times New Roman" w:eastAsia="Times New Roman" w:hAnsi="Times New Roman" w:cs="Times New Roman"/>
          <w:b/>
          <w:bCs/>
          <w:color w:val="17365D"/>
          <w:sz w:val="22"/>
          <w:szCs w:val="22"/>
          <w:lang w:val="en-US"/>
        </w:rPr>
        <w:t>Разумевање</w:t>
      </w:r>
      <w:r w:rsidRPr="00EB43A8">
        <w:rPr>
          <w:rFonts w:ascii="Times New Roman" w:eastAsia="Times New Roman" w:hAnsi="Times New Roman" w:cs="Times New Roman"/>
          <w:b/>
          <w:bCs/>
          <w:color w:val="17365D"/>
          <w:spacing w:val="-5"/>
          <w:sz w:val="22"/>
          <w:szCs w:val="22"/>
          <w:lang w:val="en-US"/>
        </w:rPr>
        <w:t xml:space="preserve"> </w:t>
      </w:r>
      <w:r w:rsidRPr="00EB43A8">
        <w:rPr>
          <w:rFonts w:ascii="Times New Roman" w:eastAsia="Times New Roman" w:hAnsi="Times New Roman" w:cs="Times New Roman"/>
          <w:b/>
          <w:bCs/>
          <w:color w:val="17365D"/>
          <w:sz w:val="22"/>
          <w:szCs w:val="22"/>
          <w:lang w:val="en-US"/>
        </w:rPr>
        <w:t>историје</w:t>
      </w:r>
      <w:r w:rsidRPr="00EB43A8">
        <w:rPr>
          <w:rFonts w:ascii="Times New Roman" w:eastAsia="Times New Roman" w:hAnsi="Times New Roman" w:cs="Times New Roman"/>
          <w:b/>
          <w:bCs/>
          <w:color w:val="17365D"/>
          <w:spacing w:val="-3"/>
          <w:sz w:val="22"/>
          <w:szCs w:val="22"/>
          <w:lang w:val="en-US"/>
        </w:rPr>
        <w:t xml:space="preserve"> </w:t>
      </w:r>
      <w:r w:rsidRPr="00EB43A8">
        <w:rPr>
          <w:rFonts w:ascii="Times New Roman" w:eastAsia="Times New Roman" w:hAnsi="Times New Roman" w:cs="Times New Roman"/>
          <w:b/>
          <w:bCs/>
          <w:color w:val="17365D"/>
          <w:sz w:val="22"/>
          <w:szCs w:val="22"/>
          <w:lang w:val="en-US"/>
        </w:rPr>
        <w:t>и</w:t>
      </w:r>
      <w:r w:rsidRPr="00EB43A8">
        <w:rPr>
          <w:rFonts w:ascii="Times New Roman" w:eastAsia="Times New Roman" w:hAnsi="Times New Roman" w:cs="Times New Roman"/>
          <w:b/>
          <w:bCs/>
          <w:color w:val="17365D"/>
          <w:spacing w:val="-5"/>
          <w:sz w:val="22"/>
          <w:szCs w:val="22"/>
          <w:lang w:val="en-US"/>
        </w:rPr>
        <w:t xml:space="preserve"> </w:t>
      </w:r>
      <w:r w:rsidRPr="00EB43A8">
        <w:rPr>
          <w:rFonts w:ascii="Times New Roman" w:eastAsia="Times New Roman" w:hAnsi="Times New Roman" w:cs="Times New Roman"/>
          <w:b/>
          <w:bCs/>
          <w:color w:val="17365D"/>
          <w:sz w:val="22"/>
          <w:szCs w:val="22"/>
          <w:lang w:val="en-US"/>
        </w:rPr>
        <w:t>савремених</w:t>
      </w:r>
      <w:r w:rsidRPr="00EB43A8">
        <w:rPr>
          <w:rFonts w:ascii="Times New Roman" w:eastAsia="Times New Roman" w:hAnsi="Times New Roman" w:cs="Times New Roman"/>
          <w:b/>
          <w:bCs/>
          <w:color w:val="17365D"/>
          <w:spacing w:val="-5"/>
          <w:sz w:val="22"/>
          <w:szCs w:val="22"/>
          <w:lang w:val="en-US"/>
        </w:rPr>
        <w:t xml:space="preserve"> </w:t>
      </w:r>
      <w:r w:rsidRPr="00EB43A8">
        <w:rPr>
          <w:rFonts w:ascii="Times New Roman" w:eastAsia="Times New Roman" w:hAnsi="Times New Roman" w:cs="Times New Roman"/>
          <w:b/>
          <w:bCs/>
          <w:color w:val="17365D"/>
          <w:sz w:val="22"/>
          <w:szCs w:val="22"/>
          <w:lang w:val="en-US"/>
        </w:rPr>
        <w:t>идентитета</w:t>
      </w:r>
      <w:r w:rsidRPr="00EB43A8">
        <w:rPr>
          <w:rFonts w:ascii="Times New Roman" w:eastAsia="Times New Roman" w:hAnsi="Times New Roman" w:cs="Times New Roman"/>
          <w:b/>
          <w:bCs/>
          <w:color w:val="17365D"/>
          <w:spacing w:val="-6"/>
          <w:sz w:val="22"/>
          <w:szCs w:val="22"/>
          <w:lang w:val="en-US"/>
        </w:rPr>
        <w:t xml:space="preserve"> </w:t>
      </w:r>
      <w:r w:rsidRPr="00EB43A8">
        <w:rPr>
          <w:rFonts w:ascii="Times New Roman" w:eastAsia="Times New Roman" w:hAnsi="Times New Roman" w:cs="Times New Roman"/>
          <w:b/>
          <w:bCs/>
          <w:color w:val="17365D"/>
          <w:sz w:val="22"/>
          <w:szCs w:val="22"/>
          <w:lang w:val="en-US"/>
        </w:rPr>
        <w:t>као</w:t>
      </w:r>
      <w:r w:rsidRPr="00EB43A8">
        <w:rPr>
          <w:rFonts w:ascii="Times New Roman" w:eastAsia="Times New Roman" w:hAnsi="Times New Roman" w:cs="Times New Roman"/>
          <w:b/>
          <w:bCs/>
          <w:color w:val="17365D"/>
          <w:spacing w:val="-1"/>
          <w:sz w:val="22"/>
          <w:szCs w:val="22"/>
          <w:lang w:val="en-US"/>
        </w:rPr>
        <w:t xml:space="preserve"> </w:t>
      </w:r>
      <w:r w:rsidRPr="00EB43A8">
        <w:rPr>
          <w:rFonts w:ascii="Times New Roman" w:eastAsia="Times New Roman" w:hAnsi="Times New Roman" w:cs="Times New Roman"/>
          <w:b/>
          <w:bCs/>
          <w:color w:val="17365D"/>
          <w:sz w:val="22"/>
          <w:szCs w:val="22"/>
          <w:lang w:val="en-US"/>
        </w:rPr>
        <w:t>основа</w:t>
      </w:r>
      <w:r w:rsidRPr="00EB43A8">
        <w:rPr>
          <w:rFonts w:ascii="Times New Roman" w:eastAsia="Times New Roman" w:hAnsi="Times New Roman" w:cs="Times New Roman"/>
          <w:b/>
          <w:bCs/>
          <w:color w:val="17365D"/>
          <w:spacing w:val="-3"/>
          <w:sz w:val="22"/>
          <w:szCs w:val="22"/>
          <w:lang w:val="en-US"/>
        </w:rPr>
        <w:t xml:space="preserve"> </w:t>
      </w:r>
      <w:r w:rsidRPr="00EB43A8">
        <w:rPr>
          <w:rFonts w:ascii="Times New Roman" w:eastAsia="Times New Roman" w:hAnsi="Times New Roman" w:cs="Times New Roman"/>
          <w:b/>
          <w:bCs/>
          <w:color w:val="17365D"/>
          <w:sz w:val="22"/>
          <w:szCs w:val="22"/>
          <w:lang w:val="en-US"/>
        </w:rPr>
        <w:t>за</w:t>
      </w:r>
      <w:r w:rsidRPr="00EB43A8">
        <w:rPr>
          <w:rFonts w:ascii="Times New Roman" w:eastAsia="Times New Roman" w:hAnsi="Times New Roman" w:cs="Times New Roman"/>
          <w:b/>
          <w:bCs/>
          <w:color w:val="17365D"/>
          <w:spacing w:val="-6"/>
          <w:sz w:val="22"/>
          <w:szCs w:val="22"/>
          <w:lang w:val="en-US"/>
        </w:rPr>
        <w:t xml:space="preserve"> </w:t>
      </w:r>
      <w:r w:rsidRPr="00EB43A8">
        <w:rPr>
          <w:rFonts w:ascii="Times New Roman" w:eastAsia="Times New Roman" w:hAnsi="Times New Roman" w:cs="Times New Roman"/>
          <w:b/>
          <w:bCs/>
          <w:color w:val="17365D"/>
          <w:sz w:val="22"/>
          <w:szCs w:val="22"/>
          <w:lang w:val="en-US"/>
        </w:rPr>
        <w:t>активно</w:t>
      </w:r>
      <w:r w:rsidRPr="00EB43A8">
        <w:rPr>
          <w:rFonts w:ascii="Times New Roman" w:eastAsia="Times New Roman" w:hAnsi="Times New Roman" w:cs="Times New Roman"/>
          <w:b/>
          <w:bCs/>
          <w:color w:val="17365D"/>
          <w:spacing w:val="-3"/>
          <w:sz w:val="22"/>
          <w:szCs w:val="22"/>
          <w:lang w:val="en-US"/>
        </w:rPr>
        <w:t xml:space="preserve"> </w:t>
      </w:r>
      <w:r w:rsidRPr="00EB43A8">
        <w:rPr>
          <w:rFonts w:ascii="Times New Roman" w:eastAsia="Times New Roman" w:hAnsi="Times New Roman" w:cs="Times New Roman"/>
          <w:b/>
          <w:bCs/>
          <w:color w:val="17365D"/>
          <w:sz w:val="22"/>
          <w:szCs w:val="22"/>
          <w:lang w:val="en-US"/>
        </w:rPr>
        <w:t>учествовање</w:t>
      </w:r>
      <w:r w:rsidRPr="00EB43A8">
        <w:rPr>
          <w:rFonts w:ascii="Times New Roman" w:eastAsia="Times New Roman" w:hAnsi="Times New Roman" w:cs="Times New Roman"/>
          <w:b/>
          <w:bCs/>
          <w:color w:val="17365D"/>
          <w:spacing w:val="-3"/>
          <w:sz w:val="22"/>
          <w:szCs w:val="22"/>
          <w:lang w:val="en-US"/>
        </w:rPr>
        <w:t xml:space="preserve"> </w:t>
      </w:r>
      <w:r w:rsidRPr="00EB43A8">
        <w:rPr>
          <w:rFonts w:ascii="Times New Roman" w:eastAsia="Times New Roman" w:hAnsi="Times New Roman" w:cs="Times New Roman"/>
          <w:b/>
          <w:bCs/>
          <w:color w:val="17365D"/>
          <w:sz w:val="22"/>
          <w:szCs w:val="22"/>
          <w:lang w:val="en-US"/>
        </w:rPr>
        <w:t xml:space="preserve">у </w:t>
      </w:r>
      <w:r w:rsidRPr="00EB43A8">
        <w:rPr>
          <w:rFonts w:ascii="Times New Roman" w:eastAsia="Times New Roman" w:hAnsi="Times New Roman" w:cs="Times New Roman"/>
          <w:b/>
          <w:bCs/>
          <w:color w:val="17365D"/>
          <w:spacing w:val="-2"/>
          <w:sz w:val="22"/>
          <w:szCs w:val="22"/>
          <w:lang w:val="en-US"/>
        </w:rPr>
        <w:t>друштву.</w:t>
      </w:r>
    </w:p>
    <w:p w:rsidR="00EB43A8" w:rsidRPr="00EB43A8" w:rsidRDefault="00EB43A8" w:rsidP="00EB43A8">
      <w:pPr>
        <w:widowControl w:val="0"/>
        <w:autoSpaceDE w:val="0"/>
        <w:autoSpaceDN w:val="0"/>
        <w:spacing w:before="115" w:after="0" w:line="240" w:lineRule="auto"/>
        <w:ind w:left="633" w:right="629" w:firstLine="679"/>
        <w:jc w:val="both"/>
        <w:rPr>
          <w:rFonts w:ascii="Times New Roman" w:eastAsia="Verdana" w:hAnsi="Times New Roman" w:cs="Times New Roman"/>
          <w:sz w:val="22"/>
          <w:szCs w:val="22"/>
          <w:lang w:val="en-US"/>
        </w:rPr>
      </w:pPr>
      <w:r w:rsidRPr="00EB43A8">
        <w:rPr>
          <w:rFonts w:ascii="Times New Roman" w:eastAsia="Verdana" w:hAnsi="Times New Roman" w:cs="Times New Roman"/>
          <w:b/>
          <w:sz w:val="22"/>
          <w:szCs w:val="22"/>
          <w:lang w:val="en-US"/>
        </w:rPr>
        <w:t xml:space="preserve">Основни ниво - </w:t>
      </w:r>
      <w:r w:rsidRPr="00EB43A8">
        <w:rPr>
          <w:rFonts w:ascii="Times New Roman" w:eastAsia="Verdana" w:hAnsi="Times New Roman" w:cs="Times New Roman"/>
          <w:sz w:val="22"/>
          <w:szCs w:val="22"/>
          <w:lang w:val="en-US"/>
        </w:rPr>
        <w:t>Уочава различите културолошке, друштвене, политичке, религијске погледе на прошлост чиме гради и употпуњује сопствени идентитет. Развија вредносни систем демократског друштва утемељен на хуманистичким постулатима, поштовању другачијег становишта. Примењује основне елементе интеркултуралног дијалога ослањајући се на прошлост, идентитет и културу свог, али и других народа у Србији, региону, Европи и свету. Негује толерантан вид комуникације, поштовање људских права, разноврсних културних традиција. Препознаје узроке и последице историјских и савремених конфликата и развија ставове који воде њиховом превазилажењу. Уочава разноврсне последице преломних друштвених, политичких, економских и</w:t>
      </w:r>
      <w:r w:rsidRPr="00EB43A8">
        <w:rPr>
          <w:rFonts w:ascii="Times New Roman" w:eastAsia="Verdana" w:hAnsi="Times New Roman" w:cs="Times New Roman"/>
          <w:spacing w:val="-2"/>
          <w:sz w:val="22"/>
          <w:szCs w:val="22"/>
          <w:lang w:val="en-US"/>
        </w:rPr>
        <w:t xml:space="preserve"> </w:t>
      </w:r>
      <w:r w:rsidRPr="00EB43A8">
        <w:rPr>
          <w:rFonts w:ascii="Times New Roman" w:eastAsia="Verdana" w:hAnsi="Times New Roman" w:cs="Times New Roman"/>
          <w:sz w:val="22"/>
          <w:szCs w:val="22"/>
          <w:lang w:val="en-US"/>
        </w:rPr>
        <w:t>догађаја из</w:t>
      </w:r>
      <w:r w:rsidRPr="00EB43A8">
        <w:rPr>
          <w:rFonts w:ascii="Times New Roman" w:eastAsia="Verdana" w:hAnsi="Times New Roman" w:cs="Times New Roman"/>
          <w:spacing w:val="-2"/>
          <w:sz w:val="22"/>
          <w:szCs w:val="22"/>
          <w:lang w:val="en-US"/>
        </w:rPr>
        <w:t xml:space="preserve"> </w:t>
      </w:r>
      <w:r w:rsidRPr="00EB43A8">
        <w:rPr>
          <w:rFonts w:ascii="Times New Roman" w:eastAsia="Verdana" w:hAnsi="Times New Roman" w:cs="Times New Roman"/>
          <w:sz w:val="22"/>
          <w:szCs w:val="22"/>
          <w:lang w:val="en-US"/>
        </w:rPr>
        <w:t>културе и света науке, појава и процеса из прошлости, чиме се омогућава боље сагледавање савременог контекста у коме живе и стварање предуслова креативан однос према непосредном друштвеном окружењу.</w:t>
      </w:r>
    </w:p>
    <w:p w:rsidR="00EB43A8" w:rsidRPr="00EB43A8" w:rsidRDefault="00EB43A8" w:rsidP="00EB43A8">
      <w:pPr>
        <w:widowControl w:val="0"/>
        <w:autoSpaceDE w:val="0"/>
        <w:autoSpaceDN w:val="0"/>
        <w:spacing w:before="42" w:after="0" w:line="240" w:lineRule="auto"/>
        <w:ind w:left="633" w:right="628" w:firstLine="679"/>
        <w:jc w:val="both"/>
        <w:rPr>
          <w:rFonts w:ascii="Times New Roman" w:eastAsia="Verdana" w:hAnsi="Times New Roman" w:cs="Times New Roman"/>
          <w:sz w:val="22"/>
          <w:szCs w:val="22"/>
          <w:lang w:val="en-US"/>
        </w:rPr>
      </w:pPr>
      <w:r w:rsidRPr="00EB43A8">
        <w:rPr>
          <w:rFonts w:ascii="Times New Roman" w:eastAsia="Verdana" w:hAnsi="Times New Roman" w:cs="Times New Roman"/>
          <w:b/>
          <w:sz w:val="22"/>
          <w:szCs w:val="22"/>
          <w:lang w:val="en-US"/>
        </w:rPr>
        <w:t xml:space="preserve">Средњи ниво - </w:t>
      </w:r>
      <w:r w:rsidRPr="00EB43A8">
        <w:rPr>
          <w:rFonts w:ascii="Times New Roman" w:eastAsia="Verdana" w:hAnsi="Times New Roman" w:cs="Times New Roman"/>
          <w:sz w:val="22"/>
          <w:szCs w:val="22"/>
          <w:lang w:val="en-US"/>
        </w:rPr>
        <w:t xml:space="preserve">Aнализира предрасуде, стереотипе, различите видове пропаганде и њихове последице у историјским и савременим изворима информација. Вреднује објективност извора информација и гради одговоран однос према осетљивим појавама из прошлости и садашњости. Дефинише историјске појаве дугог трајања; уочава сличности и разлике у односу на савремени контекст, што доприноси разумевању историјску основу савремених појава. Препознаје регионалне везе на пољу заједничке политичке, друштвене, економске и културне прошлости. Гради толерантан однос према припадницима других нација или вероисповести у регионалном и унутардржавном контексту. Развија и надграђује своје различите идентитете и разуме различитост идентитета других </w:t>
      </w:r>
      <w:r w:rsidRPr="00EB43A8">
        <w:rPr>
          <w:rFonts w:ascii="Times New Roman" w:eastAsia="Verdana" w:hAnsi="Times New Roman" w:cs="Times New Roman"/>
          <w:spacing w:val="-2"/>
          <w:sz w:val="22"/>
          <w:szCs w:val="22"/>
          <w:lang w:val="en-US"/>
        </w:rPr>
        <w:t>људи.</w:t>
      </w:r>
    </w:p>
    <w:p w:rsidR="00EB43A8" w:rsidRPr="00EB43A8" w:rsidRDefault="00EB43A8" w:rsidP="00EB43A8">
      <w:pPr>
        <w:widowControl w:val="0"/>
        <w:autoSpaceDE w:val="0"/>
        <w:autoSpaceDN w:val="0"/>
        <w:spacing w:before="81" w:after="0" w:line="240" w:lineRule="auto"/>
        <w:ind w:left="633" w:right="630" w:firstLine="679"/>
        <w:jc w:val="both"/>
        <w:rPr>
          <w:rFonts w:ascii="Times New Roman" w:eastAsia="Verdana" w:hAnsi="Times New Roman" w:cs="Times New Roman"/>
          <w:sz w:val="22"/>
          <w:szCs w:val="22"/>
          <w:lang w:val="en-US"/>
        </w:rPr>
      </w:pPr>
      <w:r w:rsidRPr="00EB43A8">
        <w:rPr>
          <w:rFonts w:ascii="Times New Roman" w:eastAsia="Verdana" w:hAnsi="Times New Roman" w:cs="Times New Roman"/>
          <w:b/>
          <w:sz w:val="22"/>
          <w:szCs w:val="22"/>
          <w:lang w:val="en-US"/>
        </w:rPr>
        <w:t xml:space="preserve">Напредни ниво - </w:t>
      </w:r>
      <w:r w:rsidRPr="00EB43A8">
        <w:rPr>
          <w:rFonts w:ascii="Times New Roman" w:eastAsia="Verdana" w:hAnsi="Times New Roman" w:cs="Times New Roman"/>
          <w:sz w:val="22"/>
          <w:szCs w:val="22"/>
          <w:lang w:val="en-US"/>
        </w:rPr>
        <w:t>Унапређује толерантни однос у комуникацији вођењем аргументоване дебате о важним темама из историје и савременог живота засноване на међусобном уважавању ставова, различитих националних, идејних, конфесионалних или културолошких позиција, чиме се гради конструктиван однос за квалитетан живот у мултикултуралном друштву.</w:t>
      </w:r>
    </w:p>
    <w:p w:rsidR="00EB43A8" w:rsidRPr="00EB43A8" w:rsidRDefault="00EB43A8" w:rsidP="00EB43A8">
      <w:pPr>
        <w:spacing w:after="200" w:line="276" w:lineRule="auto"/>
        <w:jc w:val="both"/>
        <w:rPr>
          <w:rFonts w:ascii="Times New Roman" w:eastAsia="Calibri" w:hAnsi="Times New Roman" w:cs="Times New Roman"/>
          <w:sz w:val="22"/>
          <w:szCs w:val="22"/>
        </w:rPr>
      </w:pPr>
    </w:p>
    <w:p w:rsidR="00EB43A8" w:rsidRDefault="00EB43A8" w:rsidP="00EB43A8">
      <w:pPr>
        <w:spacing w:after="200" w:line="276" w:lineRule="auto"/>
        <w:jc w:val="both"/>
        <w:rPr>
          <w:rFonts w:ascii="Times New Roman" w:eastAsia="Calibri" w:hAnsi="Times New Roman" w:cs="Times New Roman"/>
          <w:sz w:val="22"/>
          <w:szCs w:val="22"/>
        </w:rPr>
      </w:pPr>
    </w:p>
    <w:p w:rsidR="00EB43A8" w:rsidRDefault="00EB43A8" w:rsidP="00EB43A8">
      <w:pPr>
        <w:spacing w:after="200" w:line="276" w:lineRule="auto"/>
        <w:jc w:val="both"/>
        <w:rPr>
          <w:rFonts w:ascii="Times New Roman" w:eastAsia="Calibri" w:hAnsi="Times New Roman" w:cs="Times New Roman"/>
          <w:sz w:val="22"/>
          <w:szCs w:val="22"/>
        </w:rPr>
      </w:pPr>
    </w:p>
    <w:p w:rsidR="00EB43A8" w:rsidRDefault="00EB43A8" w:rsidP="00EB43A8">
      <w:pPr>
        <w:spacing w:after="200" w:line="276" w:lineRule="auto"/>
        <w:jc w:val="both"/>
        <w:rPr>
          <w:rFonts w:ascii="Times New Roman" w:eastAsia="Calibri" w:hAnsi="Times New Roman" w:cs="Times New Roman"/>
          <w:sz w:val="22"/>
          <w:szCs w:val="22"/>
        </w:rPr>
      </w:pPr>
    </w:p>
    <w:p w:rsidR="00EB43A8" w:rsidRPr="00EB43A8" w:rsidRDefault="00EB43A8" w:rsidP="00EB43A8">
      <w:pPr>
        <w:spacing w:after="200" w:line="276" w:lineRule="auto"/>
        <w:jc w:val="both"/>
        <w:rPr>
          <w:rFonts w:ascii="Times New Roman" w:eastAsia="Calibri" w:hAnsi="Times New Roman" w:cs="Times New Roman"/>
          <w:sz w:val="22"/>
          <w:szCs w:val="22"/>
        </w:rPr>
      </w:pPr>
    </w:p>
    <w:p w:rsidR="00EB43A8" w:rsidRPr="00EB43A8" w:rsidRDefault="00EB43A8" w:rsidP="00EB43A8">
      <w:pPr>
        <w:widowControl w:val="0"/>
        <w:autoSpaceDE w:val="0"/>
        <w:autoSpaceDN w:val="0"/>
        <w:spacing w:before="125" w:after="0" w:line="240" w:lineRule="auto"/>
        <w:ind w:left="1312"/>
        <w:jc w:val="both"/>
        <w:outlineLvl w:val="4"/>
        <w:rPr>
          <w:rFonts w:ascii="Times New Roman" w:eastAsia="Times New Roman" w:hAnsi="Times New Roman" w:cs="Times New Roman"/>
          <w:b/>
          <w:bCs/>
          <w:sz w:val="22"/>
          <w:szCs w:val="22"/>
        </w:rPr>
      </w:pPr>
      <w:r w:rsidRPr="00EB43A8">
        <w:rPr>
          <w:rFonts w:ascii="Times New Roman" w:eastAsia="Times New Roman" w:hAnsi="Times New Roman" w:cs="Times New Roman"/>
          <w:b/>
          <w:bCs/>
          <w:color w:val="17365D"/>
          <w:sz w:val="22"/>
          <w:szCs w:val="22"/>
        </w:rPr>
        <w:t>МЕЂУ</w:t>
      </w:r>
      <w:r w:rsidRPr="00EB43A8">
        <w:rPr>
          <w:rFonts w:ascii="Times New Roman" w:eastAsia="Times New Roman" w:hAnsi="Times New Roman" w:cs="Times New Roman"/>
          <w:b/>
          <w:bCs/>
          <w:color w:val="17365D"/>
          <w:sz w:val="22"/>
          <w:szCs w:val="22"/>
          <w:lang w:val="en-US"/>
        </w:rPr>
        <w:t>ПРЕДМЕТН</w:t>
      </w:r>
      <w:r w:rsidRPr="00EB43A8">
        <w:rPr>
          <w:rFonts w:ascii="Times New Roman" w:eastAsia="Times New Roman" w:hAnsi="Times New Roman" w:cs="Times New Roman"/>
          <w:b/>
          <w:bCs/>
          <w:color w:val="17365D"/>
          <w:sz w:val="22"/>
          <w:szCs w:val="22"/>
        </w:rPr>
        <w:t>Е</w:t>
      </w:r>
      <w:r w:rsidRPr="00EB43A8">
        <w:rPr>
          <w:rFonts w:ascii="Times New Roman" w:eastAsia="Times New Roman" w:hAnsi="Times New Roman" w:cs="Times New Roman"/>
          <w:b/>
          <w:bCs/>
          <w:color w:val="17365D"/>
          <w:spacing w:val="-8"/>
          <w:sz w:val="22"/>
          <w:szCs w:val="22"/>
          <w:lang w:val="en-US"/>
        </w:rPr>
        <w:t xml:space="preserve"> </w:t>
      </w:r>
      <w:r w:rsidRPr="00EB43A8">
        <w:rPr>
          <w:rFonts w:ascii="Times New Roman" w:eastAsia="Times New Roman" w:hAnsi="Times New Roman" w:cs="Times New Roman"/>
          <w:b/>
          <w:bCs/>
          <w:color w:val="17365D"/>
          <w:spacing w:val="-2"/>
          <w:sz w:val="22"/>
          <w:szCs w:val="22"/>
          <w:lang w:val="en-US"/>
        </w:rPr>
        <w:t>КОМПЕТЕНЦИЈ</w:t>
      </w:r>
      <w:r w:rsidRPr="00EB43A8">
        <w:rPr>
          <w:rFonts w:ascii="Times New Roman" w:eastAsia="Times New Roman" w:hAnsi="Times New Roman" w:cs="Times New Roman"/>
          <w:b/>
          <w:bCs/>
          <w:color w:val="17365D"/>
          <w:spacing w:val="-2"/>
          <w:sz w:val="22"/>
          <w:szCs w:val="22"/>
        </w:rPr>
        <w:t>Е</w:t>
      </w:r>
    </w:p>
    <w:p w:rsidR="00EB43A8" w:rsidRPr="00EB43A8" w:rsidRDefault="00EB43A8" w:rsidP="00EB43A8">
      <w:pPr>
        <w:spacing w:after="200" w:line="276" w:lineRule="auto"/>
        <w:jc w:val="both"/>
        <w:rPr>
          <w:rFonts w:ascii="Times New Roman" w:eastAsia="Calibri" w:hAnsi="Times New Roman" w:cs="Times New Roman"/>
          <w:sz w:val="22"/>
          <w:szCs w:val="22"/>
        </w:rPr>
      </w:pPr>
    </w:p>
    <w:p w:rsidR="00EB43A8" w:rsidRPr="00EB43A8" w:rsidRDefault="00EB43A8" w:rsidP="00EB43A8">
      <w:pPr>
        <w:widowControl w:val="0"/>
        <w:autoSpaceDE w:val="0"/>
        <w:autoSpaceDN w:val="0"/>
        <w:spacing w:after="0" w:line="276" w:lineRule="auto"/>
        <w:ind w:left="111" w:right="274"/>
        <w:jc w:val="left"/>
        <w:rPr>
          <w:rFonts w:ascii="Times New Roman" w:eastAsia="Verdana" w:hAnsi="Times New Roman" w:cs="Times New Roman"/>
          <w:sz w:val="22"/>
          <w:szCs w:val="22"/>
        </w:rPr>
      </w:pPr>
      <w:r w:rsidRPr="00EB43A8">
        <w:rPr>
          <w:rFonts w:ascii="Times New Roman" w:eastAsia="Calibri" w:hAnsi="Times New Roman" w:cs="Times New Roman"/>
          <w:sz w:val="22"/>
          <w:szCs w:val="22"/>
        </w:rPr>
        <w:t xml:space="preserve">           </w:t>
      </w:r>
      <w:r w:rsidRPr="00EB43A8">
        <w:rPr>
          <w:rFonts w:ascii="Times New Roman" w:eastAsia="Verdana" w:hAnsi="Times New Roman" w:cs="Times New Roman"/>
          <w:spacing w:val="-2"/>
          <w:sz w:val="22"/>
          <w:szCs w:val="22"/>
          <w:lang w:val="en-US"/>
        </w:rPr>
        <w:t xml:space="preserve">Комуникација;сарадња; </w:t>
      </w:r>
      <w:r w:rsidRPr="00EB43A8">
        <w:rPr>
          <w:rFonts w:ascii="Times New Roman" w:eastAsia="Verdana" w:hAnsi="Times New Roman" w:cs="Times New Roman"/>
          <w:sz w:val="22"/>
          <w:szCs w:val="22"/>
          <w:lang w:val="en-US"/>
        </w:rPr>
        <w:t xml:space="preserve">рад са подацима и </w:t>
      </w:r>
      <w:r w:rsidRPr="00EB43A8">
        <w:rPr>
          <w:rFonts w:ascii="Times New Roman" w:eastAsia="Verdana" w:hAnsi="Times New Roman" w:cs="Times New Roman"/>
          <w:spacing w:val="-2"/>
          <w:sz w:val="22"/>
          <w:szCs w:val="22"/>
          <w:lang w:val="en-US"/>
        </w:rPr>
        <w:t xml:space="preserve">информацијама, </w:t>
      </w:r>
      <w:r w:rsidRPr="00EB43A8">
        <w:rPr>
          <w:rFonts w:ascii="Times New Roman" w:eastAsia="Verdana" w:hAnsi="Times New Roman" w:cs="Times New Roman"/>
          <w:sz w:val="22"/>
          <w:szCs w:val="22"/>
          <w:lang w:val="en-US"/>
        </w:rPr>
        <w:t>дигитална , решавање</w:t>
      </w:r>
      <w:r w:rsidRPr="00EB43A8">
        <w:rPr>
          <w:rFonts w:ascii="Times New Roman" w:eastAsia="Verdana" w:hAnsi="Times New Roman" w:cs="Times New Roman"/>
          <w:sz w:val="22"/>
          <w:szCs w:val="22"/>
        </w:rPr>
        <w:t xml:space="preserve"> проблема, естетичка, одговорно учешће у демократском друштву</w:t>
      </w:r>
    </w:p>
    <w:p w:rsidR="00EB43A8" w:rsidRPr="00EB43A8" w:rsidRDefault="00EB43A8" w:rsidP="00EB43A8">
      <w:pPr>
        <w:spacing w:after="200" w:line="276" w:lineRule="auto"/>
        <w:jc w:val="both"/>
        <w:rPr>
          <w:rFonts w:ascii="Times New Roman" w:eastAsia="Calibri" w:hAnsi="Times New Roman" w:cs="Times New Roman"/>
          <w:sz w:val="22"/>
          <w:szCs w:val="22"/>
        </w:rPr>
      </w:pPr>
    </w:p>
    <w:p w:rsidR="00EB43A8" w:rsidRPr="00EB43A8" w:rsidRDefault="00EB43A8" w:rsidP="00EB43A8">
      <w:pPr>
        <w:spacing w:after="200" w:line="276" w:lineRule="auto"/>
        <w:jc w:val="left"/>
        <w:rPr>
          <w:rFonts w:ascii="Times New Roman" w:eastAsia="Calibri" w:hAnsi="Times New Roman" w:cs="Times New Roman"/>
          <w:b/>
          <w:sz w:val="22"/>
          <w:szCs w:val="22"/>
        </w:rPr>
      </w:pPr>
      <w:r w:rsidRPr="00EB43A8">
        <w:rPr>
          <w:rFonts w:ascii="Times New Roman" w:eastAsia="Calibri" w:hAnsi="Times New Roman" w:cs="Times New Roman"/>
          <w:sz w:val="22"/>
          <w:szCs w:val="22"/>
        </w:rPr>
        <w:t xml:space="preserve">        </w:t>
      </w:r>
      <w:r w:rsidRPr="00EB43A8">
        <w:rPr>
          <w:rFonts w:ascii="Times New Roman" w:eastAsia="Calibri" w:hAnsi="Times New Roman" w:cs="Times New Roman"/>
          <w:b/>
          <w:sz w:val="22"/>
          <w:szCs w:val="22"/>
        </w:rPr>
        <w:t>НАЧИН ПРАЋЕЊА ОСТВАРЕНОСТИ ИСХОДА</w:t>
      </w:r>
    </w:p>
    <w:p w:rsidR="00EB43A8" w:rsidRPr="00EB43A8" w:rsidRDefault="00EB43A8" w:rsidP="00EB43A8">
      <w:pPr>
        <w:widowControl w:val="0"/>
        <w:autoSpaceDE w:val="0"/>
        <w:autoSpaceDN w:val="0"/>
        <w:spacing w:after="0" w:line="228" w:lineRule="exact"/>
        <w:ind w:left="107"/>
        <w:jc w:val="left"/>
        <w:rPr>
          <w:rFonts w:ascii="Times New Roman" w:eastAsia="Verdana" w:hAnsi="Times New Roman" w:cs="Times New Roman"/>
          <w:spacing w:val="-2"/>
          <w:u w:val="single"/>
        </w:rPr>
      </w:pPr>
      <w:r w:rsidRPr="00EB43A8">
        <w:rPr>
          <w:rFonts w:ascii="Times New Roman" w:eastAsia="Verdana" w:hAnsi="Times New Roman" w:cs="Times New Roman"/>
          <w:sz w:val="22"/>
          <w:szCs w:val="22"/>
          <w:u w:val="single"/>
        </w:rPr>
        <w:t xml:space="preserve">        </w:t>
      </w:r>
      <w:r w:rsidRPr="00EB43A8">
        <w:rPr>
          <w:rFonts w:ascii="Times New Roman" w:eastAsia="Verdana" w:hAnsi="Times New Roman" w:cs="Times New Roman"/>
          <w:u w:val="single"/>
          <w:lang w:val="en-US"/>
        </w:rPr>
        <w:t>ОСНОВИ</w:t>
      </w:r>
      <w:r w:rsidRPr="00EB43A8">
        <w:rPr>
          <w:rFonts w:ascii="Times New Roman" w:eastAsia="Verdana" w:hAnsi="Times New Roman" w:cs="Times New Roman"/>
          <w:spacing w:val="-12"/>
          <w:u w:val="single"/>
          <w:lang w:val="en-US"/>
        </w:rPr>
        <w:t xml:space="preserve"> </w:t>
      </w:r>
      <w:r w:rsidRPr="00EB43A8">
        <w:rPr>
          <w:rFonts w:ascii="Times New Roman" w:eastAsia="Verdana" w:hAnsi="Times New Roman" w:cs="Times New Roman"/>
          <w:u w:val="single"/>
          <w:lang w:val="en-US"/>
        </w:rPr>
        <w:t>ИСТОРИЈСКОГ</w:t>
      </w:r>
      <w:r w:rsidRPr="00EB43A8">
        <w:rPr>
          <w:rFonts w:ascii="Times New Roman" w:eastAsia="Verdana" w:hAnsi="Times New Roman" w:cs="Times New Roman"/>
          <w:spacing w:val="-11"/>
          <w:u w:val="single"/>
          <w:lang w:val="en-US"/>
        </w:rPr>
        <w:t xml:space="preserve"> </w:t>
      </w:r>
      <w:r w:rsidRPr="00EB43A8">
        <w:rPr>
          <w:rFonts w:ascii="Times New Roman" w:eastAsia="Verdana" w:hAnsi="Times New Roman" w:cs="Times New Roman"/>
          <w:spacing w:val="-2"/>
          <w:u w:val="single"/>
          <w:lang w:val="en-US"/>
        </w:rPr>
        <w:t>ИСТРАЖИВАЊА</w:t>
      </w:r>
    </w:p>
    <w:p w:rsidR="00EB43A8" w:rsidRPr="00EB43A8" w:rsidRDefault="00EB43A8" w:rsidP="00EB43A8">
      <w:pPr>
        <w:widowControl w:val="0"/>
        <w:autoSpaceDE w:val="0"/>
        <w:autoSpaceDN w:val="0"/>
        <w:spacing w:after="0" w:line="228" w:lineRule="exact"/>
        <w:ind w:left="107"/>
        <w:jc w:val="left"/>
        <w:rPr>
          <w:rFonts w:ascii="Times New Roman" w:eastAsia="Verdana" w:hAnsi="Times New Roman" w:cs="Times New Roman"/>
          <w:sz w:val="20"/>
          <w:szCs w:val="22"/>
          <w:u w:val="single"/>
        </w:rPr>
      </w:pPr>
    </w:p>
    <w:p w:rsidR="00EB43A8" w:rsidRPr="00EB43A8" w:rsidRDefault="00EB43A8" w:rsidP="00EB43A8">
      <w:pPr>
        <w:spacing w:after="200" w:line="276" w:lineRule="auto"/>
        <w:jc w:val="left"/>
        <w:rPr>
          <w:rFonts w:ascii="Times New Roman" w:eastAsia="Calibri" w:hAnsi="Times New Roman" w:cs="Times New Roman"/>
          <w:spacing w:val="-2"/>
          <w:sz w:val="22"/>
          <w:szCs w:val="22"/>
        </w:rPr>
      </w:pPr>
      <w:r w:rsidRPr="00EB43A8">
        <w:rPr>
          <w:rFonts w:ascii="Calibri" w:eastAsia="Calibri" w:hAnsi="Calibri" w:cs="Times New Roman"/>
          <w:sz w:val="20"/>
          <w:szCs w:val="22"/>
        </w:rPr>
        <w:t xml:space="preserve">           </w:t>
      </w:r>
      <w:r w:rsidRPr="00EB43A8">
        <w:rPr>
          <w:rFonts w:ascii="Times New Roman" w:eastAsia="Calibri" w:hAnsi="Times New Roman" w:cs="Times New Roman"/>
          <w:sz w:val="22"/>
          <w:szCs w:val="22"/>
          <w:lang w:val="en-US"/>
        </w:rPr>
        <w:t>Процена нивоа на коме се ученик налази; вршњачко оцењивање;</w:t>
      </w:r>
      <w:r w:rsidRPr="00EB43A8">
        <w:rPr>
          <w:rFonts w:ascii="Times New Roman" w:eastAsia="Calibri" w:hAnsi="Times New Roman" w:cs="Times New Roman"/>
          <w:spacing w:val="-9"/>
          <w:sz w:val="22"/>
          <w:szCs w:val="22"/>
          <w:lang w:val="en-US"/>
        </w:rPr>
        <w:t xml:space="preserve"> </w:t>
      </w:r>
      <w:r w:rsidRPr="00EB43A8">
        <w:rPr>
          <w:rFonts w:ascii="Times New Roman" w:eastAsia="Calibri" w:hAnsi="Times New Roman" w:cs="Times New Roman"/>
          <w:sz w:val="22"/>
          <w:szCs w:val="22"/>
          <w:lang w:val="en-US"/>
        </w:rPr>
        <w:t>домаћи</w:t>
      </w:r>
      <w:r w:rsidRPr="00EB43A8">
        <w:rPr>
          <w:rFonts w:ascii="Times New Roman" w:eastAsia="Calibri" w:hAnsi="Times New Roman" w:cs="Times New Roman"/>
          <w:spacing w:val="-10"/>
          <w:sz w:val="22"/>
          <w:szCs w:val="22"/>
          <w:lang w:val="en-US"/>
        </w:rPr>
        <w:t xml:space="preserve"> </w:t>
      </w:r>
      <w:r w:rsidRPr="00EB43A8">
        <w:rPr>
          <w:rFonts w:ascii="Times New Roman" w:eastAsia="Calibri" w:hAnsi="Times New Roman" w:cs="Times New Roman"/>
          <w:spacing w:val="-2"/>
          <w:sz w:val="22"/>
          <w:szCs w:val="22"/>
          <w:lang w:val="en-US"/>
        </w:rPr>
        <w:t>задаци</w:t>
      </w:r>
    </w:p>
    <w:p w:rsidR="00EB43A8" w:rsidRPr="00EB43A8" w:rsidRDefault="00EB43A8" w:rsidP="00EB43A8">
      <w:pPr>
        <w:spacing w:after="200" w:line="240" w:lineRule="auto"/>
        <w:jc w:val="left"/>
        <w:rPr>
          <w:rFonts w:ascii="Times New Roman" w:eastAsia="Calibri" w:hAnsi="Times New Roman" w:cs="Times New Roman"/>
          <w:u w:val="single"/>
        </w:rPr>
      </w:pPr>
      <w:r w:rsidRPr="00EB43A8">
        <w:rPr>
          <w:rFonts w:ascii="Times New Roman" w:eastAsia="Calibri" w:hAnsi="Times New Roman" w:cs="Times New Roman"/>
          <w:spacing w:val="-2"/>
          <w:sz w:val="22"/>
          <w:szCs w:val="22"/>
        </w:rPr>
        <w:t xml:space="preserve">        </w:t>
      </w:r>
      <w:r w:rsidRPr="00EB43A8">
        <w:rPr>
          <w:rFonts w:ascii="Times New Roman" w:eastAsia="Calibri" w:hAnsi="Times New Roman" w:cs="Times New Roman"/>
          <w:u w:val="single"/>
        </w:rPr>
        <w:t xml:space="preserve"> ЦИВИЛИЗАЦИЈЕ СТАРОГ ВЕКА</w:t>
      </w:r>
    </w:p>
    <w:p w:rsidR="00EB43A8" w:rsidRPr="00EB43A8" w:rsidRDefault="00EB43A8" w:rsidP="00EB43A8">
      <w:pPr>
        <w:widowControl w:val="0"/>
        <w:autoSpaceDE w:val="0"/>
        <w:autoSpaceDN w:val="0"/>
        <w:spacing w:after="0" w:line="240" w:lineRule="auto"/>
        <w:ind w:left="107" w:right="2965"/>
        <w:jc w:val="left"/>
        <w:rPr>
          <w:rFonts w:ascii="Times New Roman" w:eastAsia="Verdana" w:hAnsi="Times New Roman" w:cs="Times New Roman"/>
          <w:spacing w:val="-2"/>
          <w:sz w:val="20"/>
          <w:szCs w:val="20"/>
          <w:u w:val="single"/>
        </w:rPr>
      </w:pPr>
      <w:r w:rsidRPr="00EB43A8">
        <w:rPr>
          <w:rFonts w:ascii="Times New Roman" w:eastAsia="Verdana" w:hAnsi="Times New Roman" w:cs="Times New Roman"/>
          <w:spacing w:val="-2"/>
          <w:sz w:val="20"/>
          <w:szCs w:val="20"/>
          <w:u w:val="single"/>
        </w:rPr>
        <w:t xml:space="preserve">   </w:t>
      </w:r>
    </w:p>
    <w:p w:rsidR="00EB43A8" w:rsidRPr="00EB43A8" w:rsidRDefault="00EB43A8" w:rsidP="00EB43A8">
      <w:pPr>
        <w:widowControl w:val="0"/>
        <w:autoSpaceDE w:val="0"/>
        <w:autoSpaceDN w:val="0"/>
        <w:spacing w:after="0" w:line="240" w:lineRule="auto"/>
        <w:ind w:left="107" w:right="2965"/>
        <w:jc w:val="left"/>
        <w:rPr>
          <w:rFonts w:ascii="Times New Roman" w:eastAsia="Verdana" w:hAnsi="Times New Roman" w:cs="Times New Roman"/>
          <w:spacing w:val="-4"/>
          <w:sz w:val="22"/>
          <w:szCs w:val="22"/>
        </w:rPr>
      </w:pPr>
      <w:r w:rsidRPr="00EB43A8">
        <w:rPr>
          <w:rFonts w:ascii="Times New Roman" w:eastAsia="Verdana" w:hAnsi="Times New Roman" w:cs="Times New Roman"/>
          <w:sz w:val="22"/>
          <w:szCs w:val="22"/>
        </w:rPr>
        <w:t xml:space="preserve">       </w:t>
      </w:r>
      <w:r w:rsidRPr="00EB43A8">
        <w:rPr>
          <w:rFonts w:ascii="Times New Roman" w:eastAsia="Verdana" w:hAnsi="Times New Roman" w:cs="Times New Roman"/>
          <w:sz w:val="22"/>
          <w:szCs w:val="22"/>
          <w:lang w:val="en-US"/>
        </w:rPr>
        <w:t>Снал</w:t>
      </w:r>
      <w:r w:rsidRPr="00EB43A8">
        <w:rPr>
          <w:rFonts w:ascii="Times New Roman" w:eastAsia="Verdana" w:hAnsi="Times New Roman" w:cs="Times New Roman"/>
          <w:sz w:val="22"/>
          <w:szCs w:val="22"/>
        </w:rPr>
        <w:t>а</w:t>
      </w:r>
      <w:r w:rsidRPr="00EB43A8">
        <w:rPr>
          <w:rFonts w:ascii="Times New Roman" w:eastAsia="Verdana" w:hAnsi="Times New Roman" w:cs="Times New Roman"/>
          <w:sz w:val="22"/>
          <w:szCs w:val="22"/>
          <w:lang w:val="en-US"/>
        </w:rPr>
        <w:t>жење на карти; домаћи задаци; учешће у дискусији; провере усменим испитивањем; 15-минутне</w:t>
      </w:r>
      <w:r w:rsidRPr="00EB43A8">
        <w:rPr>
          <w:rFonts w:ascii="Times New Roman" w:eastAsia="Verdana" w:hAnsi="Times New Roman" w:cs="Times New Roman"/>
          <w:spacing w:val="-6"/>
          <w:sz w:val="22"/>
          <w:szCs w:val="22"/>
          <w:lang w:val="en-US"/>
        </w:rPr>
        <w:t xml:space="preserve"> </w:t>
      </w:r>
      <w:r w:rsidRPr="00EB43A8">
        <w:rPr>
          <w:rFonts w:ascii="Times New Roman" w:eastAsia="Verdana" w:hAnsi="Times New Roman" w:cs="Times New Roman"/>
          <w:sz w:val="22"/>
          <w:szCs w:val="22"/>
          <w:lang w:val="en-US"/>
        </w:rPr>
        <w:t>провере;</w:t>
      </w:r>
      <w:r w:rsidRPr="00EB43A8">
        <w:rPr>
          <w:rFonts w:ascii="Times New Roman" w:eastAsia="Verdana" w:hAnsi="Times New Roman" w:cs="Times New Roman"/>
          <w:spacing w:val="-7"/>
          <w:sz w:val="22"/>
          <w:szCs w:val="22"/>
          <w:lang w:val="en-US"/>
        </w:rPr>
        <w:t xml:space="preserve"> </w:t>
      </w:r>
      <w:r w:rsidRPr="00EB43A8">
        <w:rPr>
          <w:rFonts w:ascii="Times New Roman" w:eastAsia="Verdana" w:hAnsi="Times New Roman" w:cs="Times New Roman"/>
          <w:sz w:val="22"/>
          <w:szCs w:val="22"/>
          <w:lang w:val="en-US"/>
        </w:rPr>
        <w:t>тест;</w:t>
      </w:r>
      <w:r w:rsidRPr="00EB43A8">
        <w:rPr>
          <w:rFonts w:ascii="Times New Roman" w:eastAsia="Verdana" w:hAnsi="Times New Roman" w:cs="Times New Roman"/>
          <w:spacing w:val="-8"/>
          <w:sz w:val="22"/>
          <w:szCs w:val="22"/>
          <w:lang w:val="en-US"/>
        </w:rPr>
        <w:t xml:space="preserve"> </w:t>
      </w:r>
      <w:r w:rsidRPr="00EB43A8">
        <w:rPr>
          <w:rFonts w:ascii="Times New Roman" w:eastAsia="Verdana" w:hAnsi="Times New Roman" w:cs="Times New Roman"/>
          <w:sz w:val="22"/>
          <w:szCs w:val="22"/>
          <w:lang w:val="en-US"/>
        </w:rPr>
        <w:t>рад</w:t>
      </w:r>
      <w:r w:rsidRPr="00EB43A8">
        <w:rPr>
          <w:rFonts w:ascii="Times New Roman" w:eastAsia="Verdana" w:hAnsi="Times New Roman" w:cs="Times New Roman"/>
          <w:spacing w:val="-8"/>
          <w:sz w:val="22"/>
          <w:szCs w:val="22"/>
          <w:lang w:val="en-US"/>
        </w:rPr>
        <w:t xml:space="preserve"> </w:t>
      </w:r>
      <w:r w:rsidRPr="00EB43A8">
        <w:rPr>
          <w:rFonts w:ascii="Times New Roman" w:eastAsia="Verdana" w:hAnsi="Times New Roman" w:cs="Times New Roman"/>
          <w:sz w:val="22"/>
          <w:szCs w:val="22"/>
          <w:lang w:val="en-US"/>
        </w:rPr>
        <w:t>на ПП</w:t>
      </w:r>
      <w:r w:rsidRPr="00EB43A8">
        <w:rPr>
          <w:rFonts w:ascii="Times New Roman" w:eastAsia="Verdana" w:hAnsi="Times New Roman" w:cs="Times New Roman"/>
          <w:spacing w:val="-13"/>
          <w:sz w:val="22"/>
          <w:szCs w:val="22"/>
          <w:lang w:val="en-US"/>
        </w:rPr>
        <w:t xml:space="preserve"> </w:t>
      </w:r>
      <w:r w:rsidRPr="00EB43A8">
        <w:rPr>
          <w:rFonts w:ascii="Times New Roman" w:eastAsia="Verdana" w:hAnsi="Times New Roman" w:cs="Times New Roman"/>
          <w:spacing w:val="-13"/>
          <w:sz w:val="22"/>
          <w:szCs w:val="22"/>
        </w:rPr>
        <w:t xml:space="preserve">    </w:t>
      </w:r>
      <w:r w:rsidRPr="00EB43A8">
        <w:rPr>
          <w:rFonts w:ascii="Times New Roman" w:eastAsia="Verdana" w:hAnsi="Times New Roman" w:cs="Times New Roman"/>
          <w:sz w:val="22"/>
          <w:szCs w:val="22"/>
          <w:lang w:val="en-US"/>
        </w:rPr>
        <w:t>презентацији;</w:t>
      </w:r>
      <w:r w:rsidRPr="00EB43A8">
        <w:rPr>
          <w:rFonts w:ascii="Times New Roman" w:eastAsia="Verdana" w:hAnsi="Times New Roman" w:cs="Times New Roman"/>
          <w:spacing w:val="-12"/>
          <w:sz w:val="22"/>
          <w:szCs w:val="22"/>
          <w:lang w:val="en-US"/>
        </w:rPr>
        <w:t xml:space="preserve"> </w:t>
      </w:r>
      <w:r w:rsidRPr="00EB43A8">
        <w:rPr>
          <w:rFonts w:ascii="Times New Roman" w:eastAsia="Verdana" w:hAnsi="Times New Roman" w:cs="Times New Roman"/>
          <w:sz w:val="22"/>
          <w:szCs w:val="22"/>
          <w:lang w:val="en-US"/>
        </w:rPr>
        <w:t>ангажовање</w:t>
      </w:r>
      <w:r w:rsidRPr="00EB43A8">
        <w:rPr>
          <w:rFonts w:ascii="Times New Roman" w:eastAsia="Verdana" w:hAnsi="Times New Roman" w:cs="Times New Roman"/>
          <w:spacing w:val="-13"/>
          <w:sz w:val="22"/>
          <w:szCs w:val="22"/>
          <w:lang w:val="en-US"/>
        </w:rPr>
        <w:t xml:space="preserve"> </w:t>
      </w:r>
      <w:r w:rsidRPr="00EB43A8">
        <w:rPr>
          <w:rFonts w:ascii="Times New Roman" w:eastAsia="Verdana" w:hAnsi="Times New Roman" w:cs="Times New Roman"/>
          <w:sz w:val="22"/>
          <w:szCs w:val="22"/>
          <w:lang w:val="en-US"/>
        </w:rPr>
        <w:t xml:space="preserve">на </w:t>
      </w:r>
      <w:r w:rsidRPr="00EB43A8">
        <w:rPr>
          <w:rFonts w:ascii="Times New Roman" w:eastAsia="Verdana" w:hAnsi="Times New Roman" w:cs="Times New Roman"/>
          <w:spacing w:val="-4"/>
          <w:sz w:val="22"/>
          <w:szCs w:val="22"/>
          <w:lang w:val="en-US"/>
        </w:rPr>
        <w:t>часу</w:t>
      </w:r>
    </w:p>
    <w:p w:rsidR="00EB43A8" w:rsidRPr="00EB43A8" w:rsidRDefault="00EB43A8" w:rsidP="00EB43A8">
      <w:pPr>
        <w:widowControl w:val="0"/>
        <w:autoSpaceDE w:val="0"/>
        <w:autoSpaceDN w:val="0"/>
        <w:spacing w:after="0" w:line="240" w:lineRule="auto"/>
        <w:ind w:left="107" w:right="2965"/>
        <w:jc w:val="left"/>
        <w:rPr>
          <w:rFonts w:ascii="Times New Roman" w:eastAsia="Verdana" w:hAnsi="Times New Roman" w:cs="Times New Roman"/>
          <w:spacing w:val="-4"/>
          <w:sz w:val="22"/>
          <w:szCs w:val="22"/>
        </w:rPr>
      </w:pPr>
    </w:p>
    <w:p w:rsidR="00EB43A8" w:rsidRPr="00EB43A8" w:rsidRDefault="00EB43A8" w:rsidP="00EB43A8">
      <w:pPr>
        <w:widowControl w:val="0"/>
        <w:autoSpaceDE w:val="0"/>
        <w:autoSpaceDN w:val="0"/>
        <w:spacing w:after="0" w:line="240" w:lineRule="auto"/>
        <w:ind w:left="107" w:right="2965"/>
        <w:jc w:val="left"/>
        <w:rPr>
          <w:rFonts w:ascii="Times New Roman" w:eastAsia="Verdana" w:hAnsi="Times New Roman" w:cs="Times New Roman"/>
          <w:spacing w:val="-4"/>
          <w:sz w:val="22"/>
          <w:szCs w:val="22"/>
        </w:rPr>
      </w:pPr>
    </w:p>
    <w:p w:rsidR="00EB43A8" w:rsidRPr="00EB43A8" w:rsidRDefault="00EB43A8" w:rsidP="00EB43A8">
      <w:pPr>
        <w:widowControl w:val="0"/>
        <w:autoSpaceDE w:val="0"/>
        <w:autoSpaceDN w:val="0"/>
        <w:spacing w:after="0" w:line="202" w:lineRule="exact"/>
        <w:ind w:left="107"/>
        <w:jc w:val="both"/>
        <w:rPr>
          <w:rFonts w:ascii="Times New Roman" w:eastAsia="Verdana" w:hAnsi="Times New Roman" w:cs="Times New Roman"/>
          <w:spacing w:val="-4"/>
          <w:u w:val="single"/>
        </w:rPr>
      </w:pPr>
      <w:r w:rsidRPr="00EB43A8">
        <w:rPr>
          <w:rFonts w:ascii="Times New Roman" w:eastAsia="Verdana" w:hAnsi="Times New Roman" w:cs="Times New Roman"/>
          <w:spacing w:val="-4"/>
          <w:u w:val="single"/>
        </w:rPr>
        <w:t xml:space="preserve">    </w:t>
      </w:r>
    </w:p>
    <w:p w:rsidR="00EB43A8" w:rsidRPr="00EB43A8" w:rsidRDefault="00EB43A8" w:rsidP="00EB43A8">
      <w:pPr>
        <w:widowControl w:val="0"/>
        <w:autoSpaceDE w:val="0"/>
        <w:autoSpaceDN w:val="0"/>
        <w:spacing w:after="0" w:line="202" w:lineRule="exact"/>
        <w:ind w:left="107"/>
        <w:jc w:val="both"/>
        <w:rPr>
          <w:rFonts w:ascii="Times New Roman" w:eastAsia="Verdana" w:hAnsi="Times New Roman" w:cs="Times New Roman"/>
          <w:spacing w:val="-4"/>
          <w:u w:val="single"/>
        </w:rPr>
      </w:pPr>
    </w:p>
    <w:p w:rsidR="00EB43A8" w:rsidRPr="00EB43A8" w:rsidRDefault="00EB43A8" w:rsidP="00EB43A8">
      <w:pPr>
        <w:widowControl w:val="0"/>
        <w:autoSpaceDE w:val="0"/>
        <w:autoSpaceDN w:val="0"/>
        <w:spacing w:after="0" w:line="202" w:lineRule="exact"/>
        <w:ind w:left="107"/>
        <w:jc w:val="both"/>
        <w:rPr>
          <w:rFonts w:ascii="Times New Roman" w:eastAsia="Verdana" w:hAnsi="Times New Roman" w:cs="Times New Roman"/>
          <w:spacing w:val="-4"/>
          <w:u w:val="single"/>
        </w:rPr>
      </w:pPr>
      <w:r w:rsidRPr="00EB43A8">
        <w:rPr>
          <w:rFonts w:ascii="Times New Roman" w:eastAsia="Verdana" w:hAnsi="Times New Roman" w:cs="Times New Roman"/>
          <w:spacing w:val="-4"/>
          <w:u w:val="single"/>
        </w:rPr>
        <w:t xml:space="preserve">   ЕВРОПА, СВЕТ И СРПСКЕ ЗЕМЉЕ У СРЕДЊЕМ ВЕКУ</w:t>
      </w:r>
    </w:p>
    <w:p w:rsidR="00EB43A8" w:rsidRPr="00EB43A8" w:rsidRDefault="00EB43A8" w:rsidP="00EB43A8">
      <w:pPr>
        <w:widowControl w:val="0"/>
        <w:autoSpaceDE w:val="0"/>
        <w:autoSpaceDN w:val="0"/>
        <w:spacing w:after="0" w:line="225" w:lineRule="exact"/>
        <w:ind w:left="107"/>
        <w:jc w:val="left"/>
        <w:rPr>
          <w:rFonts w:ascii="Times New Roman" w:eastAsia="Verdana" w:hAnsi="Times New Roman" w:cs="Times New Roman"/>
          <w:spacing w:val="-2"/>
          <w:u w:val="single"/>
        </w:rPr>
      </w:pPr>
    </w:p>
    <w:p w:rsidR="00EB43A8" w:rsidRPr="00EB43A8" w:rsidRDefault="00EB43A8" w:rsidP="00EB43A8">
      <w:pPr>
        <w:widowControl w:val="0"/>
        <w:autoSpaceDE w:val="0"/>
        <w:autoSpaceDN w:val="0"/>
        <w:spacing w:after="0" w:line="225" w:lineRule="exact"/>
        <w:ind w:left="107"/>
        <w:jc w:val="left"/>
        <w:rPr>
          <w:rFonts w:ascii="Times New Roman" w:eastAsia="Verdana" w:hAnsi="Times New Roman" w:cs="Times New Roman"/>
          <w:spacing w:val="-2"/>
          <w:sz w:val="22"/>
          <w:szCs w:val="22"/>
          <w:u w:val="single"/>
        </w:rPr>
      </w:pPr>
    </w:p>
    <w:p w:rsidR="00EB43A8" w:rsidRPr="00EB43A8" w:rsidRDefault="00EB43A8" w:rsidP="00EB43A8">
      <w:pPr>
        <w:widowControl w:val="0"/>
        <w:autoSpaceDE w:val="0"/>
        <w:autoSpaceDN w:val="0"/>
        <w:spacing w:after="0" w:line="240" w:lineRule="auto"/>
        <w:ind w:left="108" w:right="100"/>
        <w:jc w:val="left"/>
        <w:rPr>
          <w:rFonts w:ascii="Times New Roman" w:eastAsia="Verdana" w:hAnsi="Times New Roman" w:cs="Times New Roman"/>
          <w:sz w:val="22"/>
          <w:szCs w:val="22"/>
        </w:rPr>
      </w:pPr>
      <w:r w:rsidRPr="00EB43A8">
        <w:rPr>
          <w:rFonts w:ascii="Times New Roman" w:eastAsia="Verdana" w:hAnsi="Times New Roman" w:cs="Times New Roman"/>
          <w:sz w:val="22"/>
          <w:szCs w:val="22"/>
          <w:lang w:val="en-US"/>
        </w:rPr>
        <w:t>Домаћи задаци;15-минутне провере; тестови; сналажење на карти;</w:t>
      </w:r>
      <w:r w:rsidRPr="00EB43A8">
        <w:rPr>
          <w:rFonts w:ascii="Times New Roman" w:eastAsia="Verdana" w:hAnsi="Times New Roman" w:cs="Times New Roman"/>
          <w:spacing w:val="-10"/>
          <w:sz w:val="22"/>
          <w:szCs w:val="22"/>
          <w:lang w:val="en-US"/>
        </w:rPr>
        <w:t xml:space="preserve"> </w:t>
      </w:r>
      <w:r w:rsidRPr="00EB43A8">
        <w:rPr>
          <w:rFonts w:ascii="Times New Roman" w:eastAsia="Verdana" w:hAnsi="Times New Roman" w:cs="Times New Roman"/>
          <w:sz w:val="22"/>
          <w:szCs w:val="22"/>
          <w:lang w:val="en-US"/>
        </w:rPr>
        <w:t>активност</w:t>
      </w:r>
      <w:r w:rsidRPr="00EB43A8">
        <w:rPr>
          <w:rFonts w:ascii="Times New Roman" w:eastAsia="Verdana" w:hAnsi="Times New Roman" w:cs="Times New Roman"/>
          <w:spacing w:val="-6"/>
          <w:sz w:val="22"/>
          <w:szCs w:val="22"/>
          <w:lang w:val="en-US"/>
        </w:rPr>
        <w:t xml:space="preserve"> </w:t>
      </w:r>
      <w:r w:rsidRPr="00EB43A8">
        <w:rPr>
          <w:rFonts w:ascii="Times New Roman" w:eastAsia="Verdana" w:hAnsi="Times New Roman" w:cs="Times New Roman"/>
          <w:sz w:val="22"/>
          <w:szCs w:val="22"/>
          <w:lang w:val="en-US"/>
        </w:rPr>
        <w:t>на</w:t>
      </w:r>
      <w:r w:rsidRPr="00EB43A8">
        <w:rPr>
          <w:rFonts w:ascii="Times New Roman" w:eastAsia="Verdana" w:hAnsi="Times New Roman" w:cs="Times New Roman"/>
          <w:spacing w:val="-8"/>
          <w:sz w:val="22"/>
          <w:szCs w:val="22"/>
          <w:lang w:val="en-US"/>
        </w:rPr>
        <w:t xml:space="preserve"> </w:t>
      </w:r>
      <w:r w:rsidRPr="00EB43A8">
        <w:rPr>
          <w:rFonts w:ascii="Times New Roman" w:eastAsia="Verdana" w:hAnsi="Times New Roman" w:cs="Times New Roman"/>
          <w:spacing w:val="-2"/>
          <w:sz w:val="22"/>
          <w:szCs w:val="22"/>
          <w:lang w:val="en-US"/>
        </w:rPr>
        <w:t>часу;усмене</w:t>
      </w:r>
      <w:r w:rsidRPr="00EB43A8">
        <w:rPr>
          <w:rFonts w:ascii="Times New Roman" w:eastAsia="Verdana" w:hAnsi="Times New Roman" w:cs="Times New Roman"/>
          <w:spacing w:val="-2"/>
          <w:sz w:val="22"/>
          <w:szCs w:val="22"/>
        </w:rPr>
        <w:t xml:space="preserve"> провере, вршњачко постављање питања</w:t>
      </w:r>
    </w:p>
    <w:p w:rsidR="00EB43A8" w:rsidRPr="00EB43A8" w:rsidRDefault="00EB43A8" w:rsidP="00EB43A8">
      <w:pPr>
        <w:widowControl w:val="0"/>
        <w:autoSpaceDE w:val="0"/>
        <w:autoSpaceDN w:val="0"/>
        <w:spacing w:after="0" w:line="240" w:lineRule="auto"/>
        <w:ind w:left="107" w:right="2965"/>
        <w:jc w:val="left"/>
        <w:rPr>
          <w:rFonts w:ascii="Times New Roman" w:eastAsia="Verdana" w:hAnsi="Times New Roman" w:cs="Times New Roman"/>
          <w:spacing w:val="-4"/>
          <w:sz w:val="22"/>
          <w:szCs w:val="22"/>
        </w:rPr>
      </w:pPr>
    </w:p>
    <w:p w:rsidR="00EB43A8" w:rsidRPr="00EB43A8" w:rsidRDefault="00EB43A8" w:rsidP="00EB43A8">
      <w:pPr>
        <w:widowControl w:val="0"/>
        <w:autoSpaceDE w:val="0"/>
        <w:autoSpaceDN w:val="0"/>
        <w:spacing w:after="0" w:line="240" w:lineRule="auto"/>
        <w:ind w:left="107" w:right="2965"/>
        <w:jc w:val="left"/>
        <w:rPr>
          <w:rFonts w:ascii="Times New Roman" w:eastAsia="Verdana" w:hAnsi="Times New Roman" w:cs="Times New Roman"/>
          <w:sz w:val="22"/>
          <w:szCs w:val="22"/>
          <w:u w:val="single"/>
        </w:rPr>
      </w:pPr>
      <w:r w:rsidRPr="00EB43A8">
        <w:rPr>
          <w:rFonts w:ascii="Times New Roman" w:eastAsia="Verdana" w:hAnsi="Times New Roman" w:cs="Times New Roman"/>
          <w:sz w:val="22"/>
          <w:szCs w:val="22"/>
          <w:u w:val="single"/>
        </w:rPr>
        <w:t xml:space="preserve">      </w:t>
      </w:r>
    </w:p>
    <w:p w:rsidR="00EB43A8" w:rsidRPr="00EB43A8" w:rsidRDefault="00EB43A8" w:rsidP="00EB43A8">
      <w:pPr>
        <w:spacing w:after="200" w:line="276" w:lineRule="auto"/>
        <w:jc w:val="both"/>
        <w:rPr>
          <w:rFonts w:ascii="Times New Roman" w:eastAsia="Calibri" w:hAnsi="Times New Roman" w:cs="Times New Roman"/>
          <w:u w:val="single"/>
        </w:rPr>
      </w:pPr>
    </w:p>
    <w:p w:rsidR="00EB43A8" w:rsidRPr="00EB43A8" w:rsidRDefault="00EB43A8" w:rsidP="00EB43A8">
      <w:pPr>
        <w:widowControl w:val="0"/>
        <w:autoSpaceDE w:val="0"/>
        <w:autoSpaceDN w:val="0"/>
        <w:spacing w:after="0" w:line="202" w:lineRule="exact"/>
        <w:ind w:left="107"/>
        <w:jc w:val="both"/>
        <w:rPr>
          <w:rFonts w:ascii="Times New Roman" w:eastAsia="Verdana" w:hAnsi="Times New Roman" w:cs="Times New Roman"/>
          <w:spacing w:val="-4"/>
          <w:u w:val="single"/>
        </w:rPr>
      </w:pPr>
      <w:r w:rsidRPr="00EB43A8">
        <w:rPr>
          <w:rFonts w:ascii="Times New Roman" w:eastAsia="Verdana" w:hAnsi="Times New Roman" w:cs="Times New Roman"/>
          <w:u w:val="single"/>
        </w:rPr>
        <w:t xml:space="preserve">    </w:t>
      </w:r>
      <w:r w:rsidRPr="00EB43A8">
        <w:rPr>
          <w:rFonts w:ascii="Times New Roman" w:eastAsia="Verdana" w:hAnsi="Times New Roman" w:cs="Times New Roman"/>
          <w:spacing w:val="-4"/>
          <w:u w:val="single"/>
        </w:rPr>
        <w:t>ЕВРОПА, СВЕТ И СРПСКЕ ЗЕМЉЕ У РАНОМ НОВОМ ВЕКУ</w:t>
      </w:r>
    </w:p>
    <w:p w:rsidR="00EB43A8" w:rsidRPr="00EB43A8" w:rsidRDefault="00EB43A8" w:rsidP="00EB43A8">
      <w:pPr>
        <w:widowControl w:val="0"/>
        <w:autoSpaceDE w:val="0"/>
        <w:autoSpaceDN w:val="0"/>
        <w:spacing w:after="0" w:line="225" w:lineRule="exact"/>
        <w:ind w:left="107"/>
        <w:jc w:val="left"/>
        <w:rPr>
          <w:rFonts w:ascii="Times New Roman" w:eastAsia="Verdana" w:hAnsi="Times New Roman" w:cs="Times New Roman"/>
          <w:u w:val="single"/>
          <w:lang w:val="en-US"/>
        </w:rPr>
      </w:pPr>
    </w:p>
    <w:p w:rsidR="00EB43A8" w:rsidRPr="00EB43A8" w:rsidRDefault="00EB43A8" w:rsidP="00EB43A8">
      <w:pPr>
        <w:spacing w:after="200" w:line="276" w:lineRule="auto"/>
        <w:jc w:val="both"/>
        <w:rPr>
          <w:rFonts w:ascii="Times New Roman" w:eastAsia="Calibri" w:hAnsi="Times New Roman" w:cs="Times New Roman"/>
          <w:u w:val="single"/>
        </w:rPr>
      </w:pPr>
    </w:p>
    <w:p w:rsidR="00EB43A8" w:rsidRPr="00EB43A8" w:rsidRDefault="00EB43A8" w:rsidP="00EB43A8">
      <w:pPr>
        <w:spacing w:after="200" w:line="276" w:lineRule="auto"/>
        <w:jc w:val="both"/>
        <w:rPr>
          <w:rFonts w:ascii="Times New Roman" w:eastAsia="Calibri" w:hAnsi="Times New Roman" w:cs="Times New Roman"/>
          <w:sz w:val="22"/>
          <w:szCs w:val="22"/>
        </w:rPr>
      </w:pPr>
      <w:r w:rsidRPr="00EB43A8">
        <w:rPr>
          <w:rFonts w:ascii="Times New Roman" w:eastAsia="Calibri" w:hAnsi="Times New Roman" w:cs="Times New Roman"/>
          <w:sz w:val="22"/>
          <w:szCs w:val="22"/>
        </w:rPr>
        <w:t xml:space="preserve">    </w:t>
      </w:r>
      <w:r w:rsidRPr="00EB43A8">
        <w:rPr>
          <w:rFonts w:ascii="Times New Roman" w:eastAsia="Calibri" w:hAnsi="Times New Roman" w:cs="Times New Roman"/>
          <w:sz w:val="22"/>
          <w:szCs w:val="22"/>
          <w:lang w:val="en-US"/>
        </w:rPr>
        <w:t>Активност</w:t>
      </w:r>
      <w:r w:rsidRPr="00EB43A8">
        <w:rPr>
          <w:rFonts w:ascii="Times New Roman" w:eastAsia="Calibri" w:hAnsi="Times New Roman" w:cs="Times New Roman"/>
          <w:spacing w:val="-13"/>
          <w:sz w:val="22"/>
          <w:szCs w:val="22"/>
          <w:lang w:val="en-US"/>
        </w:rPr>
        <w:t xml:space="preserve"> </w:t>
      </w:r>
      <w:r w:rsidRPr="00EB43A8">
        <w:rPr>
          <w:rFonts w:ascii="Times New Roman" w:eastAsia="Calibri" w:hAnsi="Times New Roman" w:cs="Times New Roman"/>
          <w:sz w:val="22"/>
          <w:szCs w:val="22"/>
          <w:lang w:val="en-US"/>
        </w:rPr>
        <w:t>у</w:t>
      </w:r>
      <w:r w:rsidRPr="00EB43A8">
        <w:rPr>
          <w:rFonts w:ascii="Times New Roman" w:eastAsia="Calibri" w:hAnsi="Times New Roman" w:cs="Times New Roman"/>
          <w:spacing w:val="-12"/>
          <w:sz w:val="22"/>
          <w:szCs w:val="22"/>
          <w:lang w:val="en-US"/>
        </w:rPr>
        <w:t xml:space="preserve"> </w:t>
      </w:r>
      <w:r w:rsidRPr="00EB43A8">
        <w:rPr>
          <w:rFonts w:ascii="Times New Roman" w:eastAsia="Calibri" w:hAnsi="Times New Roman" w:cs="Times New Roman"/>
          <w:sz w:val="22"/>
          <w:szCs w:val="22"/>
          <w:lang w:val="en-US"/>
        </w:rPr>
        <w:t>групи;</w:t>
      </w:r>
      <w:r w:rsidRPr="00EB43A8">
        <w:rPr>
          <w:rFonts w:ascii="Times New Roman" w:eastAsia="Calibri" w:hAnsi="Times New Roman" w:cs="Times New Roman"/>
          <w:spacing w:val="-13"/>
          <w:sz w:val="22"/>
          <w:szCs w:val="22"/>
          <w:lang w:val="en-US"/>
        </w:rPr>
        <w:t xml:space="preserve"> </w:t>
      </w:r>
      <w:r w:rsidRPr="00EB43A8">
        <w:rPr>
          <w:rFonts w:ascii="Times New Roman" w:eastAsia="Calibri" w:hAnsi="Times New Roman" w:cs="Times New Roman"/>
          <w:sz w:val="22"/>
          <w:szCs w:val="22"/>
          <w:lang w:val="en-US"/>
        </w:rPr>
        <w:t>вршњачко оцењивање и постављање питања; анализа извора</w:t>
      </w:r>
    </w:p>
    <w:p w:rsidR="00EB43A8" w:rsidRPr="00EB43A8" w:rsidRDefault="00EB43A8" w:rsidP="00EB43A8">
      <w:pPr>
        <w:spacing w:after="200" w:line="276" w:lineRule="auto"/>
        <w:jc w:val="both"/>
        <w:rPr>
          <w:rFonts w:ascii="Calibri" w:eastAsia="Calibri" w:hAnsi="Calibri" w:cs="Times New Roman"/>
          <w:sz w:val="20"/>
          <w:szCs w:val="22"/>
        </w:rPr>
      </w:pPr>
      <w:r w:rsidRPr="00EB43A8">
        <w:rPr>
          <w:rFonts w:ascii="Calibri" w:eastAsia="Calibri" w:hAnsi="Calibri" w:cs="Times New Roman"/>
          <w:sz w:val="20"/>
          <w:szCs w:val="22"/>
        </w:rPr>
        <w:t xml:space="preserve"> </w:t>
      </w:r>
    </w:p>
    <w:p w:rsidR="00EB43A8" w:rsidRPr="00EB43A8" w:rsidRDefault="00EB43A8" w:rsidP="00EB43A8">
      <w:pPr>
        <w:spacing w:after="200" w:line="276" w:lineRule="auto"/>
        <w:jc w:val="left"/>
        <w:rPr>
          <w:rFonts w:ascii="Calibri" w:eastAsia="Calibri" w:hAnsi="Calibri" w:cs="Times New Roman"/>
          <w:sz w:val="22"/>
          <w:szCs w:val="22"/>
          <w:lang w:val="en-US"/>
        </w:rPr>
      </w:pPr>
    </w:p>
    <w:p w:rsidR="00EB43A8" w:rsidRPr="00335712" w:rsidRDefault="00EB43A8" w:rsidP="00335712">
      <w:pPr>
        <w:sectPr w:rsidR="00EB43A8" w:rsidRPr="00335712" w:rsidSect="003E1011">
          <w:pgSz w:w="16838" w:h="11906" w:orient="landscape" w:code="9"/>
          <w:pgMar w:top="720" w:right="720" w:bottom="720" w:left="720" w:header="720" w:footer="720" w:gutter="0"/>
          <w:cols w:space="720"/>
          <w:docGrid w:linePitch="360"/>
        </w:sectPr>
      </w:pPr>
    </w:p>
    <w:p w:rsidR="008E55E8" w:rsidRDefault="008E55E8" w:rsidP="009E4BC9">
      <w:pPr>
        <w:pStyle w:val="Heading1"/>
      </w:pPr>
    </w:p>
    <w:p w:rsidR="008E55E8" w:rsidRDefault="008E55E8" w:rsidP="009E4BC9">
      <w:pPr>
        <w:pStyle w:val="Heading1"/>
      </w:pPr>
    </w:p>
    <w:p w:rsidR="008E55E8" w:rsidRDefault="008E55E8" w:rsidP="009E4BC9">
      <w:pPr>
        <w:pStyle w:val="Heading1"/>
        <w:sectPr w:rsidR="008E55E8" w:rsidSect="003E1011">
          <w:pgSz w:w="16838" w:h="11906" w:orient="landscape" w:code="9"/>
          <w:pgMar w:top="720" w:right="720" w:bottom="720" w:left="720" w:header="720" w:footer="720" w:gutter="0"/>
          <w:cols w:space="720"/>
          <w:docGrid w:linePitch="360"/>
        </w:sectPr>
      </w:pPr>
      <w:bookmarkStart w:id="32" w:name="_Toc146997002"/>
      <w:r>
        <w:t>ГЕОГРАФИЈА</w:t>
      </w:r>
      <w:bookmarkEnd w:id="32"/>
    </w:p>
    <w:p w:rsidR="00A85280" w:rsidRDefault="00A85280" w:rsidP="009E4BC9">
      <w:pPr>
        <w:pStyle w:val="Heading2"/>
      </w:pPr>
    </w:p>
    <w:p w:rsidR="003C684D" w:rsidRDefault="003C684D" w:rsidP="003C684D"/>
    <w:p w:rsidR="003C684D" w:rsidRDefault="003C684D" w:rsidP="003C684D"/>
    <w:p w:rsidR="003C684D" w:rsidRDefault="003C684D" w:rsidP="003C684D"/>
    <w:p w:rsidR="003C684D" w:rsidRDefault="003C684D" w:rsidP="003C684D"/>
    <w:p w:rsidR="003C684D" w:rsidRPr="003C684D" w:rsidRDefault="003C684D" w:rsidP="003C684D"/>
    <w:p w:rsidR="008E55E8" w:rsidRDefault="008E55E8" w:rsidP="009E4BC9">
      <w:pPr>
        <w:pStyle w:val="Heading2"/>
      </w:pPr>
      <w:bookmarkStart w:id="33" w:name="_Toc146997003"/>
      <w:r>
        <w:t>ГЕОГРАФИЈА</w:t>
      </w:r>
      <w:bookmarkEnd w:id="33"/>
    </w:p>
    <w:p w:rsidR="008E55E8" w:rsidRPr="00BE1C9D" w:rsidRDefault="008E55E8" w:rsidP="009E4BC9">
      <w:pPr>
        <w:pStyle w:val="Heading2"/>
      </w:pPr>
      <w:bookmarkStart w:id="34" w:name="_Toc146997004"/>
      <w:r w:rsidRPr="00BE1C9D">
        <w:t>а. друштвено-језички</w:t>
      </w:r>
      <w:bookmarkEnd w:id="34"/>
    </w:p>
    <w:p w:rsidR="008E55E8" w:rsidRPr="00BE1C9D" w:rsidRDefault="008E55E8" w:rsidP="009E4BC9">
      <w:pPr>
        <w:pStyle w:val="Heading2"/>
      </w:pPr>
      <w:bookmarkStart w:id="35" w:name="_Toc146997005"/>
      <w:r w:rsidRPr="00BE1C9D">
        <w:t>б. природно-математички смер</w:t>
      </w:r>
      <w:bookmarkEnd w:id="35"/>
    </w:p>
    <w:p w:rsidR="008E55E8" w:rsidRDefault="008E55E8" w:rsidP="009E4BC9">
      <w:pPr>
        <w:pStyle w:val="Heading2"/>
      </w:pPr>
      <w:bookmarkStart w:id="36" w:name="_Toc146997006"/>
      <w:r w:rsidRPr="00B62D77">
        <w:t>в. општи тип</w:t>
      </w:r>
      <w:bookmarkEnd w:id="36"/>
    </w:p>
    <w:p w:rsidR="008E4F1F" w:rsidRDefault="008E4F1F" w:rsidP="008E4F1F"/>
    <w:p w:rsidR="008E4F1F" w:rsidRDefault="008E4F1F" w:rsidP="008E4F1F">
      <w:r>
        <w:t>НЕДЕЉНИ ФОНД: 2</w:t>
      </w:r>
      <w:r>
        <w:tab/>
      </w:r>
      <w:r>
        <w:tab/>
        <w:t>ГОДИШЊИ ФОНД : 74</w:t>
      </w:r>
    </w:p>
    <w:p w:rsidR="003744D1" w:rsidRDefault="003744D1" w:rsidP="008E4F1F">
      <w:pPr>
        <w:sectPr w:rsidR="003744D1" w:rsidSect="003E1011">
          <w:pgSz w:w="16838" w:h="11906" w:orient="landscape" w:code="9"/>
          <w:pgMar w:top="720" w:right="720" w:bottom="720" w:left="720" w:header="720" w:footer="720" w:gutter="0"/>
          <w:cols w:space="720"/>
          <w:docGrid w:linePitch="360"/>
        </w:sectPr>
      </w:pPr>
    </w:p>
    <w:p w:rsidR="003744D1" w:rsidRPr="003744D1" w:rsidRDefault="003744D1" w:rsidP="003744D1">
      <w:pPr>
        <w:widowControl w:val="0"/>
        <w:pBdr>
          <w:top w:val="nil"/>
          <w:left w:val="nil"/>
          <w:bottom w:val="nil"/>
          <w:right w:val="nil"/>
          <w:between w:val="nil"/>
        </w:pBdr>
        <w:spacing w:after="0" w:line="276" w:lineRule="auto"/>
        <w:jc w:val="left"/>
        <w:rPr>
          <w:rFonts w:ascii="Arial" w:eastAsia="Arial" w:hAnsi="Arial" w:cs="Arial"/>
          <w:color w:val="000000"/>
          <w:sz w:val="22"/>
          <w:szCs w:val="22"/>
          <w:lang w:bidi="en-US"/>
        </w:rPr>
      </w:pPr>
    </w:p>
    <w:tbl>
      <w:tblPr>
        <w:tblW w:w="149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6"/>
        <w:gridCol w:w="1890"/>
        <w:gridCol w:w="2043"/>
        <w:gridCol w:w="2344"/>
        <w:gridCol w:w="2622"/>
        <w:gridCol w:w="2077"/>
        <w:gridCol w:w="2208"/>
      </w:tblGrid>
      <w:tr w:rsidR="003744D1" w:rsidRPr="003744D1" w:rsidTr="003744D1">
        <w:trPr>
          <w:jc w:val="center"/>
        </w:trPr>
        <w:tc>
          <w:tcPr>
            <w:tcW w:w="1756" w:type="dxa"/>
            <w:vMerge w:val="restart"/>
            <w:shd w:val="clear" w:color="auto" w:fill="D9D9D9"/>
          </w:tcPr>
          <w:p w:rsidR="003744D1" w:rsidRPr="003744D1" w:rsidRDefault="003744D1" w:rsidP="003744D1">
            <w:pPr>
              <w:spacing w:after="0" w:line="360" w:lineRule="auto"/>
              <w:jc w:val="both"/>
              <w:rPr>
                <w:rFonts w:ascii="Times New Roman" w:eastAsia="Calibri" w:hAnsi="Times New Roman" w:cs="Times New Roman"/>
                <w:b/>
                <w:lang w:bidi="en-US"/>
              </w:rPr>
            </w:pPr>
            <w:r w:rsidRPr="003744D1">
              <w:rPr>
                <w:rFonts w:ascii="Times New Roman" w:eastAsia="Calibri" w:hAnsi="Times New Roman" w:cs="Times New Roman"/>
                <w:b/>
                <w:lang w:bidi="en-US"/>
              </w:rPr>
              <w:t xml:space="preserve">Предмет:                                                                                                      </w:t>
            </w:r>
          </w:p>
        </w:tc>
        <w:tc>
          <w:tcPr>
            <w:tcW w:w="3933" w:type="dxa"/>
            <w:gridSpan w:val="2"/>
            <w:vMerge w:val="restart"/>
            <w:shd w:val="clear" w:color="auto" w:fill="D9D9D9"/>
            <w:vAlign w:val="center"/>
          </w:tcPr>
          <w:p w:rsidR="003744D1" w:rsidRPr="003744D1" w:rsidRDefault="003744D1" w:rsidP="003744D1">
            <w:pPr>
              <w:spacing w:after="0" w:line="360" w:lineRule="auto"/>
              <w:rPr>
                <w:rFonts w:ascii="Times New Roman" w:eastAsia="Calibri" w:hAnsi="Times New Roman" w:cs="Times New Roman"/>
                <w:b/>
                <w:lang w:bidi="en-US"/>
              </w:rPr>
            </w:pPr>
            <w:r w:rsidRPr="003744D1">
              <w:rPr>
                <w:rFonts w:ascii="Times New Roman" w:eastAsia="Calibri" w:hAnsi="Times New Roman" w:cs="Times New Roman"/>
                <w:b/>
                <w:lang w:bidi="en-US"/>
              </w:rPr>
              <w:t>ГЕОГРАФИЈА</w:t>
            </w:r>
          </w:p>
        </w:tc>
        <w:tc>
          <w:tcPr>
            <w:tcW w:w="2344" w:type="dxa"/>
            <w:shd w:val="clear" w:color="auto" w:fill="D9D9D9"/>
          </w:tcPr>
          <w:p w:rsidR="003744D1" w:rsidRPr="003744D1" w:rsidRDefault="003744D1" w:rsidP="003744D1">
            <w:pPr>
              <w:spacing w:after="0" w:line="360" w:lineRule="auto"/>
              <w:jc w:val="both"/>
              <w:rPr>
                <w:rFonts w:ascii="Times New Roman" w:eastAsia="Calibri" w:hAnsi="Times New Roman" w:cs="Times New Roman"/>
                <w:b/>
                <w:lang w:bidi="en-US"/>
              </w:rPr>
            </w:pPr>
            <w:r w:rsidRPr="003744D1">
              <w:rPr>
                <w:rFonts w:ascii="Times New Roman" w:eastAsia="Calibri" w:hAnsi="Times New Roman" w:cs="Times New Roman"/>
                <w:b/>
                <w:lang w:bidi="en-US"/>
              </w:rPr>
              <w:t>Разред:</w:t>
            </w:r>
          </w:p>
        </w:tc>
        <w:tc>
          <w:tcPr>
            <w:tcW w:w="4699" w:type="dxa"/>
            <w:gridSpan w:val="2"/>
            <w:shd w:val="clear" w:color="auto" w:fill="D9D9D9"/>
            <w:vAlign w:val="center"/>
          </w:tcPr>
          <w:p w:rsidR="003744D1" w:rsidRPr="003744D1" w:rsidRDefault="003744D1" w:rsidP="003744D1">
            <w:pPr>
              <w:spacing w:after="0" w:line="360" w:lineRule="auto"/>
              <w:rPr>
                <w:rFonts w:ascii="Times New Roman" w:eastAsia="Calibri" w:hAnsi="Times New Roman" w:cs="Times New Roman"/>
                <w:b/>
                <w:lang w:bidi="en-US"/>
              </w:rPr>
            </w:pPr>
            <w:r w:rsidRPr="003744D1">
              <w:rPr>
                <w:rFonts w:ascii="Times New Roman" w:eastAsia="Calibri" w:hAnsi="Times New Roman" w:cs="Times New Roman"/>
                <w:b/>
                <w:lang w:bidi="en-US"/>
              </w:rPr>
              <w:t>1 ( ПРВИ)</w:t>
            </w:r>
          </w:p>
        </w:tc>
        <w:tc>
          <w:tcPr>
            <w:tcW w:w="2208" w:type="dxa"/>
            <w:shd w:val="clear" w:color="auto" w:fill="D9D9D9"/>
          </w:tcPr>
          <w:p w:rsidR="003744D1" w:rsidRPr="003744D1" w:rsidRDefault="003744D1" w:rsidP="003744D1">
            <w:pPr>
              <w:spacing w:after="0" w:line="360" w:lineRule="auto"/>
              <w:rPr>
                <w:rFonts w:ascii="Times New Roman" w:eastAsia="Calibri" w:hAnsi="Times New Roman" w:cs="Times New Roman"/>
                <w:b/>
                <w:lang w:bidi="en-US"/>
              </w:rPr>
            </w:pPr>
          </w:p>
        </w:tc>
      </w:tr>
      <w:tr w:rsidR="003744D1" w:rsidRPr="003744D1" w:rsidTr="003744D1">
        <w:trPr>
          <w:jc w:val="center"/>
        </w:trPr>
        <w:tc>
          <w:tcPr>
            <w:tcW w:w="1756" w:type="dxa"/>
            <w:vMerge/>
            <w:shd w:val="clear" w:color="auto" w:fill="D9D9D9"/>
          </w:tcPr>
          <w:p w:rsidR="003744D1" w:rsidRPr="003744D1" w:rsidRDefault="003744D1" w:rsidP="003744D1">
            <w:pPr>
              <w:widowControl w:val="0"/>
              <w:pBdr>
                <w:top w:val="nil"/>
                <w:left w:val="nil"/>
                <w:bottom w:val="nil"/>
                <w:right w:val="nil"/>
                <w:between w:val="nil"/>
              </w:pBdr>
              <w:spacing w:after="0" w:line="276" w:lineRule="auto"/>
              <w:jc w:val="left"/>
              <w:rPr>
                <w:rFonts w:ascii="Times New Roman" w:eastAsia="Calibri" w:hAnsi="Times New Roman" w:cs="Times New Roman"/>
                <w:b/>
                <w:lang w:bidi="en-US"/>
              </w:rPr>
            </w:pPr>
          </w:p>
        </w:tc>
        <w:tc>
          <w:tcPr>
            <w:tcW w:w="3933" w:type="dxa"/>
            <w:gridSpan w:val="2"/>
            <w:vMerge/>
            <w:shd w:val="clear" w:color="auto" w:fill="D9D9D9"/>
            <w:vAlign w:val="center"/>
          </w:tcPr>
          <w:p w:rsidR="003744D1" w:rsidRPr="003744D1" w:rsidRDefault="003744D1" w:rsidP="003744D1">
            <w:pPr>
              <w:widowControl w:val="0"/>
              <w:pBdr>
                <w:top w:val="nil"/>
                <w:left w:val="nil"/>
                <w:bottom w:val="nil"/>
                <w:right w:val="nil"/>
                <w:between w:val="nil"/>
              </w:pBdr>
              <w:spacing w:after="0" w:line="276" w:lineRule="auto"/>
              <w:jc w:val="left"/>
              <w:rPr>
                <w:rFonts w:ascii="Times New Roman" w:eastAsia="Calibri" w:hAnsi="Times New Roman" w:cs="Times New Roman"/>
                <w:b/>
                <w:lang w:bidi="en-US"/>
              </w:rPr>
            </w:pPr>
          </w:p>
        </w:tc>
        <w:tc>
          <w:tcPr>
            <w:tcW w:w="2344" w:type="dxa"/>
            <w:shd w:val="clear" w:color="auto" w:fill="D9D9D9"/>
          </w:tcPr>
          <w:p w:rsidR="003744D1" w:rsidRPr="003744D1" w:rsidRDefault="003744D1" w:rsidP="003744D1">
            <w:pPr>
              <w:spacing w:after="0" w:line="360" w:lineRule="auto"/>
              <w:jc w:val="both"/>
              <w:rPr>
                <w:rFonts w:ascii="Times New Roman" w:eastAsia="Calibri" w:hAnsi="Times New Roman" w:cs="Times New Roman"/>
                <w:b/>
                <w:lang w:bidi="en-US"/>
              </w:rPr>
            </w:pPr>
            <w:r w:rsidRPr="003744D1">
              <w:rPr>
                <w:rFonts w:ascii="Times New Roman" w:eastAsia="Calibri" w:hAnsi="Times New Roman" w:cs="Times New Roman"/>
                <w:b/>
                <w:lang w:bidi="en-US"/>
              </w:rPr>
              <w:t>Смер/смерови:</w:t>
            </w:r>
          </w:p>
        </w:tc>
        <w:tc>
          <w:tcPr>
            <w:tcW w:w="4699" w:type="dxa"/>
            <w:gridSpan w:val="2"/>
            <w:shd w:val="clear" w:color="auto" w:fill="D9D9D9"/>
            <w:vAlign w:val="center"/>
          </w:tcPr>
          <w:p w:rsidR="003744D1" w:rsidRPr="003744D1" w:rsidRDefault="003744D1" w:rsidP="003744D1">
            <w:pPr>
              <w:spacing w:after="0" w:line="360" w:lineRule="auto"/>
              <w:rPr>
                <w:rFonts w:ascii="Times New Roman" w:eastAsia="Calibri" w:hAnsi="Times New Roman" w:cs="Times New Roman"/>
                <w:b/>
                <w:lang w:bidi="en-US"/>
              </w:rPr>
            </w:pPr>
            <w:r w:rsidRPr="003744D1">
              <w:rPr>
                <w:rFonts w:ascii="Times New Roman" w:eastAsia="Calibri" w:hAnsi="Times New Roman" w:cs="Times New Roman"/>
                <w:b/>
                <w:lang w:bidi="en-US"/>
              </w:rPr>
              <w:t>друштвено-језички, природно-математички, општи тип</w:t>
            </w:r>
          </w:p>
        </w:tc>
        <w:tc>
          <w:tcPr>
            <w:tcW w:w="2208" w:type="dxa"/>
            <w:shd w:val="clear" w:color="auto" w:fill="D9D9D9"/>
          </w:tcPr>
          <w:p w:rsidR="003744D1" w:rsidRPr="003744D1" w:rsidRDefault="003744D1" w:rsidP="003744D1">
            <w:pPr>
              <w:spacing w:after="0" w:line="360" w:lineRule="auto"/>
              <w:rPr>
                <w:rFonts w:ascii="Times New Roman" w:eastAsia="Calibri" w:hAnsi="Times New Roman" w:cs="Times New Roman"/>
                <w:b/>
                <w:lang w:bidi="en-US"/>
              </w:rPr>
            </w:pPr>
          </w:p>
        </w:tc>
      </w:tr>
      <w:tr w:rsidR="003744D1" w:rsidRPr="003744D1" w:rsidTr="003744D1">
        <w:trPr>
          <w:jc w:val="center"/>
        </w:trPr>
        <w:tc>
          <w:tcPr>
            <w:tcW w:w="1756" w:type="dxa"/>
            <w:tcBorders>
              <w:bottom w:val="single" w:sz="4" w:space="0" w:color="000000"/>
            </w:tcBorders>
            <w:shd w:val="clear" w:color="auto" w:fill="D9D9D9"/>
          </w:tcPr>
          <w:p w:rsidR="003744D1" w:rsidRPr="003744D1" w:rsidRDefault="003744D1" w:rsidP="003744D1">
            <w:pPr>
              <w:spacing w:after="0" w:line="360" w:lineRule="auto"/>
              <w:jc w:val="both"/>
              <w:rPr>
                <w:rFonts w:ascii="Times New Roman" w:eastAsia="Calibri" w:hAnsi="Times New Roman" w:cs="Times New Roman"/>
                <w:b/>
                <w:lang w:bidi="en-US"/>
              </w:rPr>
            </w:pPr>
            <w:r w:rsidRPr="003744D1">
              <w:rPr>
                <w:rFonts w:ascii="Times New Roman" w:eastAsia="Calibri" w:hAnsi="Times New Roman" w:cs="Times New Roman"/>
                <w:b/>
                <w:lang w:bidi="en-US"/>
              </w:rPr>
              <w:t>Недељни фонд часова:</w:t>
            </w:r>
          </w:p>
        </w:tc>
        <w:tc>
          <w:tcPr>
            <w:tcW w:w="3933" w:type="dxa"/>
            <w:gridSpan w:val="2"/>
            <w:tcBorders>
              <w:bottom w:val="single" w:sz="4" w:space="0" w:color="000000"/>
            </w:tcBorders>
            <w:shd w:val="clear" w:color="auto" w:fill="D9D9D9"/>
            <w:vAlign w:val="center"/>
          </w:tcPr>
          <w:p w:rsidR="003744D1" w:rsidRPr="003744D1" w:rsidRDefault="003744D1" w:rsidP="003744D1">
            <w:pPr>
              <w:spacing w:after="0" w:line="360" w:lineRule="auto"/>
              <w:rPr>
                <w:rFonts w:ascii="Times New Roman" w:eastAsia="Calibri" w:hAnsi="Times New Roman" w:cs="Times New Roman"/>
                <w:b/>
                <w:lang w:bidi="en-US"/>
              </w:rPr>
            </w:pPr>
            <w:r w:rsidRPr="003744D1">
              <w:rPr>
                <w:rFonts w:ascii="Times New Roman" w:eastAsia="Calibri" w:hAnsi="Times New Roman" w:cs="Times New Roman"/>
                <w:b/>
                <w:lang w:bidi="en-US"/>
              </w:rPr>
              <w:t>2</w:t>
            </w:r>
          </w:p>
        </w:tc>
        <w:tc>
          <w:tcPr>
            <w:tcW w:w="2344" w:type="dxa"/>
            <w:tcBorders>
              <w:bottom w:val="single" w:sz="4" w:space="0" w:color="000000"/>
            </w:tcBorders>
            <w:shd w:val="clear" w:color="auto" w:fill="D9D9D9"/>
          </w:tcPr>
          <w:p w:rsidR="003744D1" w:rsidRPr="003744D1" w:rsidRDefault="003744D1" w:rsidP="003744D1">
            <w:pPr>
              <w:spacing w:after="0" w:line="360" w:lineRule="auto"/>
              <w:jc w:val="both"/>
              <w:rPr>
                <w:rFonts w:ascii="Times New Roman" w:eastAsia="Calibri" w:hAnsi="Times New Roman" w:cs="Times New Roman"/>
                <w:b/>
                <w:lang w:bidi="en-US"/>
              </w:rPr>
            </w:pPr>
            <w:r w:rsidRPr="003744D1">
              <w:rPr>
                <w:rFonts w:ascii="Times New Roman" w:eastAsia="Calibri" w:hAnsi="Times New Roman" w:cs="Times New Roman"/>
                <w:b/>
                <w:lang w:bidi="en-US"/>
              </w:rPr>
              <w:t>Годишњи фонд часова:</w:t>
            </w:r>
          </w:p>
        </w:tc>
        <w:tc>
          <w:tcPr>
            <w:tcW w:w="4699" w:type="dxa"/>
            <w:gridSpan w:val="2"/>
            <w:tcBorders>
              <w:bottom w:val="single" w:sz="4" w:space="0" w:color="000000"/>
            </w:tcBorders>
            <w:shd w:val="clear" w:color="auto" w:fill="D9D9D9"/>
            <w:vAlign w:val="center"/>
          </w:tcPr>
          <w:p w:rsidR="003744D1" w:rsidRPr="003744D1" w:rsidRDefault="003744D1" w:rsidP="003744D1">
            <w:pPr>
              <w:spacing w:after="0" w:line="360" w:lineRule="auto"/>
              <w:rPr>
                <w:rFonts w:ascii="Times New Roman" w:eastAsia="Calibri" w:hAnsi="Times New Roman" w:cs="Times New Roman"/>
                <w:b/>
                <w:lang w:bidi="en-US"/>
              </w:rPr>
            </w:pPr>
            <w:r w:rsidRPr="003744D1">
              <w:rPr>
                <w:rFonts w:ascii="Times New Roman" w:eastAsia="Calibri" w:hAnsi="Times New Roman" w:cs="Times New Roman"/>
                <w:b/>
                <w:lang w:bidi="en-US"/>
              </w:rPr>
              <w:t>74</w:t>
            </w:r>
          </w:p>
        </w:tc>
        <w:tc>
          <w:tcPr>
            <w:tcW w:w="2208" w:type="dxa"/>
            <w:tcBorders>
              <w:bottom w:val="single" w:sz="4" w:space="0" w:color="000000"/>
            </w:tcBorders>
            <w:shd w:val="clear" w:color="auto" w:fill="D9D9D9"/>
          </w:tcPr>
          <w:p w:rsidR="003744D1" w:rsidRPr="003744D1" w:rsidRDefault="003744D1" w:rsidP="003744D1">
            <w:pPr>
              <w:spacing w:after="0" w:line="360" w:lineRule="auto"/>
              <w:rPr>
                <w:rFonts w:ascii="Times New Roman" w:eastAsia="Calibri" w:hAnsi="Times New Roman" w:cs="Times New Roman"/>
                <w:b/>
                <w:lang w:bidi="en-US"/>
              </w:rPr>
            </w:pPr>
          </w:p>
        </w:tc>
      </w:tr>
      <w:tr w:rsidR="003744D1" w:rsidRPr="003744D1" w:rsidTr="003744D1">
        <w:trPr>
          <w:jc w:val="center"/>
        </w:trPr>
        <w:tc>
          <w:tcPr>
            <w:tcW w:w="12732" w:type="dxa"/>
            <w:gridSpan w:val="6"/>
            <w:shd w:val="clear" w:color="auto" w:fill="808080"/>
          </w:tcPr>
          <w:p w:rsidR="003744D1" w:rsidRPr="003744D1" w:rsidRDefault="003744D1" w:rsidP="003744D1">
            <w:pPr>
              <w:spacing w:after="0" w:line="360" w:lineRule="auto"/>
              <w:rPr>
                <w:rFonts w:ascii="Times New Roman" w:eastAsia="Calibri" w:hAnsi="Times New Roman" w:cs="Times New Roman"/>
                <w:b/>
                <w:lang w:bidi="en-US"/>
              </w:rPr>
            </w:pPr>
          </w:p>
        </w:tc>
        <w:tc>
          <w:tcPr>
            <w:tcW w:w="2208" w:type="dxa"/>
            <w:shd w:val="clear" w:color="auto" w:fill="808080"/>
          </w:tcPr>
          <w:p w:rsidR="003744D1" w:rsidRPr="003744D1" w:rsidRDefault="003744D1" w:rsidP="003744D1">
            <w:pPr>
              <w:spacing w:after="0" w:line="360" w:lineRule="auto"/>
              <w:rPr>
                <w:rFonts w:ascii="Times New Roman" w:eastAsia="Calibri" w:hAnsi="Times New Roman" w:cs="Times New Roman"/>
                <w:b/>
                <w:lang w:bidi="en-US"/>
              </w:rPr>
            </w:pPr>
          </w:p>
        </w:tc>
      </w:tr>
      <w:tr w:rsidR="003744D1" w:rsidRPr="003744D1" w:rsidTr="003744D1">
        <w:trPr>
          <w:jc w:val="center"/>
        </w:trPr>
        <w:tc>
          <w:tcPr>
            <w:tcW w:w="1756" w:type="dxa"/>
            <w:shd w:val="clear" w:color="auto" w:fill="D9D9D9"/>
          </w:tcPr>
          <w:p w:rsidR="003744D1" w:rsidRPr="003744D1" w:rsidRDefault="003744D1" w:rsidP="003744D1">
            <w:pPr>
              <w:spacing w:after="0" w:line="360" w:lineRule="auto"/>
              <w:jc w:val="both"/>
              <w:rPr>
                <w:rFonts w:ascii="Times New Roman" w:eastAsia="Calibri" w:hAnsi="Times New Roman" w:cs="Times New Roman"/>
                <w:lang w:bidi="en-US"/>
              </w:rPr>
            </w:pPr>
            <w:r w:rsidRPr="003744D1">
              <w:rPr>
                <w:rFonts w:ascii="Times New Roman" w:eastAsia="Calibri" w:hAnsi="Times New Roman" w:cs="Times New Roman"/>
                <w:b/>
                <w:lang w:bidi="en-US"/>
              </w:rPr>
              <w:t>Тема/Садржај</w:t>
            </w:r>
          </w:p>
        </w:tc>
        <w:tc>
          <w:tcPr>
            <w:tcW w:w="1890" w:type="dxa"/>
            <w:shd w:val="clear" w:color="auto" w:fill="D9D9D9"/>
          </w:tcPr>
          <w:p w:rsidR="003744D1" w:rsidRPr="003744D1" w:rsidRDefault="003744D1" w:rsidP="003744D1">
            <w:pPr>
              <w:spacing w:after="0" w:line="360" w:lineRule="auto"/>
              <w:jc w:val="both"/>
              <w:rPr>
                <w:rFonts w:ascii="Times New Roman" w:eastAsia="Calibri" w:hAnsi="Times New Roman" w:cs="Times New Roman"/>
                <w:lang w:bidi="en-US"/>
              </w:rPr>
            </w:pPr>
            <w:r w:rsidRPr="003744D1">
              <w:rPr>
                <w:rFonts w:ascii="Times New Roman" w:eastAsia="Calibri" w:hAnsi="Times New Roman" w:cs="Times New Roman"/>
                <w:b/>
                <w:lang w:bidi="en-US"/>
              </w:rPr>
              <w:t>Циљеви</w:t>
            </w:r>
          </w:p>
        </w:tc>
        <w:tc>
          <w:tcPr>
            <w:tcW w:w="2043" w:type="dxa"/>
            <w:shd w:val="clear" w:color="auto" w:fill="D9D9D9"/>
          </w:tcPr>
          <w:p w:rsidR="003744D1" w:rsidRPr="003744D1" w:rsidRDefault="003744D1" w:rsidP="003744D1">
            <w:pPr>
              <w:spacing w:after="0" w:line="360" w:lineRule="auto"/>
              <w:jc w:val="both"/>
              <w:rPr>
                <w:rFonts w:ascii="Times New Roman" w:eastAsia="Calibri" w:hAnsi="Times New Roman" w:cs="Times New Roman"/>
                <w:lang w:bidi="en-US"/>
              </w:rPr>
            </w:pPr>
            <w:r w:rsidRPr="003744D1">
              <w:rPr>
                <w:rFonts w:ascii="Times New Roman" w:eastAsia="Calibri" w:hAnsi="Times New Roman" w:cs="Times New Roman"/>
                <w:b/>
                <w:lang w:bidi="en-US"/>
              </w:rPr>
              <w:t xml:space="preserve">Начин остваривања садржаја </w:t>
            </w:r>
          </w:p>
        </w:tc>
        <w:tc>
          <w:tcPr>
            <w:tcW w:w="2344" w:type="dxa"/>
            <w:shd w:val="clear" w:color="auto" w:fill="D9D9D9"/>
          </w:tcPr>
          <w:p w:rsidR="003744D1" w:rsidRPr="003744D1" w:rsidRDefault="003744D1" w:rsidP="003744D1">
            <w:pPr>
              <w:spacing w:after="0" w:line="360" w:lineRule="auto"/>
              <w:jc w:val="both"/>
              <w:rPr>
                <w:rFonts w:ascii="Times New Roman" w:eastAsia="Calibri" w:hAnsi="Times New Roman" w:cs="Times New Roman"/>
                <w:b/>
                <w:lang w:bidi="en-US"/>
              </w:rPr>
            </w:pPr>
            <w:r w:rsidRPr="003744D1">
              <w:rPr>
                <w:rFonts w:ascii="Times New Roman" w:eastAsia="Calibri" w:hAnsi="Times New Roman" w:cs="Times New Roman"/>
                <w:b/>
                <w:lang w:bidi="en-US"/>
              </w:rPr>
              <w:t>Активности ученика</w:t>
            </w:r>
          </w:p>
        </w:tc>
        <w:tc>
          <w:tcPr>
            <w:tcW w:w="2622" w:type="dxa"/>
            <w:shd w:val="clear" w:color="auto" w:fill="D9D9D9"/>
          </w:tcPr>
          <w:p w:rsidR="003744D1" w:rsidRPr="003744D1" w:rsidRDefault="003744D1" w:rsidP="003744D1">
            <w:pPr>
              <w:spacing w:after="0" w:line="360" w:lineRule="auto"/>
              <w:jc w:val="both"/>
              <w:rPr>
                <w:rFonts w:ascii="Times New Roman" w:eastAsia="Calibri" w:hAnsi="Times New Roman" w:cs="Times New Roman"/>
                <w:lang w:bidi="en-US"/>
              </w:rPr>
            </w:pPr>
            <w:r w:rsidRPr="003744D1">
              <w:rPr>
                <w:rFonts w:ascii="Times New Roman" w:eastAsia="Calibri" w:hAnsi="Times New Roman" w:cs="Times New Roman"/>
                <w:b/>
                <w:lang w:bidi="en-US"/>
              </w:rPr>
              <w:t>Међупредметна повезаност исхода/садржаја</w:t>
            </w:r>
          </w:p>
        </w:tc>
        <w:tc>
          <w:tcPr>
            <w:tcW w:w="2077" w:type="dxa"/>
            <w:shd w:val="clear" w:color="auto" w:fill="D9D9D9"/>
          </w:tcPr>
          <w:p w:rsidR="003744D1" w:rsidRPr="003744D1" w:rsidRDefault="003744D1" w:rsidP="003744D1">
            <w:pPr>
              <w:spacing w:after="0" w:line="360" w:lineRule="auto"/>
              <w:jc w:val="both"/>
              <w:rPr>
                <w:rFonts w:ascii="Times New Roman" w:eastAsia="Calibri" w:hAnsi="Times New Roman" w:cs="Times New Roman"/>
                <w:b/>
                <w:lang w:bidi="en-US"/>
              </w:rPr>
            </w:pPr>
            <w:r w:rsidRPr="003744D1">
              <w:rPr>
                <w:rFonts w:ascii="Times New Roman" w:eastAsia="Calibri" w:hAnsi="Times New Roman" w:cs="Times New Roman"/>
                <w:b/>
                <w:lang w:bidi="en-US"/>
              </w:rPr>
              <w:t>Стандарди</w:t>
            </w:r>
          </w:p>
        </w:tc>
        <w:tc>
          <w:tcPr>
            <w:tcW w:w="2208" w:type="dxa"/>
            <w:shd w:val="clear" w:color="auto" w:fill="D9D9D9"/>
          </w:tcPr>
          <w:p w:rsidR="003744D1" w:rsidRPr="003744D1" w:rsidRDefault="003744D1" w:rsidP="003744D1">
            <w:pPr>
              <w:spacing w:after="0" w:line="360" w:lineRule="auto"/>
              <w:jc w:val="both"/>
              <w:rPr>
                <w:rFonts w:ascii="Times New Roman" w:eastAsia="Calibri" w:hAnsi="Times New Roman" w:cs="Times New Roman"/>
                <w:b/>
                <w:lang w:bidi="en-US"/>
              </w:rPr>
            </w:pPr>
            <w:r w:rsidRPr="003744D1">
              <w:rPr>
                <w:rFonts w:ascii="Times New Roman" w:eastAsia="Calibri" w:hAnsi="Times New Roman" w:cs="Times New Roman"/>
                <w:b/>
                <w:lang w:bidi="en-US"/>
              </w:rPr>
              <w:t>Исходи</w:t>
            </w:r>
          </w:p>
        </w:tc>
      </w:tr>
      <w:tr w:rsidR="003744D1" w:rsidRPr="003744D1" w:rsidTr="003744D1">
        <w:trPr>
          <w:jc w:val="center"/>
        </w:trPr>
        <w:tc>
          <w:tcPr>
            <w:tcW w:w="1756" w:type="dxa"/>
            <w:shd w:val="clear" w:color="auto" w:fill="auto"/>
            <w:vAlign w:val="center"/>
          </w:tcPr>
          <w:p w:rsidR="003744D1" w:rsidRPr="003744D1" w:rsidRDefault="003744D1" w:rsidP="003744D1">
            <w:pPr>
              <w:spacing w:after="0" w:line="360" w:lineRule="auto"/>
              <w:rPr>
                <w:rFonts w:ascii="Times New Roman" w:eastAsia="Calibri" w:hAnsi="Times New Roman" w:cs="Times New Roman"/>
                <w:b/>
                <w:sz w:val="20"/>
                <w:szCs w:val="20"/>
                <w:lang w:bidi="en-US"/>
              </w:rPr>
            </w:pPr>
            <w:r w:rsidRPr="003744D1">
              <w:rPr>
                <w:rFonts w:ascii="Times New Roman" w:eastAsia="Calibri" w:hAnsi="Times New Roman" w:cs="Times New Roman"/>
                <w:b/>
                <w:sz w:val="20"/>
                <w:szCs w:val="20"/>
                <w:lang w:bidi="en-US"/>
              </w:rPr>
              <w:t>1.Физичка географија</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*Место и задаци физичке географије у ситему</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наука.</w:t>
            </w:r>
          </w:p>
          <w:p w:rsidR="003744D1" w:rsidRPr="003744D1" w:rsidRDefault="003744D1" w:rsidP="003744D1">
            <w:pPr>
              <w:spacing w:after="0" w:line="360" w:lineRule="auto"/>
              <w:rPr>
                <w:rFonts w:ascii="Times New Roman" w:eastAsia="Calibri" w:hAnsi="Times New Roman" w:cs="Times New Roman"/>
                <w:sz w:val="20"/>
                <w:szCs w:val="20"/>
                <w:lang w:bidi="en-US"/>
              </w:rPr>
            </w:pP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*Дигитална картографија и Географски</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информациони системи(ГИС) - помоћ у</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упознавању простора.</w:t>
            </w:r>
          </w:p>
        </w:tc>
        <w:tc>
          <w:tcPr>
            <w:tcW w:w="1890" w:type="dxa"/>
            <w:shd w:val="clear" w:color="auto" w:fill="auto"/>
            <w:vAlign w:val="center"/>
          </w:tcPr>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Упознавање ученика са предметом проуавања, историјским развојем, задацима и поделом географије као науке; Разумевање односа и веза између географских објеката, појава и процеса у географској средини</w:t>
            </w:r>
          </w:p>
        </w:tc>
        <w:tc>
          <w:tcPr>
            <w:tcW w:w="2043" w:type="dxa"/>
            <w:shd w:val="clear" w:color="auto" w:fill="auto"/>
            <w:vAlign w:val="center"/>
          </w:tcPr>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b/>
                <w:sz w:val="20"/>
                <w:szCs w:val="20"/>
                <w:lang w:bidi="en-US"/>
              </w:rPr>
              <w:t>Наставне методе</w:t>
            </w:r>
            <w:r w:rsidRPr="003744D1">
              <w:rPr>
                <w:rFonts w:ascii="Times New Roman" w:eastAsia="Calibri" w:hAnsi="Times New Roman" w:cs="Times New Roman"/>
                <w:sz w:val="20"/>
                <w:szCs w:val="20"/>
                <w:lang w:bidi="en-US"/>
              </w:rPr>
              <w:t xml:space="preserve">: </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монолошка, дијалошка, илустративно – демостративна, дискусија, учење путем открића,практичан рад.</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b/>
                <w:sz w:val="20"/>
                <w:szCs w:val="20"/>
                <w:lang w:bidi="en-US"/>
              </w:rPr>
              <w:t>Облици рада</w:t>
            </w:r>
            <w:r w:rsidRPr="003744D1">
              <w:rPr>
                <w:rFonts w:ascii="Times New Roman" w:eastAsia="Calibri" w:hAnsi="Times New Roman" w:cs="Times New Roman"/>
                <w:sz w:val="20"/>
                <w:szCs w:val="20"/>
                <w:lang w:bidi="en-US"/>
              </w:rPr>
              <w:t>:</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индивидуални, групни рад, рад у пару.</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b/>
                <w:sz w:val="20"/>
                <w:szCs w:val="20"/>
                <w:lang w:bidi="en-US"/>
              </w:rPr>
              <w:t>Наставна средства</w:t>
            </w:r>
            <w:r w:rsidRPr="003744D1">
              <w:rPr>
                <w:rFonts w:ascii="Times New Roman" w:eastAsia="Calibri" w:hAnsi="Times New Roman" w:cs="Times New Roman"/>
                <w:sz w:val="20"/>
                <w:szCs w:val="20"/>
                <w:lang w:bidi="en-US"/>
              </w:rPr>
              <w:t>:</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уџбеник, географска карта, глобус, </w:t>
            </w:r>
            <w:r w:rsidRPr="003744D1">
              <w:rPr>
                <w:rFonts w:ascii="Times New Roman" w:eastAsia="Calibri" w:hAnsi="Times New Roman" w:cs="Times New Roman"/>
                <w:sz w:val="20"/>
                <w:szCs w:val="20"/>
                <w:lang w:bidi="en-US"/>
              </w:rPr>
              <w:lastRenderedPageBreak/>
              <w:t>презентација, онлајн алати на рачунару</w:t>
            </w:r>
          </w:p>
        </w:tc>
        <w:tc>
          <w:tcPr>
            <w:tcW w:w="2344" w:type="dxa"/>
            <w:vAlign w:val="center"/>
          </w:tcPr>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lastRenderedPageBreak/>
              <w:t xml:space="preserve">слушају, </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питају, </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разговарају, </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повезују са претходним знањима, </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описују.</w:t>
            </w:r>
          </w:p>
        </w:tc>
        <w:tc>
          <w:tcPr>
            <w:tcW w:w="2622" w:type="dxa"/>
            <w:shd w:val="clear" w:color="auto" w:fill="auto"/>
            <w:vAlign w:val="center"/>
          </w:tcPr>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математика, </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физика,</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рачунарство и </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информатика</w:t>
            </w:r>
          </w:p>
        </w:tc>
        <w:tc>
          <w:tcPr>
            <w:tcW w:w="2077" w:type="dxa"/>
            <w:shd w:val="clear" w:color="auto" w:fill="auto"/>
            <w:vAlign w:val="center"/>
          </w:tcPr>
          <w:p w:rsidR="003744D1" w:rsidRPr="003744D1" w:rsidRDefault="003744D1" w:rsidP="003744D1">
            <w:pPr>
              <w:spacing w:after="0" w:line="360" w:lineRule="auto"/>
              <w:rPr>
                <w:rFonts w:ascii="Times New Roman" w:eastAsia="Calibri" w:hAnsi="Times New Roman" w:cs="Times New Roman"/>
                <w:lang w:bidi="en-US"/>
              </w:rPr>
            </w:pPr>
            <w:r w:rsidRPr="003744D1">
              <w:rPr>
                <w:rFonts w:ascii="Times New Roman" w:eastAsia="Calibri" w:hAnsi="Times New Roman" w:cs="Times New Roman"/>
                <w:lang w:bidi="en-US"/>
              </w:rPr>
              <w:t>2.ГЕ.1.1.1</w:t>
            </w:r>
          </w:p>
          <w:p w:rsidR="003744D1" w:rsidRPr="003744D1" w:rsidRDefault="003744D1" w:rsidP="003744D1">
            <w:pPr>
              <w:spacing w:after="0" w:line="360" w:lineRule="auto"/>
              <w:rPr>
                <w:rFonts w:ascii="Times New Roman" w:eastAsia="Calibri" w:hAnsi="Times New Roman" w:cs="Times New Roman"/>
                <w:lang w:bidi="en-US"/>
              </w:rPr>
            </w:pPr>
            <w:r w:rsidRPr="003744D1">
              <w:rPr>
                <w:rFonts w:ascii="Times New Roman" w:eastAsia="Calibri" w:hAnsi="Times New Roman" w:cs="Times New Roman"/>
                <w:lang w:bidi="en-US"/>
              </w:rPr>
              <w:t>2.ГЕ.1.1.2.</w:t>
            </w:r>
          </w:p>
          <w:p w:rsidR="003744D1" w:rsidRPr="003744D1" w:rsidRDefault="003744D1" w:rsidP="003744D1">
            <w:pPr>
              <w:spacing w:after="0" w:line="360" w:lineRule="auto"/>
              <w:rPr>
                <w:rFonts w:ascii="Times New Roman" w:eastAsia="Calibri" w:hAnsi="Times New Roman" w:cs="Times New Roman"/>
                <w:lang w:bidi="en-US"/>
              </w:rPr>
            </w:pPr>
            <w:r w:rsidRPr="003744D1">
              <w:rPr>
                <w:rFonts w:ascii="Times New Roman" w:eastAsia="Calibri" w:hAnsi="Times New Roman" w:cs="Times New Roman"/>
                <w:lang w:bidi="en-US"/>
              </w:rPr>
              <w:t>2.ГЕ.1.1.3</w:t>
            </w:r>
          </w:p>
          <w:p w:rsidR="003744D1" w:rsidRPr="003744D1" w:rsidRDefault="003744D1" w:rsidP="003744D1">
            <w:pPr>
              <w:spacing w:after="0" w:line="360" w:lineRule="auto"/>
              <w:rPr>
                <w:rFonts w:ascii="Times New Roman" w:eastAsia="Calibri" w:hAnsi="Times New Roman" w:cs="Times New Roman"/>
                <w:lang w:bidi="en-US"/>
              </w:rPr>
            </w:pPr>
            <w:r w:rsidRPr="003744D1">
              <w:rPr>
                <w:rFonts w:ascii="Times New Roman" w:eastAsia="Calibri" w:hAnsi="Times New Roman" w:cs="Times New Roman"/>
                <w:lang w:bidi="en-US"/>
              </w:rPr>
              <w:t>2.ГЕ.2.1.1</w:t>
            </w:r>
          </w:p>
          <w:p w:rsidR="003744D1" w:rsidRPr="003744D1" w:rsidRDefault="003744D1" w:rsidP="003744D1">
            <w:pPr>
              <w:spacing w:after="0" w:line="360" w:lineRule="auto"/>
              <w:rPr>
                <w:rFonts w:ascii="Times New Roman" w:eastAsia="Calibri" w:hAnsi="Times New Roman" w:cs="Times New Roman"/>
                <w:lang w:bidi="en-US"/>
              </w:rPr>
            </w:pPr>
            <w:r w:rsidRPr="003744D1">
              <w:rPr>
                <w:rFonts w:ascii="Times New Roman" w:eastAsia="Calibri" w:hAnsi="Times New Roman" w:cs="Times New Roman"/>
                <w:lang w:bidi="en-US"/>
              </w:rPr>
              <w:t>2.ГЕ.2.1.2.</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lang w:bidi="en-US"/>
              </w:rPr>
              <w:t>2.ГЕ.3.1.1.</w:t>
            </w:r>
          </w:p>
        </w:tc>
        <w:tc>
          <w:tcPr>
            <w:tcW w:w="2208" w:type="dxa"/>
            <w:vAlign w:val="center"/>
          </w:tcPr>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повеже постојећа знања о природи и друштву са географијом као науком, повеже географска знања о свету са историјским развојем људског друштва и научно - техничким прогресом, на примерима покаже значај учења географије за свакодневни живот човека; разликује одговорно од </w:t>
            </w:r>
            <w:r w:rsidRPr="003744D1">
              <w:rPr>
                <w:rFonts w:ascii="Times New Roman" w:eastAsia="Calibri" w:hAnsi="Times New Roman" w:cs="Times New Roman"/>
                <w:sz w:val="20"/>
                <w:szCs w:val="20"/>
                <w:lang w:bidi="en-US"/>
              </w:rPr>
              <w:lastRenderedPageBreak/>
              <w:t xml:space="preserve">неодговорног понаања човека према природним ресурсима и опстанку живота на планети Земљи; користи дигиталне картографске изворе информација и алате географских информационих система  </w:t>
            </w:r>
          </w:p>
        </w:tc>
      </w:tr>
      <w:tr w:rsidR="003744D1" w:rsidRPr="003744D1" w:rsidTr="003744D1">
        <w:trPr>
          <w:jc w:val="center"/>
        </w:trPr>
        <w:tc>
          <w:tcPr>
            <w:tcW w:w="1756" w:type="dxa"/>
            <w:shd w:val="clear" w:color="auto" w:fill="auto"/>
            <w:vAlign w:val="center"/>
          </w:tcPr>
          <w:p w:rsidR="003744D1" w:rsidRPr="003744D1" w:rsidRDefault="003744D1" w:rsidP="003744D1">
            <w:pPr>
              <w:spacing w:after="0" w:line="360" w:lineRule="auto"/>
              <w:rPr>
                <w:rFonts w:ascii="Times New Roman" w:eastAsia="Calibri" w:hAnsi="Times New Roman" w:cs="Times New Roman"/>
                <w:b/>
                <w:sz w:val="20"/>
                <w:szCs w:val="20"/>
                <w:lang w:bidi="en-US"/>
              </w:rPr>
            </w:pPr>
            <w:r w:rsidRPr="003744D1">
              <w:rPr>
                <w:rFonts w:ascii="Times New Roman" w:eastAsia="Calibri" w:hAnsi="Times New Roman" w:cs="Times New Roman"/>
                <w:b/>
                <w:sz w:val="20"/>
                <w:szCs w:val="20"/>
                <w:lang w:bidi="en-US"/>
              </w:rPr>
              <w:lastRenderedPageBreak/>
              <w:t>2</w:t>
            </w:r>
            <w:r w:rsidRPr="003744D1">
              <w:rPr>
                <w:rFonts w:ascii="Times New Roman" w:eastAsia="Calibri" w:hAnsi="Times New Roman" w:cs="Times New Roman"/>
                <w:sz w:val="20"/>
                <w:szCs w:val="20"/>
                <w:lang w:bidi="en-US"/>
              </w:rPr>
              <w:t>.</w:t>
            </w:r>
            <w:r w:rsidRPr="003744D1">
              <w:rPr>
                <w:rFonts w:ascii="Times New Roman" w:eastAsia="Calibri" w:hAnsi="Times New Roman" w:cs="Times New Roman"/>
                <w:b/>
                <w:sz w:val="20"/>
                <w:szCs w:val="20"/>
                <w:lang w:bidi="en-US"/>
              </w:rPr>
              <w:t>Облик , димензије и кретање Земље</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*Димензије и облик Земље.</w:t>
            </w:r>
          </w:p>
          <w:p w:rsidR="003744D1" w:rsidRPr="003744D1" w:rsidRDefault="003744D1" w:rsidP="003744D1">
            <w:pPr>
              <w:spacing w:after="0" w:line="360" w:lineRule="auto"/>
              <w:rPr>
                <w:rFonts w:ascii="Times New Roman" w:eastAsia="Calibri" w:hAnsi="Times New Roman" w:cs="Times New Roman"/>
                <w:sz w:val="20"/>
                <w:szCs w:val="20"/>
                <w:lang w:bidi="en-US"/>
              </w:rPr>
            </w:pP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*Земљино кретање и њене последице.</w:t>
            </w:r>
          </w:p>
        </w:tc>
        <w:tc>
          <w:tcPr>
            <w:tcW w:w="1890" w:type="dxa"/>
            <w:shd w:val="clear" w:color="auto" w:fill="auto"/>
            <w:vAlign w:val="center"/>
          </w:tcPr>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Стицање знања о димензијама и величини Земље у односу на небеска тела која се налазе у васиони; Усвајање нових знања која се односе на облике Земље и њене карактеристике; Усвајање нових знања која се односе на кретање Земље; начин кретања и </w:t>
            </w:r>
            <w:r w:rsidRPr="003744D1">
              <w:rPr>
                <w:rFonts w:ascii="Times New Roman" w:eastAsia="Calibri" w:hAnsi="Times New Roman" w:cs="Times New Roman"/>
                <w:sz w:val="20"/>
                <w:szCs w:val="20"/>
                <w:lang w:bidi="en-US"/>
              </w:rPr>
              <w:lastRenderedPageBreak/>
              <w:t>последице тих кретања</w:t>
            </w:r>
          </w:p>
        </w:tc>
        <w:tc>
          <w:tcPr>
            <w:tcW w:w="2043" w:type="dxa"/>
            <w:shd w:val="clear" w:color="auto" w:fill="auto"/>
            <w:vAlign w:val="center"/>
          </w:tcPr>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b/>
                <w:sz w:val="20"/>
                <w:szCs w:val="20"/>
                <w:lang w:bidi="en-US"/>
              </w:rPr>
              <w:lastRenderedPageBreak/>
              <w:t>Наставне методе</w:t>
            </w:r>
            <w:r w:rsidRPr="003744D1">
              <w:rPr>
                <w:rFonts w:ascii="Times New Roman" w:eastAsia="Calibri" w:hAnsi="Times New Roman" w:cs="Times New Roman"/>
                <w:sz w:val="20"/>
                <w:szCs w:val="20"/>
                <w:lang w:bidi="en-US"/>
              </w:rPr>
              <w:t xml:space="preserve">: </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монолошка, дијалошка, илустративно – демостративна, дискусија, учење путем открића,практичан рад.</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b/>
                <w:sz w:val="20"/>
                <w:szCs w:val="20"/>
                <w:lang w:bidi="en-US"/>
              </w:rPr>
              <w:t>Облици рада</w:t>
            </w:r>
            <w:r w:rsidRPr="003744D1">
              <w:rPr>
                <w:rFonts w:ascii="Times New Roman" w:eastAsia="Calibri" w:hAnsi="Times New Roman" w:cs="Times New Roman"/>
                <w:sz w:val="20"/>
                <w:szCs w:val="20"/>
                <w:lang w:bidi="en-US"/>
              </w:rPr>
              <w:t>:</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индивидуални, групни рад, рад у пару.</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b/>
                <w:sz w:val="20"/>
                <w:szCs w:val="20"/>
                <w:lang w:bidi="en-US"/>
              </w:rPr>
              <w:t>Наставна средства</w:t>
            </w:r>
            <w:r w:rsidRPr="003744D1">
              <w:rPr>
                <w:rFonts w:ascii="Times New Roman" w:eastAsia="Calibri" w:hAnsi="Times New Roman" w:cs="Times New Roman"/>
                <w:sz w:val="20"/>
                <w:szCs w:val="20"/>
                <w:lang w:bidi="en-US"/>
              </w:rPr>
              <w:t>:</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уџбеник, географска карта, глобус, </w:t>
            </w:r>
            <w:r w:rsidRPr="003744D1">
              <w:rPr>
                <w:rFonts w:ascii="Times New Roman" w:eastAsia="Calibri" w:hAnsi="Times New Roman" w:cs="Times New Roman"/>
                <w:sz w:val="20"/>
                <w:szCs w:val="20"/>
                <w:lang w:bidi="en-US"/>
              </w:rPr>
              <w:lastRenderedPageBreak/>
              <w:t>презентација, онлајн алати на рачунару</w:t>
            </w:r>
          </w:p>
        </w:tc>
        <w:tc>
          <w:tcPr>
            <w:tcW w:w="2344" w:type="dxa"/>
            <w:vAlign w:val="center"/>
          </w:tcPr>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lastRenderedPageBreak/>
              <w:t xml:space="preserve">слушају, </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питају, </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разговарају, </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повезују са претходним знањима, </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описују.</w:t>
            </w:r>
          </w:p>
        </w:tc>
        <w:tc>
          <w:tcPr>
            <w:tcW w:w="2622" w:type="dxa"/>
            <w:shd w:val="clear" w:color="auto" w:fill="auto"/>
            <w:vAlign w:val="center"/>
          </w:tcPr>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математика,</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физика, </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хемија</w:t>
            </w:r>
          </w:p>
        </w:tc>
        <w:tc>
          <w:tcPr>
            <w:tcW w:w="2077" w:type="dxa"/>
            <w:shd w:val="clear" w:color="auto" w:fill="auto"/>
            <w:vAlign w:val="center"/>
          </w:tcPr>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lang w:bidi="en-US"/>
              </w:rPr>
              <w:t>2.ГЕ.1.2.2</w:t>
            </w:r>
          </w:p>
        </w:tc>
        <w:tc>
          <w:tcPr>
            <w:tcW w:w="2208" w:type="dxa"/>
            <w:vAlign w:val="center"/>
          </w:tcPr>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Помоћу модела демонстрира облик и кретање Земље и анализира њихове последице; Прави разлику између ротације и револуције и наводи дужине њиховог трајања, начин кретања и карактеристике.</w:t>
            </w:r>
          </w:p>
        </w:tc>
      </w:tr>
      <w:tr w:rsidR="003744D1" w:rsidRPr="003744D1" w:rsidTr="003744D1">
        <w:trPr>
          <w:jc w:val="center"/>
        </w:trPr>
        <w:tc>
          <w:tcPr>
            <w:tcW w:w="1756" w:type="dxa"/>
            <w:shd w:val="clear" w:color="auto" w:fill="auto"/>
            <w:vAlign w:val="center"/>
          </w:tcPr>
          <w:p w:rsidR="003744D1" w:rsidRPr="003744D1" w:rsidRDefault="003744D1" w:rsidP="003744D1">
            <w:pPr>
              <w:spacing w:after="0" w:line="360" w:lineRule="auto"/>
              <w:rPr>
                <w:rFonts w:ascii="Times New Roman" w:eastAsia="Calibri" w:hAnsi="Times New Roman" w:cs="Times New Roman"/>
                <w:b/>
                <w:sz w:val="20"/>
                <w:szCs w:val="20"/>
                <w:lang w:bidi="en-US"/>
              </w:rPr>
            </w:pPr>
            <w:r w:rsidRPr="003744D1">
              <w:rPr>
                <w:rFonts w:ascii="Times New Roman" w:eastAsia="Calibri" w:hAnsi="Times New Roman" w:cs="Times New Roman"/>
                <w:b/>
                <w:sz w:val="20"/>
                <w:szCs w:val="20"/>
                <w:lang w:bidi="en-US"/>
              </w:rPr>
              <w:t>3.</w:t>
            </w:r>
            <w:r w:rsidRPr="003744D1">
              <w:rPr>
                <w:rFonts w:ascii="Times New Roman" w:eastAsia="Calibri" w:hAnsi="Times New Roman" w:cs="Times New Roman"/>
                <w:sz w:val="20"/>
                <w:szCs w:val="20"/>
                <w:lang w:bidi="en-US"/>
              </w:rPr>
              <w:t xml:space="preserve"> </w:t>
            </w:r>
            <w:r w:rsidRPr="003744D1">
              <w:rPr>
                <w:rFonts w:ascii="Times New Roman" w:eastAsia="Calibri" w:hAnsi="Times New Roman" w:cs="Times New Roman"/>
                <w:b/>
                <w:sz w:val="20"/>
                <w:szCs w:val="20"/>
                <w:lang w:bidi="en-US"/>
              </w:rPr>
              <w:t>Еволуција географског омотача</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b/>
                <w:sz w:val="20"/>
                <w:szCs w:val="20"/>
                <w:lang w:bidi="en-US"/>
              </w:rPr>
              <w:t>*</w:t>
            </w:r>
            <w:r w:rsidRPr="003744D1">
              <w:rPr>
                <w:rFonts w:ascii="Times New Roman" w:eastAsia="Calibri" w:hAnsi="Times New Roman" w:cs="Times New Roman"/>
                <w:lang w:bidi="en-US"/>
              </w:rPr>
              <w:t xml:space="preserve"> </w:t>
            </w:r>
            <w:r w:rsidRPr="003744D1">
              <w:rPr>
                <w:rFonts w:ascii="Times New Roman" w:eastAsia="Calibri" w:hAnsi="Times New Roman" w:cs="Times New Roman"/>
                <w:sz w:val="20"/>
                <w:szCs w:val="20"/>
                <w:lang w:bidi="en-US"/>
              </w:rPr>
              <w:t>Еволуција географског омотача</w:t>
            </w:r>
          </w:p>
        </w:tc>
        <w:tc>
          <w:tcPr>
            <w:tcW w:w="1890" w:type="dxa"/>
            <w:shd w:val="clear" w:color="auto" w:fill="auto"/>
            <w:vAlign w:val="center"/>
          </w:tcPr>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Стицање нових знања која се односе на процес еволуције географског омотача, начина кретања литосферних плоча и промене положаја континената и океана током геолошке историје</w:t>
            </w:r>
          </w:p>
        </w:tc>
        <w:tc>
          <w:tcPr>
            <w:tcW w:w="2043" w:type="dxa"/>
            <w:shd w:val="clear" w:color="auto" w:fill="auto"/>
            <w:vAlign w:val="center"/>
          </w:tcPr>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b/>
                <w:sz w:val="20"/>
                <w:szCs w:val="20"/>
                <w:lang w:bidi="en-US"/>
              </w:rPr>
              <w:t>Наставне методе</w:t>
            </w:r>
            <w:r w:rsidRPr="003744D1">
              <w:rPr>
                <w:rFonts w:ascii="Times New Roman" w:eastAsia="Calibri" w:hAnsi="Times New Roman" w:cs="Times New Roman"/>
                <w:sz w:val="20"/>
                <w:szCs w:val="20"/>
                <w:lang w:bidi="en-US"/>
              </w:rPr>
              <w:t xml:space="preserve">: </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монолошка, дијалошка, илустративно – демостративна, дискусија, учење путем открића,практичан рад.</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b/>
                <w:sz w:val="20"/>
                <w:szCs w:val="20"/>
                <w:lang w:bidi="en-US"/>
              </w:rPr>
              <w:t>Облици рада</w:t>
            </w:r>
            <w:r w:rsidRPr="003744D1">
              <w:rPr>
                <w:rFonts w:ascii="Times New Roman" w:eastAsia="Calibri" w:hAnsi="Times New Roman" w:cs="Times New Roman"/>
                <w:sz w:val="20"/>
                <w:szCs w:val="20"/>
                <w:lang w:bidi="en-US"/>
              </w:rPr>
              <w:t>:</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индивидуални, групни рад, рад у пару.</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b/>
                <w:sz w:val="20"/>
                <w:szCs w:val="20"/>
                <w:lang w:bidi="en-US"/>
              </w:rPr>
              <w:t>Наставна средства</w:t>
            </w:r>
            <w:r w:rsidRPr="003744D1">
              <w:rPr>
                <w:rFonts w:ascii="Times New Roman" w:eastAsia="Calibri" w:hAnsi="Times New Roman" w:cs="Times New Roman"/>
                <w:sz w:val="20"/>
                <w:szCs w:val="20"/>
                <w:lang w:bidi="en-US"/>
              </w:rPr>
              <w:t>:</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уџбеник, географска карта, глобус, презентација, онлајн алати на рачунару</w:t>
            </w:r>
          </w:p>
        </w:tc>
        <w:tc>
          <w:tcPr>
            <w:tcW w:w="2344" w:type="dxa"/>
            <w:vAlign w:val="center"/>
          </w:tcPr>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слушају, </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питају, </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разговарају, </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повезују са претходним знањима, </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описују.</w:t>
            </w:r>
          </w:p>
        </w:tc>
        <w:tc>
          <w:tcPr>
            <w:tcW w:w="2622" w:type="dxa"/>
            <w:shd w:val="clear" w:color="auto" w:fill="auto"/>
            <w:vAlign w:val="center"/>
          </w:tcPr>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историја, </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биологија, </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физика</w:t>
            </w:r>
          </w:p>
        </w:tc>
        <w:tc>
          <w:tcPr>
            <w:tcW w:w="2077" w:type="dxa"/>
            <w:shd w:val="clear" w:color="auto" w:fill="auto"/>
            <w:vAlign w:val="center"/>
          </w:tcPr>
          <w:p w:rsidR="003744D1" w:rsidRPr="003744D1" w:rsidRDefault="003744D1" w:rsidP="003744D1">
            <w:pPr>
              <w:spacing w:after="0" w:line="360" w:lineRule="auto"/>
              <w:rPr>
                <w:rFonts w:ascii="Times New Roman" w:eastAsia="Calibri" w:hAnsi="Times New Roman" w:cs="Times New Roman"/>
                <w:lang w:bidi="en-US"/>
              </w:rPr>
            </w:pPr>
            <w:r w:rsidRPr="003744D1">
              <w:rPr>
                <w:rFonts w:ascii="Times New Roman" w:eastAsia="Calibri" w:hAnsi="Times New Roman" w:cs="Times New Roman"/>
                <w:lang w:bidi="en-US"/>
              </w:rPr>
              <w:t>2.ГЕ.1.2.2</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lang w:bidi="en-US"/>
              </w:rPr>
              <w:t>2.ГЕ.3.2.2</w:t>
            </w:r>
          </w:p>
        </w:tc>
        <w:tc>
          <w:tcPr>
            <w:tcW w:w="2208" w:type="dxa"/>
            <w:vAlign w:val="center"/>
          </w:tcPr>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Разликује еволутивне фазе сфера на Земљи и њихова главна обележја</w:t>
            </w:r>
          </w:p>
        </w:tc>
      </w:tr>
      <w:tr w:rsidR="003744D1" w:rsidRPr="003744D1" w:rsidTr="003744D1">
        <w:trPr>
          <w:jc w:val="center"/>
        </w:trPr>
        <w:tc>
          <w:tcPr>
            <w:tcW w:w="1756" w:type="dxa"/>
            <w:shd w:val="clear" w:color="auto" w:fill="auto"/>
            <w:vAlign w:val="center"/>
          </w:tcPr>
          <w:p w:rsidR="003744D1" w:rsidRPr="003744D1" w:rsidRDefault="003744D1" w:rsidP="003744D1">
            <w:pPr>
              <w:spacing w:after="0" w:line="360" w:lineRule="auto"/>
              <w:rPr>
                <w:rFonts w:ascii="Times New Roman" w:eastAsia="Calibri" w:hAnsi="Times New Roman" w:cs="Times New Roman"/>
                <w:b/>
                <w:sz w:val="20"/>
                <w:szCs w:val="20"/>
                <w:lang w:bidi="en-US"/>
              </w:rPr>
            </w:pPr>
            <w:r w:rsidRPr="003744D1">
              <w:rPr>
                <w:rFonts w:ascii="Times New Roman" w:eastAsia="Calibri" w:hAnsi="Times New Roman" w:cs="Times New Roman"/>
                <w:b/>
                <w:sz w:val="20"/>
                <w:szCs w:val="20"/>
                <w:lang w:bidi="en-US"/>
              </w:rPr>
              <w:t>4</w:t>
            </w:r>
            <w:r w:rsidRPr="003744D1">
              <w:rPr>
                <w:rFonts w:ascii="Times New Roman" w:eastAsia="Calibri" w:hAnsi="Times New Roman" w:cs="Times New Roman"/>
                <w:sz w:val="20"/>
                <w:szCs w:val="20"/>
                <w:lang w:bidi="en-US"/>
              </w:rPr>
              <w:t>.</w:t>
            </w:r>
            <w:r w:rsidRPr="003744D1">
              <w:rPr>
                <w:rFonts w:ascii="Times New Roman" w:eastAsia="Calibri" w:hAnsi="Times New Roman" w:cs="Times New Roman"/>
                <w:b/>
                <w:sz w:val="20"/>
                <w:szCs w:val="20"/>
                <w:lang w:bidi="en-US"/>
              </w:rPr>
              <w:t>Грађа Земље</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*Унутрашња грађа Земље.</w:t>
            </w:r>
          </w:p>
          <w:p w:rsidR="003744D1" w:rsidRPr="003744D1" w:rsidRDefault="003744D1" w:rsidP="003744D1">
            <w:pPr>
              <w:spacing w:after="0" w:line="360" w:lineRule="auto"/>
              <w:rPr>
                <w:rFonts w:ascii="Times New Roman" w:eastAsia="Calibri" w:hAnsi="Times New Roman" w:cs="Times New Roman"/>
                <w:sz w:val="20"/>
                <w:szCs w:val="20"/>
                <w:lang w:bidi="en-US"/>
              </w:rPr>
            </w:pP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*Унутрашње силе и њихов утицај на процесе </w:t>
            </w:r>
            <w:r w:rsidRPr="003744D1">
              <w:rPr>
                <w:rFonts w:ascii="Times New Roman" w:eastAsia="Calibri" w:hAnsi="Times New Roman" w:cs="Times New Roman"/>
                <w:sz w:val="20"/>
                <w:szCs w:val="20"/>
                <w:lang w:bidi="en-US"/>
              </w:rPr>
              <w:lastRenderedPageBreak/>
              <w:t>и појаве на Земљи.</w:t>
            </w:r>
          </w:p>
          <w:p w:rsidR="003744D1" w:rsidRPr="003744D1" w:rsidRDefault="003744D1" w:rsidP="003744D1">
            <w:pPr>
              <w:spacing w:after="0" w:line="360" w:lineRule="auto"/>
              <w:rPr>
                <w:rFonts w:ascii="Times New Roman" w:eastAsia="Calibri" w:hAnsi="Times New Roman" w:cs="Times New Roman"/>
                <w:sz w:val="20"/>
                <w:szCs w:val="20"/>
                <w:lang w:bidi="en-US"/>
              </w:rPr>
            </w:pP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*Минерали и стене; минерални ресурси,</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употреба стена у свакодневном животу.</w:t>
            </w:r>
          </w:p>
          <w:p w:rsidR="003744D1" w:rsidRPr="003744D1" w:rsidRDefault="003744D1" w:rsidP="003744D1">
            <w:pPr>
              <w:spacing w:after="0" w:line="360" w:lineRule="auto"/>
              <w:rPr>
                <w:rFonts w:ascii="Times New Roman" w:eastAsia="Calibri" w:hAnsi="Times New Roman" w:cs="Times New Roman"/>
                <w:sz w:val="20"/>
                <w:szCs w:val="20"/>
                <w:lang w:bidi="en-US"/>
              </w:rPr>
            </w:pP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*Литосферне плоче, кретање, утицај на</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формирање рељефа.</w:t>
            </w:r>
          </w:p>
          <w:p w:rsidR="003744D1" w:rsidRPr="003744D1" w:rsidRDefault="003744D1" w:rsidP="003744D1">
            <w:pPr>
              <w:spacing w:after="0" w:line="360" w:lineRule="auto"/>
              <w:rPr>
                <w:rFonts w:ascii="Times New Roman" w:eastAsia="Calibri" w:hAnsi="Times New Roman" w:cs="Times New Roman"/>
                <w:sz w:val="20"/>
                <w:szCs w:val="20"/>
                <w:lang w:bidi="en-US"/>
              </w:rPr>
            </w:pP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*Вулканизам и земљотреси</w:t>
            </w:r>
          </w:p>
        </w:tc>
        <w:tc>
          <w:tcPr>
            <w:tcW w:w="1890" w:type="dxa"/>
            <w:shd w:val="clear" w:color="auto" w:fill="auto"/>
            <w:vAlign w:val="center"/>
          </w:tcPr>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lastRenderedPageBreak/>
              <w:t xml:space="preserve">Стицање нових знања која се односе на унутрашње силе (Силу Земљине теже и Земљину топлоту ) и њихов утицај на </w:t>
            </w:r>
            <w:r w:rsidRPr="003744D1">
              <w:rPr>
                <w:rFonts w:ascii="Times New Roman" w:eastAsia="Calibri" w:hAnsi="Times New Roman" w:cs="Times New Roman"/>
                <w:sz w:val="20"/>
                <w:szCs w:val="20"/>
                <w:lang w:bidi="en-US"/>
              </w:rPr>
              <w:lastRenderedPageBreak/>
              <w:t>формирање облика рељефа; Усвајање нових знања која се односе на стене и минерале као и начин употребе и коришћења стена у свакодневном животу; Стицање нових знања која се односе на кретање литосферних плоча и њихов утицај на постанак и деловање вулкана и земљотреса</w:t>
            </w:r>
          </w:p>
        </w:tc>
        <w:tc>
          <w:tcPr>
            <w:tcW w:w="2043" w:type="dxa"/>
            <w:shd w:val="clear" w:color="auto" w:fill="auto"/>
            <w:vAlign w:val="center"/>
          </w:tcPr>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b/>
                <w:sz w:val="20"/>
                <w:szCs w:val="20"/>
                <w:lang w:bidi="en-US"/>
              </w:rPr>
              <w:lastRenderedPageBreak/>
              <w:t>Наставне методе</w:t>
            </w:r>
            <w:r w:rsidRPr="003744D1">
              <w:rPr>
                <w:rFonts w:ascii="Times New Roman" w:eastAsia="Calibri" w:hAnsi="Times New Roman" w:cs="Times New Roman"/>
                <w:sz w:val="20"/>
                <w:szCs w:val="20"/>
                <w:lang w:bidi="en-US"/>
              </w:rPr>
              <w:t xml:space="preserve">: </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монолошка, дијалошка, илустративно – демостративна, дискусија, учење путем </w:t>
            </w:r>
            <w:r w:rsidRPr="003744D1">
              <w:rPr>
                <w:rFonts w:ascii="Times New Roman" w:eastAsia="Calibri" w:hAnsi="Times New Roman" w:cs="Times New Roman"/>
                <w:sz w:val="20"/>
                <w:szCs w:val="20"/>
                <w:lang w:bidi="en-US"/>
              </w:rPr>
              <w:lastRenderedPageBreak/>
              <w:t>открића,практичан рад.</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b/>
                <w:sz w:val="20"/>
                <w:szCs w:val="20"/>
                <w:lang w:bidi="en-US"/>
              </w:rPr>
              <w:t>Облици рада</w:t>
            </w:r>
            <w:r w:rsidRPr="003744D1">
              <w:rPr>
                <w:rFonts w:ascii="Times New Roman" w:eastAsia="Calibri" w:hAnsi="Times New Roman" w:cs="Times New Roman"/>
                <w:sz w:val="20"/>
                <w:szCs w:val="20"/>
                <w:lang w:bidi="en-US"/>
              </w:rPr>
              <w:t>:</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индивидуални, групни рад, рад у пару.</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b/>
                <w:sz w:val="20"/>
                <w:szCs w:val="20"/>
                <w:lang w:bidi="en-US"/>
              </w:rPr>
              <w:t>Наставна средства</w:t>
            </w:r>
            <w:r w:rsidRPr="003744D1">
              <w:rPr>
                <w:rFonts w:ascii="Times New Roman" w:eastAsia="Calibri" w:hAnsi="Times New Roman" w:cs="Times New Roman"/>
                <w:sz w:val="20"/>
                <w:szCs w:val="20"/>
                <w:lang w:bidi="en-US"/>
              </w:rPr>
              <w:t>:</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уџбеник, географска карта, глобус, презентација, онлајн алати на рачунару</w:t>
            </w:r>
          </w:p>
        </w:tc>
        <w:tc>
          <w:tcPr>
            <w:tcW w:w="2344" w:type="dxa"/>
            <w:vAlign w:val="center"/>
          </w:tcPr>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lastRenderedPageBreak/>
              <w:t xml:space="preserve">слушају, </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питају, </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разговарају, </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повезују са претходним знањима, </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описују.</w:t>
            </w:r>
          </w:p>
        </w:tc>
        <w:tc>
          <w:tcPr>
            <w:tcW w:w="2622" w:type="dxa"/>
            <w:shd w:val="clear" w:color="auto" w:fill="auto"/>
            <w:vAlign w:val="center"/>
          </w:tcPr>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биологија, </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физика,</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хемија</w:t>
            </w:r>
          </w:p>
        </w:tc>
        <w:tc>
          <w:tcPr>
            <w:tcW w:w="2077" w:type="dxa"/>
            <w:shd w:val="clear" w:color="auto" w:fill="auto"/>
            <w:vAlign w:val="center"/>
          </w:tcPr>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lang w:bidi="en-US"/>
              </w:rPr>
              <w:t>2.ГЕ.1.2.2</w:t>
            </w:r>
          </w:p>
        </w:tc>
        <w:tc>
          <w:tcPr>
            <w:tcW w:w="2208" w:type="dxa"/>
            <w:vAlign w:val="center"/>
          </w:tcPr>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разликује деловање унутрашњих сила ( сила Земљине теже и Земљина топлота ) ; разликује основне омотаче унутрашње грађе Земље; наводи спољашње силе Земље </w:t>
            </w:r>
            <w:r w:rsidRPr="003744D1">
              <w:rPr>
                <w:rFonts w:ascii="Times New Roman" w:eastAsia="Calibri" w:hAnsi="Times New Roman" w:cs="Times New Roman"/>
                <w:sz w:val="20"/>
                <w:szCs w:val="20"/>
                <w:lang w:bidi="en-US"/>
              </w:rPr>
              <w:lastRenderedPageBreak/>
              <w:t>које утичу на формирање облика рељефа, помоћу карте одређује кретање литосферних плоча (вулканизам, земљотреси, набирање, раседање ) , разликује хипоцентар и епицентар и наводи главна трусна подручја на свету и у Србији, наводи поступке које ће предузети током земљотреса, опише процес вулканске ерупције и њене последице, помоћу фотографије или узорка стена разликује основне врсте стена описује њихов настанак и наводи начине коришћења</w:t>
            </w:r>
          </w:p>
        </w:tc>
      </w:tr>
      <w:tr w:rsidR="003744D1" w:rsidRPr="003744D1" w:rsidTr="003744D1">
        <w:trPr>
          <w:jc w:val="center"/>
        </w:trPr>
        <w:tc>
          <w:tcPr>
            <w:tcW w:w="1756" w:type="dxa"/>
            <w:shd w:val="clear" w:color="auto" w:fill="auto"/>
            <w:vAlign w:val="center"/>
          </w:tcPr>
          <w:p w:rsidR="003744D1" w:rsidRPr="003744D1" w:rsidRDefault="003744D1" w:rsidP="003744D1">
            <w:pPr>
              <w:spacing w:after="0" w:line="360" w:lineRule="auto"/>
              <w:rPr>
                <w:rFonts w:ascii="Times New Roman" w:eastAsia="Calibri" w:hAnsi="Times New Roman" w:cs="Times New Roman"/>
                <w:b/>
                <w:sz w:val="20"/>
                <w:szCs w:val="20"/>
                <w:lang w:bidi="en-US"/>
              </w:rPr>
            </w:pPr>
            <w:r w:rsidRPr="003744D1">
              <w:rPr>
                <w:rFonts w:ascii="Times New Roman" w:eastAsia="Calibri" w:hAnsi="Times New Roman" w:cs="Times New Roman"/>
                <w:b/>
                <w:sz w:val="20"/>
                <w:szCs w:val="20"/>
                <w:lang w:bidi="en-US"/>
              </w:rPr>
              <w:lastRenderedPageBreak/>
              <w:t>5</w:t>
            </w:r>
            <w:r w:rsidRPr="003744D1">
              <w:rPr>
                <w:rFonts w:ascii="Times New Roman" w:eastAsia="Calibri" w:hAnsi="Times New Roman" w:cs="Times New Roman"/>
                <w:sz w:val="20"/>
                <w:szCs w:val="20"/>
                <w:lang w:bidi="en-US"/>
              </w:rPr>
              <w:t xml:space="preserve">. </w:t>
            </w:r>
            <w:r w:rsidRPr="003744D1">
              <w:rPr>
                <w:rFonts w:ascii="Times New Roman" w:eastAsia="Calibri" w:hAnsi="Times New Roman" w:cs="Times New Roman"/>
                <w:b/>
                <w:sz w:val="20"/>
                <w:szCs w:val="20"/>
                <w:lang w:bidi="en-US"/>
              </w:rPr>
              <w:t>Рељеф Земљине површине</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lastRenderedPageBreak/>
              <w:t>*Основни макро облици рељефа Земље,</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континенти и океански басени.</w:t>
            </w:r>
          </w:p>
          <w:p w:rsidR="003744D1" w:rsidRPr="003744D1" w:rsidRDefault="003744D1" w:rsidP="003744D1">
            <w:pPr>
              <w:spacing w:after="0" w:line="360" w:lineRule="auto"/>
              <w:rPr>
                <w:rFonts w:ascii="Times New Roman" w:eastAsia="Calibri" w:hAnsi="Times New Roman" w:cs="Times New Roman"/>
                <w:sz w:val="20"/>
                <w:szCs w:val="20"/>
                <w:lang w:bidi="en-US"/>
              </w:rPr>
            </w:pP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*Копно, орогени покрети, вулкански облици</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рељефа.</w:t>
            </w:r>
          </w:p>
          <w:p w:rsidR="003744D1" w:rsidRPr="003744D1" w:rsidRDefault="003744D1" w:rsidP="003744D1">
            <w:pPr>
              <w:spacing w:after="0" w:line="360" w:lineRule="auto"/>
              <w:rPr>
                <w:rFonts w:ascii="Times New Roman" w:eastAsia="Calibri" w:hAnsi="Times New Roman" w:cs="Times New Roman"/>
                <w:sz w:val="20"/>
                <w:szCs w:val="20"/>
                <w:lang w:bidi="en-US"/>
              </w:rPr>
            </w:pP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*Обликовање рељефа, ерозија, акумулација и</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агенси.</w:t>
            </w:r>
          </w:p>
          <w:p w:rsidR="003744D1" w:rsidRPr="003744D1" w:rsidRDefault="003744D1" w:rsidP="003744D1">
            <w:pPr>
              <w:spacing w:after="0" w:line="360" w:lineRule="auto"/>
              <w:rPr>
                <w:rFonts w:ascii="Times New Roman" w:eastAsia="Calibri" w:hAnsi="Times New Roman" w:cs="Times New Roman"/>
                <w:sz w:val="20"/>
                <w:szCs w:val="20"/>
                <w:lang w:bidi="en-US"/>
              </w:rPr>
            </w:pP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*Падински процес.</w:t>
            </w:r>
          </w:p>
          <w:p w:rsidR="003744D1" w:rsidRPr="003744D1" w:rsidRDefault="003744D1" w:rsidP="003744D1">
            <w:pPr>
              <w:spacing w:after="0" w:line="360" w:lineRule="auto"/>
              <w:rPr>
                <w:rFonts w:ascii="Times New Roman" w:eastAsia="Calibri" w:hAnsi="Times New Roman" w:cs="Times New Roman"/>
                <w:sz w:val="20"/>
                <w:szCs w:val="20"/>
                <w:lang w:bidi="en-US"/>
              </w:rPr>
            </w:pP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*Флувијални процес.</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*Крашки процес.</w:t>
            </w:r>
          </w:p>
          <w:p w:rsidR="003744D1" w:rsidRPr="003744D1" w:rsidRDefault="003744D1" w:rsidP="003744D1">
            <w:pPr>
              <w:spacing w:after="0" w:line="360" w:lineRule="auto"/>
              <w:rPr>
                <w:rFonts w:ascii="Times New Roman" w:eastAsia="Calibri" w:hAnsi="Times New Roman" w:cs="Times New Roman"/>
                <w:sz w:val="20"/>
                <w:szCs w:val="20"/>
                <w:lang w:bidi="en-US"/>
              </w:rPr>
            </w:pP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*Глацијални процес.</w:t>
            </w:r>
          </w:p>
          <w:p w:rsidR="003744D1" w:rsidRPr="003744D1" w:rsidRDefault="003744D1" w:rsidP="003744D1">
            <w:pPr>
              <w:spacing w:after="0" w:line="360" w:lineRule="auto"/>
              <w:rPr>
                <w:rFonts w:ascii="Times New Roman" w:eastAsia="Calibri" w:hAnsi="Times New Roman" w:cs="Times New Roman"/>
                <w:sz w:val="20"/>
                <w:szCs w:val="20"/>
                <w:lang w:bidi="en-US"/>
              </w:rPr>
            </w:pP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*Еолски процес.</w:t>
            </w:r>
          </w:p>
          <w:p w:rsidR="003744D1" w:rsidRPr="003744D1" w:rsidRDefault="003744D1" w:rsidP="003744D1">
            <w:pPr>
              <w:spacing w:after="0" w:line="360" w:lineRule="auto"/>
              <w:rPr>
                <w:rFonts w:ascii="Times New Roman" w:eastAsia="Calibri" w:hAnsi="Times New Roman" w:cs="Times New Roman"/>
                <w:sz w:val="20"/>
                <w:szCs w:val="20"/>
                <w:lang w:bidi="en-US"/>
              </w:rPr>
            </w:pP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*Марински процес.</w:t>
            </w:r>
          </w:p>
          <w:p w:rsidR="003744D1" w:rsidRPr="003744D1" w:rsidRDefault="003744D1" w:rsidP="003744D1">
            <w:pPr>
              <w:spacing w:after="0" w:line="360" w:lineRule="auto"/>
              <w:rPr>
                <w:rFonts w:ascii="Times New Roman" w:eastAsia="Calibri" w:hAnsi="Times New Roman" w:cs="Times New Roman"/>
                <w:sz w:val="20"/>
                <w:szCs w:val="20"/>
                <w:lang w:bidi="en-US"/>
              </w:rPr>
            </w:pP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*Антропогени рељеф</w:t>
            </w:r>
          </w:p>
        </w:tc>
        <w:tc>
          <w:tcPr>
            <w:tcW w:w="1890" w:type="dxa"/>
            <w:shd w:val="clear" w:color="auto" w:fill="auto"/>
            <w:vAlign w:val="center"/>
          </w:tcPr>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lastRenderedPageBreak/>
              <w:t xml:space="preserve">Стицање нових знања која се односе на различите врсте  </w:t>
            </w:r>
            <w:r w:rsidRPr="003744D1">
              <w:rPr>
                <w:rFonts w:ascii="Times New Roman" w:eastAsia="Calibri" w:hAnsi="Times New Roman" w:cs="Times New Roman"/>
                <w:sz w:val="20"/>
                <w:szCs w:val="20"/>
                <w:lang w:bidi="en-US"/>
              </w:rPr>
              <w:lastRenderedPageBreak/>
              <w:t>ерозија  крашка, ледничака, еолска, флувијалана, глацијална, образија; стицање нових знања која се односе на ерозивне и акумултаивне облике рељефа који су настали деловањем ових сила</w:t>
            </w:r>
          </w:p>
        </w:tc>
        <w:tc>
          <w:tcPr>
            <w:tcW w:w="2043" w:type="dxa"/>
            <w:shd w:val="clear" w:color="auto" w:fill="auto"/>
            <w:vAlign w:val="center"/>
          </w:tcPr>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b/>
                <w:sz w:val="20"/>
                <w:szCs w:val="20"/>
                <w:lang w:bidi="en-US"/>
              </w:rPr>
              <w:lastRenderedPageBreak/>
              <w:t>Наставне методе</w:t>
            </w:r>
            <w:r w:rsidRPr="003744D1">
              <w:rPr>
                <w:rFonts w:ascii="Times New Roman" w:eastAsia="Calibri" w:hAnsi="Times New Roman" w:cs="Times New Roman"/>
                <w:sz w:val="20"/>
                <w:szCs w:val="20"/>
                <w:lang w:bidi="en-US"/>
              </w:rPr>
              <w:t xml:space="preserve">: </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монолошка, дијалошка, илустративно – </w:t>
            </w:r>
            <w:r w:rsidRPr="003744D1">
              <w:rPr>
                <w:rFonts w:ascii="Times New Roman" w:eastAsia="Calibri" w:hAnsi="Times New Roman" w:cs="Times New Roman"/>
                <w:sz w:val="20"/>
                <w:szCs w:val="20"/>
                <w:lang w:bidi="en-US"/>
              </w:rPr>
              <w:lastRenderedPageBreak/>
              <w:t>демостративна, дискусија, учење путем открића,практичан рад.</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b/>
                <w:sz w:val="20"/>
                <w:szCs w:val="20"/>
                <w:lang w:bidi="en-US"/>
              </w:rPr>
              <w:t>Облици рада</w:t>
            </w:r>
            <w:r w:rsidRPr="003744D1">
              <w:rPr>
                <w:rFonts w:ascii="Times New Roman" w:eastAsia="Calibri" w:hAnsi="Times New Roman" w:cs="Times New Roman"/>
                <w:sz w:val="20"/>
                <w:szCs w:val="20"/>
                <w:lang w:bidi="en-US"/>
              </w:rPr>
              <w:t>:</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индивидуални, групни рад, рад у пару.</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b/>
                <w:sz w:val="20"/>
                <w:szCs w:val="20"/>
                <w:lang w:bidi="en-US"/>
              </w:rPr>
              <w:t>Наставна средства</w:t>
            </w:r>
            <w:r w:rsidRPr="003744D1">
              <w:rPr>
                <w:rFonts w:ascii="Times New Roman" w:eastAsia="Calibri" w:hAnsi="Times New Roman" w:cs="Times New Roman"/>
                <w:sz w:val="20"/>
                <w:szCs w:val="20"/>
                <w:lang w:bidi="en-US"/>
              </w:rPr>
              <w:t>:</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уџбеник, географска карта, глобус, презентација, онлајн алати на рачунару</w:t>
            </w:r>
          </w:p>
        </w:tc>
        <w:tc>
          <w:tcPr>
            <w:tcW w:w="2344" w:type="dxa"/>
            <w:vAlign w:val="center"/>
          </w:tcPr>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lastRenderedPageBreak/>
              <w:t xml:space="preserve">слушају, </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питају, </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разговарају, </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lastRenderedPageBreak/>
              <w:t xml:space="preserve">повезују са претходним знањима, </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описују.</w:t>
            </w:r>
          </w:p>
        </w:tc>
        <w:tc>
          <w:tcPr>
            <w:tcW w:w="2622" w:type="dxa"/>
            <w:shd w:val="clear" w:color="auto" w:fill="auto"/>
            <w:vAlign w:val="center"/>
          </w:tcPr>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lastRenderedPageBreak/>
              <w:t xml:space="preserve">историја, </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биологија,</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 математика, </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хемија,</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lastRenderedPageBreak/>
              <w:t>физика,</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рачунарство и </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информатика</w:t>
            </w:r>
          </w:p>
        </w:tc>
        <w:tc>
          <w:tcPr>
            <w:tcW w:w="2077" w:type="dxa"/>
            <w:shd w:val="clear" w:color="auto" w:fill="auto"/>
            <w:vAlign w:val="center"/>
          </w:tcPr>
          <w:p w:rsidR="003744D1" w:rsidRPr="003744D1" w:rsidRDefault="003744D1" w:rsidP="003744D1">
            <w:pPr>
              <w:spacing w:after="0" w:line="360" w:lineRule="auto"/>
              <w:rPr>
                <w:rFonts w:ascii="Times New Roman" w:eastAsia="Calibri" w:hAnsi="Times New Roman" w:cs="Times New Roman"/>
                <w:lang w:bidi="en-US"/>
              </w:rPr>
            </w:pPr>
            <w:r w:rsidRPr="003744D1">
              <w:rPr>
                <w:rFonts w:ascii="Times New Roman" w:eastAsia="Calibri" w:hAnsi="Times New Roman" w:cs="Times New Roman"/>
                <w:lang w:bidi="en-US"/>
              </w:rPr>
              <w:lastRenderedPageBreak/>
              <w:t>2.ГЕ.2.2.2.</w:t>
            </w:r>
          </w:p>
          <w:p w:rsidR="003744D1" w:rsidRPr="003744D1" w:rsidRDefault="003744D1" w:rsidP="003744D1">
            <w:pPr>
              <w:spacing w:after="0" w:line="360" w:lineRule="auto"/>
              <w:rPr>
                <w:rFonts w:ascii="Times New Roman" w:eastAsia="Calibri" w:hAnsi="Times New Roman" w:cs="Times New Roman"/>
                <w:lang w:bidi="en-US"/>
              </w:rPr>
            </w:pPr>
            <w:r w:rsidRPr="003744D1">
              <w:rPr>
                <w:rFonts w:ascii="Times New Roman" w:eastAsia="Calibri" w:hAnsi="Times New Roman" w:cs="Times New Roman"/>
                <w:lang w:bidi="en-US"/>
              </w:rPr>
              <w:t>2.ГЕ.2.4.4.</w:t>
            </w:r>
          </w:p>
          <w:p w:rsidR="003744D1" w:rsidRPr="003744D1" w:rsidRDefault="003744D1" w:rsidP="003744D1">
            <w:pPr>
              <w:spacing w:after="0" w:line="360" w:lineRule="auto"/>
              <w:rPr>
                <w:rFonts w:ascii="Times New Roman" w:eastAsia="Calibri" w:hAnsi="Times New Roman" w:cs="Times New Roman"/>
                <w:sz w:val="20"/>
                <w:szCs w:val="20"/>
                <w:lang w:bidi="en-US"/>
              </w:rPr>
            </w:pPr>
          </w:p>
        </w:tc>
        <w:tc>
          <w:tcPr>
            <w:tcW w:w="2208" w:type="dxa"/>
            <w:vAlign w:val="center"/>
          </w:tcPr>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Разврстава облике рељефа према типу настанка у зависности од деловања ендогених </w:t>
            </w:r>
            <w:r w:rsidRPr="003744D1">
              <w:rPr>
                <w:rFonts w:ascii="Times New Roman" w:eastAsia="Calibri" w:hAnsi="Times New Roman" w:cs="Times New Roman"/>
                <w:sz w:val="20"/>
                <w:szCs w:val="20"/>
                <w:lang w:bidi="en-US"/>
              </w:rPr>
              <w:lastRenderedPageBreak/>
              <w:t>и егзогених процеса на примерима у локалној средини и у свету ; Указује на процесе ерозије и начина њиховог деловања; Набраја и разврстава облике рељефа у зависности од дрловања ерозије или акумулације; Односно за сваки облик ерозије издваја ерозивне и акумулативне облике рељефа; Оцењује улогу човека као фактора и модификатора у процесу формирања рељефа</w:t>
            </w:r>
          </w:p>
        </w:tc>
      </w:tr>
      <w:tr w:rsidR="003744D1" w:rsidRPr="003744D1" w:rsidTr="003744D1">
        <w:trPr>
          <w:jc w:val="center"/>
        </w:trPr>
        <w:tc>
          <w:tcPr>
            <w:tcW w:w="1756" w:type="dxa"/>
            <w:shd w:val="clear" w:color="auto" w:fill="auto"/>
            <w:vAlign w:val="center"/>
          </w:tcPr>
          <w:p w:rsidR="003744D1" w:rsidRPr="003744D1" w:rsidRDefault="003744D1" w:rsidP="003744D1">
            <w:pPr>
              <w:spacing w:after="0" w:line="360" w:lineRule="auto"/>
              <w:rPr>
                <w:rFonts w:ascii="Times New Roman" w:eastAsia="Calibri" w:hAnsi="Times New Roman" w:cs="Times New Roman"/>
                <w:b/>
                <w:sz w:val="20"/>
                <w:szCs w:val="20"/>
                <w:lang w:bidi="en-US"/>
              </w:rPr>
            </w:pPr>
            <w:r w:rsidRPr="003744D1">
              <w:rPr>
                <w:rFonts w:ascii="Times New Roman" w:eastAsia="Calibri" w:hAnsi="Times New Roman" w:cs="Times New Roman"/>
                <w:b/>
                <w:sz w:val="20"/>
                <w:szCs w:val="20"/>
                <w:lang w:bidi="en-US"/>
              </w:rPr>
              <w:lastRenderedPageBreak/>
              <w:t>6. Атмосфера</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*Вертикална структура и процеси који се</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одвијају у атмосфери.</w:t>
            </w:r>
          </w:p>
          <w:p w:rsidR="003744D1" w:rsidRPr="003744D1" w:rsidRDefault="003744D1" w:rsidP="003744D1">
            <w:pPr>
              <w:spacing w:after="0" w:line="360" w:lineRule="auto"/>
              <w:rPr>
                <w:rFonts w:ascii="Times New Roman" w:eastAsia="Calibri" w:hAnsi="Times New Roman" w:cs="Times New Roman"/>
                <w:sz w:val="20"/>
                <w:szCs w:val="20"/>
                <w:lang w:bidi="en-US"/>
              </w:rPr>
            </w:pP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*Узајамна повезаност климатских елемента и</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фактора.</w:t>
            </w:r>
          </w:p>
          <w:p w:rsidR="003744D1" w:rsidRPr="003744D1" w:rsidRDefault="003744D1" w:rsidP="003744D1">
            <w:pPr>
              <w:spacing w:after="0" w:line="360" w:lineRule="auto"/>
              <w:rPr>
                <w:rFonts w:ascii="Times New Roman" w:eastAsia="Calibri" w:hAnsi="Times New Roman" w:cs="Times New Roman"/>
                <w:sz w:val="20"/>
                <w:szCs w:val="20"/>
                <w:lang w:bidi="en-US"/>
              </w:rPr>
            </w:pP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*Циркулација атмосфере.</w:t>
            </w:r>
          </w:p>
          <w:p w:rsidR="003744D1" w:rsidRPr="003744D1" w:rsidRDefault="003744D1" w:rsidP="003744D1">
            <w:pPr>
              <w:spacing w:after="0" w:line="360" w:lineRule="auto"/>
              <w:rPr>
                <w:rFonts w:ascii="Times New Roman" w:eastAsia="Calibri" w:hAnsi="Times New Roman" w:cs="Times New Roman"/>
                <w:sz w:val="20"/>
                <w:szCs w:val="20"/>
                <w:lang w:bidi="en-US"/>
              </w:rPr>
            </w:pP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*Временска прогноза и синоптичке карте.</w:t>
            </w:r>
          </w:p>
          <w:p w:rsidR="003744D1" w:rsidRPr="003744D1" w:rsidRDefault="003744D1" w:rsidP="003744D1">
            <w:pPr>
              <w:spacing w:after="0" w:line="360" w:lineRule="auto"/>
              <w:rPr>
                <w:rFonts w:ascii="Times New Roman" w:eastAsia="Calibri" w:hAnsi="Times New Roman" w:cs="Times New Roman"/>
                <w:sz w:val="20"/>
                <w:szCs w:val="20"/>
                <w:lang w:bidi="en-US"/>
              </w:rPr>
            </w:pP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lastRenderedPageBreak/>
              <w:t>*Подела климе, соларна и физичка клима,</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одлике и разлике.</w:t>
            </w:r>
          </w:p>
          <w:p w:rsidR="003744D1" w:rsidRPr="003744D1" w:rsidRDefault="003744D1" w:rsidP="003744D1">
            <w:pPr>
              <w:spacing w:after="0" w:line="360" w:lineRule="auto"/>
              <w:rPr>
                <w:rFonts w:ascii="Times New Roman" w:eastAsia="Calibri" w:hAnsi="Times New Roman" w:cs="Times New Roman"/>
                <w:sz w:val="20"/>
                <w:szCs w:val="20"/>
                <w:lang w:bidi="en-US"/>
              </w:rPr>
            </w:pP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*Разноликост климатских типова на Земљи и услови живота.</w:t>
            </w:r>
          </w:p>
          <w:p w:rsidR="003744D1" w:rsidRPr="003744D1" w:rsidRDefault="003744D1" w:rsidP="003744D1">
            <w:pPr>
              <w:spacing w:after="0" w:line="360" w:lineRule="auto"/>
              <w:rPr>
                <w:rFonts w:ascii="Times New Roman" w:eastAsia="Calibri" w:hAnsi="Times New Roman" w:cs="Times New Roman"/>
                <w:sz w:val="20"/>
                <w:szCs w:val="20"/>
                <w:lang w:bidi="en-US"/>
              </w:rPr>
            </w:pP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*Клима градова.</w:t>
            </w:r>
          </w:p>
          <w:p w:rsidR="003744D1" w:rsidRPr="003744D1" w:rsidRDefault="003744D1" w:rsidP="003744D1">
            <w:pPr>
              <w:spacing w:after="0" w:line="360" w:lineRule="auto"/>
              <w:rPr>
                <w:rFonts w:ascii="Times New Roman" w:eastAsia="Calibri" w:hAnsi="Times New Roman" w:cs="Times New Roman"/>
                <w:sz w:val="20"/>
                <w:szCs w:val="20"/>
                <w:lang w:bidi="en-US"/>
              </w:rPr>
            </w:pP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*Климатске промене, настанак, последице и</w:t>
            </w:r>
          </w:p>
          <w:p w:rsidR="003744D1" w:rsidRPr="003744D1" w:rsidRDefault="003744D1" w:rsidP="003744D1">
            <w:pPr>
              <w:spacing w:after="0" w:line="360" w:lineRule="auto"/>
              <w:rPr>
                <w:rFonts w:ascii="Times New Roman" w:eastAsia="Calibri" w:hAnsi="Times New Roman" w:cs="Times New Roman"/>
                <w:b/>
                <w:sz w:val="20"/>
                <w:szCs w:val="20"/>
                <w:lang w:bidi="en-US"/>
              </w:rPr>
            </w:pPr>
            <w:r w:rsidRPr="003744D1">
              <w:rPr>
                <w:rFonts w:ascii="Times New Roman" w:eastAsia="Calibri" w:hAnsi="Times New Roman" w:cs="Times New Roman"/>
                <w:sz w:val="20"/>
                <w:szCs w:val="20"/>
                <w:lang w:bidi="en-US"/>
              </w:rPr>
              <w:t>мере заштите</w:t>
            </w:r>
            <w:r w:rsidRPr="003744D1">
              <w:rPr>
                <w:rFonts w:ascii="Times New Roman" w:eastAsia="Calibri" w:hAnsi="Times New Roman" w:cs="Times New Roman"/>
                <w:b/>
                <w:sz w:val="20"/>
                <w:szCs w:val="20"/>
                <w:lang w:bidi="en-US"/>
              </w:rPr>
              <w:t>.</w:t>
            </w:r>
          </w:p>
        </w:tc>
        <w:tc>
          <w:tcPr>
            <w:tcW w:w="1890" w:type="dxa"/>
            <w:shd w:val="clear" w:color="auto" w:fill="auto"/>
            <w:vAlign w:val="center"/>
          </w:tcPr>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lastRenderedPageBreak/>
              <w:t xml:space="preserve">Усвајање нових знања која се односе на ваздушни омотач Земље; Дефинисање појма атмосфера, процес кружења воде у природи; Прављење разлика између климатских елемената и климатских фактора; Усвајање нових знања која се односе на типове климе која је заступљена на површини Земље; Боље разумевање, препознавање и усвајање знања </w:t>
            </w:r>
            <w:r w:rsidRPr="003744D1">
              <w:rPr>
                <w:rFonts w:ascii="Times New Roman" w:eastAsia="Calibri" w:hAnsi="Times New Roman" w:cs="Times New Roman"/>
                <w:sz w:val="20"/>
                <w:szCs w:val="20"/>
                <w:lang w:bidi="en-US"/>
              </w:rPr>
              <w:lastRenderedPageBreak/>
              <w:t>која се односе на утицаје човека на загађивање атмосфере</w:t>
            </w:r>
          </w:p>
        </w:tc>
        <w:tc>
          <w:tcPr>
            <w:tcW w:w="2043" w:type="dxa"/>
            <w:shd w:val="clear" w:color="auto" w:fill="auto"/>
            <w:vAlign w:val="center"/>
          </w:tcPr>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b/>
                <w:sz w:val="20"/>
                <w:szCs w:val="20"/>
                <w:lang w:bidi="en-US"/>
              </w:rPr>
              <w:lastRenderedPageBreak/>
              <w:t>Наставне методе</w:t>
            </w:r>
            <w:r w:rsidRPr="003744D1">
              <w:rPr>
                <w:rFonts w:ascii="Times New Roman" w:eastAsia="Calibri" w:hAnsi="Times New Roman" w:cs="Times New Roman"/>
                <w:sz w:val="20"/>
                <w:szCs w:val="20"/>
                <w:lang w:bidi="en-US"/>
              </w:rPr>
              <w:t xml:space="preserve">: </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монолошка, дијалошка, илустративно – демостративна, дискусија, учење путем открића,практичан рад.</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b/>
                <w:sz w:val="20"/>
                <w:szCs w:val="20"/>
                <w:lang w:bidi="en-US"/>
              </w:rPr>
              <w:t>Облици рада</w:t>
            </w:r>
            <w:r w:rsidRPr="003744D1">
              <w:rPr>
                <w:rFonts w:ascii="Times New Roman" w:eastAsia="Calibri" w:hAnsi="Times New Roman" w:cs="Times New Roman"/>
                <w:sz w:val="20"/>
                <w:szCs w:val="20"/>
                <w:lang w:bidi="en-US"/>
              </w:rPr>
              <w:t>:</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индивидуални, групни рад, рад у пару.</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b/>
                <w:sz w:val="20"/>
                <w:szCs w:val="20"/>
                <w:lang w:bidi="en-US"/>
              </w:rPr>
              <w:t>Наставна средства</w:t>
            </w:r>
            <w:r w:rsidRPr="003744D1">
              <w:rPr>
                <w:rFonts w:ascii="Times New Roman" w:eastAsia="Calibri" w:hAnsi="Times New Roman" w:cs="Times New Roman"/>
                <w:sz w:val="20"/>
                <w:szCs w:val="20"/>
                <w:lang w:bidi="en-US"/>
              </w:rPr>
              <w:t>:</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уџбеник, географска карта, глобус, презентација, онлајн алати на рачунару</w:t>
            </w:r>
          </w:p>
        </w:tc>
        <w:tc>
          <w:tcPr>
            <w:tcW w:w="2344" w:type="dxa"/>
            <w:vAlign w:val="center"/>
          </w:tcPr>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слушају, </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питају, </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разговарају, </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повезују са претходним знањима, </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описују.</w:t>
            </w:r>
          </w:p>
        </w:tc>
        <w:tc>
          <w:tcPr>
            <w:tcW w:w="2622" w:type="dxa"/>
            <w:shd w:val="clear" w:color="auto" w:fill="auto"/>
            <w:vAlign w:val="center"/>
          </w:tcPr>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биологија, </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физика,</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хемија,</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математика, </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рачунарство и информатика</w:t>
            </w:r>
          </w:p>
        </w:tc>
        <w:tc>
          <w:tcPr>
            <w:tcW w:w="2077" w:type="dxa"/>
            <w:shd w:val="clear" w:color="auto" w:fill="auto"/>
            <w:vAlign w:val="center"/>
          </w:tcPr>
          <w:p w:rsidR="003744D1" w:rsidRPr="003744D1" w:rsidRDefault="003744D1" w:rsidP="003744D1">
            <w:pPr>
              <w:spacing w:after="0" w:line="360" w:lineRule="auto"/>
              <w:rPr>
                <w:rFonts w:ascii="Times New Roman" w:eastAsia="Calibri" w:hAnsi="Times New Roman" w:cs="Times New Roman"/>
                <w:lang w:bidi="en-US"/>
              </w:rPr>
            </w:pPr>
            <w:r w:rsidRPr="003744D1">
              <w:rPr>
                <w:rFonts w:ascii="Times New Roman" w:eastAsia="Calibri" w:hAnsi="Times New Roman" w:cs="Times New Roman"/>
                <w:lang w:bidi="en-US"/>
              </w:rPr>
              <w:t>2.ГЕ.1.1.2</w:t>
            </w:r>
          </w:p>
          <w:p w:rsidR="003744D1" w:rsidRPr="003744D1" w:rsidRDefault="003744D1" w:rsidP="003744D1">
            <w:pPr>
              <w:spacing w:after="0" w:line="360" w:lineRule="auto"/>
              <w:rPr>
                <w:rFonts w:ascii="Times New Roman" w:eastAsia="Calibri" w:hAnsi="Times New Roman" w:cs="Times New Roman"/>
                <w:lang w:bidi="en-US"/>
              </w:rPr>
            </w:pPr>
            <w:r w:rsidRPr="003744D1">
              <w:rPr>
                <w:rFonts w:ascii="Times New Roman" w:eastAsia="Calibri" w:hAnsi="Times New Roman" w:cs="Times New Roman"/>
                <w:lang w:bidi="en-US"/>
              </w:rPr>
              <w:t>2.ГЕ.3.2.4</w:t>
            </w:r>
          </w:p>
        </w:tc>
        <w:tc>
          <w:tcPr>
            <w:tcW w:w="2208" w:type="dxa"/>
            <w:vAlign w:val="center"/>
          </w:tcPr>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опише структуру атмосфере, наводи временске промене које се дешавају у тропосфери ( ветрови, падавине, облаци, загревања подлоге ), разликује појам времена од појма климе, наводи климатке елементе и факторе, прави разлике између основних типова климе; чита климатске карактеристике уз помоћ климадијаграма; користи дневне метеролошке извештаје из медија и у складу са њима </w:t>
            </w:r>
            <w:r w:rsidRPr="003744D1">
              <w:rPr>
                <w:rFonts w:ascii="Times New Roman" w:eastAsia="Calibri" w:hAnsi="Times New Roman" w:cs="Times New Roman"/>
                <w:sz w:val="20"/>
                <w:szCs w:val="20"/>
                <w:lang w:bidi="en-US"/>
              </w:rPr>
              <w:lastRenderedPageBreak/>
              <w:t>обавља своје активности ; наводи примере утицаја човека на загађење атмосфере и последице које ће имати такви утицаји; наводи примере утицаја атмосферских непогода на човека ( високе температуре, поплаве, мраз, град )</w:t>
            </w:r>
          </w:p>
        </w:tc>
      </w:tr>
      <w:tr w:rsidR="003744D1" w:rsidRPr="003744D1" w:rsidTr="003744D1">
        <w:trPr>
          <w:jc w:val="center"/>
        </w:trPr>
        <w:tc>
          <w:tcPr>
            <w:tcW w:w="1756" w:type="dxa"/>
            <w:shd w:val="clear" w:color="auto" w:fill="auto"/>
            <w:vAlign w:val="center"/>
          </w:tcPr>
          <w:p w:rsidR="003744D1" w:rsidRPr="003744D1" w:rsidRDefault="003744D1" w:rsidP="003744D1">
            <w:pPr>
              <w:spacing w:after="0" w:line="360" w:lineRule="auto"/>
              <w:rPr>
                <w:rFonts w:ascii="Times New Roman" w:eastAsia="Calibri" w:hAnsi="Times New Roman" w:cs="Times New Roman"/>
                <w:b/>
                <w:sz w:val="20"/>
                <w:szCs w:val="20"/>
                <w:lang w:bidi="en-US"/>
              </w:rPr>
            </w:pPr>
            <w:r w:rsidRPr="003744D1">
              <w:rPr>
                <w:rFonts w:ascii="Times New Roman" w:eastAsia="Calibri" w:hAnsi="Times New Roman" w:cs="Times New Roman"/>
                <w:b/>
                <w:sz w:val="20"/>
                <w:szCs w:val="20"/>
                <w:lang w:bidi="en-US"/>
              </w:rPr>
              <w:lastRenderedPageBreak/>
              <w:t>7. Хидросфера</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*Структура хидросфере, кружење воде у природи, вода као значајан ресурс на Земљи.</w:t>
            </w:r>
          </w:p>
          <w:p w:rsidR="003744D1" w:rsidRPr="003744D1" w:rsidRDefault="003744D1" w:rsidP="003744D1">
            <w:pPr>
              <w:spacing w:after="0" w:line="360" w:lineRule="auto"/>
              <w:rPr>
                <w:rFonts w:ascii="Times New Roman" w:eastAsia="Calibri" w:hAnsi="Times New Roman" w:cs="Times New Roman"/>
                <w:sz w:val="20"/>
                <w:szCs w:val="20"/>
                <w:lang w:bidi="en-US"/>
              </w:rPr>
            </w:pP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 *Светско море, хемијске и физичке особине </w:t>
            </w:r>
            <w:r w:rsidRPr="003744D1">
              <w:rPr>
                <w:rFonts w:ascii="Times New Roman" w:eastAsia="Calibri" w:hAnsi="Times New Roman" w:cs="Times New Roman"/>
                <w:sz w:val="20"/>
                <w:szCs w:val="20"/>
                <w:lang w:bidi="en-US"/>
              </w:rPr>
              <w:lastRenderedPageBreak/>
              <w:t xml:space="preserve">и кретање морске воде. </w:t>
            </w:r>
          </w:p>
          <w:p w:rsidR="003744D1" w:rsidRPr="003744D1" w:rsidRDefault="003744D1" w:rsidP="003744D1">
            <w:pPr>
              <w:spacing w:after="0" w:line="360" w:lineRule="auto"/>
              <w:rPr>
                <w:rFonts w:ascii="Times New Roman" w:eastAsia="Calibri" w:hAnsi="Times New Roman" w:cs="Times New Roman"/>
                <w:sz w:val="20"/>
                <w:szCs w:val="20"/>
                <w:lang w:bidi="en-US"/>
              </w:rPr>
            </w:pP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*Типови издани, извора и термоминералних вода. </w:t>
            </w:r>
          </w:p>
          <w:p w:rsidR="003744D1" w:rsidRPr="003744D1" w:rsidRDefault="003744D1" w:rsidP="003744D1">
            <w:pPr>
              <w:spacing w:after="0" w:line="360" w:lineRule="auto"/>
              <w:rPr>
                <w:rFonts w:ascii="Times New Roman" w:eastAsia="Calibri" w:hAnsi="Times New Roman" w:cs="Times New Roman"/>
                <w:sz w:val="20"/>
                <w:szCs w:val="20"/>
                <w:lang w:bidi="en-US"/>
              </w:rPr>
            </w:pP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*Морфолошке и хидролошке особине речног слива и река, утицај природних и антропогених фактора на водни режим река. </w:t>
            </w:r>
          </w:p>
          <w:p w:rsidR="003744D1" w:rsidRPr="003744D1" w:rsidRDefault="003744D1" w:rsidP="003744D1">
            <w:pPr>
              <w:spacing w:after="0" w:line="360" w:lineRule="auto"/>
              <w:rPr>
                <w:rFonts w:ascii="Times New Roman" w:eastAsia="Calibri" w:hAnsi="Times New Roman" w:cs="Times New Roman"/>
                <w:sz w:val="20"/>
                <w:szCs w:val="20"/>
                <w:lang w:bidi="en-US"/>
              </w:rPr>
            </w:pP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*Појам и елементи језера, подела језера према положају и начину постанка. </w:t>
            </w:r>
          </w:p>
          <w:p w:rsidR="003744D1" w:rsidRPr="003744D1" w:rsidRDefault="003744D1" w:rsidP="003744D1">
            <w:pPr>
              <w:spacing w:after="0" w:line="360" w:lineRule="auto"/>
              <w:rPr>
                <w:rFonts w:ascii="Times New Roman" w:eastAsia="Calibri" w:hAnsi="Times New Roman" w:cs="Times New Roman"/>
                <w:sz w:val="20"/>
                <w:szCs w:val="20"/>
                <w:lang w:bidi="en-US"/>
              </w:rPr>
            </w:pP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*Појаве леда на Земљи (пермафрост, речни лед, морски лед, </w:t>
            </w:r>
            <w:r w:rsidRPr="003744D1">
              <w:rPr>
                <w:rFonts w:ascii="Times New Roman" w:eastAsia="Calibri" w:hAnsi="Times New Roman" w:cs="Times New Roman"/>
                <w:sz w:val="20"/>
                <w:szCs w:val="20"/>
                <w:lang w:bidi="en-US"/>
              </w:rPr>
              <w:lastRenderedPageBreak/>
              <w:t xml:space="preserve">ледници), типови ледника и савремена глацијација. </w:t>
            </w:r>
          </w:p>
          <w:p w:rsidR="003744D1" w:rsidRPr="003744D1" w:rsidRDefault="003744D1" w:rsidP="003744D1">
            <w:pPr>
              <w:spacing w:after="0" w:line="360" w:lineRule="auto"/>
              <w:rPr>
                <w:rFonts w:ascii="Times New Roman" w:eastAsia="Calibri" w:hAnsi="Times New Roman" w:cs="Times New Roman"/>
                <w:sz w:val="20"/>
                <w:szCs w:val="20"/>
                <w:lang w:bidi="en-US"/>
              </w:rPr>
            </w:pPr>
          </w:p>
          <w:p w:rsidR="003744D1" w:rsidRPr="003744D1" w:rsidRDefault="003744D1" w:rsidP="003744D1">
            <w:pPr>
              <w:spacing w:after="0" w:line="360" w:lineRule="auto"/>
              <w:rPr>
                <w:rFonts w:ascii="Times New Roman" w:eastAsia="Calibri" w:hAnsi="Times New Roman" w:cs="Times New Roman"/>
                <w:b/>
                <w:sz w:val="20"/>
                <w:szCs w:val="20"/>
                <w:lang w:bidi="en-US"/>
              </w:rPr>
            </w:pPr>
            <w:r w:rsidRPr="003744D1">
              <w:rPr>
                <w:rFonts w:ascii="Times New Roman" w:eastAsia="Calibri" w:hAnsi="Times New Roman" w:cs="Times New Roman"/>
                <w:sz w:val="20"/>
                <w:szCs w:val="20"/>
                <w:lang w:bidi="en-US"/>
              </w:rPr>
              <w:t>*Водопривреда - коришћење вода, заштита вода и заштита од вода</w:t>
            </w:r>
            <w:r w:rsidRPr="003744D1">
              <w:rPr>
                <w:rFonts w:ascii="Times New Roman" w:eastAsia="Calibri" w:hAnsi="Times New Roman" w:cs="Times New Roman"/>
                <w:lang w:bidi="en-US"/>
              </w:rPr>
              <w:t>.</w:t>
            </w:r>
          </w:p>
        </w:tc>
        <w:tc>
          <w:tcPr>
            <w:tcW w:w="1890" w:type="dxa"/>
            <w:shd w:val="clear" w:color="auto" w:fill="auto"/>
            <w:vAlign w:val="center"/>
          </w:tcPr>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lastRenderedPageBreak/>
              <w:t xml:space="preserve">Стицање нових знања која се односе на карактертеристике хидросфере; Дефинисање појма хидросфере; Усвајање знања која се односе на Светско море и његову </w:t>
            </w:r>
            <w:r w:rsidRPr="003744D1">
              <w:rPr>
                <w:rFonts w:ascii="Times New Roman" w:eastAsia="Calibri" w:hAnsi="Times New Roman" w:cs="Times New Roman"/>
                <w:sz w:val="20"/>
                <w:szCs w:val="20"/>
                <w:lang w:bidi="en-US"/>
              </w:rPr>
              <w:lastRenderedPageBreak/>
              <w:t>хоризонталну поделу; Прављење разлика у карактеристикама кретања морске воде; Усвајање нових знања и прављење разлика између хидролошких објеката на копну; Уочава и запажа негативан утицај човека на воде</w:t>
            </w:r>
          </w:p>
        </w:tc>
        <w:tc>
          <w:tcPr>
            <w:tcW w:w="2043" w:type="dxa"/>
            <w:shd w:val="clear" w:color="auto" w:fill="auto"/>
            <w:vAlign w:val="center"/>
          </w:tcPr>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b/>
                <w:sz w:val="20"/>
                <w:szCs w:val="20"/>
                <w:lang w:bidi="en-US"/>
              </w:rPr>
              <w:lastRenderedPageBreak/>
              <w:t>Наставне методе</w:t>
            </w:r>
            <w:r w:rsidRPr="003744D1">
              <w:rPr>
                <w:rFonts w:ascii="Times New Roman" w:eastAsia="Calibri" w:hAnsi="Times New Roman" w:cs="Times New Roman"/>
                <w:sz w:val="20"/>
                <w:szCs w:val="20"/>
                <w:lang w:bidi="en-US"/>
              </w:rPr>
              <w:t xml:space="preserve">: </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монолошка, дијалошка, илустративно – демостративна, дискусија, учење путем открића,практичан рад.</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b/>
                <w:sz w:val="20"/>
                <w:szCs w:val="20"/>
                <w:lang w:bidi="en-US"/>
              </w:rPr>
              <w:t>Облици рада</w:t>
            </w:r>
            <w:r w:rsidRPr="003744D1">
              <w:rPr>
                <w:rFonts w:ascii="Times New Roman" w:eastAsia="Calibri" w:hAnsi="Times New Roman" w:cs="Times New Roman"/>
                <w:sz w:val="20"/>
                <w:szCs w:val="20"/>
                <w:lang w:bidi="en-US"/>
              </w:rPr>
              <w:t>:</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lastRenderedPageBreak/>
              <w:t>индивидуални, групни рад, рад у пару.</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b/>
                <w:sz w:val="20"/>
                <w:szCs w:val="20"/>
                <w:lang w:bidi="en-US"/>
              </w:rPr>
              <w:t>Наставна средства</w:t>
            </w:r>
            <w:r w:rsidRPr="003744D1">
              <w:rPr>
                <w:rFonts w:ascii="Times New Roman" w:eastAsia="Calibri" w:hAnsi="Times New Roman" w:cs="Times New Roman"/>
                <w:sz w:val="20"/>
                <w:szCs w:val="20"/>
                <w:lang w:bidi="en-US"/>
              </w:rPr>
              <w:t>:</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уџбеник, географска карта, глобус, презентација, онлајн алати на рачунару</w:t>
            </w:r>
          </w:p>
        </w:tc>
        <w:tc>
          <w:tcPr>
            <w:tcW w:w="2344" w:type="dxa"/>
            <w:vAlign w:val="center"/>
          </w:tcPr>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lastRenderedPageBreak/>
              <w:t xml:space="preserve">слушају, </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питају, </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разговарају, </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повезују са претходним знањима, </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описују.</w:t>
            </w:r>
          </w:p>
        </w:tc>
        <w:tc>
          <w:tcPr>
            <w:tcW w:w="2622" w:type="dxa"/>
            <w:shd w:val="clear" w:color="auto" w:fill="auto"/>
            <w:vAlign w:val="center"/>
          </w:tcPr>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биологија, </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математика, </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рачунарство и </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информатика,</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физика,</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хемија</w:t>
            </w:r>
          </w:p>
        </w:tc>
        <w:tc>
          <w:tcPr>
            <w:tcW w:w="2077" w:type="dxa"/>
            <w:shd w:val="clear" w:color="auto" w:fill="auto"/>
            <w:vAlign w:val="center"/>
          </w:tcPr>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lang w:bidi="en-US"/>
              </w:rPr>
              <w:t>2.ГЕ.2.3.2</w:t>
            </w:r>
          </w:p>
        </w:tc>
        <w:tc>
          <w:tcPr>
            <w:tcW w:w="2208" w:type="dxa"/>
            <w:vAlign w:val="center"/>
          </w:tcPr>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уочава и разликује на географској карти океане, већа мора, заливе и мореузе; Наводи и описује својства морске воде ; Помоћу карте прави разлику између речног слива и речне мреже ; Наводи и описује елементе реке ( извор, </w:t>
            </w:r>
            <w:r w:rsidRPr="003744D1">
              <w:rPr>
                <w:rFonts w:ascii="Times New Roman" w:eastAsia="Calibri" w:hAnsi="Times New Roman" w:cs="Times New Roman"/>
                <w:sz w:val="20"/>
                <w:szCs w:val="20"/>
                <w:lang w:bidi="en-US"/>
              </w:rPr>
              <w:lastRenderedPageBreak/>
              <w:t xml:space="preserve">ушће, различити падови на речном току ); Разликује типове језерских басена према начину постанка; Наводи узроке постанка поплава и бујица и објасни последице њиховог дејства; Наводи поступке које ће предузети током поплава и после њих; Наводи примере утицаја човека на загађивање воде и последице таквог понашања  </w:t>
            </w:r>
          </w:p>
        </w:tc>
      </w:tr>
      <w:tr w:rsidR="003744D1" w:rsidRPr="003744D1" w:rsidTr="003744D1">
        <w:trPr>
          <w:jc w:val="center"/>
        </w:trPr>
        <w:tc>
          <w:tcPr>
            <w:tcW w:w="1756" w:type="dxa"/>
            <w:shd w:val="clear" w:color="auto" w:fill="auto"/>
            <w:vAlign w:val="center"/>
          </w:tcPr>
          <w:p w:rsidR="003744D1" w:rsidRPr="003744D1" w:rsidRDefault="003744D1" w:rsidP="003744D1">
            <w:pPr>
              <w:spacing w:after="0" w:line="360" w:lineRule="auto"/>
              <w:rPr>
                <w:rFonts w:ascii="Times New Roman" w:eastAsia="Calibri" w:hAnsi="Times New Roman" w:cs="Times New Roman"/>
                <w:b/>
                <w:sz w:val="20"/>
                <w:szCs w:val="20"/>
                <w:lang w:bidi="en-US"/>
              </w:rPr>
            </w:pPr>
            <w:r w:rsidRPr="003744D1">
              <w:rPr>
                <w:rFonts w:ascii="Times New Roman" w:eastAsia="Calibri" w:hAnsi="Times New Roman" w:cs="Times New Roman"/>
                <w:b/>
                <w:sz w:val="20"/>
                <w:szCs w:val="20"/>
                <w:lang w:bidi="en-US"/>
              </w:rPr>
              <w:lastRenderedPageBreak/>
              <w:t>8. Биосфера</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*Распростирање биома (вертикални и хоризонтални), законитости распростирања и повезаност са климатским приликама. </w:t>
            </w:r>
          </w:p>
          <w:p w:rsidR="003744D1" w:rsidRPr="003744D1" w:rsidRDefault="003744D1" w:rsidP="003744D1">
            <w:pPr>
              <w:spacing w:after="0" w:line="360" w:lineRule="auto"/>
              <w:rPr>
                <w:rFonts w:ascii="Times New Roman" w:eastAsia="Calibri" w:hAnsi="Times New Roman" w:cs="Times New Roman"/>
                <w:sz w:val="20"/>
                <w:szCs w:val="20"/>
                <w:lang w:bidi="en-US"/>
              </w:rPr>
            </w:pP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*Земљиште - формирање, распростирање, значај, деградација и заштита. </w:t>
            </w:r>
          </w:p>
          <w:p w:rsidR="003744D1" w:rsidRPr="003744D1" w:rsidRDefault="003744D1" w:rsidP="003744D1">
            <w:pPr>
              <w:spacing w:after="0" w:line="360" w:lineRule="auto"/>
              <w:rPr>
                <w:rFonts w:ascii="Times New Roman" w:eastAsia="Calibri" w:hAnsi="Times New Roman" w:cs="Times New Roman"/>
                <w:sz w:val="20"/>
                <w:szCs w:val="20"/>
                <w:lang w:bidi="en-US"/>
              </w:rPr>
            </w:pPr>
          </w:p>
          <w:p w:rsidR="003744D1" w:rsidRPr="003744D1" w:rsidRDefault="003744D1" w:rsidP="003744D1">
            <w:pPr>
              <w:spacing w:after="0" w:line="360" w:lineRule="auto"/>
              <w:rPr>
                <w:rFonts w:ascii="Times New Roman" w:eastAsia="Calibri" w:hAnsi="Times New Roman" w:cs="Times New Roman"/>
                <w:b/>
                <w:sz w:val="20"/>
                <w:szCs w:val="20"/>
                <w:lang w:bidi="en-US"/>
              </w:rPr>
            </w:pPr>
            <w:r w:rsidRPr="003744D1">
              <w:rPr>
                <w:rFonts w:ascii="Times New Roman" w:eastAsia="Calibri" w:hAnsi="Times New Roman" w:cs="Times New Roman"/>
                <w:sz w:val="20"/>
                <w:szCs w:val="20"/>
                <w:lang w:bidi="en-US"/>
              </w:rPr>
              <w:lastRenderedPageBreak/>
              <w:t>*Очување биодивезитета -поучни примери из света.</w:t>
            </w:r>
          </w:p>
        </w:tc>
        <w:tc>
          <w:tcPr>
            <w:tcW w:w="1890" w:type="dxa"/>
            <w:shd w:val="clear" w:color="auto" w:fill="auto"/>
            <w:vAlign w:val="center"/>
          </w:tcPr>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lastRenderedPageBreak/>
              <w:t xml:space="preserve">Ученик стиче нова знања која се односе на распрострањеност биљних и животињских врста ( вертикално и хоризонтално распрострањење); Законитосдт распрострањења и повезаност са климатским приликама; Усвајање нових знања која се односе на типове и карактеристике </w:t>
            </w:r>
            <w:r w:rsidRPr="003744D1">
              <w:rPr>
                <w:rFonts w:ascii="Times New Roman" w:eastAsia="Calibri" w:hAnsi="Times New Roman" w:cs="Times New Roman"/>
                <w:sz w:val="20"/>
                <w:szCs w:val="20"/>
                <w:lang w:bidi="en-US"/>
              </w:rPr>
              <w:lastRenderedPageBreak/>
              <w:t>распрострањености земљишта</w:t>
            </w:r>
          </w:p>
        </w:tc>
        <w:tc>
          <w:tcPr>
            <w:tcW w:w="2043" w:type="dxa"/>
            <w:shd w:val="clear" w:color="auto" w:fill="auto"/>
            <w:vAlign w:val="center"/>
          </w:tcPr>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b/>
                <w:sz w:val="20"/>
                <w:szCs w:val="20"/>
                <w:lang w:bidi="en-US"/>
              </w:rPr>
              <w:lastRenderedPageBreak/>
              <w:t>Наставне методе</w:t>
            </w:r>
            <w:r w:rsidRPr="003744D1">
              <w:rPr>
                <w:rFonts w:ascii="Times New Roman" w:eastAsia="Calibri" w:hAnsi="Times New Roman" w:cs="Times New Roman"/>
                <w:sz w:val="20"/>
                <w:szCs w:val="20"/>
                <w:lang w:bidi="en-US"/>
              </w:rPr>
              <w:t xml:space="preserve">: </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монолошка, дијалошка, илустративно – демостративна, дискусија, учење путем открића,практичан рад.</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b/>
                <w:sz w:val="20"/>
                <w:szCs w:val="20"/>
                <w:lang w:bidi="en-US"/>
              </w:rPr>
              <w:t>Облици рада</w:t>
            </w:r>
            <w:r w:rsidRPr="003744D1">
              <w:rPr>
                <w:rFonts w:ascii="Times New Roman" w:eastAsia="Calibri" w:hAnsi="Times New Roman" w:cs="Times New Roman"/>
                <w:sz w:val="20"/>
                <w:szCs w:val="20"/>
                <w:lang w:bidi="en-US"/>
              </w:rPr>
              <w:t>:</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индивидуални, групни рад, рад у пару.</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b/>
                <w:sz w:val="20"/>
                <w:szCs w:val="20"/>
                <w:lang w:bidi="en-US"/>
              </w:rPr>
              <w:t>Наставна средства</w:t>
            </w:r>
            <w:r w:rsidRPr="003744D1">
              <w:rPr>
                <w:rFonts w:ascii="Times New Roman" w:eastAsia="Calibri" w:hAnsi="Times New Roman" w:cs="Times New Roman"/>
                <w:sz w:val="20"/>
                <w:szCs w:val="20"/>
                <w:lang w:bidi="en-US"/>
              </w:rPr>
              <w:t>:</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уџбеник, географска карта, глобус, презентација, онлајн алати на рачунару</w:t>
            </w:r>
          </w:p>
        </w:tc>
        <w:tc>
          <w:tcPr>
            <w:tcW w:w="2344" w:type="dxa"/>
            <w:vAlign w:val="center"/>
          </w:tcPr>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слушају, </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питају, </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разговарају, </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повезују са претходним знањима, </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описују.</w:t>
            </w:r>
          </w:p>
        </w:tc>
        <w:tc>
          <w:tcPr>
            <w:tcW w:w="2622" w:type="dxa"/>
            <w:shd w:val="clear" w:color="auto" w:fill="auto"/>
            <w:vAlign w:val="center"/>
          </w:tcPr>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биологија, </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хемија,</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рачунарство и </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информатика</w:t>
            </w:r>
          </w:p>
        </w:tc>
        <w:tc>
          <w:tcPr>
            <w:tcW w:w="2077" w:type="dxa"/>
            <w:shd w:val="clear" w:color="auto" w:fill="auto"/>
            <w:vAlign w:val="center"/>
          </w:tcPr>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lang w:bidi="en-US"/>
              </w:rPr>
              <w:t>2.ГЕ.1.2.5.</w:t>
            </w:r>
          </w:p>
        </w:tc>
        <w:tc>
          <w:tcPr>
            <w:tcW w:w="2208" w:type="dxa"/>
            <w:vAlign w:val="center"/>
          </w:tcPr>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Помоћу карте повеже климатске услове са распрострањеношћу живог света на Земљи; Помоћу карте наведе карактеристике хоризонталне и вертикалне распрострњености биљних и животињских врста; Наводи типове земљишта и њихове карактеристике</w:t>
            </w:r>
          </w:p>
        </w:tc>
      </w:tr>
      <w:tr w:rsidR="003744D1" w:rsidRPr="003744D1" w:rsidTr="003744D1">
        <w:trPr>
          <w:jc w:val="center"/>
        </w:trPr>
        <w:tc>
          <w:tcPr>
            <w:tcW w:w="1756" w:type="dxa"/>
            <w:shd w:val="clear" w:color="auto" w:fill="auto"/>
            <w:vAlign w:val="center"/>
          </w:tcPr>
          <w:p w:rsidR="003744D1" w:rsidRPr="003744D1" w:rsidRDefault="003744D1" w:rsidP="003744D1">
            <w:pPr>
              <w:spacing w:after="0" w:line="360" w:lineRule="auto"/>
              <w:rPr>
                <w:rFonts w:ascii="Times New Roman" w:eastAsia="Calibri" w:hAnsi="Times New Roman" w:cs="Times New Roman"/>
                <w:b/>
                <w:sz w:val="20"/>
                <w:szCs w:val="20"/>
                <w:lang w:bidi="en-US"/>
              </w:rPr>
            </w:pPr>
            <w:r w:rsidRPr="003744D1">
              <w:rPr>
                <w:rFonts w:ascii="Times New Roman" w:eastAsia="Calibri" w:hAnsi="Times New Roman" w:cs="Times New Roman"/>
                <w:b/>
                <w:sz w:val="20"/>
                <w:szCs w:val="20"/>
                <w:lang w:bidi="en-US"/>
              </w:rPr>
              <w:t>9. Геонаслеђе</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*Заштита природних објеката.</w:t>
            </w:r>
          </w:p>
          <w:p w:rsidR="003744D1" w:rsidRPr="003744D1" w:rsidRDefault="003744D1" w:rsidP="003744D1">
            <w:pPr>
              <w:spacing w:after="0" w:line="360" w:lineRule="auto"/>
              <w:rPr>
                <w:rFonts w:ascii="Times New Roman" w:eastAsia="Calibri" w:hAnsi="Times New Roman" w:cs="Times New Roman"/>
                <w:sz w:val="20"/>
                <w:szCs w:val="20"/>
                <w:lang w:bidi="en-US"/>
              </w:rPr>
            </w:pP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*Критеријуми за проглашавање објеката</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геонаслеђа.</w:t>
            </w:r>
          </w:p>
        </w:tc>
        <w:tc>
          <w:tcPr>
            <w:tcW w:w="1890" w:type="dxa"/>
            <w:shd w:val="clear" w:color="auto" w:fill="auto"/>
            <w:vAlign w:val="center"/>
          </w:tcPr>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Стицање нових знања која се односе на геонаслеђе, односно природна заштићена добра, њихов значај и карактеристике; Усваајње знања која се односе на критеријуме за проглашавање објеката геонаслеђа</w:t>
            </w:r>
          </w:p>
        </w:tc>
        <w:tc>
          <w:tcPr>
            <w:tcW w:w="2043" w:type="dxa"/>
            <w:shd w:val="clear" w:color="auto" w:fill="auto"/>
            <w:vAlign w:val="center"/>
          </w:tcPr>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b/>
                <w:sz w:val="20"/>
                <w:szCs w:val="20"/>
                <w:lang w:bidi="en-US"/>
              </w:rPr>
              <w:t>Наставне методе</w:t>
            </w:r>
            <w:r w:rsidRPr="003744D1">
              <w:rPr>
                <w:rFonts w:ascii="Times New Roman" w:eastAsia="Calibri" w:hAnsi="Times New Roman" w:cs="Times New Roman"/>
                <w:sz w:val="20"/>
                <w:szCs w:val="20"/>
                <w:lang w:bidi="en-US"/>
              </w:rPr>
              <w:t xml:space="preserve">: </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монолошка, дијалошка, илустративно – демостративна, дискусија, учење путем открића,практичан рад.</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b/>
                <w:sz w:val="20"/>
                <w:szCs w:val="20"/>
                <w:lang w:bidi="en-US"/>
              </w:rPr>
              <w:t>Облици рада</w:t>
            </w:r>
            <w:r w:rsidRPr="003744D1">
              <w:rPr>
                <w:rFonts w:ascii="Times New Roman" w:eastAsia="Calibri" w:hAnsi="Times New Roman" w:cs="Times New Roman"/>
                <w:sz w:val="20"/>
                <w:szCs w:val="20"/>
                <w:lang w:bidi="en-US"/>
              </w:rPr>
              <w:t>:</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индивидуални, групни рад, рад у пару.</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b/>
                <w:sz w:val="20"/>
                <w:szCs w:val="20"/>
                <w:lang w:bidi="en-US"/>
              </w:rPr>
              <w:t>Наставна средства</w:t>
            </w:r>
            <w:r w:rsidRPr="003744D1">
              <w:rPr>
                <w:rFonts w:ascii="Times New Roman" w:eastAsia="Calibri" w:hAnsi="Times New Roman" w:cs="Times New Roman"/>
                <w:sz w:val="20"/>
                <w:szCs w:val="20"/>
                <w:lang w:bidi="en-US"/>
              </w:rPr>
              <w:t>:</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уџбеник, географска карта, глобус, презентација, онлајн алати на рачунару</w:t>
            </w:r>
          </w:p>
        </w:tc>
        <w:tc>
          <w:tcPr>
            <w:tcW w:w="2344" w:type="dxa"/>
            <w:vAlign w:val="center"/>
          </w:tcPr>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слушају, </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питају, </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разговарају, </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повезују са претходним знањима, </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описују.</w:t>
            </w:r>
          </w:p>
        </w:tc>
        <w:tc>
          <w:tcPr>
            <w:tcW w:w="2622" w:type="dxa"/>
            <w:shd w:val="clear" w:color="auto" w:fill="auto"/>
            <w:vAlign w:val="center"/>
          </w:tcPr>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историја, </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биологија,</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 xml:space="preserve">рачунарство и </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информатика</w:t>
            </w:r>
          </w:p>
        </w:tc>
        <w:tc>
          <w:tcPr>
            <w:tcW w:w="2077" w:type="dxa"/>
            <w:shd w:val="clear" w:color="auto" w:fill="auto"/>
            <w:vAlign w:val="center"/>
          </w:tcPr>
          <w:p w:rsidR="003744D1" w:rsidRPr="003744D1" w:rsidRDefault="003744D1" w:rsidP="003744D1">
            <w:pPr>
              <w:spacing w:after="0" w:line="360" w:lineRule="auto"/>
              <w:rPr>
                <w:rFonts w:ascii="Times New Roman" w:eastAsia="Calibri" w:hAnsi="Times New Roman" w:cs="Times New Roman"/>
                <w:lang w:bidi="en-US"/>
              </w:rPr>
            </w:pPr>
            <w:r w:rsidRPr="003744D1">
              <w:rPr>
                <w:rFonts w:ascii="Times New Roman" w:eastAsia="Calibri" w:hAnsi="Times New Roman" w:cs="Times New Roman"/>
                <w:lang w:bidi="en-US"/>
              </w:rPr>
              <w:t>2.ГЕ.3.4.4</w:t>
            </w:r>
          </w:p>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lang w:bidi="en-US"/>
              </w:rPr>
              <w:t>2.ГЕ.3.4.1</w:t>
            </w:r>
          </w:p>
        </w:tc>
        <w:tc>
          <w:tcPr>
            <w:tcW w:w="2208" w:type="dxa"/>
            <w:vAlign w:val="center"/>
          </w:tcPr>
          <w:p w:rsidR="003744D1" w:rsidRPr="003744D1" w:rsidRDefault="003744D1" w:rsidP="003744D1">
            <w:pPr>
              <w:spacing w:after="0" w:line="360" w:lineRule="auto"/>
              <w:rPr>
                <w:rFonts w:ascii="Times New Roman" w:eastAsia="Calibri" w:hAnsi="Times New Roman" w:cs="Times New Roman"/>
                <w:sz w:val="20"/>
                <w:szCs w:val="20"/>
                <w:lang w:bidi="en-US"/>
              </w:rPr>
            </w:pPr>
            <w:r w:rsidRPr="003744D1">
              <w:rPr>
                <w:rFonts w:ascii="Times New Roman" w:eastAsia="Calibri" w:hAnsi="Times New Roman" w:cs="Times New Roman"/>
                <w:sz w:val="20"/>
                <w:szCs w:val="20"/>
                <w:lang w:bidi="en-US"/>
              </w:rPr>
              <w:t>Дефинише појам геонаслеђа и аргументује потребу за његовом заштитом; Указује на критеријуме који се односе на проглашавње објеката геонаслеђа</w:t>
            </w:r>
          </w:p>
        </w:tc>
      </w:tr>
    </w:tbl>
    <w:p w:rsidR="003744D1" w:rsidRPr="003744D1" w:rsidRDefault="003744D1" w:rsidP="003744D1">
      <w:pPr>
        <w:spacing w:after="0" w:line="360" w:lineRule="auto"/>
        <w:jc w:val="both"/>
        <w:rPr>
          <w:rFonts w:ascii="Times New Roman" w:eastAsia="Calibri" w:hAnsi="Times New Roman" w:cs="Times New Roman"/>
          <w:lang w:bidi="en-US"/>
        </w:rPr>
      </w:pPr>
    </w:p>
    <w:p w:rsidR="003744D1" w:rsidRDefault="003744D1" w:rsidP="003744D1">
      <w:pPr>
        <w:spacing w:after="0" w:line="360" w:lineRule="auto"/>
        <w:jc w:val="both"/>
        <w:rPr>
          <w:rFonts w:ascii="Times New Roman" w:eastAsia="Calibri" w:hAnsi="Times New Roman" w:cs="Times New Roman"/>
          <w:lang w:bidi="en-US"/>
        </w:rPr>
        <w:sectPr w:rsidR="003744D1" w:rsidSect="003E1011">
          <w:pgSz w:w="16838" w:h="11906" w:orient="landscape" w:code="9"/>
          <w:pgMar w:top="720" w:right="720" w:bottom="720" w:left="720" w:header="720" w:footer="720" w:gutter="0"/>
          <w:cols w:space="720"/>
          <w:docGrid w:linePitch="360"/>
        </w:sectPr>
      </w:pPr>
    </w:p>
    <w:p w:rsidR="003744D1" w:rsidRPr="003744D1" w:rsidRDefault="003744D1" w:rsidP="003744D1">
      <w:pPr>
        <w:numPr>
          <w:ilvl w:val="0"/>
          <w:numId w:val="4"/>
        </w:numPr>
        <w:pBdr>
          <w:top w:val="nil"/>
          <w:left w:val="nil"/>
          <w:bottom w:val="nil"/>
          <w:right w:val="nil"/>
          <w:between w:val="nil"/>
        </w:pBdr>
        <w:spacing w:after="0" w:line="360" w:lineRule="auto"/>
        <w:jc w:val="both"/>
        <w:rPr>
          <w:rFonts w:ascii="Times New Roman" w:eastAsia="Times New Roman" w:hAnsi="Times New Roman" w:cs="Times New Roman"/>
          <w:b/>
          <w:color w:val="000000"/>
          <w:lang w:bidi="en-US"/>
        </w:rPr>
      </w:pPr>
      <w:r w:rsidRPr="003744D1">
        <w:rPr>
          <w:rFonts w:ascii="Times New Roman" w:eastAsia="Times New Roman" w:hAnsi="Times New Roman" w:cs="Times New Roman"/>
          <w:b/>
          <w:color w:val="000000"/>
          <w:u w:val="single"/>
          <w:lang w:bidi="en-US"/>
        </w:rPr>
        <w:lastRenderedPageBreak/>
        <w:t>ОПШТЕ ПРЕДМЕТНЕ КОМПЕТЕНЦИЈЕ</w:t>
      </w:r>
      <w:r w:rsidRPr="003744D1">
        <w:rPr>
          <w:rFonts w:ascii="Times New Roman" w:eastAsia="Times New Roman" w:hAnsi="Times New Roman" w:cs="Times New Roman"/>
          <w:b/>
          <w:color w:val="000000"/>
          <w:lang w:bidi="en-US"/>
        </w:rPr>
        <w:t xml:space="preserve">: </w:t>
      </w:r>
      <w:r w:rsidRPr="003744D1">
        <w:rPr>
          <w:rFonts w:ascii="Times New Roman" w:eastAsia="Times New Roman" w:hAnsi="Times New Roman" w:cs="Times New Roman"/>
          <w:color w:val="000000"/>
          <w:lang w:bidi="en-US"/>
        </w:rPr>
        <w:t>Учењем наставног предмета географија ученик је оспособљен да користи практичне вештине (оријентација у простору, практично коришћење и познавање географске карте, географских модела, савремених технологија - ГПС и ГИС и инструменте (компас, термометар, кишомер, ветроказ, барометар) ради лакшег сналажења у простору и времену. Ученик је оспособљен да примењује географска знања о елементима географске средине (рељеф, клима, хидрографија, живи свет, природни ресурси, привреда, становништво, насеља, саобраћај), о њиховом развоју, међусобним односима, везама, очувању и рационалном коришћењу ради планирања и унапређивања личних и друштвених потреба, националних и европских вредности.</w:t>
      </w:r>
    </w:p>
    <w:p w:rsidR="003744D1" w:rsidRPr="003744D1" w:rsidRDefault="003744D1" w:rsidP="003744D1">
      <w:pPr>
        <w:pBdr>
          <w:top w:val="nil"/>
          <w:left w:val="nil"/>
          <w:bottom w:val="nil"/>
          <w:right w:val="nil"/>
          <w:between w:val="nil"/>
        </w:pBdr>
        <w:spacing w:after="0" w:line="360" w:lineRule="auto"/>
        <w:ind w:left="720"/>
        <w:jc w:val="both"/>
        <w:rPr>
          <w:rFonts w:ascii="Times New Roman" w:eastAsia="Times New Roman" w:hAnsi="Times New Roman" w:cs="Times New Roman"/>
          <w:b/>
          <w:color w:val="000000"/>
          <w:lang w:bidi="en-US"/>
        </w:rPr>
      </w:pPr>
    </w:p>
    <w:p w:rsidR="003744D1" w:rsidRPr="003744D1" w:rsidRDefault="003744D1" w:rsidP="003744D1">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b/>
          <w:color w:val="000000"/>
          <w:lang w:bidi="en-US"/>
        </w:rPr>
      </w:pPr>
      <w:r w:rsidRPr="003744D1">
        <w:rPr>
          <w:rFonts w:ascii="Times New Roman" w:eastAsia="Times New Roman" w:hAnsi="Times New Roman" w:cs="Times New Roman"/>
          <w:b/>
          <w:color w:val="000000"/>
          <w:lang w:bidi="en-US"/>
        </w:rPr>
        <w:t xml:space="preserve">ОСНОВНИ НИВО: </w:t>
      </w:r>
      <w:r w:rsidRPr="003744D1">
        <w:rPr>
          <w:rFonts w:ascii="Times New Roman" w:eastAsia="Times New Roman" w:hAnsi="Times New Roman" w:cs="Times New Roman"/>
          <w:color w:val="000000"/>
          <w:lang w:bidi="en-US"/>
        </w:rPr>
        <w:t>Примењује и тумачи различите изворе са географским информацијама (географска карта, географски модели, ГПС, часописи, научнопопуларна литература, статистички подаци, интернет) ради планирања и организовања различитих активности. Користи основна знања о географским чињеницама да би разумео, заштитио и рационално користио природне и друштвене ресурсе у локалној средини, Републици Србији и земљама у окружењу.</w:t>
      </w:r>
    </w:p>
    <w:p w:rsidR="003744D1" w:rsidRPr="003744D1" w:rsidRDefault="003744D1" w:rsidP="003744D1">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b/>
          <w:color w:val="000000"/>
          <w:lang w:bidi="en-US"/>
        </w:rPr>
      </w:pPr>
      <w:r w:rsidRPr="003744D1">
        <w:rPr>
          <w:rFonts w:ascii="Times New Roman" w:eastAsia="Times New Roman" w:hAnsi="Times New Roman" w:cs="Times New Roman"/>
          <w:b/>
          <w:color w:val="000000"/>
          <w:lang w:bidi="en-US"/>
        </w:rPr>
        <w:t xml:space="preserve">СРЕДЊИ НИВО: </w:t>
      </w:r>
      <w:r w:rsidRPr="003744D1">
        <w:rPr>
          <w:rFonts w:ascii="Times New Roman" w:eastAsia="Times New Roman" w:hAnsi="Times New Roman" w:cs="Times New Roman"/>
          <w:color w:val="000000"/>
          <w:lang w:bidi="en-US"/>
        </w:rPr>
        <w:t>Картографски приказује географске објекте, појаве и процесе; разуме могућности примене савремених технологија ради планирања и решавања различитих личних и друштвених потреба. Самостално објашњава природне и друштвене услове и ресурсе и разуме њихов утицај на наравномеран друштвеноекономски развој Републике Србије и региона и активно учествује у валоризацији географске средине. Разуме савремене проблеме у локалној средини и својој држави, предлаже начине и учествује у акцијама за њихово решавање.</w:t>
      </w:r>
    </w:p>
    <w:p w:rsidR="003744D1" w:rsidRPr="003744D1" w:rsidRDefault="003744D1" w:rsidP="003744D1">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b/>
          <w:color w:val="000000"/>
          <w:lang w:bidi="en-US"/>
        </w:rPr>
      </w:pPr>
      <w:r w:rsidRPr="003744D1">
        <w:rPr>
          <w:rFonts w:ascii="Times New Roman" w:eastAsia="Times New Roman" w:hAnsi="Times New Roman" w:cs="Times New Roman"/>
          <w:b/>
          <w:color w:val="000000"/>
          <w:lang w:bidi="en-US"/>
        </w:rPr>
        <w:t xml:space="preserve">НАПРЕДНИ НИВО: </w:t>
      </w:r>
      <w:r w:rsidRPr="003744D1">
        <w:rPr>
          <w:rFonts w:ascii="Times New Roman" w:eastAsia="Times New Roman" w:hAnsi="Times New Roman" w:cs="Times New Roman"/>
          <w:color w:val="000000"/>
          <w:lang w:bidi="en-US"/>
        </w:rPr>
        <w:t>Користи аналогне и дигиталне географске карте, географске и статистичке истраживачке методе; упоређује и критички разматра одговарајуће научне податке да би објаснио географске чињенице и њихов допринос за решавање друштвених потреба и проблема. Критички анализира и објашњава географске везе и односе између соларног система, геолошког развоја Земље, природних услова и ресурса и поштује принципе одрживог развоја. Анализира и аргументовано објашњава друштвеноекономске карактеристике регионалног развоја Републике Србије и регионалних целина у свету; предвиђа и учествује у регионалном развоју, заштити и унапређивању локалне средине.</w:t>
      </w:r>
    </w:p>
    <w:p w:rsidR="003744D1" w:rsidRDefault="003744D1" w:rsidP="003744D1">
      <w:pPr>
        <w:pBdr>
          <w:top w:val="nil"/>
          <w:left w:val="nil"/>
          <w:bottom w:val="nil"/>
          <w:right w:val="nil"/>
          <w:between w:val="nil"/>
        </w:pBdr>
        <w:spacing w:after="0" w:line="360" w:lineRule="auto"/>
        <w:ind w:left="720"/>
        <w:jc w:val="both"/>
        <w:rPr>
          <w:rFonts w:ascii="Times New Roman" w:eastAsia="Times New Roman" w:hAnsi="Times New Roman" w:cs="Times New Roman"/>
          <w:b/>
          <w:color w:val="000000"/>
          <w:lang w:bidi="en-US"/>
        </w:rPr>
      </w:pPr>
    </w:p>
    <w:p w:rsidR="003744D1" w:rsidRDefault="003744D1" w:rsidP="003744D1">
      <w:pPr>
        <w:pBdr>
          <w:top w:val="nil"/>
          <w:left w:val="nil"/>
          <w:bottom w:val="nil"/>
          <w:right w:val="nil"/>
          <w:between w:val="nil"/>
        </w:pBdr>
        <w:spacing w:after="0" w:line="360" w:lineRule="auto"/>
        <w:ind w:left="720"/>
        <w:jc w:val="both"/>
        <w:rPr>
          <w:rFonts w:ascii="Times New Roman" w:eastAsia="Times New Roman" w:hAnsi="Times New Roman" w:cs="Times New Roman"/>
          <w:b/>
          <w:color w:val="000000"/>
          <w:lang w:bidi="en-US"/>
        </w:rPr>
      </w:pPr>
    </w:p>
    <w:p w:rsidR="003744D1" w:rsidRDefault="003744D1" w:rsidP="003744D1">
      <w:pPr>
        <w:pBdr>
          <w:top w:val="nil"/>
          <w:left w:val="nil"/>
          <w:bottom w:val="nil"/>
          <w:right w:val="nil"/>
          <w:between w:val="nil"/>
        </w:pBdr>
        <w:spacing w:after="0" w:line="360" w:lineRule="auto"/>
        <w:ind w:left="720"/>
        <w:jc w:val="both"/>
        <w:rPr>
          <w:rFonts w:ascii="Times New Roman" w:eastAsia="Times New Roman" w:hAnsi="Times New Roman" w:cs="Times New Roman"/>
          <w:b/>
          <w:color w:val="000000"/>
          <w:lang w:bidi="en-US"/>
        </w:rPr>
      </w:pPr>
    </w:p>
    <w:p w:rsidR="003744D1" w:rsidRDefault="003744D1" w:rsidP="003744D1">
      <w:pPr>
        <w:pBdr>
          <w:top w:val="nil"/>
          <w:left w:val="nil"/>
          <w:bottom w:val="nil"/>
          <w:right w:val="nil"/>
          <w:between w:val="nil"/>
        </w:pBdr>
        <w:spacing w:after="0" w:line="360" w:lineRule="auto"/>
        <w:ind w:left="720"/>
        <w:jc w:val="both"/>
        <w:rPr>
          <w:rFonts w:ascii="Times New Roman" w:eastAsia="Times New Roman" w:hAnsi="Times New Roman" w:cs="Times New Roman"/>
          <w:b/>
          <w:color w:val="000000"/>
          <w:lang w:bidi="en-US"/>
        </w:rPr>
      </w:pPr>
    </w:p>
    <w:p w:rsidR="003744D1" w:rsidRPr="003744D1" w:rsidRDefault="003744D1" w:rsidP="003744D1">
      <w:pPr>
        <w:pBdr>
          <w:top w:val="nil"/>
          <w:left w:val="nil"/>
          <w:bottom w:val="nil"/>
          <w:right w:val="nil"/>
          <w:between w:val="nil"/>
        </w:pBdr>
        <w:spacing w:after="0" w:line="360" w:lineRule="auto"/>
        <w:ind w:left="720"/>
        <w:jc w:val="both"/>
        <w:rPr>
          <w:rFonts w:ascii="Times New Roman" w:eastAsia="Times New Roman" w:hAnsi="Times New Roman" w:cs="Times New Roman"/>
          <w:b/>
          <w:color w:val="000000"/>
          <w:lang w:bidi="en-US"/>
        </w:rPr>
      </w:pPr>
    </w:p>
    <w:p w:rsidR="003744D1" w:rsidRPr="003744D1" w:rsidRDefault="003744D1" w:rsidP="003744D1">
      <w:pPr>
        <w:numPr>
          <w:ilvl w:val="0"/>
          <w:numId w:val="4"/>
        </w:numPr>
        <w:pBdr>
          <w:top w:val="nil"/>
          <w:left w:val="nil"/>
          <w:bottom w:val="nil"/>
          <w:right w:val="nil"/>
          <w:between w:val="nil"/>
        </w:pBdr>
        <w:spacing w:after="0" w:line="360" w:lineRule="auto"/>
        <w:jc w:val="both"/>
        <w:rPr>
          <w:rFonts w:ascii="Times New Roman" w:eastAsia="Times New Roman" w:hAnsi="Times New Roman" w:cs="Times New Roman"/>
          <w:b/>
          <w:color w:val="000000"/>
          <w:u w:val="single"/>
          <w:lang w:bidi="en-US"/>
        </w:rPr>
      </w:pPr>
      <w:r w:rsidRPr="003744D1">
        <w:rPr>
          <w:rFonts w:ascii="Times New Roman" w:eastAsia="Times New Roman" w:hAnsi="Times New Roman" w:cs="Times New Roman"/>
          <w:b/>
          <w:color w:val="000000"/>
          <w:u w:val="single"/>
          <w:lang w:bidi="en-US"/>
        </w:rPr>
        <w:t xml:space="preserve">СПЕЦИФИЧНЕ ПРЕДМЕТНЕ КОМПЕТЕНЦИЈЕ: </w:t>
      </w:r>
      <w:r w:rsidRPr="003744D1">
        <w:rPr>
          <w:rFonts w:ascii="Times New Roman" w:eastAsia="Times New Roman" w:hAnsi="Times New Roman" w:cs="Times New Roman"/>
          <w:b/>
          <w:color w:val="000000"/>
          <w:lang w:bidi="en-US"/>
        </w:rPr>
        <w:t>Примена географских вештина за организовање активности у простору и времену.</w:t>
      </w:r>
    </w:p>
    <w:p w:rsidR="003744D1" w:rsidRPr="003744D1" w:rsidRDefault="003744D1" w:rsidP="003744D1">
      <w:pPr>
        <w:pBdr>
          <w:top w:val="nil"/>
          <w:left w:val="nil"/>
          <w:bottom w:val="nil"/>
          <w:right w:val="nil"/>
          <w:between w:val="nil"/>
        </w:pBdr>
        <w:spacing w:after="0" w:line="360" w:lineRule="auto"/>
        <w:ind w:left="720"/>
        <w:jc w:val="both"/>
        <w:rPr>
          <w:rFonts w:ascii="Times New Roman" w:eastAsia="Times New Roman" w:hAnsi="Times New Roman" w:cs="Times New Roman"/>
          <w:b/>
          <w:color w:val="000000"/>
          <w:u w:val="single"/>
          <w:lang w:bidi="en-US"/>
        </w:rPr>
      </w:pPr>
    </w:p>
    <w:p w:rsidR="003744D1" w:rsidRPr="003744D1" w:rsidRDefault="003744D1" w:rsidP="003744D1">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b/>
          <w:color w:val="000000"/>
          <w:lang w:bidi="en-US"/>
        </w:rPr>
      </w:pPr>
      <w:r w:rsidRPr="003744D1">
        <w:rPr>
          <w:rFonts w:ascii="Times New Roman" w:eastAsia="Times New Roman" w:hAnsi="Times New Roman" w:cs="Times New Roman"/>
          <w:b/>
          <w:color w:val="000000"/>
          <w:lang w:bidi="en-US"/>
        </w:rPr>
        <w:t xml:space="preserve">ОСНОВНИ НИВО: </w:t>
      </w:r>
      <w:r w:rsidRPr="003744D1">
        <w:rPr>
          <w:rFonts w:ascii="Times New Roman" w:eastAsia="Times New Roman" w:hAnsi="Times New Roman" w:cs="Times New Roman"/>
          <w:color w:val="000000"/>
          <w:lang w:bidi="en-US"/>
        </w:rPr>
        <w:t>Примењује и тумачи географске елементе који су приказани на картама различитог размера и садржаја, користи ГПС (систем за глобално позиционирање) и остале усмене и писане изворе са географским информацијама за сакупљање података на терену које повезује и користи за планирање и организовање својих активности у непосредном окружењу.</w:t>
      </w:r>
    </w:p>
    <w:p w:rsidR="003744D1" w:rsidRPr="003744D1" w:rsidRDefault="003744D1" w:rsidP="003744D1">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b/>
          <w:color w:val="000000"/>
          <w:lang w:bidi="en-US"/>
        </w:rPr>
      </w:pPr>
      <w:r w:rsidRPr="003744D1">
        <w:rPr>
          <w:rFonts w:ascii="Times New Roman" w:eastAsia="Times New Roman" w:hAnsi="Times New Roman" w:cs="Times New Roman"/>
          <w:b/>
          <w:color w:val="000000"/>
          <w:lang w:bidi="en-US"/>
        </w:rPr>
        <w:t xml:space="preserve">СРЕДЊИ НИВО: </w:t>
      </w:r>
      <w:r w:rsidRPr="003744D1">
        <w:rPr>
          <w:rFonts w:ascii="Times New Roman" w:eastAsia="Times New Roman" w:hAnsi="Times New Roman" w:cs="Times New Roman"/>
          <w:color w:val="000000"/>
          <w:lang w:bidi="en-US"/>
        </w:rPr>
        <w:t>Представља географске елементе картографским изражајним средствима и разуме могућности примене савремених технологија (ГИС) за архивирање и приказивање картографских података ради планирања и обављања различитих активности које су значајне за развој друштва.</w:t>
      </w:r>
    </w:p>
    <w:p w:rsidR="003744D1" w:rsidRPr="003744D1" w:rsidRDefault="003744D1" w:rsidP="003744D1">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b/>
          <w:color w:val="000000"/>
          <w:lang w:bidi="en-US"/>
        </w:rPr>
      </w:pPr>
      <w:r w:rsidRPr="003744D1">
        <w:rPr>
          <w:rFonts w:ascii="Times New Roman" w:eastAsia="Times New Roman" w:hAnsi="Times New Roman" w:cs="Times New Roman"/>
          <w:b/>
          <w:color w:val="000000"/>
          <w:lang w:bidi="en-US"/>
        </w:rPr>
        <w:t xml:space="preserve">НАПРЕДНИ НИВО: </w:t>
      </w:r>
      <w:r w:rsidRPr="003744D1">
        <w:rPr>
          <w:rFonts w:ascii="Times New Roman" w:eastAsia="Times New Roman" w:hAnsi="Times New Roman" w:cs="Times New Roman"/>
          <w:color w:val="000000"/>
          <w:lang w:bidi="en-US"/>
        </w:rPr>
        <w:t>Анализира географске елементе приказане на аналогним и дигиталним картама; процењује квалитет и тачност; разуме потребу ажурирања података ради њиховог коришћења за научна, привредна, демографска и друга планирања.</w:t>
      </w:r>
    </w:p>
    <w:p w:rsidR="003744D1" w:rsidRPr="003744D1" w:rsidRDefault="003744D1" w:rsidP="003744D1">
      <w:pPr>
        <w:spacing w:after="0" w:line="360" w:lineRule="auto"/>
        <w:ind w:left="360"/>
        <w:jc w:val="both"/>
        <w:rPr>
          <w:rFonts w:ascii="Times New Roman" w:eastAsia="Calibri" w:hAnsi="Times New Roman" w:cs="Times New Roman"/>
          <w:b/>
          <w:lang w:bidi="en-US"/>
        </w:rPr>
      </w:pPr>
      <w:r w:rsidRPr="003744D1">
        <w:rPr>
          <w:rFonts w:ascii="Times New Roman" w:eastAsia="Calibri" w:hAnsi="Times New Roman" w:cs="Times New Roman"/>
          <w:b/>
          <w:u w:val="single"/>
          <w:lang w:bidi="en-US"/>
        </w:rPr>
        <w:t>СПЕЦИФИЧНЕ ПРЕДМЕТНЕ КОМПЕТЕНЦИЈЕ:</w:t>
      </w:r>
      <w:r w:rsidRPr="003744D1">
        <w:rPr>
          <w:rFonts w:ascii="Times New Roman" w:eastAsia="Calibri" w:hAnsi="Times New Roman" w:cs="Times New Roman"/>
          <w:b/>
          <w:lang w:bidi="en-US"/>
        </w:rPr>
        <w:t xml:space="preserve"> Коришћење географских знања за активно и одговорно учешће у животу заједнице</w:t>
      </w:r>
    </w:p>
    <w:p w:rsidR="003744D1" w:rsidRPr="003744D1" w:rsidRDefault="003744D1" w:rsidP="003744D1">
      <w:pPr>
        <w:spacing w:after="0" w:line="360" w:lineRule="auto"/>
        <w:ind w:left="360"/>
        <w:jc w:val="both"/>
        <w:rPr>
          <w:rFonts w:ascii="Times New Roman" w:eastAsia="Calibri" w:hAnsi="Times New Roman" w:cs="Times New Roman"/>
          <w:b/>
          <w:lang w:bidi="en-US"/>
        </w:rPr>
      </w:pPr>
    </w:p>
    <w:p w:rsidR="003744D1" w:rsidRPr="003744D1" w:rsidRDefault="003744D1" w:rsidP="003744D1">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b/>
          <w:color w:val="000000"/>
          <w:lang w:bidi="en-US"/>
        </w:rPr>
      </w:pPr>
      <w:r w:rsidRPr="003744D1">
        <w:rPr>
          <w:rFonts w:ascii="Times New Roman" w:eastAsia="Times New Roman" w:hAnsi="Times New Roman" w:cs="Times New Roman"/>
          <w:b/>
          <w:color w:val="000000"/>
          <w:lang w:bidi="en-US"/>
        </w:rPr>
        <w:t xml:space="preserve">ОСНОВНИ НИВО: </w:t>
      </w:r>
      <w:r w:rsidRPr="003744D1">
        <w:rPr>
          <w:rFonts w:ascii="Times New Roman" w:eastAsia="Times New Roman" w:hAnsi="Times New Roman" w:cs="Times New Roman"/>
          <w:color w:val="000000"/>
          <w:lang w:bidi="en-US"/>
        </w:rPr>
        <w:t>Користи знања о основним природним и друштвеним ресурсима у локалној средини и Републици Србији, разуме њихове вредности и рационално их користи у свакодневном животу</w:t>
      </w:r>
    </w:p>
    <w:p w:rsidR="003744D1" w:rsidRPr="003744D1" w:rsidRDefault="003744D1" w:rsidP="003744D1">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b/>
          <w:color w:val="000000"/>
          <w:lang w:bidi="en-US"/>
        </w:rPr>
      </w:pPr>
      <w:r w:rsidRPr="003744D1">
        <w:rPr>
          <w:rFonts w:ascii="Times New Roman" w:eastAsia="Times New Roman" w:hAnsi="Times New Roman" w:cs="Times New Roman"/>
          <w:b/>
          <w:color w:val="000000"/>
          <w:lang w:bidi="en-US"/>
        </w:rPr>
        <w:t xml:space="preserve">СРЕДЊИ НИВО: </w:t>
      </w:r>
      <w:r w:rsidRPr="003744D1">
        <w:rPr>
          <w:rFonts w:ascii="Times New Roman" w:eastAsia="Times New Roman" w:hAnsi="Times New Roman" w:cs="Times New Roman"/>
          <w:color w:val="000000"/>
          <w:lang w:bidi="en-US"/>
        </w:rPr>
        <w:t>Изучава и процењује природне и друштвене услове и ресурсе, њихов утицај на неравномеран друштвеноекономски развој Републике Србије и региона и у својој средини предлаже начине за њихово ублажавање</w:t>
      </w:r>
    </w:p>
    <w:p w:rsidR="003744D1" w:rsidRPr="003744D1" w:rsidRDefault="003744D1" w:rsidP="003744D1">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b/>
          <w:color w:val="000000"/>
          <w:lang w:bidi="en-US"/>
        </w:rPr>
      </w:pPr>
      <w:r w:rsidRPr="003744D1">
        <w:rPr>
          <w:rFonts w:ascii="Times New Roman" w:eastAsia="Times New Roman" w:hAnsi="Times New Roman" w:cs="Times New Roman"/>
          <w:b/>
          <w:color w:val="000000"/>
          <w:lang w:bidi="en-US"/>
        </w:rPr>
        <w:t xml:space="preserve">НАПРЕДНИ НИВО: </w:t>
      </w:r>
      <w:r w:rsidRPr="003744D1">
        <w:rPr>
          <w:rFonts w:ascii="Times New Roman" w:eastAsia="Times New Roman" w:hAnsi="Times New Roman" w:cs="Times New Roman"/>
          <w:color w:val="000000"/>
          <w:lang w:bidi="en-US"/>
        </w:rPr>
        <w:t>Анализира, дискутује и тумачи регионални развој Републике Србије и регионалних целина у свету; поштује принципе одрживог развоја и учествује у унапређивању националних и европских вредности.</w:t>
      </w:r>
    </w:p>
    <w:p w:rsidR="003744D1" w:rsidRPr="003744D1" w:rsidRDefault="003744D1" w:rsidP="003744D1">
      <w:pPr>
        <w:spacing w:after="0" w:line="360" w:lineRule="auto"/>
        <w:jc w:val="both"/>
        <w:rPr>
          <w:rFonts w:ascii="Times New Roman" w:eastAsia="Calibri" w:hAnsi="Times New Roman" w:cs="Times New Roman"/>
          <w:b/>
          <w:lang w:bidi="en-US"/>
        </w:rPr>
      </w:pPr>
    </w:p>
    <w:p w:rsidR="003744D1" w:rsidRPr="003744D1" w:rsidRDefault="003744D1" w:rsidP="003744D1">
      <w:pPr>
        <w:numPr>
          <w:ilvl w:val="0"/>
          <w:numId w:val="4"/>
        </w:numPr>
        <w:pBdr>
          <w:top w:val="nil"/>
          <w:left w:val="nil"/>
          <w:bottom w:val="nil"/>
          <w:right w:val="nil"/>
          <w:between w:val="nil"/>
        </w:pBdr>
        <w:spacing w:after="0" w:line="360" w:lineRule="auto"/>
        <w:jc w:val="both"/>
        <w:rPr>
          <w:rFonts w:ascii="Times New Roman" w:eastAsia="Times New Roman" w:hAnsi="Times New Roman" w:cs="Times New Roman"/>
          <w:b/>
          <w:color w:val="000000"/>
          <w:lang w:bidi="en-US"/>
        </w:rPr>
      </w:pPr>
      <w:r w:rsidRPr="003744D1">
        <w:rPr>
          <w:rFonts w:ascii="Times New Roman" w:eastAsia="Times New Roman" w:hAnsi="Times New Roman" w:cs="Times New Roman"/>
          <w:b/>
          <w:color w:val="000000"/>
          <w:u w:val="single"/>
          <w:lang w:bidi="en-US"/>
        </w:rPr>
        <w:t>МЕЂУПРЕДМЕТНЕ КОМПЕТЕНЦИЈЕ</w:t>
      </w:r>
      <w:r w:rsidRPr="003744D1">
        <w:rPr>
          <w:rFonts w:ascii="Times New Roman" w:eastAsia="Times New Roman" w:hAnsi="Times New Roman" w:cs="Times New Roman"/>
          <w:b/>
          <w:color w:val="000000"/>
          <w:lang w:bidi="en-US"/>
        </w:rPr>
        <w:t xml:space="preserve">: </w:t>
      </w:r>
      <w:r w:rsidRPr="003744D1">
        <w:rPr>
          <w:rFonts w:ascii="Times New Roman" w:eastAsia="Times New Roman" w:hAnsi="Times New Roman" w:cs="Times New Roman"/>
          <w:color w:val="000000"/>
          <w:lang w:bidi="en-US"/>
        </w:rPr>
        <w:t>Међупредметне компетенције развијају се кроз различите наставне садржаје и активности које су конкретизоване у методичкој припреми наставника.</w:t>
      </w:r>
    </w:p>
    <w:p w:rsidR="003744D1" w:rsidRPr="003744D1" w:rsidRDefault="003744D1" w:rsidP="003744D1">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lang w:bidi="en-US"/>
        </w:rPr>
      </w:pPr>
      <w:r w:rsidRPr="003744D1">
        <w:rPr>
          <w:rFonts w:ascii="Times New Roman" w:eastAsia="Times New Roman" w:hAnsi="Times New Roman" w:cs="Times New Roman"/>
          <w:color w:val="000000"/>
          <w:lang w:bidi="en-US"/>
        </w:rPr>
        <w:t>Компетенција за целоживотно учење</w:t>
      </w:r>
    </w:p>
    <w:p w:rsidR="003744D1" w:rsidRPr="003744D1" w:rsidRDefault="003744D1" w:rsidP="003744D1">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lang w:bidi="en-US"/>
        </w:rPr>
      </w:pPr>
      <w:r w:rsidRPr="003744D1">
        <w:rPr>
          <w:rFonts w:ascii="Times New Roman" w:eastAsia="Times New Roman" w:hAnsi="Times New Roman" w:cs="Times New Roman"/>
          <w:color w:val="000000"/>
          <w:lang w:bidi="en-US"/>
        </w:rPr>
        <w:t>Комуникација</w:t>
      </w:r>
    </w:p>
    <w:p w:rsidR="003744D1" w:rsidRPr="003744D1" w:rsidRDefault="003744D1" w:rsidP="003744D1">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lang w:bidi="en-US"/>
        </w:rPr>
      </w:pPr>
      <w:r w:rsidRPr="003744D1">
        <w:rPr>
          <w:rFonts w:ascii="Times New Roman" w:eastAsia="Times New Roman" w:hAnsi="Times New Roman" w:cs="Times New Roman"/>
          <w:color w:val="000000"/>
          <w:lang w:bidi="en-US"/>
        </w:rPr>
        <w:lastRenderedPageBreak/>
        <w:t>Рад са подацима и информацијама</w:t>
      </w:r>
    </w:p>
    <w:p w:rsidR="003744D1" w:rsidRPr="003744D1" w:rsidRDefault="003744D1" w:rsidP="003744D1">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lang w:bidi="en-US"/>
        </w:rPr>
      </w:pPr>
      <w:r w:rsidRPr="003744D1">
        <w:rPr>
          <w:rFonts w:ascii="Times New Roman" w:eastAsia="Times New Roman" w:hAnsi="Times New Roman" w:cs="Times New Roman"/>
          <w:color w:val="000000"/>
          <w:lang w:bidi="en-US"/>
        </w:rPr>
        <w:t>Дигиталне компетенције</w:t>
      </w:r>
    </w:p>
    <w:p w:rsidR="003744D1" w:rsidRPr="003744D1" w:rsidRDefault="003744D1" w:rsidP="003744D1">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lang w:bidi="en-US"/>
        </w:rPr>
      </w:pPr>
      <w:r w:rsidRPr="003744D1">
        <w:rPr>
          <w:rFonts w:ascii="Times New Roman" w:eastAsia="Times New Roman" w:hAnsi="Times New Roman" w:cs="Times New Roman"/>
          <w:color w:val="000000"/>
          <w:lang w:bidi="en-US"/>
        </w:rPr>
        <w:t>Решавање проблема</w:t>
      </w:r>
    </w:p>
    <w:p w:rsidR="003744D1" w:rsidRPr="003744D1" w:rsidRDefault="003744D1" w:rsidP="003744D1">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lang w:bidi="en-US"/>
        </w:rPr>
      </w:pPr>
      <w:r w:rsidRPr="003744D1">
        <w:rPr>
          <w:rFonts w:ascii="Times New Roman" w:eastAsia="Times New Roman" w:hAnsi="Times New Roman" w:cs="Times New Roman"/>
          <w:color w:val="000000"/>
          <w:lang w:bidi="en-US"/>
        </w:rPr>
        <w:t>Сарадња</w:t>
      </w:r>
    </w:p>
    <w:p w:rsidR="003744D1" w:rsidRPr="003744D1" w:rsidRDefault="003744D1" w:rsidP="003744D1">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lang w:bidi="en-US"/>
        </w:rPr>
      </w:pPr>
      <w:r w:rsidRPr="003744D1">
        <w:rPr>
          <w:rFonts w:ascii="Times New Roman" w:eastAsia="Times New Roman" w:hAnsi="Times New Roman" w:cs="Times New Roman"/>
          <w:color w:val="000000"/>
          <w:lang w:bidi="en-US"/>
        </w:rPr>
        <w:t>Предузимљивост</w:t>
      </w:r>
    </w:p>
    <w:p w:rsidR="003744D1" w:rsidRPr="003744D1" w:rsidRDefault="003744D1" w:rsidP="003744D1">
      <w:pPr>
        <w:pBdr>
          <w:top w:val="nil"/>
          <w:left w:val="nil"/>
          <w:bottom w:val="nil"/>
          <w:right w:val="nil"/>
          <w:between w:val="nil"/>
        </w:pBdr>
        <w:spacing w:after="0" w:line="360" w:lineRule="auto"/>
        <w:ind w:left="720"/>
        <w:jc w:val="both"/>
        <w:rPr>
          <w:rFonts w:ascii="Times New Roman" w:eastAsia="Times New Roman" w:hAnsi="Times New Roman" w:cs="Times New Roman"/>
          <w:color w:val="000000"/>
          <w:lang w:bidi="en-US"/>
        </w:rPr>
      </w:pPr>
    </w:p>
    <w:p w:rsidR="003744D1" w:rsidRPr="003744D1" w:rsidRDefault="003744D1" w:rsidP="003744D1">
      <w:pPr>
        <w:numPr>
          <w:ilvl w:val="0"/>
          <w:numId w:val="4"/>
        </w:numPr>
        <w:pBdr>
          <w:top w:val="nil"/>
          <w:left w:val="nil"/>
          <w:bottom w:val="nil"/>
          <w:right w:val="nil"/>
          <w:between w:val="nil"/>
        </w:pBdr>
        <w:spacing w:after="0" w:line="360" w:lineRule="auto"/>
        <w:jc w:val="both"/>
        <w:rPr>
          <w:rFonts w:ascii="Times New Roman" w:eastAsia="Times New Roman" w:hAnsi="Times New Roman" w:cs="Times New Roman"/>
          <w:b/>
          <w:color w:val="000000"/>
          <w:lang w:bidi="en-US"/>
        </w:rPr>
      </w:pPr>
      <w:r w:rsidRPr="003744D1">
        <w:rPr>
          <w:rFonts w:ascii="Times New Roman" w:eastAsia="Times New Roman" w:hAnsi="Times New Roman" w:cs="Times New Roman"/>
          <w:b/>
          <w:color w:val="000000"/>
          <w:lang w:bidi="en-US"/>
        </w:rPr>
        <w:t xml:space="preserve">НАЧИН ПРАЋЕЊА: </w:t>
      </w:r>
      <w:r w:rsidRPr="003744D1">
        <w:rPr>
          <w:rFonts w:ascii="Times New Roman" w:eastAsia="Times New Roman" w:hAnsi="Times New Roman" w:cs="Times New Roman"/>
          <w:color w:val="000000"/>
          <w:lang w:bidi="en-US"/>
        </w:rPr>
        <w:t>Технике и методе оцењивања – вредновање и праћење остварености исхода:</w:t>
      </w:r>
    </w:p>
    <w:p w:rsidR="003744D1" w:rsidRPr="003744D1" w:rsidRDefault="003744D1" w:rsidP="003744D1">
      <w:pPr>
        <w:numPr>
          <w:ilvl w:val="0"/>
          <w:numId w:val="6"/>
        </w:numPr>
        <w:pBdr>
          <w:top w:val="nil"/>
          <w:left w:val="nil"/>
          <w:bottom w:val="nil"/>
          <w:right w:val="nil"/>
          <w:between w:val="nil"/>
        </w:pBdr>
        <w:spacing w:after="0" w:line="360" w:lineRule="auto"/>
        <w:jc w:val="both"/>
        <w:rPr>
          <w:rFonts w:ascii="Times New Roman" w:eastAsia="Times New Roman" w:hAnsi="Times New Roman" w:cs="Times New Roman"/>
          <w:color w:val="000000"/>
          <w:lang w:bidi="en-US"/>
        </w:rPr>
      </w:pPr>
      <w:r w:rsidRPr="003744D1">
        <w:rPr>
          <w:rFonts w:ascii="Times New Roman" w:eastAsia="Times New Roman" w:hAnsi="Times New Roman" w:cs="Times New Roman"/>
          <w:color w:val="000000"/>
          <w:lang w:bidi="en-US"/>
        </w:rPr>
        <w:t>Сумативно</w:t>
      </w:r>
    </w:p>
    <w:p w:rsidR="003744D1" w:rsidRPr="003744D1" w:rsidRDefault="003744D1" w:rsidP="003744D1">
      <w:pPr>
        <w:numPr>
          <w:ilvl w:val="0"/>
          <w:numId w:val="6"/>
        </w:numPr>
        <w:pBdr>
          <w:top w:val="nil"/>
          <w:left w:val="nil"/>
          <w:bottom w:val="nil"/>
          <w:right w:val="nil"/>
          <w:between w:val="nil"/>
        </w:pBdr>
        <w:spacing w:after="0" w:line="360" w:lineRule="auto"/>
        <w:jc w:val="both"/>
        <w:rPr>
          <w:rFonts w:ascii="Times New Roman" w:eastAsia="Times New Roman" w:hAnsi="Times New Roman" w:cs="Times New Roman"/>
          <w:color w:val="000000"/>
          <w:lang w:bidi="en-US"/>
        </w:rPr>
      </w:pPr>
      <w:r w:rsidRPr="003744D1">
        <w:rPr>
          <w:rFonts w:ascii="Times New Roman" w:eastAsia="Times New Roman" w:hAnsi="Times New Roman" w:cs="Times New Roman"/>
          <w:color w:val="000000"/>
          <w:lang w:bidi="en-US"/>
        </w:rPr>
        <w:t>Формативно</w:t>
      </w:r>
    </w:p>
    <w:p w:rsidR="003744D1" w:rsidRPr="003744D1" w:rsidRDefault="003744D1" w:rsidP="003744D1">
      <w:pPr>
        <w:numPr>
          <w:ilvl w:val="0"/>
          <w:numId w:val="6"/>
        </w:numPr>
        <w:pBdr>
          <w:top w:val="nil"/>
          <w:left w:val="nil"/>
          <w:bottom w:val="nil"/>
          <w:right w:val="nil"/>
          <w:between w:val="nil"/>
        </w:pBdr>
        <w:spacing w:after="0" w:line="360" w:lineRule="auto"/>
        <w:jc w:val="both"/>
        <w:rPr>
          <w:rFonts w:ascii="Times New Roman" w:eastAsia="Times New Roman" w:hAnsi="Times New Roman" w:cs="Times New Roman"/>
          <w:color w:val="000000"/>
          <w:lang w:bidi="en-US"/>
        </w:rPr>
      </w:pPr>
      <w:r w:rsidRPr="003744D1">
        <w:rPr>
          <w:rFonts w:ascii="Times New Roman" w:eastAsia="Times New Roman" w:hAnsi="Times New Roman" w:cs="Times New Roman"/>
          <w:color w:val="000000"/>
          <w:lang w:bidi="en-US"/>
        </w:rPr>
        <w:t>иницијални тест</w:t>
      </w:r>
    </w:p>
    <w:p w:rsidR="003744D1" w:rsidRPr="003744D1" w:rsidRDefault="003744D1" w:rsidP="003744D1">
      <w:pPr>
        <w:numPr>
          <w:ilvl w:val="0"/>
          <w:numId w:val="6"/>
        </w:numPr>
        <w:pBdr>
          <w:top w:val="nil"/>
          <w:left w:val="nil"/>
          <w:bottom w:val="nil"/>
          <w:right w:val="nil"/>
          <w:between w:val="nil"/>
        </w:pBdr>
        <w:spacing w:after="0" w:line="360" w:lineRule="auto"/>
        <w:jc w:val="both"/>
        <w:rPr>
          <w:rFonts w:ascii="Times New Roman" w:eastAsia="Times New Roman" w:hAnsi="Times New Roman" w:cs="Times New Roman"/>
          <w:color w:val="000000"/>
          <w:lang w:bidi="en-US"/>
        </w:rPr>
      </w:pPr>
      <w:r w:rsidRPr="003744D1">
        <w:rPr>
          <w:rFonts w:ascii="Times New Roman" w:eastAsia="Times New Roman" w:hAnsi="Times New Roman" w:cs="Times New Roman"/>
          <w:color w:val="000000"/>
          <w:lang w:bidi="en-US"/>
        </w:rPr>
        <w:t>групни рад</w:t>
      </w:r>
    </w:p>
    <w:p w:rsidR="003744D1" w:rsidRPr="003744D1" w:rsidRDefault="003744D1" w:rsidP="003744D1">
      <w:pPr>
        <w:numPr>
          <w:ilvl w:val="0"/>
          <w:numId w:val="6"/>
        </w:numPr>
        <w:pBdr>
          <w:top w:val="nil"/>
          <w:left w:val="nil"/>
          <w:bottom w:val="nil"/>
          <w:right w:val="nil"/>
          <w:between w:val="nil"/>
        </w:pBdr>
        <w:spacing w:after="0" w:line="360" w:lineRule="auto"/>
        <w:jc w:val="both"/>
        <w:rPr>
          <w:rFonts w:ascii="Times New Roman" w:eastAsia="Times New Roman" w:hAnsi="Times New Roman" w:cs="Times New Roman"/>
          <w:color w:val="000000"/>
          <w:lang w:bidi="en-US"/>
        </w:rPr>
      </w:pPr>
      <w:r w:rsidRPr="003744D1">
        <w:rPr>
          <w:rFonts w:ascii="Times New Roman" w:eastAsia="Times New Roman" w:hAnsi="Times New Roman" w:cs="Times New Roman"/>
          <w:color w:val="000000"/>
          <w:lang w:bidi="en-US"/>
        </w:rPr>
        <w:t>кратки тестови</w:t>
      </w:r>
    </w:p>
    <w:p w:rsidR="003744D1" w:rsidRPr="003744D1" w:rsidRDefault="003744D1" w:rsidP="003744D1">
      <w:pPr>
        <w:numPr>
          <w:ilvl w:val="0"/>
          <w:numId w:val="6"/>
        </w:numPr>
        <w:pBdr>
          <w:top w:val="nil"/>
          <w:left w:val="nil"/>
          <w:bottom w:val="nil"/>
          <w:right w:val="nil"/>
          <w:between w:val="nil"/>
        </w:pBdr>
        <w:spacing w:after="0" w:line="360" w:lineRule="auto"/>
        <w:jc w:val="both"/>
        <w:rPr>
          <w:rFonts w:ascii="Times New Roman" w:eastAsia="Times New Roman" w:hAnsi="Times New Roman" w:cs="Times New Roman"/>
          <w:color w:val="000000"/>
          <w:lang w:bidi="en-US"/>
        </w:rPr>
      </w:pPr>
      <w:r w:rsidRPr="003744D1">
        <w:rPr>
          <w:rFonts w:ascii="Times New Roman" w:eastAsia="Times New Roman" w:hAnsi="Times New Roman" w:cs="Times New Roman"/>
          <w:color w:val="000000"/>
          <w:lang w:bidi="en-US"/>
        </w:rPr>
        <w:t xml:space="preserve">домаћи задатак </w:t>
      </w:r>
    </w:p>
    <w:p w:rsidR="003744D1" w:rsidRPr="003744D1" w:rsidRDefault="003744D1" w:rsidP="003744D1">
      <w:pPr>
        <w:numPr>
          <w:ilvl w:val="0"/>
          <w:numId w:val="6"/>
        </w:numPr>
        <w:pBdr>
          <w:top w:val="nil"/>
          <w:left w:val="nil"/>
          <w:bottom w:val="nil"/>
          <w:right w:val="nil"/>
          <w:between w:val="nil"/>
        </w:pBdr>
        <w:spacing w:after="0" w:line="360" w:lineRule="auto"/>
        <w:jc w:val="both"/>
        <w:rPr>
          <w:rFonts w:ascii="Times New Roman" w:eastAsia="Times New Roman" w:hAnsi="Times New Roman" w:cs="Times New Roman"/>
          <w:color w:val="000000"/>
          <w:lang w:bidi="en-US"/>
        </w:rPr>
      </w:pPr>
      <w:r w:rsidRPr="003744D1">
        <w:rPr>
          <w:rFonts w:ascii="Times New Roman" w:eastAsia="Times New Roman" w:hAnsi="Times New Roman" w:cs="Times New Roman"/>
          <w:color w:val="000000"/>
          <w:lang w:bidi="en-US"/>
        </w:rPr>
        <w:t>ангажовање ученика у настави</w:t>
      </w:r>
    </w:p>
    <w:p w:rsidR="003744D1" w:rsidRPr="003744D1" w:rsidRDefault="003744D1" w:rsidP="003744D1">
      <w:pPr>
        <w:numPr>
          <w:ilvl w:val="0"/>
          <w:numId w:val="6"/>
        </w:numPr>
        <w:pBdr>
          <w:top w:val="nil"/>
          <w:left w:val="nil"/>
          <w:bottom w:val="nil"/>
          <w:right w:val="nil"/>
          <w:between w:val="nil"/>
        </w:pBdr>
        <w:spacing w:after="0" w:line="360" w:lineRule="auto"/>
        <w:jc w:val="both"/>
        <w:rPr>
          <w:rFonts w:ascii="Times New Roman" w:eastAsia="Times New Roman" w:hAnsi="Times New Roman" w:cs="Times New Roman"/>
          <w:color w:val="000000"/>
          <w:lang w:bidi="en-US"/>
        </w:rPr>
      </w:pPr>
      <w:r w:rsidRPr="003744D1">
        <w:rPr>
          <w:rFonts w:ascii="Times New Roman" w:eastAsia="Times New Roman" w:hAnsi="Times New Roman" w:cs="Times New Roman"/>
          <w:color w:val="000000"/>
          <w:lang w:bidi="en-US"/>
        </w:rPr>
        <w:t>познавање географске карте</w:t>
      </w:r>
    </w:p>
    <w:p w:rsidR="003744D1" w:rsidRPr="003744D1" w:rsidRDefault="003744D1" w:rsidP="003744D1">
      <w:pPr>
        <w:numPr>
          <w:ilvl w:val="0"/>
          <w:numId w:val="6"/>
        </w:numPr>
        <w:pBdr>
          <w:top w:val="nil"/>
          <w:left w:val="nil"/>
          <w:bottom w:val="nil"/>
          <w:right w:val="nil"/>
          <w:between w:val="nil"/>
        </w:pBdr>
        <w:spacing w:after="0" w:line="360" w:lineRule="auto"/>
        <w:jc w:val="both"/>
        <w:rPr>
          <w:rFonts w:ascii="Times New Roman" w:eastAsia="Times New Roman" w:hAnsi="Times New Roman" w:cs="Times New Roman"/>
          <w:color w:val="000000"/>
          <w:lang w:bidi="en-US"/>
        </w:rPr>
      </w:pPr>
      <w:r w:rsidRPr="003744D1">
        <w:rPr>
          <w:rFonts w:ascii="Times New Roman" w:eastAsia="Times New Roman" w:hAnsi="Times New Roman" w:cs="Times New Roman"/>
          <w:color w:val="000000"/>
          <w:lang w:bidi="en-US"/>
        </w:rPr>
        <w:t>оцењивање ученика врши се у прописаној евиденцији:</w:t>
      </w:r>
    </w:p>
    <w:p w:rsidR="003744D1" w:rsidRPr="003744D1" w:rsidRDefault="003744D1" w:rsidP="003744D1">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lang w:bidi="en-US"/>
        </w:rPr>
      </w:pPr>
      <w:r w:rsidRPr="003744D1">
        <w:rPr>
          <w:rFonts w:ascii="Times New Roman" w:eastAsia="Times New Roman" w:hAnsi="Times New Roman" w:cs="Times New Roman"/>
          <w:color w:val="000000"/>
          <w:lang w:bidi="en-US"/>
        </w:rPr>
        <w:t>ес дневнику</w:t>
      </w:r>
    </w:p>
    <w:p w:rsidR="003744D1" w:rsidRPr="003744D1" w:rsidRDefault="003744D1" w:rsidP="003744D1">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lang w:bidi="en-US"/>
        </w:rPr>
      </w:pPr>
      <w:r w:rsidRPr="003744D1">
        <w:rPr>
          <w:rFonts w:ascii="Times New Roman" w:eastAsia="Times New Roman" w:hAnsi="Times New Roman" w:cs="Times New Roman"/>
          <w:color w:val="000000"/>
          <w:lang w:bidi="en-US"/>
        </w:rPr>
        <w:t>евиденцији о успеху ученика („педагошкој документацији”)</w:t>
      </w:r>
    </w:p>
    <w:p w:rsidR="003744D1" w:rsidRDefault="003744D1" w:rsidP="008E4F1F"/>
    <w:p w:rsidR="003744D1" w:rsidRPr="008E4F1F" w:rsidRDefault="003744D1" w:rsidP="008E4F1F">
      <w:pPr>
        <w:sectPr w:rsidR="003744D1" w:rsidRPr="008E4F1F" w:rsidSect="003E1011">
          <w:pgSz w:w="16838" w:h="11906" w:orient="landscape" w:code="9"/>
          <w:pgMar w:top="720" w:right="720" w:bottom="720" w:left="720" w:header="720" w:footer="720" w:gutter="0"/>
          <w:cols w:space="720"/>
          <w:docGrid w:linePitch="360"/>
        </w:sectPr>
      </w:pPr>
    </w:p>
    <w:p w:rsidR="003744D1" w:rsidRDefault="003744D1" w:rsidP="008E4F1F">
      <w:pPr>
        <w:pStyle w:val="Heading2"/>
      </w:pPr>
    </w:p>
    <w:p w:rsidR="003C684D" w:rsidRDefault="003C684D" w:rsidP="003C684D"/>
    <w:p w:rsidR="003C684D" w:rsidRDefault="003C684D" w:rsidP="003C684D"/>
    <w:p w:rsidR="003C684D" w:rsidRDefault="003C684D" w:rsidP="003C684D"/>
    <w:p w:rsidR="003C684D" w:rsidRDefault="003C684D" w:rsidP="003C684D"/>
    <w:p w:rsidR="003C684D" w:rsidRPr="003C684D" w:rsidRDefault="003C684D" w:rsidP="003C684D"/>
    <w:p w:rsidR="008E4F1F" w:rsidRDefault="008E4F1F" w:rsidP="008E4F1F">
      <w:pPr>
        <w:pStyle w:val="Heading2"/>
      </w:pPr>
      <w:bookmarkStart w:id="37" w:name="_Toc146997007"/>
      <w:r>
        <w:t>ГЕОГРАФИЈА</w:t>
      </w:r>
      <w:bookmarkEnd w:id="37"/>
    </w:p>
    <w:p w:rsidR="008E4F1F" w:rsidRDefault="008E4F1F" w:rsidP="008E4F1F">
      <w:pPr>
        <w:pStyle w:val="Heading2"/>
      </w:pPr>
      <w:bookmarkStart w:id="38" w:name="_Toc146997008"/>
      <w:r>
        <w:t>г</w:t>
      </w:r>
      <w:r w:rsidRPr="00BE1C9D">
        <w:t xml:space="preserve">. </w:t>
      </w:r>
      <w:r>
        <w:t>ученици са посебним способностима за рачунарство и информатику</w:t>
      </w:r>
      <w:bookmarkEnd w:id="38"/>
    </w:p>
    <w:p w:rsidR="008E4F1F" w:rsidRDefault="008E4F1F" w:rsidP="008E4F1F"/>
    <w:p w:rsidR="008E4F1F" w:rsidRDefault="008E4F1F" w:rsidP="008E4F1F">
      <w:r>
        <w:t>НЕДЕЉНИ ФОНД: 2</w:t>
      </w:r>
      <w:r>
        <w:tab/>
      </w:r>
      <w:r>
        <w:tab/>
        <w:t>ГОДИШЊИ ФОНД : 74</w:t>
      </w:r>
    </w:p>
    <w:p w:rsidR="00F42F64" w:rsidRDefault="00F42F64" w:rsidP="008E4F1F"/>
    <w:tbl>
      <w:tblPr>
        <w:tblpPr w:leftFromText="180" w:rightFromText="180" w:vertAnchor="page" w:horzAnchor="margin" w:tblpY="132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4"/>
        <w:gridCol w:w="12544"/>
      </w:tblGrid>
      <w:tr w:rsidR="003744D1" w:rsidRPr="00C75665" w:rsidTr="003744D1">
        <w:trPr>
          <w:trHeight w:val="324"/>
        </w:trPr>
        <w:tc>
          <w:tcPr>
            <w:tcW w:w="924" w:type="pct"/>
            <w:shd w:val="clear" w:color="auto" w:fill="E6E6E6"/>
          </w:tcPr>
          <w:p w:rsidR="003744D1" w:rsidRPr="00C75665" w:rsidRDefault="003744D1" w:rsidP="003744D1">
            <w:pPr>
              <w:spacing w:after="0" w:line="240" w:lineRule="auto"/>
              <w:rPr>
                <w:rFonts w:ascii="Times New Roman" w:hAnsi="Times New Roman"/>
                <w:b/>
              </w:rPr>
            </w:pPr>
            <w:r>
              <w:rPr>
                <w:rFonts w:ascii="Times New Roman" w:hAnsi="Times New Roman"/>
                <w:b/>
              </w:rPr>
              <w:lastRenderedPageBreak/>
              <w:t xml:space="preserve">Образовни </w:t>
            </w:r>
            <w:r w:rsidRPr="00C75665">
              <w:rPr>
                <w:rFonts w:ascii="Times New Roman" w:hAnsi="Times New Roman"/>
                <w:b/>
              </w:rPr>
              <w:t>профил:</w:t>
            </w:r>
          </w:p>
        </w:tc>
        <w:tc>
          <w:tcPr>
            <w:tcW w:w="4076" w:type="pct"/>
          </w:tcPr>
          <w:p w:rsidR="003744D1" w:rsidRPr="00567649" w:rsidRDefault="003744D1" w:rsidP="000F3BB6">
            <w:pPr>
              <w:spacing w:after="0" w:line="240" w:lineRule="auto"/>
              <w:jc w:val="both"/>
              <w:rPr>
                <w:rFonts w:ascii="Times New Roman" w:hAnsi="Times New Roman"/>
              </w:rPr>
            </w:pPr>
            <w:bookmarkStart w:id="39" w:name="_GoBack"/>
            <w:bookmarkEnd w:id="39"/>
            <w:r>
              <w:rPr>
                <w:rFonts w:ascii="Times New Roman" w:hAnsi="Times New Roman"/>
              </w:rPr>
              <w:t xml:space="preserve"> ИТ смер</w:t>
            </w:r>
          </w:p>
        </w:tc>
      </w:tr>
      <w:tr w:rsidR="003744D1" w:rsidRPr="00C75665" w:rsidTr="003744D1">
        <w:trPr>
          <w:trHeight w:val="270"/>
        </w:trPr>
        <w:tc>
          <w:tcPr>
            <w:tcW w:w="924" w:type="pct"/>
            <w:shd w:val="clear" w:color="auto" w:fill="E6E6E6"/>
          </w:tcPr>
          <w:p w:rsidR="003744D1" w:rsidRPr="00C75665" w:rsidRDefault="003744D1" w:rsidP="003744D1">
            <w:pPr>
              <w:spacing w:after="0" w:line="240" w:lineRule="auto"/>
              <w:rPr>
                <w:rFonts w:ascii="Times New Roman" w:hAnsi="Times New Roman"/>
                <w:b/>
                <w:lang w:val="sr-Cyrl-CS"/>
              </w:rPr>
            </w:pPr>
            <w:r w:rsidRPr="00C75665">
              <w:rPr>
                <w:rFonts w:ascii="Times New Roman" w:hAnsi="Times New Roman"/>
                <w:b/>
                <w:lang w:val="sr-Cyrl-CS"/>
              </w:rPr>
              <w:t>Разред:</w:t>
            </w:r>
          </w:p>
        </w:tc>
        <w:tc>
          <w:tcPr>
            <w:tcW w:w="4076" w:type="pct"/>
          </w:tcPr>
          <w:p w:rsidR="003744D1" w:rsidRPr="00733194" w:rsidRDefault="003744D1" w:rsidP="003744D1">
            <w:pPr>
              <w:spacing w:after="0" w:line="240" w:lineRule="auto"/>
              <w:jc w:val="both"/>
              <w:rPr>
                <w:rFonts w:ascii="Times New Roman" w:hAnsi="Times New Roman"/>
              </w:rPr>
            </w:pPr>
            <w:r w:rsidRPr="00733194">
              <w:rPr>
                <w:rFonts w:ascii="Times New Roman" w:hAnsi="Times New Roman"/>
              </w:rPr>
              <w:t xml:space="preserve">Први разред    </w:t>
            </w:r>
          </w:p>
        </w:tc>
      </w:tr>
      <w:tr w:rsidR="003744D1" w:rsidRPr="00C75665" w:rsidTr="003744D1">
        <w:trPr>
          <w:trHeight w:val="289"/>
        </w:trPr>
        <w:tc>
          <w:tcPr>
            <w:tcW w:w="924" w:type="pct"/>
            <w:shd w:val="clear" w:color="auto" w:fill="E6E6E6"/>
          </w:tcPr>
          <w:p w:rsidR="003744D1" w:rsidRPr="00C75665" w:rsidRDefault="003744D1" w:rsidP="003744D1">
            <w:pPr>
              <w:spacing w:after="0" w:line="240" w:lineRule="auto"/>
              <w:rPr>
                <w:rFonts w:ascii="Times New Roman" w:hAnsi="Times New Roman"/>
                <w:b/>
                <w:lang w:val="sr-Cyrl-CS"/>
              </w:rPr>
            </w:pPr>
            <w:r w:rsidRPr="00C75665">
              <w:rPr>
                <w:rFonts w:ascii="Times New Roman" w:hAnsi="Times New Roman"/>
                <w:b/>
                <w:lang w:val="sr-Cyrl-CS"/>
              </w:rPr>
              <w:t>Предмет:</w:t>
            </w:r>
          </w:p>
        </w:tc>
        <w:tc>
          <w:tcPr>
            <w:tcW w:w="4076" w:type="pct"/>
          </w:tcPr>
          <w:p w:rsidR="003744D1" w:rsidRPr="00733194" w:rsidRDefault="003744D1" w:rsidP="003744D1">
            <w:pPr>
              <w:spacing w:after="0" w:line="240" w:lineRule="auto"/>
              <w:jc w:val="both"/>
              <w:rPr>
                <w:rFonts w:ascii="Times New Roman" w:hAnsi="Times New Roman"/>
                <w:lang w:val="sr-Cyrl-CS"/>
              </w:rPr>
            </w:pPr>
            <w:r w:rsidRPr="00733194">
              <w:rPr>
                <w:rFonts w:ascii="Times New Roman" w:hAnsi="Times New Roman"/>
              </w:rPr>
              <w:t>Географија</w:t>
            </w:r>
          </w:p>
        </w:tc>
      </w:tr>
      <w:tr w:rsidR="003744D1" w:rsidRPr="00C75665" w:rsidTr="003744D1">
        <w:trPr>
          <w:trHeight w:val="289"/>
        </w:trPr>
        <w:tc>
          <w:tcPr>
            <w:tcW w:w="924" w:type="pct"/>
            <w:shd w:val="clear" w:color="auto" w:fill="E6E6E6"/>
          </w:tcPr>
          <w:p w:rsidR="003744D1" w:rsidRPr="00C75665" w:rsidRDefault="003744D1" w:rsidP="003744D1">
            <w:pPr>
              <w:spacing w:after="0" w:line="240" w:lineRule="auto"/>
              <w:rPr>
                <w:rFonts w:ascii="Times New Roman" w:hAnsi="Times New Roman"/>
                <w:b/>
                <w:lang w:val="sr-Cyrl-CS"/>
              </w:rPr>
            </w:pPr>
            <w:r w:rsidRPr="00C75665">
              <w:rPr>
                <w:rFonts w:ascii="Times New Roman" w:hAnsi="Times New Roman"/>
                <w:b/>
                <w:lang w:val="sr-Cyrl-CS"/>
              </w:rPr>
              <w:t>Просветни гласник:</w:t>
            </w:r>
          </w:p>
        </w:tc>
        <w:tc>
          <w:tcPr>
            <w:tcW w:w="4076" w:type="pct"/>
          </w:tcPr>
          <w:p w:rsidR="003744D1" w:rsidRPr="00733194" w:rsidRDefault="003744D1" w:rsidP="003744D1">
            <w:pPr>
              <w:spacing w:after="0" w:line="240" w:lineRule="auto"/>
              <w:jc w:val="both"/>
              <w:rPr>
                <w:rFonts w:ascii="Times New Roman" w:hAnsi="Times New Roman"/>
              </w:rPr>
            </w:pPr>
            <w:r w:rsidRPr="00733194">
              <w:rPr>
                <w:rFonts w:ascii="Times New Roman" w:hAnsi="Times New Roman"/>
              </w:rPr>
              <w:t>Број 7 од 2.7.2020.</w:t>
            </w:r>
          </w:p>
        </w:tc>
      </w:tr>
      <w:tr w:rsidR="003744D1" w:rsidRPr="00C75665" w:rsidTr="003744D1">
        <w:trPr>
          <w:trHeight w:val="1192"/>
        </w:trPr>
        <w:tc>
          <w:tcPr>
            <w:tcW w:w="924" w:type="pct"/>
            <w:shd w:val="clear" w:color="auto" w:fill="E6E6E6"/>
          </w:tcPr>
          <w:p w:rsidR="003744D1" w:rsidRPr="00C75665" w:rsidRDefault="003744D1" w:rsidP="003744D1">
            <w:pPr>
              <w:spacing w:after="0" w:line="240" w:lineRule="auto"/>
              <w:rPr>
                <w:rFonts w:ascii="Times New Roman" w:hAnsi="Times New Roman"/>
                <w:b/>
                <w:lang w:val="sr-Cyrl-CS"/>
              </w:rPr>
            </w:pPr>
            <w:r w:rsidRPr="00C75665">
              <w:rPr>
                <w:rFonts w:ascii="Times New Roman" w:hAnsi="Times New Roman"/>
                <w:b/>
                <w:lang w:val="sr-Cyrl-CS"/>
              </w:rPr>
              <w:t>Циљеви наставе предмета:</w:t>
            </w:r>
          </w:p>
        </w:tc>
        <w:tc>
          <w:tcPr>
            <w:tcW w:w="4076" w:type="pct"/>
          </w:tcPr>
          <w:p w:rsidR="003744D1" w:rsidRPr="00733194" w:rsidRDefault="003744D1" w:rsidP="003744D1">
            <w:pPr>
              <w:spacing w:after="0" w:line="240" w:lineRule="auto"/>
              <w:jc w:val="both"/>
              <w:rPr>
                <w:rFonts w:ascii="Times New Roman" w:hAnsi="Times New Roman"/>
              </w:rPr>
            </w:pPr>
            <w:r w:rsidRPr="00733194">
              <w:rPr>
                <w:rFonts w:ascii="Times New Roman" w:hAnsi="Times New Roman"/>
              </w:rPr>
              <w:t>Циљ учења Географије је да ученик развија систем географских знања и вештина, свест и осећање припадности држави Србији, разумевањe суштине промена у свету, неговањe и стицањe моралних вредности, еколошке културе, одрживог развоја, етничке и верске толеранције које ће му помоћи у професионалном и личном развоју.</w:t>
            </w:r>
          </w:p>
        </w:tc>
      </w:tr>
      <w:tr w:rsidR="003744D1" w:rsidRPr="00C75665" w:rsidTr="003744D1">
        <w:trPr>
          <w:trHeight w:val="289"/>
        </w:trPr>
        <w:tc>
          <w:tcPr>
            <w:tcW w:w="924" w:type="pct"/>
            <w:shd w:val="clear" w:color="auto" w:fill="E6E6E6"/>
          </w:tcPr>
          <w:p w:rsidR="003744D1" w:rsidRPr="00C75665" w:rsidRDefault="003744D1" w:rsidP="003744D1">
            <w:pPr>
              <w:spacing w:after="0" w:line="240" w:lineRule="auto"/>
              <w:rPr>
                <w:rFonts w:ascii="Times New Roman" w:hAnsi="Times New Roman"/>
                <w:b/>
                <w:lang w:val="sr-Cyrl-CS"/>
              </w:rPr>
            </w:pPr>
            <w:r w:rsidRPr="00C75665">
              <w:rPr>
                <w:rFonts w:ascii="Times New Roman" w:hAnsi="Times New Roman"/>
                <w:b/>
                <w:lang w:val="sr-Cyrl-CS"/>
              </w:rPr>
              <w:t>Годишњи фонд часова:</w:t>
            </w:r>
          </w:p>
        </w:tc>
        <w:tc>
          <w:tcPr>
            <w:tcW w:w="4076" w:type="pct"/>
          </w:tcPr>
          <w:p w:rsidR="003744D1" w:rsidRPr="00733194" w:rsidRDefault="003744D1" w:rsidP="003744D1">
            <w:pPr>
              <w:spacing w:after="0" w:line="240" w:lineRule="auto"/>
              <w:rPr>
                <w:rFonts w:ascii="Times New Roman" w:hAnsi="Times New Roman"/>
                <w:lang w:val="en-US"/>
              </w:rPr>
            </w:pPr>
            <w:r>
              <w:rPr>
                <w:rFonts w:ascii="Times New Roman" w:hAnsi="Times New Roman"/>
                <w:lang w:val="en-US"/>
              </w:rPr>
              <w:t>74</w:t>
            </w:r>
          </w:p>
        </w:tc>
      </w:tr>
      <w:tr w:rsidR="003744D1" w:rsidRPr="00C75665" w:rsidTr="003744D1">
        <w:trPr>
          <w:trHeight w:val="289"/>
        </w:trPr>
        <w:tc>
          <w:tcPr>
            <w:tcW w:w="924" w:type="pct"/>
            <w:shd w:val="clear" w:color="auto" w:fill="E6E6E6"/>
          </w:tcPr>
          <w:p w:rsidR="003744D1" w:rsidRPr="00C75665" w:rsidRDefault="003744D1" w:rsidP="003744D1">
            <w:pPr>
              <w:spacing w:after="0" w:line="240" w:lineRule="auto"/>
              <w:rPr>
                <w:rFonts w:ascii="Times New Roman" w:hAnsi="Times New Roman"/>
                <w:b/>
                <w:lang w:val="sr-Cyrl-CS"/>
              </w:rPr>
            </w:pPr>
            <w:r w:rsidRPr="00C75665">
              <w:rPr>
                <w:rFonts w:ascii="Times New Roman" w:hAnsi="Times New Roman"/>
                <w:b/>
                <w:lang w:val="sr-Cyrl-CS"/>
              </w:rPr>
              <w:t>Недељни фонд часова:</w:t>
            </w:r>
          </w:p>
        </w:tc>
        <w:tc>
          <w:tcPr>
            <w:tcW w:w="4076" w:type="pct"/>
          </w:tcPr>
          <w:p w:rsidR="003744D1" w:rsidRPr="00733194" w:rsidRDefault="003744D1" w:rsidP="003744D1">
            <w:pPr>
              <w:spacing w:after="0" w:line="240" w:lineRule="auto"/>
              <w:rPr>
                <w:rFonts w:ascii="Times New Roman" w:hAnsi="Times New Roman"/>
                <w:lang w:val="en-US"/>
              </w:rPr>
            </w:pPr>
            <w:r>
              <w:rPr>
                <w:rFonts w:ascii="Times New Roman" w:hAnsi="Times New Roman"/>
                <w:lang w:val="en-US"/>
              </w:rPr>
              <w:t>2</w:t>
            </w:r>
          </w:p>
        </w:tc>
      </w:tr>
      <w:tr w:rsidR="003744D1" w:rsidRPr="00C75665" w:rsidTr="003744D1">
        <w:trPr>
          <w:trHeight w:val="289"/>
        </w:trPr>
        <w:tc>
          <w:tcPr>
            <w:tcW w:w="924" w:type="pct"/>
            <w:shd w:val="clear" w:color="auto" w:fill="E6E6E6"/>
          </w:tcPr>
          <w:p w:rsidR="003744D1" w:rsidRPr="00C75665" w:rsidRDefault="003744D1" w:rsidP="003744D1">
            <w:pPr>
              <w:spacing w:after="0" w:line="240" w:lineRule="auto"/>
              <w:rPr>
                <w:rFonts w:ascii="Times New Roman" w:hAnsi="Times New Roman"/>
                <w:b/>
                <w:lang w:val="sr-Cyrl-CS"/>
              </w:rPr>
            </w:pPr>
            <w:r w:rsidRPr="00D46308">
              <w:rPr>
                <w:rFonts w:ascii="Times New Roman" w:hAnsi="Times New Roman"/>
                <w:b/>
                <w:lang w:val="sr-Cyrl-CS"/>
              </w:rPr>
              <w:t>Начин остваривања програма</w:t>
            </w:r>
            <w:r>
              <w:rPr>
                <w:rFonts w:ascii="Times New Roman" w:hAnsi="Times New Roman"/>
                <w:b/>
                <w:lang w:val="sr-Cyrl-CS"/>
              </w:rPr>
              <w:t xml:space="preserve"> </w:t>
            </w:r>
            <w:r w:rsidRPr="00D46308">
              <w:rPr>
                <w:rFonts w:ascii="Times New Roman" w:hAnsi="Times New Roman"/>
                <w:b/>
                <w:lang w:val="sr-Cyrl-CS"/>
              </w:rPr>
              <w:t>предмета:</w:t>
            </w:r>
          </w:p>
        </w:tc>
        <w:tc>
          <w:tcPr>
            <w:tcW w:w="4076" w:type="pct"/>
          </w:tcPr>
          <w:p w:rsidR="003744D1" w:rsidRDefault="003744D1" w:rsidP="003744D1">
            <w:pPr>
              <w:pStyle w:val="NoSpacing"/>
              <w:jc w:val="both"/>
              <w:rPr>
                <w:rFonts w:ascii="Times New Roman" w:hAnsi="Times New Roman"/>
              </w:rPr>
            </w:pPr>
            <w:r w:rsidRPr="00733194">
              <w:rPr>
                <w:rFonts w:ascii="Times New Roman" w:hAnsi="Times New Roman"/>
              </w:rPr>
              <w:t>Програм наставе и учења  географије  за први разред СИ се остварује у географском кабинету уз коришћење интернета,  power point презентација, различитих  on-line алата, платформи, квизова, мултимедијалних тестова, геопортала, дигиталних аудио-визуелних материјала и  израду пројектних задатака.Основна карактеристика наставе и учења Географије је истицање исхода учења, односно исказа о томе шта ученици знају, разумеју и могу да ураде на крају периода учења, уместо фокусирања на оно о чему наставник намерава да подучава. Предвиђени исходи представљају знања, вештине, ставове и вредности које сви ученици треба да развију на крају првог разреда. Наставник у процесу учења код ученика развија истраживачки приступ у проучавању простора, омогућава реализацију истраживања, примену географских метода за постизање исхода учења. Многи географски садржаји односе се на просторе који су знатно удаљени од простора локалне средине ученика, тако да применом ИКТ-а се омогућава визуалан доживљај свих делова света. Истраживачке активности ученика, наставник, усмерава на географске процесе, њихову анализу и синтезу. Приликом планирања и реализовања пројектног задатка наставник прати активности ученика помаже, усмерава, бележи ангажовање ученика и код њих развија критички однос према географском простору и процесима који се у њему одвијају. Ученици обрађују прикупљене информације појединачно, у пару  или у групи, анализирају их, излажу резултате помоћу тематских карата, планова, графикона, дијаграма, схема, цртежа, фотографија, видео записа и презентација и изводе закључке о процесима и променама у географском простору</w:t>
            </w:r>
            <w:r>
              <w:rPr>
                <w:rFonts w:ascii="Times New Roman" w:hAnsi="Times New Roman"/>
                <w:lang w:val="sr-Cyrl-RS"/>
              </w:rPr>
              <w:t xml:space="preserve">. </w:t>
            </w:r>
            <w:r w:rsidRPr="00733194">
              <w:rPr>
                <w:rFonts w:ascii="Times New Roman" w:hAnsi="Times New Roman"/>
              </w:rPr>
              <w:t>Посебну пажњу у остваривању образовно-васпитних задатака програма географије у првом разреду треба обратити на садржаје из географије наше земље. Увек када то програм захтева, треба настојати да се одређени географски објекти, појаве и процеси објашњавају на примерима из наше земље или локалне  средине у којој се школа налази.</w:t>
            </w:r>
          </w:p>
          <w:p w:rsidR="003744D1" w:rsidRDefault="003744D1" w:rsidP="003744D1">
            <w:pPr>
              <w:pStyle w:val="NoSpacing"/>
              <w:jc w:val="both"/>
              <w:rPr>
                <w:rFonts w:ascii="Times New Roman" w:hAnsi="Times New Roman"/>
                <w:sz w:val="24"/>
                <w:szCs w:val="24"/>
              </w:rPr>
            </w:pPr>
            <w:r w:rsidRPr="008A0FCF">
              <w:rPr>
                <w:rFonts w:ascii="Times New Roman" w:hAnsi="Times New Roman"/>
                <w:b/>
                <w:bCs/>
                <w:sz w:val="24"/>
                <w:szCs w:val="24"/>
              </w:rPr>
              <w:t>ОПШТА ПРЕДМЕТНА КОМПЕТЕНЦИЈ</w:t>
            </w:r>
            <w:r w:rsidRPr="008A0FCF">
              <w:rPr>
                <w:rFonts w:ascii="Times New Roman" w:hAnsi="Times New Roman"/>
                <w:sz w:val="24"/>
                <w:szCs w:val="24"/>
              </w:rPr>
              <w:t>А</w:t>
            </w:r>
          </w:p>
          <w:p w:rsidR="003744D1" w:rsidRDefault="003744D1" w:rsidP="003744D1">
            <w:pPr>
              <w:pStyle w:val="NoSpacing"/>
              <w:jc w:val="both"/>
              <w:rPr>
                <w:rFonts w:ascii="Times New Roman" w:hAnsi="Times New Roman"/>
                <w:sz w:val="24"/>
                <w:szCs w:val="24"/>
              </w:rPr>
            </w:pPr>
            <w:r w:rsidRPr="008A0FCF">
              <w:rPr>
                <w:rFonts w:ascii="Times New Roman" w:hAnsi="Times New Roman"/>
                <w:sz w:val="24"/>
                <w:szCs w:val="24"/>
              </w:rPr>
              <w:t xml:space="preserve"> Учењем наставног предмета Географија ученик је оспособљен да користи практичне вештине (оријентација у простору, практично коришћење и познавање географске карте, географских модела, савремених технологија – ГПС и ГИС и инструменте (компас, термометар, кишомер, ветроказ, барометар) ради лакшег сналажења у простору и времену. Ученик је оспособљен да примењује географска знања о елементима географске средине (рељеф, клима, хидрографија, живи свет, природни ресурси, привреда, становништво, насеља, саобраћај), о њиховом развоју, међусобним односима, везама, очувању и рационалном коришћењу ради планирања и унапређивања личних и друштвених потреба, националних и европских вредности. </w:t>
            </w:r>
          </w:p>
          <w:p w:rsidR="003744D1" w:rsidRDefault="003744D1" w:rsidP="003744D1">
            <w:pPr>
              <w:pStyle w:val="NoSpacing"/>
              <w:jc w:val="both"/>
              <w:rPr>
                <w:rFonts w:ascii="Times New Roman" w:hAnsi="Times New Roman"/>
                <w:b/>
                <w:bCs/>
                <w:sz w:val="24"/>
                <w:szCs w:val="24"/>
              </w:rPr>
            </w:pPr>
          </w:p>
          <w:p w:rsidR="003744D1" w:rsidRDefault="003744D1" w:rsidP="003744D1">
            <w:pPr>
              <w:pStyle w:val="NoSpacing"/>
              <w:jc w:val="both"/>
              <w:rPr>
                <w:rFonts w:ascii="Times New Roman" w:hAnsi="Times New Roman"/>
                <w:b/>
                <w:bCs/>
                <w:sz w:val="24"/>
                <w:szCs w:val="24"/>
              </w:rPr>
            </w:pPr>
          </w:p>
          <w:p w:rsidR="003744D1" w:rsidRDefault="003744D1" w:rsidP="003744D1">
            <w:pPr>
              <w:pStyle w:val="NoSpacing"/>
              <w:jc w:val="both"/>
              <w:rPr>
                <w:rFonts w:ascii="Times New Roman" w:hAnsi="Times New Roman"/>
                <w:sz w:val="24"/>
                <w:szCs w:val="24"/>
              </w:rPr>
            </w:pPr>
            <w:r w:rsidRPr="008A0FCF">
              <w:rPr>
                <w:rFonts w:ascii="Times New Roman" w:hAnsi="Times New Roman"/>
                <w:b/>
                <w:bCs/>
                <w:sz w:val="24"/>
                <w:szCs w:val="24"/>
              </w:rPr>
              <w:lastRenderedPageBreak/>
              <w:t>Основни ниво</w:t>
            </w:r>
          </w:p>
          <w:p w:rsidR="003744D1" w:rsidRDefault="003744D1" w:rsidP="003744D1">
            <w:pPr>
              <w:pStyle w:val="NoSpacing"/>
              <w:jc w:val="both"/>
              <w:rPr>
                <w:rFonts w:ascii="Times New Roman" w:hAnsi="Times New Roman"/>
                <w:sz w:val="24"/>
                <w:szCs w:val="24"/>
              </w:rPr>
            </w:pPr>
            <w:r w:rsidRPr="008A0FCF">
              <w:rPr>
                <w:rFonts w:ascii="Times New Roman" w:hAnsi="Times New Roman"/>
                <w:sz w:val="24"/>
                <w:szCs w:val="24"/>
              </w:rPr>
              <w:t xml:space="preserve"> Примењује и тумачи различите изворе са географским информацијама (географска карта, географски модели, ГПС, часописи, научно-популарна литература, статистички подаци, интернет) ради планирања и организовања различитих активности. Користи основна знања о географским чињеницама да би разумео, заштитио и рационално користио природне и друштвене ресурсе у локалној средини, Републици Србији и земљама у окружењу.</w:t>
            </w:r>
          </w:p>
          <w:p w:rsidR="003744D1" w:rsidRDefault="003744D1" w:rsidP="003744D1">
            <w:pPr>
              <w:pStyle w:val="NoSpacing"/>
              <w:jc w:val="both"/>
              <w:rPr>
                <w:rFonts w:ascii="Times New Roman" w:hAnsi="Times New Roman"/>
                <w:sz w:val="24"/>
                <w:szCs w:val="24"/>
              </w:rPr>
            </w:pPr>
            <w:r w:rsidRPr="008A0FCF">
              <w:rPr>
                <w:rFonts w:ascii="Times New Roman" w:hAnsi="Times New Roman"/>
                <w:sz w:val="24"/>
                <w:szCs w:val="24"/>
              </w:rPr>
              <w:t xml:space="preserve"> </w:t>
            </w:r>
            <w:r w:rsidRPr="008A0FCF">
              <w:rPr>
                <w:rFonts w:ascii="Times New Roman" w:hAnsi="Times New Roman"/>
                <w:b/>
                <w:bCs/>
                <w:sz w:val="24"/>
                <w:szCs w:val="24"/>
              </w:rPr>
              <w:t>Средњи ниво</w:t>
            </w:r>
            <w:r w:rsidRPr="008A0FCF">
              <w:rPr>
                <w:rFonts w:ascii="Times New Roman" w:hAnsi="Times New Roman"/>
                <w:sz w:val="24"/>
                <w:szCs w:val="24"/>
              </w:rPr>
              <w:t xml:space="preserve"> </w:t>
            </w:r>
          </w:p>
          <w:p w:rsidR="003744D1" w:rsidRDefault="003744D1" w:rsidP="003744D1">
            <w:pPr>
              <w:pStyle w:val="NoSpacing"/>
              <w:jc w:val="both"/>
              <w:rPr>
                <w:rFonts w:ascii="Times New Roman" w:hAnsi="Times New Roman"/>
                <w:sz w:val="24"/>
                <w:szCs w:val="24"/>
              </w:rPr>
            </w:pPr>
            <w:r w:rsidRPr="008A0FCF">
              <w:rPr>
                <w:rFonts w:ascii="Times New Roman" w:hAnsi="Times New Roman"/>
                <w:sz w:val="24"/>
                <w:szCs w:val="24"/>
              </w:rPr>
              <w:t>Картографски приказује географске објекте, појаве и процесе; разуме могућности примене савремених технологија ради планирања и решавања различитих личних и друштвених потреба. Самостално објашњава природне и друштвене услове и ресурсе и разуме њихов утицај на равномеран друштвено-економски развој Републике Србије и региона и активно учествује у валоризацији географске средине. Разуме савремене проблеме у локалној средини и својој држави, предлаже начине и учествује у акцијама за њихово решавање.</w:t>
            </w:r>
          </w:p>
          <w:p w:rsidR="003744D1" w:rsidRDefault="003744D1" w:rsidP="003744D1">
            <w:pPr>
              <w:pStyle w:val="NoSpacing"/>
              <w:jc w:val="both"/>
              <w:rPr>
                <w:rFonts w:ascii="Times New Roman" w:hAnsi="Times New Roman"/>
                <w:sz w:val="24"/>
                <w:szCs w:val="24"/>
              </w:rPr>
            </w:pPr>
            <w:r w:rsidRPr="008A0FCF">
              <w:rPr>
                <w:rFonts w:ascii="Times New Roman" w:hAnsi="Times New Roman"/>
                <w:sz w:val="24"/>
                <w:szCs w:val="24"/>
              </w:rPr>
              <w:t xml:space="preserve"> </w:t>
            </w:r>
            <w:r w:rsidRPr="008A0FCF">
              <w:rPr>
                <w:rFonts w:ascii="Times New Roman" w:hAnsi="Times New Roman"/>
                <w:b/>
                <w:bCs/>
                <w:sz w:val="24"/>
                <w:szCs w:val="24"/>
              </w:rPr>
              <w:t>Напредни ниво</w:t>
            </w:r>
            <w:r w:rsidRPr="008A0FCF">
              <w:rPr>
                <w:rFonts w:ascii="Times New Roman" w:hAnsi="Times New Roman"/>
                <w:sz w:val="24"/>
                <w:szCs w:val="24"/>
              </w:rPr>
              <w:t xml:space="preserve"> </w:t>
            </w:r>
          </w:p>
          <w:p w:rsidR="003744D1" w:rsidRDefault="003744D1" w:rsidP="003744D1">
            <w:pPr>
              <w:pStyle w:val="NoSpacing"/>
              <w:jc w:val="both"/>
              <w:rPr>
                <w:rFonts w:ascii="Times New Roman" w:hAnsi="Times New Roman"/>
                <w:sz w:val="24"/>
                <w:szCs w:val="24"/>
              </w:rPr>
            </w:pPr>
            <w:r w:rsidRPr="008A0FCF">
              <w:rPr>
                <w:rFonts w:ascii="Times New Roman" w:hAnsi="Times New Roman"/>
                <w:sz w:val="24"/>
                <w:szCs w:val="24"/>
              </w:rPr>
              <w:t xml:space="preserve">Користи аналогне и дигиталне географске карте, географске и статистичке истраживачке методе; упоређује и критички разматра одговарајуће научне податке да би објаснио географске чињенице и њихов допринос за решавање друштвених потреба и проблема. Критички анализира и објашњава географске везе и односе између соларног система, геолошког развоја Земље, природних услова и ресурса и поштује принципе одрживог развоја. Анализира и аргументовано објашњава друштвено-економске карактеристике регионалног развоја Републике Србије и регионалних целина у свету; предвиђа и учествује у регионалном развоју, заштити и унапређивању локалне средине. </w:t>
            </w:r>
          </w:p>
          <w:p w:rsidR="003744D1" w:rsidRPr="008A0FCF" w:rsidRDefault="003744D1" w:rsidP="003744D1">
            <w:pPr>
              <w:pStyle w:val="NoSpacing"/>
              <w:jc w:val="both"/>
              <w:rPr>
                <w:rFonts w:ascii="Times New Roman" w:hAnsi="Times New Roman"/>
                <w:b/>
                <w:bCs/>
                <w:sz w:val="24"/>
                <w:szCs w:val="24"/>
              </w:rPr>
            </w:pPr>
            <w:r w:rsidRPr="008A0FCF">
              <w:rPr>
                <w:rFonts w:ascii="Times New Roman" w:hAnsi="Times New Roman"/>
                <w:b/>
                <w:bCs/>
                <w:sz w:val="24"/>
                <w:szCs w:val="24"/>
              </w:rPr>
              <w:t>СПЕЦИФИЧНА ПРЕДМЕТНА КОМПЕТЕНЦИЈА: Примена географских вештина за организовање активности у простору и времену</w:t>
            </w:r>
          </w:p>
          <w:p w:rsidR="003744D1" w:rsidRDefault="003744D1" w:rsidP="003744D1">
            <w:pPr>
              <w:pStyle w:val="NoSpacing"/>
              <w:jc w:val="both"/>
              <w:rPr>
                <w:rFonts w:ascii="Times New Roman" w:hAnsi="Times New Roman"/>
                <w:sz w:val="24"/>
                <w:szCs w:val="24"/>
              </w:rPr>
            </w:pPr>
            <w:r w:rsidRPr="008A0FCF">
              <w:rPr>
                <w:rFonts w:ascii="Times New Roman" w:hAnsi="Times New Roman"/>
                <w:sz w:val="24"/>
                <w:szCs w:val="24"/>
              </w:rPr>
              <w:t xml:space="preserve"> </w:t>
            </w:r>
            <w:r w:rsidRPr="008A0FCF">
              <w:rPr>
                <w:rFonts w:ascii="Times New Roman" w:hAnsi="Times New Roman"/>
                <w:b/>
                <w:bCs/>
                <w:sz w:val="24"/>
                <w:szCs w:val="24"/>
              </w:rPr>
              <w:t>Основни ниво</w:t>
            </w:r>
            <w:r w:rsidRPr="008A0FCF">
              <w:rPr>
                <w:rFonts w:ascii="Times New Roman" w:hAnsi="Times New Roman"/>
                <w:sz w:val="24"/>
                <w:szCs w:val="24"/>
              </w:rPr>
              <w:t xml:space="preserve"> </w:t>
            </w:r>
          </w:p>
          <w:p w:rsidR="003744D1" w:rsidRPr="008A0FCF" w:rsidRDefault="003744D1" w:rsidP="003744D1">
            <w:pPr>
              <w:pStyle w:val="NoSpacing"/>
              <w:jc w:val="both"/>
              <w:rPr>
                <w:rFonts w:ascii="Times New Roman" w:hAnsi="Times New Roman"/>
                <w:sz w:val="24"/>
                <w:szCs w:val="24"/>
              </w:rPr>
            </w:pPr>
            <w:r w:rsidRPr="008A0FCF">
              <w:rPr>
                <w:rFonts w:ascii="Times New Roman" w:hAnsi="Times New Roman"/>
                <w:sz w:val="24"/>
                <w:szCs w:val="24"/>
              </w:rPr>
              <w:t>Примењује и тумачи географске елементе који су приказани на картама различитог размера и садржаја, користи ГПС (систем за глобално позиционирање) и остале усмене и писане изворе са географским информацијама за сакупљање података на терену које повезује и користи за планирање и организовање својих активности у непосредном окружењу</w:t>
            </w:r>
          </w:p>
          <w:p w:rsidR="003744D1" w:rsidRPr="008A0FCF" w:rsidRDefault="003744D1" w:rsidP="003744D1">
            <w:pPr>
              <w:pStyle w:val="NoSpacing"/>
              <w:jc w:val="both"/>
              <w:rPr>
                <w:rFonts w:ascii="Times New Roman" w:hAnsi="Times New Roman"/>
                <w:b/>
                <w:bCs/>
                <w:sz w:val="24"/>
                <w:szCs w:val="24"/>
              </w:rPr>
            </w:pPr>
            <w:r w:rsidRPr="008A0FCF">
              <w:rPr>
                <w:rFonts w:ascii="Times New Roman" w:hAnsi="Times New Roman"/>
                <w:b/>
                <w:bCs/>
                <w:sz w:val="24"/>
                <w:szCs w:val="24"/>
              </w:rPr>
              <w:t xml:space="preserve">Средњи ниво </w:t>
            </w:r>
          </w:p>
          <w:p w:rsidR="003744D1" w:rsidRDefault="003744D1" w:rsidP="003744D1">
            <w:pPr>
              <w:pStyle w:val="NoSpacing"/>
              <w:jc w:val="both"/>
              <w:rPr>
                <w:rFonts w:ascii="Times New Roman" w:hAnsi="Times New Roman"/>
                <w:sz w:val="24"/>
                <w:szCs w:val="24"/>
              </w:rPr>
            </w:pPr>
            <w:r w:rsidRPr="008A0FCF">
              <w:rPr>
                <w:rFonts w:ascii="Times New Roman" w:hAnsi="Times New Roman"/>
                <w:sz w:val="24"/>
                <w:szCs w:val="24"/>
              </w:rPr>
              <w:t xml:space="preserve">Представља географске елементе картографским изражајним средствима и разуме могућности примене савремених технологија (ГИС) за архивирање и приказивање картографских података ради планирања и обављања различитих активности које су значајне за развој друштва. </w:t>
            </w:r>
          </w:p>
          <w:p w:rsidR="003744D1" w:rsidRDefault="003744D1" w:rsidP="003744D1">
            <w:pPr>
              <w:pStyle w:val="NoSpacing"/>
              <w:jc w:val="both"/>
              <w:rPr>
                <w:rFonts w:ascii="Times New Roman" w:hAnsi="Times New Roman"/>
                <w:sz w:val="24"/>
                <w:szCs w:val="24"/>
              </w:rPr>
            </w:pPr>
            <w:r w:rsidRPr="009A544F">
              <w:rPr>
                <w:rFonts w:ascii="Times New Roman" w:hAnsi="Times New Roman"/>
                <w:b/>
                <w:bCs/>
                <w:sz w:val="24"/>
                <w:szCs w:val="24"/>
              </w:rPr>
              <w:t>Напредни ниво</w:t>
            </w:r>
          </w:p>
          <w:p w:rsidR="003744D1" w:rsidRDefault="003744D1" w:rsidP="003744D1">
            <w:pPr>
              <w:pStyle w:val="NoSpacing"/>
              <w:jc w:val="both"/>
              <w:rPr>
                <w:rFonts w:ascii="Times New Roman" w:hAnsi="Times New Roman"/>
                <w:sz w:val="24"/>
                <w:szCs w:val="24"/>
              </w:rPr>
            </w:pPr>
            <w:r w:rsidRPr="008A0FCF">
              <w:rPr>
                <w:rFonts w:ascii="Times New Roman" w:hAnsi="Times New Roman"/>
                <w:sz w:val="24"/>
                <w:szCs w:val="24"/>
              </w:rPr>
              <w:t xml:space="preserve"> Анализира географске елементе приказане на аналогним и дигиталним картама; процењује квалитет и тачност; разуме потребу ажурирања података ради њиховог коришћења за научна, привредна, демографска и друга планирања. </w:t>
            </w:r>
            <w:r w:rsidRPr="009A544F">
              <w:rPr>
                <w:rFonts w:ascii="Times New Roman" w:hAnsi="Times New Roman"/>
                <w:b/>
                <w:bCs/>
                <w:sz w:val="24"/>
                <w:szCs w:val="24"/>
              </w:rPr>
              <w:t>СПЕЦИФИЧНА ПРЕДМЕТНА КОМПЕТЕНЦИЈА: Коришћење географских знања за активно и одговорно учешће у животу заједнице</w:t>
            </w:r>
            <w:r w:rsidRPr="008A0FCF">
              <w:rPr>
                <w:rFonts w:ascii="Times New Roman" w:hAnsi="Times New Roman"/>
                <w:sz w:val="24"/>
                <w:szCs w:val="24"/>
              </w:rPr>
              <w:t xml:space="preserve"> </w:t>
            </w:r>
          </w:p>
          <w:p w:rsidR="003744D1" w:rsidRDefault="003744D1" w:rsidP="003744D1">
            <w:pPr>
              <w:pStyle w:val="NoSpacing"/>
              <w:jc w:val="both"/>
              <w:rPr>
                <w:rFonts w:ascii="Times New Roman" w:hAnsi="Times New Roman"/>
                <w:sz w:val="24"/>
                <w:szCs w:val="24"/>
              </w:rPr>
            </w:pPr>
            <w:r w:rsidRPr="009A544F">
              <w:rPr>
                <w:rFonts w:ascii="Times New Roman" w:hAnsi="Times New Roman"/>
                <w:b/>
                <w:bCs/>
                <w:sz w:val="24"/>
                <w:szCs w:val="24"/>
              </w:rPr>
              <w:t>Основни ниво</w:t>
            </w:r>
            <w:r w:rsidRPr="008A0FCF">
              <w:rPr>
                <w:rFonts w:ascii="Times New Roman" w:hAnsi="Times New Roman"/>
                <w:sz w:val="24"/>
                <w:szCs w:val="24"/>
              </w:rPr>
              <w:t xml:space="preserve"> </w:t>
            </w:r>
          </w:p>
          <w:p w:rsidR="003744D1" w:rsidRDefault="003744D1" w:rsidP="003744D1">
            <w:pPr>
              <w:pStyle w:val="NoSpacing"/>
              <w:jc w:val="both"/>
              <w:rPr>
                <w:rFonts w:ascii="Times New Roman" w:hAnsi="Times New Roman"/>
                <w:sz w:val="24"/>
                <w:szCs w:val="24"/>
              </w:rPr>
            </w:pPr>
            <w:r w:rsidRPr="008A0FCF">
              <w:rPr>
                <w:rFonts w:ascii="Times New Roman" w:hAnsi="Times New Roman"/>
                <w:sz w:val="24"/>
                <w:szCs w:val="24"/>
              </w:rPr>
              <w:lastRenderedPageBreak/>
              <w:t xml:space="preserve">Користи знања о основним природним и друштвеним ресурсима у локалној средини и Републици Србији, разуме њихове вредности и рационално их користи у свакодневном животу. </w:t>
            </w:r>
          </w:p>
          <w:p w:rsidR="003744D1" w:rsidRDefault="003744D1" w:rsidP="003744D1">
            <w:pPr>
              <w:pStyle w:val="NoSpacing"/>
              <w:jc w:val="both"/>
              <w:rPr>
                <w:rFonts w:ascii="Times New Roman" w:hAnsi="Times New Roman"/>
                <w:sz w:val="24"/>
                <w:szCs w:val="24"/>
              </w:rPr>
            </w:pPr>
            <w:r w:rsidRPr="009A544F">
              <w:rPr>
                <w:rFonts w:ascii="Times New Roman" w:hAnsi="Times New Roman"/>
                <w:b/>
                <w:bCs/>
                <w:sz w:val="24"/>
                <w:szCs w:val="24"/>
              </w:rPr>
              <w:t>Средњи ниво</w:t>
            </w:r>
            <w:r w:rsidRPr="008A0FCF">
              <w:rPr>
                <w:rFonts w:ascii="Times New Roman" w:hAnsi="Times New Roman"/>
                <w:sz w:val="24"/>
                <w:szCs w:val="24"/>
              </w:rPr>
              <w:t xml:space="preserve"> </w:t>
            </w:r>
          </w:p>
          <w:p w:rsidR="003744D1" w:rsidRDefault="003744D1" w:rsidP="003744D1">
            <w:pPr>
              <w:pStyle w:val="NoSpacing"/>
              <w:jc w:val="both"/>
              <w:rPr>
                <w:rFonts w:ascii="Times New Roman" w:hAnsi="Times New Roman"/>
                <w:sz w:val="24"/>
                <w:szCs w:val="24"/>
              </w:rPr>
            </w:pPr>
            <w:r w:rsidRPr="008A0FCF">
              <w:rPr>
                <w:rFonts w:ascii="Times New Roman" w:hAnsi="Times New Roman"/>
                <w:sz w:val="24"/>
                <w:szCs w:val="24"/>
              </w:rPr>
              <w:t xml:space="preserve">Изучава и процењује природне и друштвене услове и ресурсе, њихов утицај на неравномеран друштвено-економски развој Републике Србије и региона и у својој средини предлаже начине за њихово ублажавање. </w:t>
            </w:r>
          </w:p>
          <w:p w:rsidR="003744D1" w:rsidRPr="008A0FCF" w:rsidRDefault="003744D1" w:rsidP="003744D1">
            <w:pPr>
              <w:pStyle w:val="NoSpacing"/>
              <w:jc w:val="both"/>
              <w:rPr>
                <w:rFonts w:ascii="Times New Roman" w:hAnsi="Times New Roman"/>
                <w:sz w:val="24"/>
                <w:szCs w:val="24"/>
              </w:rPr>
            </w:pPr>
            <w:r w:rsidRPr="009A544F">
              <w:rPr>
                <w:rFonts w:ascii="Times New Roman" w:hAnsi="Times New Roman"/>
                <w:b/>
                <w:bCs/>
                <w:sz w:val="24"/>
                <w:szCs w:val="24"/>
              </w:rPr>
              <w:t>Напредни ниво</w:t>
            </w:r>
            <w:r w:rsidRPr="008A0FCF">
              <w:rPr>
                <w:rFonts w:ascii="Times New Roman" w:hAnsi="Times New Roman"/>
                <w:sz w:val="24"/>
                <w:szCs w:val="24"/>
              </w:rPr>
              <w:t xml:space="preserve"> Анализира, дискутује и тумачи регионални развој Републике Србије и регионалних целина у свету; поштује принципе одрживог развоја и учествује у унапређивању националних и европских вредности.</w:t>
            </w:r>
          </w:p>
        </w:tc>
      </w:tr>
    </w:tbl>
    <w:p w:rsidR="003744D1" w:rsidRDefault="003744D1" w:rsidP="003744D1">
      <w:pPr>
        <w:spacing w:after="0"/>
        <w:rPr>
          <w:lang w:val="sr-Cyrl-CS"/>
        </w:rPr>
      </w:pPr>
    </w:p>
    <w:tbl>
      <w:tblPr>
        <w:tblStyle w:val="TableGrid"/>
        <w:tblpPr w:leftFromText="180" w:rightFromText="180" w:vertAnchor="text" w:tblpXSpec="center" w:tblpY="1"/>
        <w:tblOverlap w:val="never"/>
        <w:tblW w:w="5000" w:type="pct"/>
        <w:tblLayout w:type="fixed"/>
        <w:tblLook w:val="04A0" w:firstRow="1" w:lastRow="0" w:firstColumn="1" w:lastColumn="0" w:noHBand="0" w:noVBand="1"/>
      </w:tblPr>
      <w:tblGrid>
        <w:gridCol w:w="2740"/>
        <w:gridCol w:w="3249"/>
        <w:gridCol w:w="2192"/>
        <w:gridCol w:w="1919"/>
        <w:gridCol w:w="1646"/>
        <w:gridCol w:w="1625"/>
        <w:gridCol w:w="2017"/>
      </w:tblGrid>
      <w:tr w:rsidR="003744D1" w:rsidRPr="009110B2" w:rsidTr="003744D1">
        <w:trPr>
          <w:trHeight w:val="1266"/>
        </w:trPr>
        <w:tc>
          <w:tcPr>
            <w:tcW w:w="2838" w:type="dxa"/>
            <w:vAlign w:val="center"/>
          </w:tcPr>
          <w:p w:rsidR="003744D1" w:rsidRPr="005826DE" w:rsidRDefault="003744D1" w:rsidP="003744D1">
            <w:pPr>
              <w:rPr>
                <w:rFonts w:ascii="Times New Roman" w:hAnsi="Times New Roman"/>
                <w:b/>
                <w:lang w:val="sr-Cyrl-CS"/>
              </w:rPr>
            </w:pPr>
            <w:r w:rsidRPr="005826DE">
              <w:rPr>
                <w:rFonts w:ascii="Times New Roman" w:hAnsi="Times New Roman"/>
                <w:b/>
                <w:lang w:val="sr-Cyrl-CS"/>
              </w:rPr>
              <w:t>Садржај</w:t>
            </w:r>
          </w:p>
          <w:p w:rsidR="003744D1" w:rsidRPr="005826DE" w:rsidRDefault="003744D1" w:rsidP="003744D1">
            <w:pPr>
              <w:rPr>
                <w:rFonts w:ascii="Times New Roman" w:hAnsi="Times New Roman"/>
                <w:b/>
                <w:color w:val="FF0000"/>
                <w:lang w:val="sr-Cyrl-CS"/>
              </w:rPr>
            </w:pPr>
            <w:r w:rsidRPr="005826DE">
              <w:rPr>
                <w:rFonts w:ascii="Times New Roman" w:hAnsi="Times New Roman"/>
                <w:b/>
                <w:lang w:val="sr-Cyrl-CS"/>
              </w:rPr>
              <w:t>Тематске области</w:t>
            </w:r>
          </w:p>
        </w:tc>
        <w:tc>
          <w:tcPr>
            <w:tcW w:w="3366" w:type="dxa"/>
            <w:vAlign w:val="center"/>
          </w:tcPr>
          <w:p w:rsidR="003744D1" w:rsidRPr="00056589" w:rsidRDefault="003744D1" w:rsidP="003744D1">
            <w:pPr>
              <w:rPr>
                <w:rFonts w:ascii="Times New Roman" w:hAnsi="Times New Roman"/>
                <w:b/>
                <w:color w:val="FF0000"/>
              </w:rPr>
            </w:pPr>
            <w:r>
              <w:rPr>
                <w:rFonts w:ascii="Times New Roman" w:hAnsi="Times New Roman"/>
                <w:b/>
                <w:lang w:val="sr-Cyrl-CS"/>
              </w:rPr>
              <w:t>И</w:t>
            </w:r>
            <w:r w:rsidRPr="005826DE">
              <w:rPr>
                <w:rFonts w:ascii="Times New Roman" w:hAnsi="Times New Roman"/>
                <w:b/>
                <w:lang w:val="sr-Cyrl-CS"/>
              </w:rPr>
              <w:t>сход</w:t>
            </w:r>
            <w:r>
              <w:rPr>
                <w:rFonts w:ascii="Times New Roman" w:hAnsi="Times New Roman"/>
                <w:b/>
              </w:rPr>
              <w:t>и</w:t>
            </w:r>
            <w:r>
              <w:rPr>
                <w:rFonts w:ascii="Times New Roman" w:hAnsi="Times New Roman"/>
                <w:b/>
                <w:lang w:val="sr-Cyrl-CS"/>
              </w:rPr>
              <w:t xml:space="preserve">  или циљеви учења за предмет</w:t>
            </w:r>
          </w:p>
        </w:tc>
        <w:tc>
          <w:tcPr>
            <w:tcW w:w="2268" w:type="dxa"/>
            <w:vAlign w:val="center"/>
          </w:tcPr>
          <w:p w:rsidR="003744D1" w:rsidRPr="006C3883" w:rsidRDefault="003744D1" w:rsidP="003744D1">
            <w:pPr>
              <w:rPr>
                <w:rFonts w:ascii="Times New Roman" w:hAnsi="Times New Roman"/>
                <w:b/>
                <w:color w:val="FF0000"/>
                <w:lang w:val="sr-Cyrl-CS"/>
              </w:rPr>
            </w:pPr>
            <w:r w:rsidRPr="006C3883">
              <w:rPr>
                <w:rFonts w:ascii="Times New Roman" w:hAnsi="Times New Roman"/>
                <w:b/>
              </w:rPr>
              <w:t>Опште и специфичне предметне и међупредметне компетенције</w:t>
            </w:r>
          </w:p>
        </w:tc>
        <w:tc>
          <w:tcPr>
            <w:tcW w:w="1984" w:type="dxa"/>
            <w:vAlign w:val="center"/>
          </w:tcPr>
          <w:p w:rsidR="003744D1" w:rsidRDefault="003744D1" w:rsidP="003744D1">
            <w:pPr>
              <w:rPr>
                <w:rFonts w:ascii="Times New Roman" w:hAnsi="Times New Roman"/>
                <w:b/>
                <w:color w:val="FF0000"/>
                <w:lang w:val="sr-Cyrl-CS"/>
              </w:rPr>
            </w:pPr>
            <w:r w:rsidRPr="00547FC0">
              <w:rPr>
                <w:rFonts w:ascii="Times New Roman" w:hAnsi="Times New Roman"/>
                <w:b/>
                <w:lang w:val="sr-Cyrl-CS"/>
              </w:rPr>
              <w:t>Стандарди</w:t>
            </w:r>
            <w:r>
              <w:rPr>
                <w:rFonts w:ascii="Times New Roman" w:hAnsi="Times New Roman"/>
                <w:b/>
                <w:lang w:val="sr-Cyrl-CS"/>
              </w:rPr>
              <w:t xml:space="preserve"> постигнућа</w:t>
            </w:r>
          </w:p>
          <w:p w:rsidR="003744D1" w:rsidRDefault="003744D1" w:rsidP="003744D1">
            <w:pPr>
              <w:rPr>
                <w:rFonts w:ascii="Times New Roman" w:hAnsi="Times New Roman"/>
                <w:b/>
                <w:color w:val="FF0000"/>
                <w:lang w:val="sr-Cyrl-CS"/>
              </w:rPr>
            </w:pPr>
          </w:p>
        </w:tc>
        <w:tc>
          <w:tcPr>
            <w:tcW w:w="1701" w:type="dxa"/>
            <w:vAlign w:val="center"/>
          </w:tcPr>
          <w:p w:rsidR="003744D1" w:rsidRPr="00547FC0" w:rsidRDefault="003744D1" w:rsidP="003744D1">
            <w:pPr>
              <w:rPr>
                <w:rFonts w:ascii="Times New Roman" w:hAnsi="Times New Roman"/>
                <w:b/>
                <w:lang w:val="ru-RU"/>
              </w:rPr>
            </w:pPr>
            <w:r w:rsidRPr="00547FC0">
              <w:rPr>
                <w:rFonts w:ascii="Times New Roman" w:hAnsi="Times New Roman"/>
                <w:b/>
              </w:rPr>
              <w:t>Начин</w:t>
            </w:r>
            <w:r>
              <w:rPr>
                <w:rFonts w:ascii="Times New Roman" w:hAnsi="Times New Roman"/>
                <w:b/>
              </w:rPr>
              <w:t xml:space="preserve"> </w:t>
            </w:r>
            <w:r w:rsidRPr="00547FC0">
              <w:rPr>
                <w:rFonts w:ascii="Times New Roman" w:hAnsi="Times New Roman"/>
                <w:b/>
              </w:rPr>
              <w:t xml:space="preserve">остваривања </w:t>
            </w:r>
            <w:r>
              <w:rPr>
                <w:rFonts w:ascii="Times New Roman" w:hAnsi="Times New Roman"/>
                <w:b/>
                <w:lang w:val="sr-Cyrl-CS"/>
              </w:rPr>
              <w:t>садржаја</w:t>
            </w:r>
          </w:p>
          <w:p w:rsidR="003744D1" w:rsidRPr="00FE342A" w:rsidRDefault="003744D1" w:rsidP="003744D1">
            <w:pPr>
              <w:rPr>
                <w:rFonts w:ascii="Times New Roman" w:hAnsi="Times New Roman"/>
                <w:b/>
                <w:color w:val="FF0000"/>
                <w:lang w:val="sr-Cyrl-CS"/>
              </w:rPr>
            </w:pPr>
            <w:r w:rsidRPr="00547FC0">
              <w:rPr>
                <w:rFonts w:ascii="Times New Roman" w:hAnsi="Times New Roman"/>
                <w:b/>
              </w:rPr>
              <w:t>(</w:t>
            </w:r>
            <w:r>
              <w:rPr>
                <w:rFonts w:ascii="Times New Roman" w:hAnsi="Times New Roman"/>
                <w:b/>
              </w:rPr>
              <w:t>дидактичко-методички поступак</w:t>
            </w:r>
            <w:r w:rsidRPr="00547FC0">
              <w:rPr>
                <w:rFonts w:ascii="Times New Roman" w:hAnsi="Times New Roman"/>
                <w:b/>
              </w:rPr>
              <w:t>)</w:t>
            </w:r>
          </w:p>
        </w:tc>
        <w:tc>
          <w:tcPr>
            <w:tcW w:w="1679" w:type="dxa"/>
            <w:vAlign w:val="center"/>
          </w:tcPr>
          <w:p w:rsidR="003744D1" w:rsidRDefault="003744D1" w:rsidP="003744D1">
            <w:pPr>
              <w:rPr>
                <w:rFonts w:ascii="Times New Roman" w:hAnsi="Times New Roman"/>
                <w:b/>
                <w:color w:val="FF0000"/>
                <w:lang w:val="sr-Cyrl-CS"/>
              </w:rPr>
            </w:pPr>
            <w:r w:rsidRPr="00FE342A">
              <w:rPr>
                <w:rFonts w:ascii="Times New Roman" w:hAnsi="Times New Roman"/>
                <w:b/>
                <w:lang w:val="sr-Cyrl-CS"/>
              </w:rPr>
              <w:t>Активност ученика</w:t>
            </w:r>
          </w:p>
        </w:tc>
        <w:tc>
          <w:tcPr>
            <w:tcW w:w="2086" w:type="dxa"/>
            <w:vAlign w:val="center"/>
          </w:tcPr>
          <w:p w:rsidR="003744D1" w:rsidRPr="00C5445B" w:rsidRDefault="003744D1" w:rsidP="003744D1">
            <w:pPr>
              <w:rPr>
                <w:rFonts w:ascii="Times New Roman" w:hAnsi="Times New Roman"/>
                <w:b/>
                <w:lang w:val="sr-Cyrl-CS"/>
              </w:rPr>
            </w:pPr>
            <w:r>
              <w:rPr>
                <w:rFonts w:ascii="Times New Roman" w:hAnsi="Times New Roman"/>
                <w:b/>
                <w:lang w:val="sr-Cyrl-CS"/>
              </w:rPr>
              <w:t>Начин провере остварености исхода</w:t>
            </w:r>
          </w:p>
        </w:tc>
      </w:tr>
      <w:tr w:rsidR="003744D1" w:rsidRPr="009110B2" w:rsidTr="003744D1">
        <w:trPr>
          <w:trHeight w:val="487"/>
        </w:trPr>
        <w:tc>
          <w:tcPr>
            <w:tcW w:w="2838" w:type="dxa"/>
            <w:tcBorders>
              <w:top w:val="single" w:sz="4" w:space="0" w:color="auto"/>
              <w:left w:val="single" w:sz="4" w:space="0" w:color="auto"/>
              <w:bottom w:val="single" w:sz="4" w:space="0" w:color="auto"/>
              <w:right w:val="single" w:sz="4" w:space="0" w:color="auto"/>
            </w:tcBorders>
            <w:vAlign w:val="center"/>
          </w:tcPr>
          <w:p w:rsidR="003744D1" w:rsidRDefault="003744D1" w:rsidP="003744D1">
            <w:pPr>
              <w:rPr>
                <w:rFonts w:ascii="Times New Roman" w:eastAsia="Times New Roman" w:hAnsi="Times New Roman"/>
                <w:b/>
                <w:bCs/>
              </w:rPr>
            </w:pPr>
            <w:r>
              <w:rPr>
                <w:rFonts w:ascii="Times New Roman" w:eastAsia="Times New Roman" w:hAnsi="Times New Roman"/>
                <w:b/>
                <w:bCs/>
              </w:rPr>
              <w:t>ГЕОГРАФИЈА</w:t>
            </w:r>
          </w:p>
          <w:p w:rsidR="003744D1" w:rsidRDefault="003744D1" w:rsidP="003744D1">
            <w:pPr>
              <w:rPr>
                <w:rFonts w:ascii="Times New Roman" w:eastAsia="Times New Roman" w:hAnsi="Times New Roman"/>
                <w:b/>
                <w:bCs/>
              </w:rPr>
            </w:pPr>
          </w:p>
          <w:p w:rsidR="003744D1" w:rsidRDefault="003744D1" w:rsidP="003744D1">
            <w:pPr>
              <w:rPr>
                <w:rFonts w:ascii="Times New Roman" w:eastAsia="Times New Roman" w:hAnsi="Times New Roman"/>
                <w:lang w:val="sr-Latn-RS"/>
              </w:rPr>
            </w:pPr>
            <w:r>
              <w:rPr>
                <w:rFonts w:ascii="Times New Roman" w:eastAsia="Times New Roman" w:hAnsi="Times New Roman"/>
                <w:b/>
              </w:rPr>
              <w:t xml:space="preserve">– </w:t>
            </w:r>
            <w:r>
              <w:rPr>
                <w:rFonts w:ascii="Times New Roman" w:eastAsia="Times New Roman" w:hAnsi="Times New Roman"/>
              </w:rPr>
              <w:t>Предмет проучавања, подела, задаци и место у систему наука.</w:t>
            </w:r>
          </w:p>
          <w:p w:rsidR="003744D1" w:rsidRDefault="003744D1" w:rsidP="003744D1">
            <w:pPr>
              <w:rPr>
                <w:rFonts w:ascii="Times New Roman" w:eastAsia="Times New Roman" w:hAnsi="Times New Roman"/>
              </w:rPr>
            </w:pPr>
            <w:r>
              <w:rPr>
                <w:rFonts w:ascii="Times New Roman" w:eastAsia="Times New Roman" w:hAnsi="Times New Roman"/>
              </w:rPr>
              <w:t>-Извори података и методе проучавања у географији.</w:t>
            </w:r>
          </w:p>
          <w:p w:rsidR="003744D1" w:rsidRPr="005826DE" w:rsidRDefault="003744D1" w:rsidP="003744D1">
            <w:pPr>
              <w:rPr>
                <w:rFonts w:ascii="Times New Roman" w:hAnsi="Times New Roman"/>
                <w:b/>
              </w:rPr>
            </w:pPr>
            <w:r>
              <w:rPr>
                <w:rFonts w:ascii="Times New Roman" w:eastAsia="Times New Roman" w:hAnsi="Times New Roman"/>
              </w:rPr>
              <w:t>-Картографски метод.</w:t>
            </w:r>
          </w:p>
        </w:tc>
        <w:tc>
          <w:tcPr>
            <w:tcW w:w="3366" w:type="dxa"/>
            <w:tcBorders>
              <w:top w:val="single" w:sz="4" w:space="0" w:color="auto"/>
              <w:left w:val="single" w:sz="4" w:space="0" w:color="auto"/>
              <w:bottom w:val="single" w:sz="4" w:space="0" w:color="auto"/>
              <w:right w:val="single" w:sz="4" w:space="0" w:color="auto"/>
            </w:tcBorders>
            <w:vAlign w:val="center"/>
          </w:tcPr>
          <w:p w:rsidR="003744D1" w:rsidRDefault="003744D1" w:rsidP="003744D1">
            <w:pPr>
              <w:rPr>
                <w:rFonts w:ascii="Times New Roman" w:eastAsia="Times New Roman" w:hAnsi="Times New Roman"/>
                <w:lang w:val="sr-Latn-RS"/>
              </w:rPr>
            </w:pPr>
            <w:r>
              <w:rPr>
                <w:rFonts w:ascii="Times New Roman" w:eastAsia="Times New Roman" w:hAnsi="Times New Roman"/>
              </w:rPr>
              <w:t>– користи картографски метод у објашњавању процеса у географском простору;</w:t>
            </w:r>
          </w:p>
          <w:p w:rsidR="003744D1" w:rsidRDefault="003744D1" w:rsidP="003744D1">
            <w:pPr>
              <w:rPr>
                <w:rFonts w:ascii="Times New Roman" w:eastAsia="Times New Roman" w:hAnsi="Times New Roman"/>
              </w:rPr>
            </w:pPr>
            <w:r>
              <w:rPr>
                <w:rFonts w:ascii="Times New Roman" w:eastAsia="Times New Roman" w:hAnsi="Times New Roman"/>
              </w:rPr>
              <w:t>– анализира и израђује тематске карте;</w:t>
            </w:r>
          </w:p>
          <w:p w:rsidR="003744D1" w:rsidRDefault="003744D1" w:rsidP="003744D1">
            <w:pPr>
              <w:rPr>
                <w:rFonts w:ascii="Times New Roman" w:eastAsia="Times New Roman" w:hAnsi="Times New Roman"/>
              </w:rPr>
            </w:pPr>
            <w:r>
              <w:rPr>
                <w:rFonts w:ascii="Times New Roman" w:eastAsia="Times New Roman" w:hAnsi="Times New Roman"/>
              </w:rPr>
              <w:t>– користи дигиталне картографске изворе</w:t>
            </w:r>
          </w:p>
          <w:p w:rsidR="003744D1" w:rsidRDefault="003744D1" w:rsidP="003744D1">
            <w:pPr>
              <w:rPr>
                <w:rFonts w:ascii="Times New Roman" w:eastAsia="Times New Roman" w:hAnsi="Times New Roman"/>
              </w:rPr>
            </w:pPr>
            <w:r>
              <w:rPr>
                <w:rFonts w:ascii="Times New Roman" w:eastAsia="Times New Roman" w:hAnsi="Times New Roman"/>
              </w:rPr>
              <w:t>информација и алате Географских информационих</w:t>
            </w:r>
          </w:p>
          <w:p w:rsidR="003744D1" w:rsidRPr="00590405" w:rsidRDefault="003744D1" w:rsidP="003744D1">
            <w:pPr>
              <w:spacing w:after="120"/>
              <w:textAlignment w:val="baseline"/>
              <w:rPr>
                <w:rFonts w:ascii="Times New Roman" w:eastAsia="Times New Roman" w:hAnsi="Times New Roman"/>
                <w:lang w:eastAsia="en-GB"/>
              </w:rPr>
            </w:pPr>
            <w:r>
              <w:rPr>
                <w:rFonts w:ascii="Times New Roman" w:eastAsia="Times New Roman" w:hAnsi="Times New Roman"/>
              </w:rPr>
              <w:t>система;</w:t>
            </w:r>
          </w:p>
        </w:tc>
        <w:tc>
          <w:tcPr>
            <w:tcW w:w="2268" w:type="dxa"/>
          </w:tcPr>
          <w:p w:rsidR="003744D1" w:rsidRPr="009A544F" w:rsidRDefault="003744D1" w:rsidP="003744D1">
            <w:pPr>
              <w:spacing w:after="120"/>
              <w:rPr>
                <w:rFonts w:ascii="Times New Roman" w:hAnsi="Times New Roman"/>
              </w:rPr>
            </w:pPr>
            <w:r w:rsidRPr="009A544F">
              <w:rPr>
                <w:rFonts w:ascii="Times New Roman" w:hAnsi="Times New Roman"/>
              </w:rPr>
              <w:t>-Компетенција за целоживотно учење</w:t>
            </w:r>
          </w:p>
          <w:p w:rsidR="003744D1" w:rsidRPr="009A544F" w:rsidRDefault="003744D1" w:rsidP="003744D1">
            <w:pPr>
              <w:spacing w:after="120"/>
              <w:rPr>
                <w:rFonts w:ascii="Times New Roman" w:hAnsi="Times New Roman"/>
              </w:rPr>
            </w:pPr>
            <w:r w:rsidRPr="009A544F">
              <w:rPr>
                <w:rFonts w:ascii="Times New Roman" w:hAnsi="Times New Roman"/>
              </w:rPr>
              <w:t>- Комуникација</w:t>
            </w:r>
          </w:p>
          <w:p w:rsidR="003744D1" w:rsidRPr="009A544F" w:rsidRDefault="003744D1" w:rsidP="003744D1">
            <w:pPr>
              <w:spacing w:after="120"/>
              <w:rPr>
                <w:rFonts w:ascii="Times New Roman" w:hAnsi="Times New Roman"/>
              </w:rPr>
            </w:pPr>
            <w:r w:rsidRPr="009A544F">
              <w:rPr>
                <w:rFonts w:ascii="Times New Roman" w:hAnsi="Times New Roman"/>
              </w:rPr>
              <w:t>-Дигитална компетенција</w:t>
            </w:r>
          </w:p>
          <w:p w:rsidR="003744D1" w:rsidRPr="009A544F" w:rsidRDefault="003744D1" w:rsidP="003744D1">
            <w:pPr>
              <w:spacing w:after="120"/>
              <w:rPr>
                <w:rFonts w:ascii="Times New Roman" w:hAnsi="Times New Roman"/>
              </w:rPr>
            </w:pPr>
            <w:r w:rsidRPr="009A544F">
              <w:rPr>
                <w:rFonts w:ascii="Times New Roman" w:hAnsi="Times New Roman"/>
              </w:rPr>
              <w:t>-Рад са подацима</w:t>
            </w:r>
          </w:p>
        </w:tc>
        <w:tc>
          <w:tcPr>
            <w:tcW w:w="1984" w:type="dxa"/>
          </w:tcPr>
          <w:p w:rsidR="003744D1" w:rsidRDefault="003744D1" w:rsidP="003744D1">
            <w:pPr>
              <w:spacing w:after="60"/>
              <w:ind w:left="96"/>
              <w:rPr>
                <w:rFonts w:ascii="Times New Roman" w:hAnsi="Times New Roman"/>
              </w:rPr>
            </w:pPr>
          </w:p>
          <w:p w:rsidR="003744D1" w:rsidRPr="009A544F" w:rsidRDefault="003744D1" w:rsidP="003744D1">
            <w:pPr>
              <w:spacing w:after="60"/>
              <w:ind w:left="96"/>
              <w:rPr>
                <w:rFonts w:ascii="Times New Roman" w:hAnsi="Times New Roman"/>
              </w:rPr>
            </w:pPr>
            <w:r w:rsidRPr="009A544F">
              <w:rPr>
                <w:rFonts w:ascii="Times New Roman" w:hAnsi="Times New Roman"/>
              </w:rPr>
              <w:t>ГЕ.1.1.1</w:t>
            </w:r>
          </w:p>
          <w:p w:rsidR="003744D1" w:rsidRPr="009A544F" w:rsidRDefault="003744D1" w:rsidP="003744D1">
            <w:pPr>
              <w:spacing w:after="60"/>
              <w:ind w:left="96"/>
              <w:rPr>
                <w:rFonts w:ascii="Times New Roman" w:hAnsi="Times New Roman"/>
              </w:rPr>
            </w:pPr>
          </w:p>
          <w:p w:rsidR="003744D1" w:rsidRPr="00056589" w:rsidRDefault="003744D1" w:rsidP="003744D1">
            <w:pPr>
              <w:spacing w:after="60"/>
              <w:ind w:left="96"/>
              <w:rPr>
                <w:rFonts w:ascii="Times New Roman" w:hAnsi="Times New Roman"/>
              </w:rPr>
            </w:pPr>
            <w:r w:rsidRPr="009A544F">
              <w:rPr>
                <w:rFonts w:ascii="Times New Roman" w:hAnsi="Times New Roman"/>
              </w:rPr>
              <w:t>ГЕ.1.1.3.</w:t>
            </w:r>
          </w:p>
        </w:tc>
        <w:tc>
          <w:tcPr>
            <w:tcW w:w="1701" w:type="dxa"/>
          </w:tcPr>
          <w:p w:rsidR="003744D1" w:rsidRPr="009A544F" w:rsidRDefault="003744D1" w:rsidP="003744D1">
            <w:pPr>
              <w:rPr>
                <w:rFonts w:ascii="Times New Roman" w:hAnsi="Times New Roman"/>
              </w:rPr>
            </w:pPr>
            <w:r w:rsidRPr="009A544F">
              <w:rPr>
                <w:rFonts w:ascii="Times New Roman" w:hAnsi="Times New Roman"/>
              </w:rPr>
              <w:t>*ради прегледности садржаји су дати на крају табеле</w:t>
            </w:r>
          </w:p>
          <w:p w:rsidR="003744D1" w:rsidRDefault="003744D1" w:rsidP="003744D1">
            <w:pPr>
              <w:spacing w:after="120"/>
              <w:rPr>
                <w:rFonts w:ascii="Times New Roman" w:hAnsi="Times New Roman"/>
              </w:rPr>
            </w:pPr>
          </w:p>
        </w:tc>
        <w:tc>
          <w:tcPr>
            <w:tcW w:w="1679" w:type="dxa"/>
          </w:tcPr>
          <w:p w:rsidR="003744D1" w:rsidRPr="00CF6CBD" w:rsidRDefault="003744D1" w:rsidP="003744D1">
            <w:pPr>
              <w:spacing w:after="60"/>
              <w:rPr>
                <w:rFonts w:ascii="Times New Roman" w:hAnsi="Times New Roman"/>
                <w:lang w:val="sr-Cyrl-CS"/>
              </w:rPr>
            </w:pPr>
            <w:r w:rsidRPr="00CF6CBD">
              <w:rPr>
                <w:rFonts w:ascii="Times New Roman" w:hAnsi="Times New Roman"/>
                <w:lang w:val="sr-Cyrl-CS"/>
              </w:rPr>
              <w:t>Учествује у раду у пару,  проналази материјал, чита,правилно дефинише, записује, истражује, процењује веродостојност изабраних извора, дискутује, анализира.</w:t>
            </w:r>
          </w:p>
        </w:tc>
        <w:tc>
          <w:tcPr>
            <w:tcW w:w="2086" w:type="dxa"/>
          </w:tcPr>
          <w:p w:rsidR="003744D1" w:rsidRPr="0097514C" w:rsidRDefault="003744D1" w:rsidP="003744D1">
            <w:pPr>
              <w:pStyle w:val="ListParagraph"/>
              <w:spacing w:after="60" w:line="240" w:lineRule="auto"/>
              <w:ind w:left="232"/>
              <w:contextualSpacing w:val="0"/>
              <w:rPr>
                <w:lang w:val="sr-Cyrl-CS"/>
              </w:rPr>
            </w:pPr>
            <w:r w:rsidRPr="009A544F">
              <w:rPr>
                <w:lang w:val="sr-Cyrl-CS"/>
              </w:rPr>
              <w:t>-иницијално тестирање</w:t>
            </w:r>
          </w:p>
        </w:tc>
      </w:tr>
      <w:tr w:rsidR="003744D1" w:rsidRPr="009110B2" w:rsidTr="003744D1">
        <w:trPr>
          <w:trHeight w:val="487"/>
        </w:trPr>
        <w:tc>
          <w:tcPr>
            <w:tcW w:w="2838" w:type="dxa"/>
            <w:tcBorders>
              <w:top w:val="single" w:sz="4" w:space="0" w:color="auto"/>
              <w:left w:val="single" w:sz="4" w:space="0" w:color="auto"/>
              <w:bottom w:val="single" w:sz="4" w:space="0" w:color="auto"/>
              <w:right w:val="single" w:sz="4" w:space="0" w:color="auto"/>
            </w:tcBorders>
            <w:vAlign w:val="center"/>
          </w:tcPr>
          <w:p w:rsidR="003744D1" w:rsidRDefault="003744D1" w:rsidP="003744D1">
            <w:pPr>
              <w:rPr>
                <w:rFonts w:ascii="Times New Roman" w:eastAsia="Times New Roman" w:hAnsi="Times New Roman"/>
                <w:b/>
                <w:bCs/>
              </w:rPr>
            </w:pPr>
            <w:r>
              <w:rPr>
                <w:rFonts w:ascii="Times New Roman" w:eastAsia="Times New Roman" w:hAnsi="Times New Roman"/>
                <w:b/>
                <w:bCs/>
              </w:rPr>
              <w:t>ГРАЂА ЗЕМЉЕ</w:t>
            </w:r>
          </w:p>
          <w:p w:rsidR="003744D1" w:rsidRDefault="003744D1" w:rsidP="003744D1">
            <w:pPr>
              <w:rPr>
                <w:rFonts w:ascii="Times New Roman" w:eastAsia="Times New Roman" w:hAnsi="Times New Roman"/>
                <w:lang w:val="sr-Latn-RS"/>
              </w:rPr>
            </w:pPr>
            <w:r>
              <w:rPr>
                <w:rFonts w:ascii="Times New Roman" w:eastAsia="Times New Roman" w:hAnsi="Times New Roman"/>
              </w:rPr>
              <w:t>-</w:t>
            </w:r>
            <w:r>
              <w:rPr>
                <w:rFonts w:ascii="Times New Roman" w:eastAsia="Times New Roman" w:hAnsi="Times New Roman"/>
                <w:b/>
              </w:rPr>
              <w:t>Грађа Земље</w:t>
            </w:r>
            <w:r>
              <w:rPr>
                <w:rFonts w:ascii="Times New Roman" w:eastAsia="Times New Roman" w:hAnsi="Times New Roman"/>
              </w:rPr>
              <w:t>.</w:t>
            </w:r>
          </w:p>
          <w:p w:rsidR="003744D1" w:rsidRDefault="003744D1" w:rsidP="003744D1">
            <w:pPr>
              <w:rPr>
                <w:rFonts w:ascii="Times New Roman" w:eastAsia="Times New Roman" w:hAnsi="Times New Roman"/>
              </w:rPr>
            </w:pPr>
            <w:r>
              <w:rPr>
                <w:rFonts w:ascii="Times New Roman" w:eastAsia="Times New Roman" w:hAnsi="Times New Roman"/>
              </w:rPr>
              <w:t>-</w:t>
            </w:r>
            <w:r>
              <w:rPr>
                <w:rFonts w:ascii="Times New Roman" w:eastAsia="Times New Roman" w:hAnsi="Times New Roman"/>
                <w:b/>
              </w:rPr>
              <w:t>Литосферне плоче</w:t>
            </w:r>
            <w:r>
              <w:rPr>
                <w:rFonts w:ascii="Times New Roman" w:eastAsia="Times New Roman" w:hAnsi="Times New Roman"/>
              </w:rPr>
              <w:t>, кретање, утицај на формирање рељефа.</w:t>
            </w:r>
          </w:p>
          <w:p w:rsidR="003744D1" w:rsidRDefault="003744D1" w:rsidP="003744D1">
            <w:pPr>
              <w:rPr>
                <w:rFonts w:ascii="Times New Roman" w:eastAsia="Times New Roman" w:hAnsi="Times New Roman"/>
              </w:rPr>
            </w:pPr>
            <w:r>
              <w:rPr>
                <w:rFonts w:ascii="Times New Roman" w:eastAsia="Times New Roman" w:hAnsi="Times New Roman"/>
              </w:rPr>
              <w:t>-</w:t>
            </w:r>
            <w:r>
              <w:rPr>
                <w:rFonts w:ascii="Times New Roman" w:eastAsia="Times New Roman" w:hAnsi="Times New Roman"/>
                <w:b/>
              </w:rPr>
              <w:t>Минерали и стене</w:t>
            </w:r>
            <w:r>
              <w:rPr>
                <w:rFonts w:ascii="Times New Roman" w:eastAsia="Times New Roman" w:hAnsi="Times New Roman"/>
              </w:rPr>
              <w:t>,</w:t>
            </w:r>
          </w:p>
          <w:p w:rsidR="003744D1" w:rsidRDefault="003744D1" w:rsidP="003744D1">
            <w:pPr>
              <w:rPr>
                <w:rFonts w:ascii="Times New Roman" w:eastAsia="Times New Roman" w:hAnsi="Times New Roman"/>
              </w:rPr>
            </w:pPr>
            <w:r>
              <w:rPr>
                <w:rFonts w:ascii="Times New Roman" w:eastAsia="Times New Roman" w:hAnsi="Times New Roman"/>
              </w:rPr>
              <w:lastRenderedPageBreak/>
              <w:t>минерални ресурси, употреба стена у свакодневном животу.</w:t>
            </w:r>
          </w:p>
          <w:p w:rsidR="003744D1" w:rsidRDefault="003744D1" w:rsidP="003744D1">
            <w:pPr>
              <w:rPr>
                <w:rFonts w:ascii="Times New Roman" w:eastAsia="Times New Roman" w:hAnsi="Times New Roman"/>
                <w:b/>
                <w:bCs/>
              </w:rPr>
            </w:pPr>
            <w:r>
              <w:rPr>
                <w:rFonts w:ascii="Times New Roman" w:eastAsia="Times New Roman" w:hAnsi="Times New Roman"/>
              </w:rPr>
              <w:t>-</w:t>
            </w:r>
            <w:r>
              <w:rPr>
                <w:rFonts w:ascii="Times New Roman" w:eastAsia="Times New Roman" w:hAnsi="Times New Roman"/>
                <w:b/>
              </w:rPr>
              <w:t>Вулканизам и земљотреси</w:t>
            </w:r>
            <w:r>
              <w:rPr>
                <w:rFonts w:ascii="Times New Roman" w:eastAsia="Times New Roman" w:hAnsi="Times New Roman"/>
              </w:rPr>
              <w:t>.</w:t>
            </w:r>
          </w:p>
        </w:tc>
        <w:tc>
          <w:tcPr>
            <w:tcW w:w="3366" w:type="dxa"/>
            <w:tcBorders>
              <w:top w:val="single" w:sz="4" w:space="0" w:color="auto"/>
              <w:left w:val="single" w:sz="4" w:space="0" w:color="auto"/>
              <w:bottom w:val="single" w:sz="4" w:space="0" w:color="auto"/>
              <w:right w:val="single" w:sz="4" w:space="0" w:color="auto"/>
            </w:tcBorders>
            <w:vAlign w:val="center"/>
          </w:tcPr>
          <w:p w:rsidR="003744D1" w:rsidRDefault="003744D1" w:rsidP="003744D1">
            <w:pPr>
              <w:rPr>
                <w:rFonts w:ascii="Times New Roman" w:eastAsia="Times New Roman" w:hAnsi="Times New Roman"/>
              </w:rPr>
            </w:pPr>
            <w:r>
              <w:rPr>
                <w:rFonts w:ascii="Times New Roman" w:eastAsia="Times New Roman" w:hAnsi="Times New Roman"/>
              </w:rPr>
              <w:lastRenderedPageBreak/>
              <w:t>– изводи закључке о утицају унутрашњих сила на</w:t>
            </w:r>
          </w:p>
          <w:p w:rsidR="003744D1" w:rsidRDefault="003744D1" w:rsidP="003744D1">
            <w:pPr>
              <w:rPr>
                <w:rFonts w:ascii="Times New Roman" w:eastAsia="Times New Roman" w:hAnsi="Times New Roman"/>
              </w:rPr>
            </w:pPr>
            <w:r>
              <w:rPr>
                <w:rFonts w:ascii="Times New Roman" w:eastAsia="Times New Roman" w:hAnsi="Times New Roman"/>
              </w:rPr>
              <w:t>настанак минерала и стена и формирање рељефа</w:t>
            </w:r>
          </w:p>
          <w:p w:rsidR="003744D1" w:rsidRDefault="003744D1" w:rsidP="003744D1">
            <w:pPr>
              <w:rPr>
                <w:rFonts w:ascii="Times New Roman" w:eastAsia="Times New Roman" w:hAnsi="Times New Roman"/>
              </w:rPr>
            </w:pPr>
            <w:r>
              <w:rPr>
                <w:rFonts w:ascii="Times New Roman" w:eastAsia="Times New Roman" w:hAnsi="Times New Roman"/>
              </w:rPr>
              <w:t>користећи примере у Србији и у свету;</w:t>
            </w:r>
          </w:p>
          <w:p w:rsidR="003744D1" w:rsidRDefault="003744D1" w:rsidP="003744D1">
            <w:pPr>
              <w:rPr>
                <w:rFonts w:ascii="Times New Roman" w:eastAsia="Times New Roman" w:hAnsi="Times New Roman"/>
              </w:rPr>
            </w:pPr>
          </w:p>
        </w:tc>
        <w:tc>
          <w:tcPr>
            <w:tcW w:w="2268" w:type="dxa"/>
          </w:tcPr>
          <w:p w:rsidR="003744D1" w:rsidRPr="009A544F" w:rsidRDefault="003744D1" w:rsidP="003744D1">
            <w:pPr>
              <w:spacing w:after="120"/>
              <w:rPr>
                <w:rFonts w:ascii="Times New Roman" w:hAnsi="Times New Roman"/>
                <w:lang w:val="sr-Cyrl-CS"/>
              </w:rPr>
            </w:pPr>
            <w:r w:rsidRPr="009A544F">
              <w:rPr>
                <w:rFonts w:ascii="Times New Roman" w:hAnsi="Times New Roman"/>
                <w:lang w:val="sr-Cyrl-CS"/>
              </w:rPr>
              <w:t>-Компетенција за целоживотно учење</w:t>
            </w:r>
          </w:p>
          <w:p w:rsidR="003744D1" w:rsidRPr="009A544F" w:rsidRDefault="003744D1" w:rsidP="003744D1">
            <w:pPr>
              <w:spacing w:after="120"/>
              <w:rPr>
                <w:rFonts w:ascii="Times New Roman" w:hAnsi="Times New Roman"/>
                <w:lang w:val="sr-Cyrl-CS"/>
              </w:rPr>
            </w:pPr>
            <w:r w:rsidRPr="009A544F">
              <w:rPr>
                <w:rFonts w:ascii="Times New Roman" w:hAnsi="Times New Roman"/>
                <w:lang w:val="sr-Cyrl-CS"/>
              </w:rPr>
              <w:t>-Комуникација</w:t>
            </w:r>
          </w:p>
          <w:p w:rsidR="003744D1" w:rsidRPr="009A544F" w:rsidRDefault="003744D1" w:rsidP="003744D1">
            <w:pPr>
              <w:spacing w:after="120"/>
              <w:rPr>
                <w:rFonts w:ascii="Times New Roman" w:hAnsi="Times New Roman"/>
                <w:lang w:val="sr-Cyrl-CS"/>
              </w:rPr>
            </w:pPr>
            <w:r w:rsidRPr="009A544F">
              <w:rPr>
                <w:rFonts w:ascii="Times New Roman" w:hAnsi="Times New Roman"/>
                <w:lang w:val="sr-Cyrl-CS"/>
              </w:rPr>
              <w:t xml:space="preserve">-Рад са подацима </w:t>
            </w:r>
          </w:p>
          <w:p w:rsidR="003744D1" w:rsidRPr="009A544F" w:rsidRDefault="003744D1" w:rsidP="003744D1">
            <w:pPr>
              <w:spacing w:after="120"/>
              <w:rPr>
                <w:rFonts w:ascii="Times New Roman" w:hAnsi="Times New Roman"/>
                <w:lang w:val="sr-Cyrl-CS"/>
              </w:rPr>
            </w:pPr>
            <w:r w:rsidRPr="009A544F">
              <w:rPr>
                <w:rFonts w:ascii="Times New Roman" w:hAnsi="Times New Roman"/>
                <w:lang w:val="sr-Cyrl-CS"/>
              </w:rPr>
              <w:lastRenderedPageBreak/>
              <w:t xml:space="preserve">-Сарадња </w:t>
            </w:r>
          </w:p>
          <w:p w:rsidR="003744D1" w:rsidRPr="009A544F" w:rsidRDefault="003744D1" w:rsidP="003744D1">
            <w:pPr>
              <w:spacing w:after="120"/>
              <w:rPr>
                <w:rFonts w:ascii="Times New Roman" w:hAnsi="Times New Roman"/>
                <w:lang w:val="sr-Cyrl-CS"/>
              </w:rPr>
            </w:pPr>
            <w:r w:rsidRPr="009A544F">
              <w:rPr>
                <w:rFonts w:ascii="Times New Roman" w:hAnsi="Times New Roman"/>
                <w:lang w:val="sr-Cyrl-CS"/>
              </w:rPr>
              <w:t>-Дигитална компетенција</w:t>
            </w:r>
          </w:p>
          <w:p w:rsidR="003744D1" w:rsidRPr="009A544F" w:rsidRDefault="003744D1" w:rsidP="003744D1">
            <w:pPr>
              <w:spacing w:after="120"/>
              <w:rPr>
                <w:rFonts w:ascii="Times New Roman" w:hAnsi="Times New Roman"/>
              </w:rPr>
            </w:pPr>
          </w:p>
        </w:tc>
        <w:tc>
          <w:tcPr>
            <w:tcW w:w="1984" w:type="dxa"/>
            <w:tcBorders>
              <w:top w:val="single" w:sz="4" w:space="0" w:color="auto"/>
              <w:left w:val="single" w:sz="4" w:space="0" w:color="auto"/>
              <w:bottom w:val="single" w:sz="4" w:space="0" w:color="auto"/>
              <w:right w:val="single" w:sz="4" w:space="0" w:color="auto"/>
            </w:tcBorders>
            <w:vAlign w:val="center"/>
          </w:tcPr>
          <w:p w:rsidR="003744D1" w:rsidRDefault="003744D1" w:rsidP="003744D1">
            <w:pPr>
              <w:rPr>
                <w:rFonts w:ascii="Times New Roman" w:eastAsia="Times New Roman" w:hAnsi="Times New Roman"/>
                <w:lang w:val="sr-Cyrl-CS"/>
              </w:rPr>
            </w:pPr>
            <w:r>
              <w:rPr>
                <w:rFonts w:ascii="Times New Roman" w:eastAsia="Times New Roman" w:hAnsi="Times New Roman"/>
                <w:lang w:val="sr-Cyrl-CS"/>
              </w:rPr>
              <w:lastRenderedPageBreak/>
              <w:t>ГЕ.1.1.1.</w:t>
            </w:r>
          </w:p>
          <w:p w:rsidR="003744D1" w:rsidRDefault="003744D1" w:rsidP="003744D1">
            <w:pPr>
              <w:rPr>
                <w:rFonts w:ascii="Times New Roman" w:eastAsia="Times New Roman" w:hAnsi="Times New Roman"/>
                <w:bCs/>
              </w:rPr>
            </w:pPr>
            <w:r>
              <w:rPr>
                <w:rFonts w:ascii="Times New Roman" w:eastAsia="Times New Roman" w:hAnsi="Times New Roman"/>
                <w:bCs/>
              </w:rPr>
              <w:t>ГЕ.1.1.3.</w:t>
            </w:r>
          </w:p>
          <w:p w:rsidR="003744D1" w:rsidRDefault="003744D1" w:rsidP="003744D1">
            <w:pPr>
              <w:rPr>
                <w:rFonts w:ascii="Times New Roman" w:eastAsia="Times New Roman" w:hAnsi="Times New Roman"/>
                <w:bCs/>
              </w:rPr>
            </w:pPr>
            <w:r>
              <w:rPr>
                <w:rFonts w:ascii="Times New Roman" w:eastAsia="Times New Roman" w:hAnsi="Times New Roman"/>
                <w:bCs/>
              </w:rPr>
              <w:t>ГЕ.1.2.2.</w:t>
            </w:r>
          </w:p>
          <w:p w:rsidR="003744D1" w:rsidRDefault="003744D1" w:rsidP="003744D1">
            <w:pPr>
              <w:rPr>
                <w:rFonts w:ascii="Times New Roman" w:eastAsia="Times New Roman" w:hAnsi="Times New Roman"/>
                <w:bCs/>
              </w:rPr>
            </w:pPr>
            <w:r>
              <w:rPr>
                <w:rFonts w:ascii="Times New Roman" w:eastAsia="Times New Roman" w:hAnsi="Times New Roman"/>
                <w:bCs/>
              </w:rPr>
              <w:t>ГЕ.2.2.2.</w:t>
            </w:r>
          </w:p>
          <w:p w:rsidR="003744D1" w:rsidRDefault="003744D1" w:rsidP="003744D1">
            <w:pPr>
              <w:spacing w:after="60"/>
              <w:ind w:left="96"/>
              <w:rPr>
                <w:rFonts w:ascii="Times New Roman" w:hAnsi="Times New Roman"/>
              </w:rPr>
            </w:pPr>
          </w:p>
        </w:tc>
        <w:tc>
          <w:tcPr>
            <w:tcW w:w="1701" w:type="dxa"/>
          </w:tcPr>
          <w:p w:rsidR="003744D1" w:rsidRPr="009A544F" w:rsidRDefault="003744D1" w:rsidP="003744D1">
            <w:pPr>
              <w:rPr>
                <w:rFonts w:ascii="Times New Roman" w:hAnsi="Times New Roman"/>
              </w:rPr>
            </w:pPr>
            <w:r w:rsidRPr="009A544F">
              <w:rPr>
                <w:rFonts w:ascii="Times New Roman" w:hAnsi="Times New Roman"/>
              </w:rPr>
              <w:t>*ради прегледности садржаји су дати на крају табеле</w:t>
            </w:r>
          </w:p>
        </w:tc>
        <w:tc>
          <w:tcPr>
            <w:tcW w:w="1679" w:type="dxa"/>
          </w:tcPr>
          <w:p w:rsidR="003744D1" w:rsidRPr="00CF6CBD" w:rsidRDefault="003744D1" w:rsidP="003744D1">
            <w:pPr>
              <w:spacing w:after="60"/>
              <w:rPr>
                <w:rFonts w:ascii="Times New Roman" w:hAnsi="Times New Roman"/>
                <w:lang w:val="sr-Cyrl-CS"/>
              </w:rPr>
            </w:pPr>
            <w:r w:rsidRPr="00CF6CBD">
              <w:rPr>
                <w:rFonts w:ascii="Times New Roman" w:hAnsi="Times New Roman"/>
                <w:lang w:val="sr-Cyrl-CS"/>
              </w:rPr>
              <w:t xml:space="preserve">Повезује раније стечена знања са сазнањима у току часа, посматра </w:t>
            </w:r>
            <w:r w:rsidRPr="00CF6CBD">
              <w:rPr>
                <w:rFonts w:ascii="Times New Roman" w:hAnsi="Times New Roman"/>
                <w:lang w:val="sr-Cyrl-CS"/>
              </w:rPr>
              <w:lastRenderedPageBreak/>
              <w:t>уочава, истражује, бележи и изводи закључке, наводи примену и препознаје на слици или терену задате појмове, самостално израђује презентације и излаже, сарађује у групи или пару.</w:t>
            </w:r>
          </w:p>
        </w:tc>
        <w:tc>
          <w:tcPr>
            <w:tcW w:w="2086" w:type="dxa"/>
            <w:tcBorders>
              <w:top w:val="single" w:sz="4" w:space="0" w:color="auto"/>
              <w:left w:val="single" w:sz="4" w:space="0" w:color="auto"/>
              <w:bottom w:val="single" w:sz="4" w:space="0" w:color="auto"/>
              <w:right w:val="single" w:sz="4" w:space="0" w:color="auto"/>
            </w:tcBorders>
            <w:vAlign w:val="center"/>
          </w:tcPr>
          <w:p w:rsidR="003744D1" w:rsidRDefault="003744D1" w:rsidP="003744D1">
            <w:pPr>
              <w:jc w:val="both"/>
              <w:rPr>
                <w:rFonts w:ascii="Times New Roman" w:eastAsia="Times New Roman" w:hAnsi="Times New Roman"/>
                <w:lang w:val="sr-Latn-RS"/>
              </w:rPr>
            </w:pPr>
            <w:r>
              <w:rPr>
                <w:rFonts w:ascii="Times New Roman" w:eastAsia="Times New Roman" w:hAnsi="Times New Roman"/>
              </w:rPr>
              <w:lastRenderedPageBreak/>
              <w:t xml:space="preserve">-Континуирано праћење, анализирање  и вредновање процеса и  продукта учења уз праћење </w:t>
            </w:r>
            <w:r>
              <w:rPr>
                <w:rFonts w:ascii="Times New Roman" w:eastAsia="Times New Roman" w:hAnsi="Times New Roman"/>
              </w:rPr>
              <w:lastRenderedPageBreak/>
              <w:t>ангажовања и напредовања ученика</w:t>
            </w:r>
          </w:p>
          <w:p w:rsidR="003744D1" w:rsidRPr="009A544F" w:rsidRDefault="003744D1" w:rsidP="003744D1">
            <w:pPr>
              <w:spacing w:after="60"/>
              <w:rPr>
                <w:rFonts w:ascii="Times New Roman" w:hAnsi="Times New Roman"/>
                <w:lang w:val="sr-Cyrl-CS"/>
              </w:rPr>
            </w:pPr>
            <w:r w:rsidRPr="009A544F">
              <w:rPr>
                <w:rFonts w:ascii="Times New Roman" w:eastAsia="Times New Roman" w:hAnsi="Times New Roman"/>
              </w:rPr>
              <w:t>-Усмене провере остварености исхода преко постављених задатака, практичних примера</w:t>
            </w:r>
          </w:p>
        </w:tc>
      </w:tr>
      <w:tr w:rsidR="003744D1" w:rsidRPr="009110B2" w:rsidTr="003744D1">
        <w:trPr>
          <w:trHeight w:val="487"/>
        </w:trPr>
        <w:tc>
          <w:tcPr>
            <w:tcW w:w="2838" w:type="dxa"/>
            <w:tcBorders>
              <w:top w:val="single" w:sz="4" w:space="0" w:color="auto"/>
              <w:left w:val="single" w:sz="4" w:space="0" w:color="auto"/>
              <w:bottom w:val="single" w:sz="4" w:space="0" w:color="auto"/>
              <w:right w:val="single" w:sz="4" w:space="0" w:color="auto"/>
            </w:tcBorders>
            <w:vAlign w:val="center"/>
          </w:tcPr>
          <w:p w:rsidR="003744D1" w:rsidRDefault="003744D1" w:rsidP="003744D1">
            <w:pPr>
              <w:rPr>
                <w:rFonts w:ascii="Times New Roman" w:eastAsia="Times New Roman" w:hAnsi="Times New Roman"/>
                <w:b/>
              </w:rPr>
            </w:pPr>
            <w:r>
              <w:rPr>
                <w:rFonts w:ascii="Times New Roman" w:eastAsia="Times New Roman" w:hAnsi="Times New Roman"/>
                <w:b/>
              </w:rPr>
              <w:lastRenderedPageBreak/>
              <w:t>РЕЉЕФ ЗЕМЉИНЕ ПОВРШИНЕ</w:t>
            </w:r>
          </w:p>
          <w:p w:rsidR="003744D1" w:rsidRDefault="003744D1" w:rsidP="003744D1">
            <w:pPr>
              <w:rPr>
                <w:rFonts w:ascii="Times New Roman" w:eastAsia="Times New Roman" w:hAnsi="Times New Roman"/>
                <w:b/>
              </w:rPr>
            </w:pPr>
          </w:p>
          <w:p w:rsidR="003744D1" w:rsidRDefault="003744D1" w:rsidP="003744D1">
            <w:pPr>
              <w:rPr>
                <w:rFonts w:ascii="Times New Roman" w:eastAsia="Times New Roman" w:hAnsi="Times New Roman"/>
                <w:lang w:val="sr-Cyrl-CS"/>
              </w:rPr>
            </w:pPr>
            <w:r>
              <w:rPr>
                <w:rFonts w:ascii="Times New Roman" w:eastAsia="Times New Roman" w:hAnsi="Times New Roman"/>
                <w:lang w:val="sr-Cyrl-CS"/>
              </w:rPr>
              <w:t>-</w:t>
            </w:r>
            <w:r>
              <w:rPr>
                <w:rFonts w:ascii="Times New Roman" w:eastAsia="Times New Roman" w:hAnsi="Times New Roman"/>
                <w:b/>
                <w:lang w:val="sr-Cyrl-CS"/>
              </w:rPr>
              <w:t>Тектонски облици рељефа</w:t>
            </w:r>
            <w:r>
              <w:rPr>
                <w:rFonts w:ascii="Times New Roman" w:eastAsia="Times New Roman" w:hAnsi="Times New Roman"/>
                <w:lang w:val="sr-Cyrl-CS"/>
              </w:rPr>
              <w:t xml:space="preserve"> (низије, котлине, планине)</w:t>
            </w:r>
          </w:p>
          <w:p w:rsidR="003744D1" w:rsidRDefault="003744D1" w:rsidP="003744D1">
            <w:pPr>
              <w:rPr>
                <w:rFonts w:ascii="Times New Roman" w:eastAsia="Times New Roman" w:hAnsi="Times New Roman"/>
                <w:b/>
                <w:bCs/>
              </w:rPr>
            </w:pPr>
            <w:r>
              <w:rPr>
                <w:rFonts w:ascii="Times New Roman" w:eastAsia="Times New Roman" w:hAnsi="Times New Roman"/>
                <w:lang w:val="sr-Cyrl-CS"/>
              </w:rPr>
              <w:t>-</w:t>
            </w:r>
            <w:r>
              <w:rPr>
                <w:rFonts w:ascii="Times New Roman" w:eastAsia="Times New Roman" w:hAnsi="Times New Roman"/>
                <w:b/>
                <w:lang w:val="sr-Cyrl-CS"/>
              </w:rPr>
              <w:t>Ерозивни и акумулативни рељеф.</w:t>
            </w:r>
          </w:p>
        </w:tc>
        <w:tc>
          <w:tcPr>
            <w:tcW w:w="3366" w:type="dxa"/>
            <w:tcBorders>
              <w:top w:val="single" w:sz="4" w:space="0" w:color="auto"/>
              <w:left w:val="single" w:sz="4" w:space="0" w:color="auto"/>
              <w:bottom w:val="single" w:sz="4" w:space="0" w:color="auto"/>
              <w:right w:val="single" w:sz="4" w:space="0" w:color="auto"/>
            </w:tcBorders>
            <w:vAlign w:val="center"/>
          </w:tcPr>
          <w:p w:rsidR="003744D1" w:rsidRDefault="003744D1" w:rsidP="003744D1">
            <w:pPr>
              <w:rPr>
                <w:rFonts w:ascii="Times New Roman" w:eastAsia="Times New Roman" w:hAnsi="Times New Roman"/>
              </w:rPr>
            </w:pPr>
            <w:r>
              <w:rPr>
                <w:rFonts w:ascii="Times New Roman" w:eastAsia="Times New Roman" w:hAnsi="Times New Roman"/>
              </w:rPr>
              <w:t>– разврстава облике рељефа према типу настанка</w:t>
            </w:r>
          </w:p>
          <w:p w:rsidR="003744D1" w:rsidRDefault="003744D1" w:rsidP="003744D1">
            <w:pPr>
              <w:rPr>
                <w:rFonts w:ascii="Times New Roman" w:eastAsia="Times New Roman" w:hAnsi="Times New Roman"/>
              </w:rPr>
            </w:pPr>
            <w:r>
              <w:rPr>
                <w:rFonts w:ascii="Times New Roman" w:eastAsia="Times New Roman" w:hAnsi="Times New Roman"/>
              </w:rPr>
              <w:t>у зависности од деловања ендогених и егзогених</w:t>
            </w:r>
          </w:p>
          <w:p w:rsidR="003744D1" w:rsidRDefault="003744D1" w:rsidP="003744D1">
            <w:pPr>
              <w:rPr>
                <w:rFonts w:ascii="Times New Roman" w:eastAsia="Times New Roman" w:hAnsi="Times New Roman"/>
              </w:rPr>
            </w:pPr>
            <w:r>
              <w:rPr>
                <w:rFonts w:ascii="Times New Roman" w:eastAsia="Times New Roman" w:hAnsi="Times New Roman"/>
              </w:rPr>
              <w:t>процеса на примерима у локалној средини и у свету;</w:t>
            </w:r>
          </w:p>
        </w:tc>
        <w:tc>
          <w:tcPr>
            <w:tcW w:w="2268" w:type="dxa"/>
          </w:tcPr>
          <w:p w:rsidR="003744D1" w:rsidRPr="00CF6CBD" w:rsidRDefault="003744D1" w:rsidP="003744D1">
            <w:pPr>
              <w:spacing w:after="120"/>
              <w:rPr>
                <w:rFonts w:ascii="Times New Roman" w:hAnsi="Times New Roman"/>
                <w:lang w:val="sr-Cyrl-CS"/>
              </w:rPr>
            </w:pPr>
            <w:r w:rsidRPr="00CF6CBD">
              <w:rPr>
                <w:rFonts w:ascii="Times New Roman" w:hAnsi="Times New Roman"/>
                <w:lang w:val="sr-Cyrl-CS"/>
              </w:rPr>
              <w:t>-Компетенција за целоживотно учење</w:t>
            </w:r>
          </w:p>
          <w:p w:rsidR="003744D1" w:rsidRPr="00CF6CBD" w:rsidRDefault="003744D1" w:rsidP="003744D1">
            <w:pPr>
              <w:spacing w:after="120"/>
              <w:rPr>
                <w:rFonts w:ascii="Times New Roman" w:hAnsi="Times New Roman"/>
                <w:lang w:val="sr-Cyrl-CS"/>
              </w:rPr>
            </w:pPr>
            <w:r w:rsidRPr="00CF6CBD">
              <w:rPr>
                <w:rFonts w:ascii="Times New Roman" w:hAnsi="Times New Roman"/>
                <w:lang w:val="sr-Cyrl-CS"/>
              </w:rPr>
              <w:t>-Комуникација</w:t>
            </w:r>
          </w:p>
          <w:p w:rsidR="003744D1" w:rsidRPr="00CF6CBD" w:rsidRDefault="003744D1" w:rsidP="003744D1">
            <w:pPr>
              <w:spacing w:after="120"/>
              <w:rPr>
                <w:rFonts w:ascii="Times New Roman" w:hAnsi="Times New Roman"/>
                <w:lang w:val="sr-Cyrl-CS"/>
              </w:rPr>
            </w:pPr>
            <w:r w:rsidRPr="00CF6CBD">
              <w:rPr>
                <w:rFonts w:ascii="Times New Roman" w:hAnsi="Times New Roman"/>
                <w:lang w:val="sr-Cyrl-CS"/>
              </w:rPr>
              <w:t>-Рад са подацима и информацијама</w:t>
            </w:r>
          </w:p>
          <w:p w:rsidR="003744D1" w:rsidRPr="00CF6CBD" w:rsidRDefault="003744D1" w:rsidP="003744D1">
            <w:pPr>
              <w:spacing w:after="120"/>
              <w:rPr>
                <w:rFonts w:ascii="Times New Roman" w:hAnsi="Times New Roman"/>
                <w:lang w:val="sr-Cyrl-CS"/>
              </w:rPr>
            </w:pPr>
            <w:r w:rsidRPr="00CF6CBD">
              <w:rPr>
                <w:rFonts w:ascii="Times New Roman" w:hAnsi="Times New Roman"/>
                <w:lang w:val="sr-Cyrl-CS"/>
              </w:rPr>
              <w:t>-Дигитална компетенција</w:t>
            </w:r>
          </w:p>
          <w:p w:rsidR="003744D1" w:rsidRPr="00CF6CBD" w:rsidRDefault="003744D1" w:rsidP="003744D1">
            <w:pPr>
              <w:spacing w:after="120"/>
              <w:rPr>
                <w:rFonts w:ascii="Times New Roman" w:hAnsi="Times New Roman"/>
                <w:lang w:val="sr-Cyrl-CS"/>
              </w:rPr>
            </w:pPr>
            <w:r w:rsidRPr="00CF6CBD">
              <w:rPr>
                <w:rFonts w:ascii="Times New Roman" w:hAnsi="Times New Roman"/>
                <w:lang w:val="sr-Cyrl-CS"/>
              </w:rPr>
              <w:t>-Одговоран однос према околини</w:t>
            </w:r>
          </w:p>
          <w:p w:rsidR="003744D1" w:rsidRPr="009A544F" w:rsidRDefault="003744D1" w:rsidP="003744D1">
            <w:pPr>
              <w:spacing w:after="120"/>
              <w:rPr>
                <w:rFonts w:ascii="Times New Roman" w:hAnsi="Times New Roman"/>
                <w:lang w:val="sr-Cyrl-CS"/>
              </w:rPr>
            </w:pPr>
            <w:r w:rsidRPr="00CF6CBD">
              <w:rPr>
                <w:rFonts w:ascii="Times New Roman" w:hAnsi="Times New Roman"/>
                <w:lang w:val="sr-Cyrl-CS"/>
              </w:rPr>
              <w:t>-Сарадња</w:t>
            </w:r>
          </w:p>
        </w:tc>
        <w:tc>
          <w:tcPr>
            <w:tcW w:w="1984" w:type="dxa"/>
            <w:tcBorders>
              <w:top w:val="single" w:sz="4" w:space="0" w:color="auto"/>
              <w:left w:val="single" w:sz="4" w:space="0" w:color="auto"/>
              <w:bottom w:val="single" w:sz="4" w:space="0" w:color="auto"/>
              <w:right w:val="single" w:sz="4" w:space="0" w:color="auto"/>
            </w:tcBorders>
            <w:vAlign w:val="center"/>
          </w:tcPr>
          <w:p w:rsidR="003744D1" w:rsidRPr="00CF6CBD" w:rsidRDefault="003744D1" w:rsidP="003744D1">
            <w:pPr>
              <w:rPr>
                <w:rFonts w:ascii="Times New Roman" w:eastAsia="Times New Roman" w:hAnsi="Times New Roman"/>
                <w:lang w:val="sr-Cyrl-CS"/>
              </w:rPr>
            </w:pPr>
            <w:r w:rsidRPr="00CF6CBD">
              <w:rPr>
                <w:rFonts w:ascii="Times New Roman" w:eastAsia="Times New Roman" w:hAnsi="Times New Roman"/>
                <w:lang w:val="sr-Cyrl-CS"/>
              </w:rPr>
              <w:t>ГЕ.1.1.1.</w:t>
            </w:r>
          </w:p>
          <w:p w:rsidR="003744D1" w:rsidRPr="00CF6CBD" w:rsidRDefault="003744D1" w:rsidP="003744D1">
            <w:pPr>
              <w:rPr>
                <w:rFonts w:ascii="Times New Roman" w:eastAsia="Times New Roman" w:hAnsi="Times New Roman"/>
                <w:lang w:val="sr-Cyrl-CS"/>
              </w:rPr>
            </w:pPr>
            <w:r w:rsidRPr="00CF6CBD">
              <w:rPr>
                <w:rFonts w:ascii="Times New Roman" w:eastAsia="Times New Roman" w:hAnsi="Times New Roman"/>
                <w:lang w:val="sr-Cyrl-CS"/>
              </w:rPr>
              <w:t>ГЕ.1.1.3</w:t>
            </w:r>
          </w:p>
          <w:p w:rsidR="003744D1" w:rsidRPr="00CF6CBD" w:rsidRDefault="003744D1" w:rsidP="003744D1">
            <w:pPr>
              <w:rPr>
                <w:rFonts w:ascii="Times New Roman" w:eastAsia="Times New Roman" w:hAnsi="Times New Roman"/>
                <w:lang w:val="sr-Cyrl-CS"/>
              </w:rPr>
            </w:pPr>
            <w:r w:rsidRPr="00CF6CBD">
              <w:rPr>
                <w:rFonts w:ascii="Times New Roman" w:eastAsia="Times New Roman" w:hAnsi="Times New Roman"/>
                <w:lang w:val="sr-Cyrl-CS"/>
              </w:rPr>
              <w:t>ГЕ.2.1.1</w:t>
            </w:r>
          </w:p>
          <w:p w:rsidR="003744D1" w:rsidRPr="00CF6CBD" w:rsidRDefault="003744D1" w:rsidP="003744D1">
            <w:pPr>
              <w:rPr>
                <w:rFonts w:ascii="Times New Roman" w:eastAsia="Times New Roman" w:hAnsi="Times New Roman"/>
                <w:lang w:val="sr-Cyrl-CS"/>
              </w:rPr>
            </w:pPr>
            <w:r w:rsidRPr="00CF6CBD">
              <w:rPr>
                <w:rFonts w:ascii="Times New Roman" w:eastAsia="Times New Roman" w:hAnsi="Times New Roman"/>
                <w:lang w:val="sr-Cyrl-CS"/>
              </w:rPr>
              <w:t>ГЕ.3.1.1.</w:t>
            </w:r>
          </w:p>
          <w:p w:rsidR="003744D1" w:rsidRDefault="003744D1" w:rsidP="003744D1">
            <w:pPr>
              <w:rPr>
                <w:rFonts w:ascii="Times New Roman" w:eastAsia="Times New Roman" w:hAnsi="Times New Roman"/>
                <w:lang w:val="sr-Cyrl-CS"/>
              </w:rPr>
            </w:pPr>
            <w:r w:rsidRPr="00CF6CBD">
              <w:rPr>
                <w:rFonts w:ascii="Times New Roman" w:eastAsia="Times New Roman" w:hAnsi="Times New Roman"/>
                <w:lang w:val="sr-Cyrl-CS"/>
              </w:rPr>
              <w:t>ГЕ.3.1.4.</w:t>
            </w:r>
          </w:p>
        </w:tc>
        <w:tc>
          <w:tcPr>
            <w:tcW w:w="1701" w:type="dxa"/>
          </w:tcPr>
          <w:p w:rsidR="003744D1" w:rsidRDefault="003744D1" w:rsidP="003744D1">
            <w:pPr>
              <w:rPr>
                <w:rFonts w:ascii="Times New Roman" w:hAnsi="Times New Roman"/>
              </w:rPr>
            </w:pPr>
          </w:p>
          <w:p w:rsidR="003744D1" w:rsidRDefault="003744D1" w:rsidP="003744D1">
            <w:pPr>
              <w:rPr>
                <w:rFonts w:ascii="Times New Roman" w:hAnsi="Times New Roman"/>
              </w:rPr>
            </w:pPr>
          </w:p>
          <w:p w:rsidR="003744D1" w:rsidRPr="009A544F" w:rsidRDefault="003744D1" w:rsidP="003744D1">
            <w:pPr>
              <w:rPr>
                <w:rFonts w:ascii="Times New Roman" w:hAnsi="Times New Roman"/>
              </w:rPr>
            </w:pPr>
            <w:r w:rsidRPr="009A544F">
              <w:rPr>
                <w:rFonts w:ascii="Times New Roman" w:hAnsi="Times New Roman"/>
              </w:rPr>
              <w:t>*ради прегледности садржаји су дати на крају табеле</w:t>
            </w:r>
          </w:p>
        </w:tc>
        <w:tc>
          <w:tcPr>
            <w:tcW w:w="1679" w:type="dxa"/>
          </w:tcPr>
          <w:p w:rsidR="003744D1" w:rsidRPr="00CF6CBD" w:rsidRDefault="003744D1" w:rsidP="003744D1">
            <w:pPr>
              <w:spacing w:after="60"/>
              <w:rPr>
                <w:rFonts w:ascii="Times New Roman" w:hAnsi="Times New Roman"/>
                <w:lang w:val="sr-Cyrl-CS"/>
              </w:rPr>
            </w:pPr>
            <w:r w:rsidRPr="00CF6CBD">
              <w:rPr>
                <w:rFonts w:ascii="Times New Roman" w:hAnsi="Times New Roman"/>
                <w:lang w:val="sr-Cyrl-CS"/>
              </w:rPr>
              <w:t xml:space="preserve">Бележи и усваја нове појмове, посматра, анализира приказане симулације, изводи закључке,израђује скице, кратке презентације, уочава разлике,  повезује раније стечена </w:t>
            </w:r>
            <w:r w:rsidRPr="00CF6CBD">
              <w:rPr>
                <w:rFonts w:ascii="Times New Roman" w:hAnsi="Times New Roman"/>
                <w:lang w:val="sr-Cyrl-CS"/>
              </w:rPr>
              <w:lastRenderedPageBreak/>
              <w:t>знања са новим наставним садржајима, наводи, набраја, разврстава облике рељефа, претражује</w:t>
            </w:r>
          </w:p>
        </w:tc>
        <w:tc>
          <w:tcPr>
            <w:tcW w:w="2086" w:type="dxa"/>
            <w:tcBorders>
              <w:top w:val="single" w:sz="4" w:space="0" w:color="auto"/>
              <w:left w:val="single" w:sz="4" w:space="0" w:color="auto"/>
              <w:bottom w:val="single" w:sz="4" w:space="0" w:color="auto"/>
              <w:right w:val="single" w:sz="4" w:space="0" w:color="auto"/>
            </w:tcBorders>
            <w:vAlign w:val="center"/>
          </w:tcPr>
          <w:p w:rsidR="003744D1" w:rsidRDefault="003744D1" w:rsidP="003744D1">
            <w:pPr>
              <w:jc w:val="both"/>
              <w:rPr>
                <w:rFonts w:ascii="Times New Roman" w:eastAsia="Times New Roman" w:hAnsi="Times New Roman"/>
                <w:lang w:val="sr-Cyrl-CS"/>
              </w:rPr>
            </w:pPr>
            <w:r>
              <w:rPr>
                <w:rFonts w:ascii="Times New Roman" w:eastAsia="Times New Roman" w:hAnsi="Times New Roman"/>
                <w:lang w:val="sr-Cyrl-CS"/>
              </w:rPr>
              <w:lastRenderedPageBreak/>
              <w:t>-континуирсно праћење и вредновање напредовања ученика (формативно и сумативно оцењивање)</w:t>
            </w:r>
          </w:p>
          <w:p w:rsidR="003744D1" w:rsidRDefault="003744D1" w:rsidP="003744D1">
            <w:pPr>
              <w:jc w:val="both"/>
              <w:rPr>
                <w:rFonts w:ascii="Times New Roman" w:eastAsia="Times New Roman" w:hAnsi="Times New Roman"/>
                <w:lang w:val="sr-Cyrl-CS"/>
              </w:rPr>
            </w:pPr>
          </w:p>
          <w:p w:rsidR="003744D1" w:rsidRDefault="003744D1" w:rsidP="003744D1">
            <w:pPr>
              <w:jc w:val="both"/>
              <w:rPr>
                <w:rFonts w:ascii="Times New Roman" w:eastAsia="Times New Roman" w:hAnsi="Times New Roman"/>
                <w:lang w:val="sr-Cyrl-CS"/>
              </w:rPr>
            </w:pPr>
            <w:r>
              <w:rPr>
                <w:rFonts w:ascii="Times New Roman" w:eastAsia="Times New Roman" w:hAnsi="Times New Roman"/>
                <w:lang w:val="sr-Cyrl-CS"/>
              </w:rPr>
              <w:t>-краће писане провере и мултимедијални тестови.</w:t>
            </w:r>
          </w:p>
          <w:p w:rsidR="003744D1" w:rsidRDefault="003744D1" w:rsidP="003744D1">
            <w:pPr>
              <w:jc w:val="both"/>
              <w:rPr>
                <w:rFonts w:ascii="Times New Roman" w:eastAsia="Times New Roman" w:hAnsi="Times New Roman"/>
              </w:rPr>
            </w:pPr>
          </w:p>
        </w:tc>
      </w:tr>
      <w:tr w:rsidR="003744D1" w:rsidRPr="009110B2" w:rsidTr="003744D1">
        <w:trPr>
          <w:trHeight w:val="487"/>
        </w:trPr>
        <w:tc>
          <w:tcPr>
            <w:tcW w:w="2838" w:type="dxa"/>
            <w:tcBorders>
              <w:top w:val="single" w:sz="4" w:space="0" w:color="auto"/>
              <w:left w:val="single" w:sz="4" w:space="0" w:color="auto"/>
              <w:bottom w:val="single" w:sz="4" w:space="0" w:color="auto"/>
              <w:right w:val="single" w:sz="4" w:space="0" w:color="auto"/>
            </w:tcBorders>
            <w:vAlign w:val="center"/>
          </w:tcPr>
          <w:p w:rsidR="003744D1" w:rsidRDefault="003744D1" w:rsidP="003744D1">
            <w:pPr>
              <w:rPr>
                <w:rFonts w:ascii="Times New Roman" w:eastAsia="Times New Roman" w:hAnsi="Times New Roman"/>
                <w:b/>
                <w:bCs/>
              </w:rPr>
            </w:pPr>
            <w:r>
              <w:rPr>
                <w:rFonts w:ascii="Times New Roman" w:eastAsia="Times New Roman" w:hAnsi="Times New Roman"/>
                <w:b/>
                <w:bCs/>
              </w:rPr>
              <w:t>АТМОСФЕРА</w:t>
            </w:r>
          </w:p>
          <w:p w:rsidR="003744D1" w:rsidRDefault="003744D1" w:rsidP="003744D1">
            <w:pPr>
              <w:rPr>
                <w:rFonts w:ascii="Times New Roman" w:eastAsia="Times New Roman" w:hAnsi="Times New Roman"/>
                <w:b/>
                <w:bCs/>
              </w:rPr>
            </w:pPr>
          </w:p>
          <w:p w:rsidR="003744D1" w:rsidRDefault="003744D1" w:rsidP="003744D1">
            <w:pPr>
              <w:rPr>
                <w:rFonts w:ascii="Times New Roman" w:eastAsia="Times New Roman" w:hAnsi="Times New Roman"/>
                <w:lang w:val="sr-Latn-RS"/>
              </w:rPr>
            </w:pPr>
            <w:r>
              <w:rPr>
                <w:rFonts w:ascii="Times New Roman" w:eastAsia="Times New Roman" w:hAnsi="Times New Roman"/>
              </w:rPr>
              <w:t>-</w:t>
            </w:r>
            <w:r>
              <w:rPr>
                <w:rFonts w:ascii="Times New Roman" w:eastAsia="Times New Roman" w:hAnsi="Times New Roman"/>
                <w:b/>
              </w:rPr>
              <w:t>Вертикална структура</w:t>
            </w:r>
            <w:r>
              <w:rPr>
                <w:rFonts w:ascii="Times New Roman" w:eastAsia="Times New Roman" w:hAnsi="Times New Roman"/>
              </w:rPr>
              <w:t xml:space="preserve"> и процеси који се одвијају у</w:t>
            </w:r>
          </w:p>
          <w:p w:rsidR="003744D1" w:rsidRDefault="003744D1" w:rsidP="003744D1">
            <w:pPr>
              <w:rPr>
                <w:rFonts w:ascii="Times New Roman" w:eastAsia="Times New Roman" w:hAnsi="Times New Roman"/>
              </w:rPr>
            </w:pPr>
            <w:r>
              <w:rPr>
                <w:rFonts w:ascii="Times New Roman" w:eastAsia="Times New Roman" w:hAnsi="Times New Roman"/>
              </w:rPr>
              <w:t>атмосфери.</w:t>
            </w:r>
          </w:p>
          <w:p w:rsidR="003744D1" w:rsidRDefault="003744D1" w:rsidP="003744D1">
            <w:pPr>
              <w:rPr>
                <w:rFonts w:ascii="Times New Roman" w:eastAsia="Times New Roman" w:hAnsi="Times New Roman"/>
              </w:rPr>
            </w:pPr>
            <w:r>
              <w:rPr>
                <w:rFonts w:ascii="Times New Roman" w:eastAsia="Times New Roman" w:hAnsi="Times New Roman"/>
              </w:rPr>
              <w:t>-</w:t>
            </w:r>
            <w:r>
              <w:rPr>
                <w:rFonts w:ascii="Times New Roman" w:eastAsia="Times New Roman" w:hAnsi="Times New Roman"/>
                <w:b/>
              </w:rPr>
              <w:t>Време</w:t>
            </w:r>
            <w:r>
              <w:rPr>
                <w:rFonts w:ascii="Times New Roman" w:eastAsia="Times New Roman" w:hAnsi="Times New Roman"/>
              </w:rPr>
              <w:t>.</w:t>
            </w:r>
          </w:p>
          <w:p w:rsidR="003744D1" w:rsidRDefault="003744D1" w:rsidP="003744D1">
            <w:pPr>
              <w:rPr>
                <w:rFonts w:ascii="Times New Roman" w:eastAsia="Times New Roman" w:hAnsi="Times New Roman"/>
              </w:rPr>
            </w:pPr>
            <w:r>
              <w:rPr>
                <w:rFonts w:ascii="Times New Roman" w:eastAsia="Times New Roman" w:hAnsi="Times New Roman"/>
              </w:rPr>
              <w:t>-</w:t>
            </w:r>
            <w:r>
              <w:rPr>
                <w:rFonts w:ascii="Times New Roman" w:eastAsia="Times New Roman" w:hAnsi="Times New Roman"/>
                <w:b/>
              </w:rPr>
              <w:t>Клима</w:t>
            </w:r>
            <w:r>
              <w:rPr>
                <w:rFonts w:ascii="Times New Roman" w:eastAsia="Times New Roman" w:hAnsi="Times New Roman"/>
              </w:rPr>
              <w:t xml:space="preserve"> и разноликост климатских типова на Земљи и услови</w:t>
            </w:r>
          </w:p>
          <w:p w:rsidR="003744D1" w:rsidRDefault="003744D1" w:rsidP="003744D1">
            <w:pPr>
              <w:rPr>
                <w:rFonts w:ascii="Times New Roman" w:eastAsia="Times New Roman" w:hAnsi="Times New Roman"/>
              </w:rPr>
            </w:pPr>
            <w:r>
              <w:rPr>
                <w:rFonts w:ascii="Times New Roman" w:eastAsia="Times New Roman" w:hAnsi="Times New Roman"/>
              </w:rPr>
              <w:t>живота.</w:t>
            </w:r>
          </w:p>
          <w:p w:rsidR="003744D1" w:rsidRDefault="003744D1" w:rsidP="003744D1">
            <w:pPr>
              <w:rPr>
                <w:rFonts w:ascii="Times New Roman" w:eastAsia="Times New Roman" w:hAnsi="Times New Roman"/>
              </w:rPr>
            </w:pPr>
            <w:r>
              <w:rPr>
                <w:rFonts w:ascii="Times New Roman" w:eastAsia="Times New Roman" w:hAnsi="Times New Roman"/>
              </w:rPr>
              <w:t>-</w:t>
            </w:r>
            <w:r>
              <w:rPr>
                <w:rFonts w:ascii="Times New Roman" w:eastAsia="Times New Roman" w:hAnsi="Times New Roman"/>
                <w:b/>
              </w:rPr>
              <w:t>Климатске промене</w:t>
            </w:r>
            <w:r>
              <w:rPr>
                <w:rFonts w:ascii="Times New Roman" w:eastAsia="Times New Roman" w:hAnsi="Times New Roman"/>
              </w:rPr>
              <w:t>, настанак, последице и мере заштите.</w:t>
            </w:r>
          </w:p>
          <w:p w:rsidR="003744D1" w:rsidRDefault="003744D1" w:rsidP="003744D1">
            <w:pPr>
              <w:rPr>
                <w:rFonts w:ascii="Times New Roman" w:eastAsia="Times New Roman" w:hAnsi="Times New Roman"/>
                <w:b/>
                <w:bCs/>
              </w:rPr>
            </w:pPr>
          </w:p>
        </w:tc>
        <w:tc>
          <w:tcPr>
            <w:tcW w:w="3366" w:type="dxa"/>
            <w:tcBorders>
              <w:top w:val="single" w:sz="4" w:space="0" w:color="auto"/>
              <w:left w:val="single" w:sz="4" w:space="0" w:color="auto"/>
              <w:bottom w:val="single" w:sz="4" w:space="0" w:color="auto"/>
              <w:right w:val="single" w:sz="4" w:space="0" w:color="auto"/>
            </w:tcBorders>
            <w:vAlign w:val="center"/>
          </w:tcPr>
          <w:p w:rsidR="003744D1" w:rsidRDefault="003744D1" w:rsidP="003744D1">
            <w:pPr>
              <w:rPr>
                <w:rFonts w:ascii="Times New Roman" w:eastAsia="Times New Roman" w:hAnsi="Times New Roman"/>
              </w:rPr>
            </w:pPr>
            <w:r>
              <w:rPr>
                <w:rFonts w:ascii="Times New Roman" w:eastAsia="Times New Roman" w:hAnsi="Times New Roman"/>
              </w:rPr>
              <w:t>-анализира процесе у ваздушном омотачу и њихов утицај на временске прилике на Земљи користећи</w:t>
            </w:r>
          </w:p>
          <w:p w:rsidR="003744D1" w:rsidRDefault="003744D1" w:rsidP="003744D1">
            <w:pPr>
              <w:rPr>
                <w:rFonts w:ascii="Times New Roman" w:eastAsia="Times New Roman" w:hAnsi="Times New Roman"/>
              </w:rPr>
            </w:pPr>
            <w:r>
              <w:rPr>
                <w:rFonts w:ascii="Times New Roman" w:eastAsia="Times New Roman" w:hAnsi="Times New Roman"/>
              </w:rPr>
              <w:t>географске карте и ИКТ-е;</w:t>
            </w:r>
          </w:p>
          <w:p w:rsidR="003744D1" w:rsidRDefault="003744D1" w:rsidP="003744D1">
            <w:pPr>
              <w:rPr>
                <w:rFonts w:ascii="Times New Roman" w:eastAsia="Times New Roman" w:hAnsi="Times New Roman"/>
                <w:lang w:val="sr-Latn-RS"/>
              </w:rPr>
            </w:pPr>
            <w:r>
              <w:rPr>
                <w:rFonts w:ascii="Times New Roman" w:eastAsia="Times New Roman" w:hAnsi="Times New Roman"/>
              </w:rPr>
              <w:t>– осмисли пројекат истраживања на задату тему,реализује истраживање у локалној средини, прикаже и</w:t>
            </w:r>
          </w:p>
          <w:p w:rsidR="003744D1" w:rsidRDefault="003744D1" w:rsidP="003744D1">
            <w:pPr>
              <w:rPr>
                <w:rFonts w:ascii="Times New Roman" w:eastAsia="Times New Roman" w:hAnsi="Times New Roman"/>
              </w:rPr>
            </w:pPr>
            <w:r>
              <w:rPr>
                <w:rFonts w:ascii="Times New Roman" w:eastAsia="Times New Roman" w:hAnsi="Times New Roman"/>
              </w:rPr>
              <w:t>дискутује о резултатима;</w:t>
            </w:r>
          </w:p>
        </w:tc>
        <w:tc>
          <w:tcPr>
            <w:tcW w:w="2268" w:type="dxa"/>
          </w:tcPr>
          <w:p w:rsidR="003744D1" w:rsidRDefault="003744D1" w:rsidP="003744D1">
            <w:pPr>
              <w:spacing w:after="120"/>
              <w:rPr>
                <w:rFonts w:ascii="Times New Roman" w:hAnsi="Times New Roman"/>
                <w:lang w:val="sr-Cyrl-CS"/>
              </w:rPr>
            </w:pPr>
          </w:p>
          <w:p w:rsidR="003744D1" w:rsidRDefault="003744D1" w:rsidP="003744D1">
            <w:pPr>
              <w:spacing w:after="120"/>
              <w:rPr>
                <w:rFonts w:ascii="Times New Roman" w:hAnsi="Times New Roman"/>
                <w:lang w:val="sr-Cyrl-CS"/>
              </w:rPr>
            </w:pPr>
          </w:p>
          <w:p w:rsidR="003744D1" w:rsidRPr="009A544F" w:rsidRDefault="003744D1" w:rsidP="003744D1">
            <w:pPr>
              <w:spacing w:after="120"/>
              <w:rPr>
                <w:rFonts w:ascii="Times New Roman" w:hAnsi="Times New Roman"/>
                <w:lang w:val="sr-Cyrl-CS"/>
              </w:rPr>
            </w:pPr>
            <w:r w:rsidRPr="009A544F">
              <w:rPr>
                <w:rFonts w:ascii="Times New Roman" w:hAnsi="Times New Roman"/>
                <w:lang w:val="sr-Cyrl-CS"/>
              </w:rPr>
              <w:t>-Дигитална компетенција</w:t>
            </w:r>
          </w:p>
          <w:p w:rsidR="003744D1" w:rsidRPr="009A544F" w:rsidRDefault="003744D1" w:rsidP="003744D1">
            <w:pPr>
              <w:spacing w:after="120"/>
              <w:rPr>
                <w:rFonts w:ascii="Times New Roman" w:hAnsi="Times New Roman"/>
                <w:lang w:val="sr-Cyrl-CS"/>
              </w:rPr>
            </w:pPr>
            <w:r w:rsidRPr="009A544F">
              <w:rPr>
                <w:rFonts w:ascii="Times New Roman" w:hAnsi="Times New Roman"/>
                <w:lang w:val="sr-Cyrl-CS"/>
              </w:rPr>
              <w:t>-Одговоран однос према околини</w:t>
            </w:r>
          </w:p>
          <w:p w:rsidR="003744D1" w:rsidRPr="009A544F" w:rsidRDefault="003744D1" w:rsidP="003744D1">
            <w:pPr>
              <w:spacing w:after="120"/>
              <w:rPr>
                <w:rFonts w:ascii="Times New Roman" w:hAnsi="Times New Roman"/>
                <w:lang w:val="sr-Cyrl-CS"/>
              </w:rPr>
            </w:pPr>
            <w:r w:rsidRPr="009A544F">
              <w:rPr>
                <w:rFonts w:ascii="Times New Roman" w:hAnsi="Times New Roman"/>
                <w:lang w:val="sr-Cyrl-CS"/>
              </w:rPr>
              <w:t>-Сарадња</w:t>
            </w:r>
          </w:p>
          <w:p w:rsidR="003744D1" w:rsidRPr="009A544F" w:rsidRDefault="003744D1" w:rsidP="003744D1">
            <w:pPr>
              <w:spacing w:after="120"/>
              <w:rPr>
                <w:rFonts w:ascii="Times New Roman" w:hAnsi="Times New Roman"/>
                <w:lang w:val="sr-Cyrl-CS"/>
              </w:rPr>
            </w:pPr>
            <w:r w:rsidRPr="009A544F">
              <w:rPr>
                <w:rFonts w:ascii="Times New Roman" w:hAnsi="Times New Roman"/>
                <w:lang w:val="sr-Cyrl-CS"/>
              </w:rPr>
              <w:t>-Одговоран однос према здрављу</w:t>
            </w:r>
          </w:p>
        </w:tc>
        <w:tc>
          <w:tcPr>
            <w:tcW w:w="1984" w:type="dxa"/>
            <w:tcBorders>
              <w:top w:val="single" w:sz="4" w:space="0" w:color="auto"/>
              <w:left w:val="single" w:sz="4" w:space="0" w:color="auto"/>
              <w:bottom w:val="single" w:sz="4" w:space="0" w:color="auto"/>
              <w:right w:val="single" w:sz="4" w:space="0" w:color="auto"/>
            </w:tcBorders>
            <w:vAlign w:val="center"/>
          </w:tcPr>
          <w:p w:rsidR="003744D1" w:rsidRPr="009A544F" w:rsidRDefault="003744D1" w:rsidP="003744D1">
            <w:pPr>
              <w:rPr>
                <w:rFonts w:ascii="Times New Roman" w:eastAsia="Times New Roman" w:hAnsi="Times New Roman"/>
                <w:lang w:val="sr-Cyrl-CS"/>
              </w:rPr>
            </w:pPr>
            <w:r w:rsidRPr="009A544F">
              <w:rPr>
                <w:rFonts w:ascii="Times New Roman" w:eastAsia="Times New Roman" w:hAnsi="Times New Roman"/>
                <w:lang w:val="sr-Cyrl-CS"/>
              </w:rPr>
              <w:t>ГЕ.1.1.1.</w:t>
            </w:r>
          </w:p>
          <w:p w:rsidR="003744D1" w:rsidRPr="009A544F" w:rsidRDefault="003744D1" w:rsidP="003744D1">
            <w:pPr>
              <w:rPr>
                <w:rFonts w:ascii="Times New Roman" w:eastAsia="Times New Roman" w:hAnsi="Times New Roman"/>
                <w:lang w:val="sr-Cyrl-CS"/>
              </w:rPr>
            </w:pPr>
            <w:r w:rsidRPr="009A544F">
              <w:rPr>
                <w:rFonts w:ascii="Times New Roman" w:eastAsia="Times New Roman" w:hAnsi="Times New Roman"/>
                <w:lang w:val="sr-Cyrl-CS"/>
              </w:rPr>
              <w:t>ГЕ.1.1.2.</w:t>
            </w:r>
          </w:p>
          <w:p w:rsidR="003744D1" w:rsidRPr="009A544F" w:rsidRDefault="003744D1" w:rsidP="003744D1">
            <w:pPr>
              <w:rPr>
                <w:rFonts w:ascii="Times New Roman" w:eastAsia="Times New Roman" w:hAnsi="Times New Roman"/>
                <w:lang w:val="sr-Cyrl-CS"/>
              </w:rPr>
            </w:pPr>
            <w:r w:rsidRPr="009A544F">
              <w:rPr>
                <w:rFonts w:ascii="Times New Roman" w:eastAsia="Times New Roman" w:hAnsi="Times New Roman"/>
                <w:lang w:val="sr-Cyrl-CS"/>
              </w:rPr>
              <w:t>ГЕ.1.1.3.</w:t>
            </w:r>
          </w:p>
          <w:p w:rsidR="003744D1" w:rsidRPr="009A544F" w:rsidRDefault="003744D1" w:rsidP="003744D1">
            <w:pPr>
              <w:rPr>
                <w:rFonts w:ascii="Times New Roman" w:eastAsia="Times New Roman" w:hAnsi="Times New Roman"/>
                <w:lang w:val="sr-Cyrl-CS"/>
              </w:rPr>
            </w:pPr>
            <w:r w:rsidRPr="009A544F">
              <w:rPr>
                <w:rFonts w:ascii="Times New Roman" w:eastAsia="Times New Roman" w:hAnsi="Times New Roman"/>
                <w:lang w:val="sr-Cyrl-CS"/>
              </w:rPr>
              <w:t>ГЕ.2.1.1</w:t>
            </w:r>
          </w:p>
          <w:p w:rsidR="003744D1" w:rsidRPr="009A544F" w:rsidRDefault="003744D1" w:rsidP="003744D1">
            <w:pPr>
              <w:rPr>
                <w:rFonts w:ascii="Times New Roman" w:eastAsia="Times New Roman" w:hAnsi="Times New Roman"/>
                <w:lang w:val="sr-Cyrl-CS"/>
              </w:rPr>
            </w:pPr>
            <w:r w:rsidRPr="009A544F">
              <w:rPr>
                <w:rFonts w:ascii="Times New Roman" w:eastAsia="Times New Roman" w:hAnsi="Times New Roman"/>
                <w:lang w:val="sr-Cyrl-CS"/>
              </w:rPr>
              <w:t>ГЕ.3.1.1.</w:t>
            </w:r>
          </w:p>
          <w:p w:rsidR="003744D1" w:rsidRDefault="003744D1" w:rsidP="003744D1">
            <w:pPr>
              <w:rPr>
                <w:rFonts w:ascii="Times New Roman" w:eastAsia="Times New Roman" w:hAnsi="Times New Roman"/>
                <w:lang w:val="sr-Cyrl-CS"/>
              </w:rPr>
            </w:pPr>
            <w:r w:rsidRPr="009A544F">
              <w:rPr>
                <w:rFonts w:ascii="Times New Roman" w:eastAsia="Times New Roman" w:hAnsi="Times New Roman"/>
                <w:lang w:val="sr-Cyrl-CS"/>
              </w:rPr>
              <w:t>ГЕ.3.1.4.</w:t>
            </w:r>
          </w:p>
        </w:tc>
        <w:tc>
          <w:tcPr>
            <w:tcW w:w="1701" w:type="dxa"/>
          </w:tcPr>
          <w:p w:rsidR="003744D1" w:rsidRDefault="003744D1" w:rsidP="003744D1">
            <w:pPr>
              <w:rPr>
                <w:rFonts w:ascii="Times New Roman" w:hAnsi="Times New Roman"/>
              </w:rPr>
            </w:pPr>
          </w:p>
          <w:p w:rsidR="003744D1" w:rsidRDefault="003744D1" w:rsidP="003744D1">
            <w:pPr>
              <w:rPr>
                <w:rFonts w:ascii="Times New Roman" w:hAnsi="Times New Roman"/>
              </w:rPr>
            </w:pPr>
          </w:p>
          <w:p w:rsidR="003744D1" w:rsidRPr="009A544F" w:rsidRDefault="003744D1" w:rsidP="003744D1">
            <w:pPr>
              <w:rPr>
                <w:rFonts w:ascii="Times New Roman" w:hAnsi="Times New Roman"/>
              </w:rPr>
            </w:pPr>
            <w:r w:rsidRPr="009A544F">
              <w:rPr>
                <w:rFonts w:ascii="Times New Roman" w:hAnsi="Times New Roman"/>
              </w:rPr>
              <w:t>*ради прегледности садржаји су дати на крају табеле</w:t>
            </w:r>
          </w:p>
        </w:tc>
        <w:tc>
          <w:tcPr>
            <w:tcW w:w="1679" w:type="dxa"/>
          </w:tcPr>
          <w:p w:rsidR="003744D1" w:rsidRPr="009A544F" w:rsidRDefault="003744D1" w:rsidP="003744D1">
            <w:pPr>
              <w:spacing w:after="60"/>
              <w:rPr>
                <w:rFonts w:ascii="Times New Roman" w:hAnsi="Times New Roman"/>
                <w:lang w:val="sr-Cyrl-CS"/>
              </w:rPr>
            </w:pPr>
            <w:r w:rsidRPr="00CF6CBD">
              <w:rPr>
                <w:rFonts w:ascii="Times New Roman" w:hAnsi="Times New Roman"/>
                <w:lang w:val="sr-Cyrl-CS"/>
              </w:rPr>
              <w:t xml:space="preserve">Посматра, бележи, претражује, приказује, анализира, повезује раније стечена знања са новим садржајима, препознаје у парку науке инструменте за мерење метеоролошких елемената, изводи закључке, писмено  и усмено се изражава, користи ИКТ, учествује у </w:t>
            </w:r>
            <w:r w:rsidRPr="00CF6CBD">
              <w:rPr>
                <w:rFonts w:ascii="Times New Roman" w:hAnsi="Times New Roman"/>
                <w:lang w:val="sr-Cyrl-CS"/>
              </w:rPr>
              <w:lastRenderedPageBreak/>
              <w:t>раду пара или групе, користи инструменте, сарађује у оквиру пара или групе, осмишљава истраживање, упоређује, користи инструменте за очитавање метеоролошких елемената</w:t>
            </w:r>
            <w:r w:rsidRPr="009A544F">
              <w:rPr>
                <w:rFonts w:ascii="Times New Roman" w:hAnsi="Times New Roman"/>
                <w:lang w:val="sr-Cyrl-CS"/>
              </w:rPr>
              <w:t>.</w:t>
            </w:r>
          </w:p>
        </w:tc>
        <w:tc>
          <w:tcPr>
            <w:tcW w:w="2086" w:type="dxa"/>
            <w:tcBorders>
              <w:top w:val="single" w:sz="4" w:space="0" w:color="auto"/>
              <w:left w:val="single" w:sz="4" w:space="0" w:color="auto"/>
              <w:bottom w:val="single" w:sz="4" w:space="0" w:color="auto"/>
              <w:right w:val="single" w:sz="4" w:space="0" w:color="auto"/>
            </w:tcBorders>
            <w:vAlign w:val="center"/>
          </w:tcPr>
          <w:p w:rsidR="003744D1" w:rsidRPr="00CF6CBD" w:rsidRDefault="003744D1" w:rsidP="003744D1">
            <w:pPr>
              <w:jc w:val="both"/>
              <w:rPr>
                <w:rFonts w:ascii="Times New Roman" w:eastAsia="Times New Roman" w:hAnsi="Times New Roman"/>
              </w:rPr>
            </w:pPr>
            <w:r w:rsidRPr="00CF6CBD">
              <w:rPr>
                <w:rFonts w:ascii="Times New Roman" w:eastAsia="Times New Roman" w:hAnsi="Times New Roman"/>
              </w:rPr>
              <w:lastRenderedPageBreak/>
              <w:t>-Континуирано праћење, анализирање  и вредновање процеса и  продукта учења уз праћење ангажовања и напредовања ученика</w:t>
            </w:r>
          </w:p>
          <w:p w:rsidR="003744D1" w:rsidRDefault="003744D1" w:rsidP="003744D1">
            <w:pPr>
              <w:jc w:val="both"/>
              <w:rPr>
                <w:rFonts w:ascii="Times New Roman" w:eastAsia="Times New Roman" w:hAnsi="Times New Roman"/>
              </w:rPr>
            </w:pPr>
            <w:r w:rsidRPr="00CF6CBD">
              <w:rPr>
                <w:rFonts w:ascii="Times New Roman" w:eastAsia="Times New Roman" w:hAnsi="Times New Roman"/>
              </w:rPr>
              <w:t>-Тестови, усмени одговори ученика на постављене задатке.</w:t>
            </w:r>
          </w:p>
        </w:tc>
      </w:tr>
      <w:tr w:rsidR="003744D1" w:rsidRPr="009110B2" w:rsidTr="003744D1">
        <w:trPr>
          <w:trHeight w:val="487"/>
        </w:trPr>
        <w:tc>
          <w:tcPr>
            <w:tcW w:w="2838" w:type="dxa"/>
            <w:tcBorders>
              <w:top w:val="single" w:sz="4" w:space="0" w:color="auto"/>
              <w:left w:val="single" w:sz="4" w:space="0" w:color="auto"/>
              <w:bottom w:val="single" w:sz="4" w:space="0" w:color="auto"/>
              <w:right w:val="single" w:sz="4" w:space="0" w:color="auto"/>
            </w:tcBorders>
            <w:vAlign w:val="center"/>
          </w:tcPr>
          <w:p w:rsidR="003744D1" w:rsidRDefault="003744D1" w:rsidP="003744D1">
            <w:pPr>
              <w:rPr>
                <w:rFonts w:ascii="Times New Roman" w:eastAsia="Times New Roman" w:hAnsi="Times New Roman"/>
                <w:b/>
                <w:bCs/>
              </w:rPr>
            </w:pPr>
            <w:r>
              <w:rPr>
                <w:rFonts w:ascii="Times New Roman" w:eastAsia="Times New Roman" w:hAnsi="Times New Roman"/>
                <w:b/>
                <w:bCs/>
              </w:rPr>
              <w:t>ХИДРОСФЕРА:</w:t>
            </w:r>
          </w:p>
          <w:p w:rsidR="003744D1" w:rsidRDefault="003744D1" w:rsidP="003744D1">
            <w:pPr>
              <w:rPr>
                <w:rFonts w:ascii="Times New Roman" w:eastAsia="Times New Roman" w:hAnsi="Times New Roman"/>
                <w:b/>
                <w:bCs/>
              </w:rPr>
            </w:pPr>
          </w:p>
          <w:p w:rsidR="003744D1" w:rsidRDefault="003744D1" w:rsidP="003744D1">
            <w:pPr>
              <w:rPr>
                <w:rFonts w:ascii="Times New Roman" w:eastAsia="Times New Roman" w:hAnsi="Times New Roman"/>
                <w:lang w:val="sr-Latn-RS"/>
              </w:rPr>
            </w:pPr>
            <w:r>
              <w:rPr>
                <w:rFonts w:ascii="Times New Roman" w:eastAsia="Times New Roman" w:hAnsi="Times New Roman"/>
                <w:b/>
              </w:rPr>
              <w:t>-Светско море</w:t>
            </w:r>
            <w:r>
              <w:rPr>
                <w:rFonts w:ascii="Times New Roman" w:eastAsia="Times New Roman" w:hAnsi="Times New Roman"/>
              </w:rPr>
              <w:t>, хемијске и физичке особине и кретање</w:t>
            </w:r>
          </w:p>
          <w:p w:rsidR="003744D1" w:rsidRDefault="003744D1" w:rsidP="003744D1">
            <w:pPr>
              <w:rPr>
                <w:rFonts w:ascii="Times New Roman" w:eastAsia="Times New Roman" w:hAnsi="Times New Roman"/>
              </w:rPr>
            </w:pPr>
            <w:r>
              <w:rPr>
                <w:rFonts w:ascii="Times New Roman" w:eastAsia="Times New Roman" w:hAnsi="Times New Roman"/>
              </w:rPr>
              <w:t>морске воде.</w:t>
            </w:r>
          </w:p>
          <w:p w:rsidR="003744D1" w:rsidRDefault="003744D1" w:rsidP="003744D1">
            <w:pPr>
              <w:rPr>
                <w:rFonts w:ascii="Times New Roman" w:eastAsia="Times New Roman" w:hAnsi="Times New Roman"/>
              </w:rPr>
            </w:pPr>
            <w:r>
              <w:rPr>
                <w:rFonts w:ascii="Times New Roman" w:eastAsia="Times New Roman" w:hAnsi="Times New Roman"/>
              </w:rPr>
              <w:t>-</w:t>
            </w:r>
            <w:r>
              <w:rPr>
                <w:rFonts w:ascii="Times New Roman" w:eastAsia="Times New Roman" w:hAnsi="Times New Roman"/>
                <w:b/>
              </w:rPr>
              <w:t>Воде на копну</w:t>
            </w:r>
            <w:r>
              <w:rPr>
                <w:rFonts w:ascii="Times New Roman" w:eastAsia="Times New Roman" w:hAnsi="Times New Roman"/>
              </w:rPr>
              <w:t xml:space="preserve"> – подземне воде, реке, језера и ледници.</w:t>
            </w:r>
          </w:p>
          <w:p w:rsidR="003744D1" w:rsidRDefault="003744D1" w:rsidP="003744D1">
            <w:pPr>
              <w:rPr>
                <w:rFonts w:ascii="Times New Roman" w:eastAsia="Times New Roman" w:hAnsi="Times New Roman"/>
              </w:rPr>
            </w:pPr>
            <w:r>
              <w:rPr>
                <w:rFonts w:ascii="Times New Roman" w:eastAsia="Times New Roman" w:hAnsi="Times New Roman"/>
              </w:rPr>
              <w:t>-</w:t>
            </w:r>
            <w:r>
              <w:rPr>
                <w:rFonts w:ascii="Times New Roman" w:eastAsia="Times New Roman" w:hAnsi="Times New Roman"/>
                <w:b/>
              </w:rPr>
              <w:t>Водопривреда</w:t>
            </w:r>
            <w:r>
              <w:rPr>
                <w:rFonts w:ascii="Times New Roman" w:eastAsia="Times New Roman" w:hAnsi="Times New Roman"/>
              </w:rPr>
              <w:t xml:space="preserve"> – коришћење вода, заштита вода и заштита</w:t>
            </w:r>
          </w:p>
          <w:p w:rsidR="003744D1" w:rsidRDefault="003744D1" w:rsidP="003744D1">
            <w:pPr>
              <w:rPr>
                <w:rFonts w:ascii="Times New Roman" w:eastAsia="Times New Roman" w:hAnsi="Times New Roman"/>
                <w:b/>
                <w:bCs/>
              </w:rPr>
            </w:pPr>
            <w:r>
              <w:rPr>
                <w:rFonts w:ascii="Times New Roman" w:eastAsia="Times New Roman" w:hAnsi="Times New Roman"/>
              </w:rPr>
              <w:t>од вода.</w:t>
            </w:r>
          </w:p>
        </w:tc>
        <w:tc>
          <w:tcPr>
            <w:tcW w:w="3366" w:type="dxa"/>
            <w:tcBorders>
              <w:top w:val="single" w:sz="4" w:space="0" w:color="auto"/>
              <w:left w:val="single" w:sz="4" w:space="0" w:color="auto"/>
              <w:bottom w:val="single" w:sz="4" w:space="0" w:color="auto"/>
              <w:right w:val="single" w:sz="4" w:space="0" w:color="auto"/>
            </w:tcBorders>
          </w:tcPr>
          <w:p w:rsidR="003744D1" w:rsidRDefault="003744D1" w:rsidP="003744D1">
            <w:pPr>
              <w:rPr>
                <w:rFonts w:ascii="Times New Roman" w:eastAsia="Times New Roman" w:hAnsi="Times New Roman"/>
              </w:rPr>
            </w:pPr>
          </w:p>
          <w:p w:rsidR="003744D1" w:rsidRDefault="003744D1" w:rsidP="003744D1">
            <w:pPr>
              <w:rPr>
                <w:rFonts w:ascii="Times New Roman" w:eastAsia="Times New Roman" w:hAnsi="Times New Roman"/>
                <w:lang w:val="sr-Latn-RS"/>
              </w:rPr>
            </w:pPr>
            <w:r>
              <w:rPr>
                <w:rFonts w:ascii="Times New Roman" w:eastAsia="Times New Roman" w:hAnsi="Times New Roman"/>
              </w:rPr>
              <w:t>– анализира хидролошке појаве, објекте и процесе</w:t>
            </w:r>
          </w:p>
          <w:p w:rsidR="003744D1" w:rsidRDefault="003744D1" w:rsidP="003744D1">
            <w:pPr>
              <w:rPr>
                <w:rFonts w:ascii="Times New Roman" w:eastAsia="Times New Roman" w:hAnsi="Times New Roman"/>
              </w:rPr>
            </w:pPr>
            <w:r>
              <w:rPr>
                <w:rFonts w:ascii="Times New Roman" w:eastAsia="Times New Roman" w:hAnsi="Times New Roman"/>
              </w:rPr>
              <w:t>користећи се географским картама и ИКТ-ом;</w:t>
            </w:r>
          </w:p>
          <w:p w:rsidR="003744D1" w:rsidRDefault="003744D1" w:rsidP="003744D1">
            <w:pPr>
              <w:rPr>
                <w:rFonts w:ascii="Times New Roman" w:eastAsia="Times New Roman" w:hAnsi="Times New Roman"/>
              </w:rPr>
            </w:pPr>
          </w:p>
          <w:p w:rsidR="003744D1" w:rsidRDefault="003744D1" w:rsidP="003744D1">
            <w:pPr>
              <w:rPr>
                <w:rFonts w:ascii="Times New Roman" w:eastAsia="Times New Roman" w:hAnsi="Times New Roman"/>
              </w:rPr>
            </w:pPr>
            <w:r>
              <w:rPr>
                <w:rFonts w:ascii="Times New Roman" w:eastAsia="Times New Roman" w:hAnsi="Times New Roman"/>
              </w:rPr>
              <w:t>– осмисли пројекат истраживања на задату тему, реализује истраживање у локалној средини, прикаже и дискутује о резултатима;</w:t>
            </w:r>
          </w:p>
        </w:tc>
        <w:tc>
          <w:tcPr>
            <w:tcW w:w="2268" w:type="dxa"/>
          </w:tcPr>
          <w:p w:rsidR="003744D1" w:rsidRDefault="003744D1" w:rsidP="003744D1">
            <w:pPr>
              <w:spacing w:after="120"/>
              <w:rPr>
                <w:rFonts w:ascii="Times New Roman" w:hAnsi="Times New Roman"/>
                <w:lang w:val="sr-Cyrl-CS"/>
              </w:rPr>
            </w:pPr>
          </w:p>
          <w:p w:rsidR="003744D1" w:rsidRPr="00CF6CBD" w:rsidRDefault="003744D1" w:rsidP="003744D1">
            <w:pPr>
              <w:spacing w:after="120"/>
              <w:rPr>
                <w:rFonts w:ascii="Times New Roman" w:hAnsi="Times New Roman"/>
                <w:lang w:val="sr-Cyrl-CS"/>
              </w:rPr>
            </w:pPr>
            <w:r w:rsidRPr="00CF6CBD">
              <w:rPr>
                <w:rFonts w:ascii="Times New Roman" w:hAnsi="Times New Roman"/>
                <w:lang w:val="sr-Cyrl-CS"/>
              </w:rPr>
              <w:t>-Компетенција за целоживотно учење</w:t>
            </w:r>
          </w:p>
          <w:p w:rsidR="003744D1" w:rsidRPr="00CF6CBD" w:rsidRDefault="003744D1" w:rsidP="003744D1">
            <w:pPr>
              <w:spacing w:after="120"/>
              <w:rPr>
                <w:rFonts w:ascii="Times New Roman" w:hAnsi="Times New Roman"/>
                <w:lang w:val="sr-Cyrl-CS"/>
              </w:rPr>
            </w:pPr>
            <w:r w:rsidRPr="00CF6CBD">
              <w:rPr>
                <w:rFonts w:ascii="Times New Roman" w:hAnsi="Times New Roman"/>
                <w:lang w:val="sr-Cyrl-CS"/>
              </w:rPr>
              <w:t>-Комуникација</w:t>
            </w:r>
          </w:p>
          <w:p w:rsidR="003744D1" w:rsidRPr="00CF6CBD" w:rsidRDefault="003744D1" w:rsidP="003744D1">
            <w:pPr>
              <w:spacing w:after="120"/>
              <w:rPr>
                <w:rFonts w:ascii="Times New Roman" w:hAnsi="Times New Roman"/>
                <w:lang w:val="sr-Cyrl-CS"/>
              </w:rPr>
            </w:pPr>
            <w:r w:rsidRPr="00CF6CBD">
              <w:rPr>
                <w:rFonts w:ascii="Times New Roman" w:hAnsi="Times New Roman"/>
                <w:lang w:val="sr-Cyrl-CS"/>
              </w:rPr>
              <w:t>-Рад са подацима и информацијама</w:t>
            </w:r>
          </w:p>
          <w:p w:rsidR="003744D1" w:rsidRPr="00CF6CBD" w:rsidRDefault="003744D1" w:rsidP="003744D1">
            <w:pPr>
              <w:spacing w:after="120"/>
              <w:rPr>
                <w:rFonts w:ascii="Times New Roman" w:hAnsi="Times New Roman"/>
                <w:lang w:val="sr-Cyrl-CS"/>
              </w:rPr>
            </w:pPr>
            <w:r w:rsidRPr="00CF6CBD">
              <w:rPr>
                <w:rFonts w:ascii="Times New Roman" w:hAnsi="Times New Roman"/>
                <w:lang w:val="sr-Cyrl-CS"/>
              </w:rPr>
              <w:t>-Дигитална компетенција</w:t>
            </w:r>
          </w:p>
          <w:p w:rsidR="003744D1" w:rsidRPr="00CF6CBD" w:rsidRDefault="003744D1" w:rsidP="003744D1">
            <w:pPr>
              <w:spacing w:after="120"/>
              <w:rPr>
                <w:rFonts w:ascii="Times New Roman" w:hAnsi="Times New Roman"/>
                <w:lang w:val="sr-Cyrl-CS"/>
              </w:rPr>
            </w:pPr>
            <w:r w:rsidRPr="00CF6CBD">
              <w:rPr>
                <w:rFonts w:ascii="Times New Roman" w:hAnsi="Times New Roman"/>
                <w:lang w:val="sr-Cyrl-CS"/>
              </w:rPr>
              <w:t>-Одговоран однос према околини</w:t>
            </w:r>
          </w:p>
          <w:p w:rsidR="003744D1" w:rsidRPr="00CF6CBD" w:rsidRDefault="003744D1" w:rsidP="003744D1">
            <w:pPr>
              <w:spacing w:after="120"/>
              <w:rPr>
                <w:rFonts w:ascii="Times New Roman" w:hAnsi="Times New Roman"/>
                <w:lang w:val="sr-Cyrl-CS"/>
              </w:rPr>
            </w:pPr>
            <w:r w:rsidRPr="00CF6CBD">
              <w:rPr>
                <w:rFonts w:ascii="Times New Roman" w:hAnsi="Times New Roman"/>
                <w:lang w:val="sr-Cyrl-CS"/>
              </w:rPr>
              <w:t>-Сарадња</w:t>
            </w:r>
          </w:p>
          <w:p w:rsidR="003744D1" w:rsidRDefault="003744D1" w:rsidP="003744D1">
            <w:pPr>
              <w:spacing w:after="120"/>
              <w:rPr>
                <w:rFonts w:ascii="Times New Roman" w:hAnsi="Times New Roman"/>
                <w:lang w:val="sr-Cyrl-CS"/>
              </w:rPr>
            </w:pPr>
            <w:r w:rsidRPr="00CF6CBD">
              <w:rPr>
                <w:rFonts w:ascii="Times New Roman" w:hAnsi="Times New Roman"/>
                <w:lang w:val="sr-Cyrl-CS"/>
              </w:rPr>
              <w:t>-Одговоран однос према здрављу</w:t>
            </w:r>
          </w:p>
        </w:tc>
        <w:tc>
          <w:tcPr>
            <w:tcW w:w="1984" w:type="dxa"/>
            <w:tcBorders>
              <w:top w:val="single" w:sz="4" w:space="0" w:color="auto"/>
              <w:left w:val="single" w:sz="4" w:space="0" w:color="auto"/>
              <w:bottom w:val="single" w:sz="4" w:space="0" w:color="auto"/>
              <w:right w:val="single" w:sz="4" w:space="0" w:color="auto"/>
            </w:tcBorders>
            <w:vAlign w:val="center"/>
          </w:tcPr>
          <w:p w:rsidR="003744D1" w:rsidRPr="00CF6CBD" w:rsidRDefault="003744D1" w:rsidP="003744D1">
            <w:pPr>
              <w:rPr>
                <w:rFonts w:ascii="Times New Roman" w:eastAsia="Times New Roman" w:hAnsi="Times New Roman"/>
                <w:lang w:val="sr-Cyrl-CS"/>
              </w:rPr>
            </w:pPr>
            <w:r w:rsidRPr="00CF6CBD">
              <w:rPr>
                <w:rFonts w:ascii="Times New Roman" w:eastAsia="Times New Roman" w:hAnsi="Times New Roman"/>
                <w:lang w:val="sr-Cyrl-CS"/>
              </w:rPr>
              <w:t>ГЕ.1.1.1.</w:t>
            </w:r>
          </w:p>
          <w:p w:rsidR="003744D1" w:rsidRPr="00CF6CBD" w:rsidRDefault="003744D1" w:rsidP="003744D1">
            <w:pPr>
              <w:rPr>
                <w:rFonts w:ascii="Times New Roman" w:eastAsia="Times New Roman" w:hAnsi="Times New Roman"/>
                <w:lang w:val="sr-Cyrl-CS"/>
              </w:rPr>
            </w:pPr>
            <w:r w:rsidRPr="00CF6CBD">
              <w:rPr>
                <w:rFonts w:ascii="Times New Roman" w:eastAsia="Times New Roman" w:hAnsi="Times New Roman"/>
                <w:lang w:val="sr-Cyrl-CS"/>
              </w:rPr>
              <w:t>ГЕ.1.1.3.</w:t>
            </w:r>
          </w:p>
          <w:p w:rsidR="003744D1" w:rsidRPr="00CF6CBD" w:rsidRDefault="003744D1" w:rsidP="003744D1">
            <w:pPr>
              <w:rPr>
                <w:rFonts w:ascii="Times New Roman" w:eastAsia="Times New Roman" w:hAnsi="Times New Roman"/>
                <w:lang w:val="sr-Cyrl-CS"/>
              </w:rPr>
            </w:pPr>
            <w:r w:rsidRPr="00CF6CBD">
              <w:rPr>
                <w:rFonts w:ascii="Times New Roman" w:eastAsia="Times New Roman" w:hAnsi="Times New Roman"/>
                <w:lang w:val="sr-Cyrl-CS"/>
              </w:rPr>
              <w:t>ГЕ.2.1.1</w:t>
            </w:r>
          </w:p>
          <w:p w:rsidR="003744D1" w:rsidRPr="00CF6CBD" w:rsidRDefault="003744D1" w:rsidP="003744D1">
            <w:pPr>
              <w:rPr>
                <w:rFonts w:ascii="Times New Roman" w:eastAsia="Times New Roman" w:hAnsi="Times New Roman"/>
                <w:lang w:val="sr-Cyrl-CS"/>
              </w:rPr>
            </w:pPr>
            <w:r w:rsidRPr="00CF6CBD">
              <w:rPr>
                <w:rFonts w:ascii="Times New Roman" w:eastAsia="Times New Roman" w:hAnsi="Times New Roman"/>
                <w:lang w:val="sr-Cyrl-CS"/>
              </w:rPr>
              <w:t>ГЕ.3.1.1.</w:t>
            </w:r>
          </w:p>
          <w:p w:rsidR="003744D1" w:rsidRPr="009A544F" w:rsidRDefault="003744D1" w:rsidP="003744D1">
            <w:pPr>
              <w:rPr>
                <w:rFonts w:ascii="Times New Roman" w:eastAsia="Times New Roman" w:hAnsi="Times New Roman"/>
                <w:lang w:val="sr-Cyrl-CS"/>
              </w:rPr>
            </w:pPr>
            <w:r w:rsidRPr="00CF6CBD">
              <w:rPr>
                <w:rFonts w:ascii="Times New Roman" w:eastAsia="Times New Roman" w:hAnsi="Times New Roman"/>
                <w:lang w:val="sr-Cyrl-CS"/>
              </w:rPr>
              <w:t>ГЕ.3.1.4.</w:t>
            </w:r>
          </w:p>
        </w:tc>
        <w:tc>
          <w:tcPr>
            <w:tcW w:w="1701" w:type="dxa"/>
          </w:tcPr>
          <w:p w:rsidR="003744D1" w:rsidRDefault="003744D1" w:rsidP="003744D1">
            <w:pPr>
              <w:rPr>
                <w:rFonts w:ascii="Times New Roman" w:hAnsi="Times New Roman"/>
              </w:rPr>
            </w:pPr>
          </w:p>
          <w:p w:rsidR="003744D1" w:rsidRDefault="003744D1" w:rsidP="003744D1">
            <w:pPr>
              <w:rPr>
                <w:rFonts w:ascii="Times New Roman" w:hAnsi="Times New Roman"/>
              </w:rPr>
            </w:pPr>
          </w:p>
          <w:p w:rsidR="003744D1" w:rsidRDefault="003744D1" w:rsidP="003744D1">
            <w:pPr>
              <w:rPr>
                <w:rFonts w:ascii="Times New Roman" w:hAnsi="Times New Roman"/>
              </w:rPr>
            </w:pPr>
          </w:p>
          <w:p w:rsidR="003744D1" w:rsidRDefault="003744D1" w:rsidP="003744D1">
            <w:pPr>
              <w:rPr>
                <w:rFonts w:ascii="Times New Roman" w:hAnsi="Times New Roman"/>
              </w:rPr>
            </w:pPr>
          </w:p>
          <w:p w:rsidR="003744D1" w:rsidRDefault="003744D1" w:rsidP="003744D1">
            <w:pPr>
              <w:rPr>
                <w:rFonts w:ascii="Times New Roman" w:hAnsi="Times New Roman"/>
              </w:rPr>
            </w:pPr>
          </w:p>
          <w:p w:rsidR="003744D1" w:rsidRDefault="003744D1" w:rsidP="003744D1">
            <w:pPr>
              <w:rPr>
                <w:rFonts w:ascii="Times New Roman" w:hAnsi="Times New Roman"/>
              </w:rPr>
            </w:pPr>
            <w:r w:rsidRPr="008A54AE">
              <w:rPr>
                <w:rFonts w:ascii="Times New Roman" w:hAnsi="Times New Roman"/>
              </w:rPr>
              <w:t>*ради прегледности садржаји су дати на крају табеле</w:t>
            </w:r>
          </w:p>
        </w:tc>
        <w:tc>
          <w:tcPr>
            <w:tcW w:w="1679" w:type="dxa"/>
          </w:tcPr>
          <w:p w:rsidR="003744D1" w:rsidRPr="008A54AE" w:rsidRDefault="003744D1" w:rsidP="003744D1">
            <w:pPr>
              <w:spacing w:after="60"/>
              <w:rPr>
                <w:rFonts w:ascii="Times New Roman" w:hAnsi="Times New Roman"/>
                <w:lang w:val="sr-Cyrl-CS"/>
              </w:rPr>
            </w:pPr>
            <w:r w:rsidRPr="008A54AE">
              <w:rPr>
                <w:rFonts w:ascii="Times New Roman" w:hAnsi="Times New Roman"/>
                <w:lang w:val="sr-Cyrl-CS"/>
              </w:rPr>
              <w:t xml:space="preserve">Повезује раније стечена знања са сазнањима у току часа, посматра уочава, истражује, бележи и изводи закључке, наводи примену и препознаје на слици или терену задате појмове, самостално израђује </w:t>
            </w:r>
            <w:r w:rsidRPr="008A54AE">
              <w:rPr>
                <w:rFonts w:ascii="Times New Roman" w:hAnsi="Times New Roman"/>
                <w:lang w:val="sr-Cyrl-CS"/>
              </w:rPr>
              <w:lastRenderedPageBreak/>
              <w:t>презентације и излаже, сарађује у групи или пару.</w:t>
            </w:r>
          </w:p>
        </w:tc>
        <w:tc>
          <w:tcPr>
            <w:tcW w:w="2086" w:type="dxa"/>
            <w:tcBorders>
              <w:top w:val="single" w:sz="4" w:space="0" w:color="auto"/>
              <w:left w:val="single" w:sz="4" w:space="0" w:color="auto"/>
              <w:bottom w:val="single" w:sz="4" w:space="0" w:color="auto"/>
              <w:right w:val="single" w:sz="4" w:space="0" w:color="auto"/>
            </w:tcBorders>
            <w:vAlign w:val="center"/>
          </w:tcPr>
          <w:p w:rsidR="003744D1" w:rsidRPr="00CF6CBD" w:rsidRDefault="003744D1" w:rsidP="003744D1">
            <w:pPr>
              <w:jc w:val="both"/>
              <w:rPr>
                <w:rFonts w:ascii="Times New Roman" w:eastAsia="Times New Roman" w:hAnsi="Times New Roman"/>
              </w:rPr>
            </w:pPr>
            <w:r w:rsidRPr="00CF6CBD">
              <w:rPr>
                <w:rFonts w:ascii="Times New Roman" w:eastAsia="Times New Roman" w:hAnsi="Times New Roman"/>
              </w:rPr>
              <w:lastRenderedPageBreak/>
              <w:t>-Континуирано праћење, анализирање  и вредновање процеса и  продукта учења уз праћење ангажовања и напредовања ученика</w:t>
            </w:r>
          </w:p>
          <w:p w:rsidR="003744D1" w:rsidRPr="00CF6CBD" w:rsidRDefault="003744D1" w:rsidP="003744D1">
            <w:pPr>
              <w:jc w:val="both"/>
              <w:rPr>
                <w:rFonts w:ascii="Times New Roman" w:eastAsia="Times New Roman" w:hAnsi="Times New Roman"/>
              </w:rPr>
            </w:pPr>
          </w:p>
          <w:p w:rsidR="003744D1" w:rsidRPr="00CF6CBD" w:rsidRDefault="003744D1" w:rsidP="003744D1">
            <w:pPr>
              <w:jc w:val="both"/>
              <w:rPr>
                <w:rFonts w:ascii="Times New Roman" w:eastAsia="Times New Roman" w:hAnsi="Times New Roman"/>
              </w:rPr>
            </w:pPr>
            <w:r w:rsidRPr="00CF6CBD">
              <w:rPr>
                <w:rFonts w:ascii="Times New Roman" w:eastAsia="Times New Roman" w:hAnsi="Times New Roman"/>
              </w:rPr>
              <w:t>-Тестови</w:t>
            </w:r>
          </w:p>
          <w:p w:rsidR="003744D1" w:rsidRPr="00CF6CBD" w:rsidRDefault="003744D1" w:rsidP="003744D1">
            <w:pPr>
              <w:jc w:val="both"/>
              <w:rPr>
                <w:rFonts w:ascii="Times New Roman" w:eastAsia="Times New Roman" w:hAnsi="Times New Roman"/>
              </w:rPr>
            </w:pPr>
            <w:r w:rsidRPr="00CF6CBD">
              <w:rPr>
                <w:rFonts w:ascii="Times New Roman" w:eastAsia="Times New Roman" w:hAnsi="Times New Roman"/>
              </w:rPr>
              <w:t>-Неме карте</w:t>
            </w:r>
          </w:p>
          <w:p w:rsidR="003744D1" w:rsidRPr="00CF6CBD" w:rsidRDefault="003744D1" w:rsidP="003744D1">
            <w:pPr>
              <w:jc w:val="both"/>
              <w:rPr>
                <w:rFonts w:ascii="Times New Roman" w:eastAsia="Times New Roman" w:hAnsi="Times New Roman"/>
              </w:rPr>
            </w:pPr>
            <w:r w:rsidRPr="00CF6CBD">
              <w:rPr>
                <w:rFonts w:ascii="Times New Roman" w:eastAsia="Times New Roman" w:hAnsi="Times New Roman"/>
              </w:rPr>
              <w:t>-графички прикази</w:t>
            </w:r>
          </w:p>
          <w:p w:rsidR="003744D1" w:rsidRPr="00CF6CBD" w:rsidRDefault="003744D1" w:rsidP="003744D1">
            <w:pPr>
              <w:jc w:val="both"/>
              <w:rPr>
                <w:rFonts w:ascii="Times New Roman" w:eastAsia="Times New Roman" w:hAnsi="Times New Roman"/>
              </w:rPr>
            </w:pPr>
            <w:r w:rsidRPr="00CF6CBD">
              <w:rPr>
                <w:rFonts w:ascii="Times New Roman" w:eastAsia="Times New Roman" w:hAnsi="Times New Roman"/>
              </w:rPr>
              <w:t>-он лајн карте</w:t>
            </w:r>
          </w:p>
        </w:tc>
      </w:tr>
      <w:tr w:rsidR="003744D1" w:rsidRPr="009110B2" w:rsidTr="003744D1">
        <w:trPr>
          <w:trHeight w:val="487"/>
        </w:trPr>
        <w:tc>
          <w:tcPr>
            <w:tcW w:w="2838" w:type="dxa"/>
            <w:tcBorders>
              <w:top w:val="single" w:sz="4" w:space="0" w:color="auto"/>
              <w:left w:val="single" w:sz="4" w:space="0" w:color="auto"/>
              <w:bottom w:val="single" w:sz="4" w:space="0" w:color="auto"/>
              <w:right w:val="single" w:sz="4" w:space="0" w:color="auto"/>
            </w:tcBorders>
            <w:vAlign w:val="center"/>
          </w:tcPr>
          <w:p w:rsidR="003744D1" w:rsidRDefault="003744D1" w:rsidP="003744D1">
            <w:pPr>
              <w:rPr>
                <w:rFonts w:ascii="Times New Roman" w:eastAsia="Times New Roman" w:hAnsi="Times New Roman"/>
                <w:b/>
                <w:bCs/>
              </w:rPr>
            </w:pPr>
            <w:r>
              <w:rPr>
                <w:rFonts w:ascii="Times New Roman" w:eastAsia="Times New Roman" w:hAnsi="Times New Roman"/>
                <w:b/>
                <w:bCs/>
              </w:rPr>
              <w:t>БИОСФЕРА</w:t>
            </w:r>
          </w:p>
          <w:p w:rsidR="003744D1" w:rsidRDefault="003744D1" w:rsidP="003744D1">
            <w:pPr>
              <w:rPr>
                <w:rFonts w:ascii="Times New Roman" w:eastAsia="Times New Roman" w:hAnsi="Times New Roman"/>
                <w:b/>
                <w:bCs/>
              </w:rPr>
            </w:pPr>
          </w:p>
          <w:p w:rsidR="003744D1" w:rsidRDefault="003744D1" w:rsidP="003744D1">
            <w:pPr>
              <w:rPr>
                <w:rFonts w:ascii="Times New Roman" w:eastAsia="Times New Roman" w:hAnsi="Times New Roman"/>
                <w:lang w:val="sr-Latn-RS"/>
              </w:rPr>
            </w:pPr>
            <w:r>
              <w:rPr>
                <w:rFonts w:ascii="Times New Roman" w:eastAsia="Times New Roman" w:hAnsi="Times New Roman"/>
                <w:b/>
              </w:rPr>
              <w:t xml:space="preserve">-Распростирање биома </w:t>
            </w:r>
            <w:r>
              <w:rPr>
                <w:rFonts w:ascii="Times New Roman" w:eastAsia="Times New Roman" w:hAnsi="Times New Roman"/>
              </w:rPr>
              <w:t>(вертикални и хоризонтални),</w:t>
            </w:r>
          </w:p>
          <w:p w:rsidR="003744D1" w:rsidRDefault="003744D1" w:rsidP="003744D1">
            <w:pPr>
              <w:rPr>
                <w:rFonts w:ascii="Times New Roman" w:eastAsia="Times New Roman" w:hAnsi="Times New Roman"/>
              </w:rPr>
            </w:pPr>
            <w:r>
              <w:rPr>
                <w:rFonts w:ascii="Times New Roman" w:eastAsia="Times New Roman" w:hAnsi="Times New Roman"/>
              </w:rPr>
              <w:t>законитости распростирања и повезаност са климатским</w:t>
            </w:r>
          </w:p>
          <w:p w:rsidR="003744D1" w:rsidRDefault="003744D1" w:rsidP="003744D1">
            <w:pPr>
              <w:rPr>
                <w:rFonts w:ascii="Times New Roman" w:eastAsia="Times New Roman" w:hAnsi="Times New Roman"/>
              </w:rPr>
            </w:pPr>
            <w:r>
              <w:rPr>
                <w:rFonts w:ascii="Times New Roman" w:eastAsia="Times New Roman" w:hAnsi="Times New Roman"/>
              </w:rPr>
              <w:t>приликама.</w:t>
            </w:r>
          </w:p>
          <w:p w:rsidR="003744D1" w:rsidRDefault="003744D1" w:rsidP="003744D1">
            <w:pPr>
              <w:rPr>
                <w:rFonts w:ascii="Times New Roman" w:eastAsia="Times New Roman" w:hAnsi="Times New Roman"/>
              </w:rPr>
            </w:pPr>
            <w:r>
              <w:rPr>
                <w:rFonts w:ascii="Times New Roman" w:eastAsia="Times New Roman" w:hAnsi="Times New Roman"/>
                <w:b/>
              </w:rPr>
              <w:t xml:space="preserve">-Земљиште – </w:t>
            </w:r>
            <w:r>
              <w:rPr>
                <w:rFonts w:ascii="Times New Roman" w:eastAsia="Times New Roman" w:hAnsi="Times New Roman"/>
              </w:rPr>
              <w:t>формирање, распростирање, значај,</w:t>
            </w:r>
          </w:p>
          <w:p w:rsidR="003744D1" w:rsidRDefault="003744D1" w:rsidP="003744D1">
            <w:pPr>
              <w:rPr>
                <w:rFonts w:ascii="Times New Roman" w:eastAsia="Times New Roman" w:hAnsi="Times New Roman"/>
              </w:rPr>
            </w:pPr>
            <w:r>
              <w:rPr>
                <w:rFonts w:ascii="Times New Roman" w:eastAsia="Times New Roman" w:hAnsi="Times New Roman"/>
              </w:rPr>
              <w:t>деградација и заштита.</w:t>
            </w:r>
          </w:p>
          <w:p w:rsidR="003744D1" w:rsidRDefault="003744D1" w:rsidP="003744D1">
            <w:pPr>
              <w:rPr>
                <w:rFonts w:ascii="Times New Roman" w:eastAsia="Times New Roman" w:hAnsi="Times New Roman"/>
                <w:b/>
                <w:bCs/>
              </w:rPr>
            </w:pPr>
            <w:r>
              <w:rPr>
                <w:rFonts w:ascii="Times New Roman" w:eastAsia="Times New Roman" w:hAnsi="Times New Roman"/>
                <w:b/>
              </w:rPr>
              <w:t>-Очување биодиверзитета –</w:t>
            </w:r>
            <w:r>
              <w:rPr>
                <w:rFonts w:ascii="Times New Roman" w:eastAsia="Times New Roman" w:hAnsi="Times New Roman"/>
              </w:rPr>
              <w:t>поучни примери из света.</w:t>
            </w:r>
          </w:p>
        </w:tc>
        <w:tc>
          <w:tcPr>
            <w:tcW w:w="3366" w:type="dxa"/>
            <w:tcBorders>
              <w:top w:val="single" w:sz="4" w:space="0" w:color="auto"/>
              <w:left w:val="single" w:sz="4" w:space="0" w:color="auto"/>
              <w:bottom w:val="single" w:sz="4" w:space="0" w:color="auto"/>
              <w:right w:val="single" w:sz="4" w:space="0" w:color="auto"/>
            </w:tcBorders>
            <w:vAlign w:val="center"/>
          </w:tcPr>
          <w:p w:rsidR="003744D1" w:rsidRDefault="003744D1" w:rsidP="003744D1">
            <w:pPr>
              <w:rPr>
                <w:rFonts w:ascii="Times New Roman" w:eastAsia="Times New Roman" w:hAnsi="Times New Roman"/>
                <w:lang w:val="sr-Cyrl-CS"/>
              </w:rPr>
            </w:pPr>
          </w:p>
          <w:p w:rsidR="003744D1" w:rsidRDefault="003744D1" w:rsidP="003744D1">
            <w:pPr>
              <w:rPr>
                <w:rFonts w:ascii="Times New Roman" w:eastAsia="Times New Roman" w:hAnsi="Times New Roman"/>
                <w:lang w:val="sr-Latn-RS"/>
              </w:rPr>
            </w:pPr>
            <w:r>
              <w:rPr>
                <w:rFonts w:ascii="Times New Roman" w:eastAsia="Times New Roman" w:hAnsi="Times New Roman"/>
              </w:rPr>
              <w:t>– осмисли пројекат истраживања на задату тему, реализује истраживање у локалној средини, прикаже и</w:t>
            </w:r>
          </w:p>
          <w:p w:rsidR="003744D1" w:rsidRDefault="003744D1" w:rsidP="003744D1">
            <w:pPr>
              <w:rPr>
                <w:rFonts w:ascii="Times New Roman" w:eastAsia="Times New Roman" w:hAnsi="Times New Roman"/>
              </w:rPr>
            </w:pPr>
            <w:r>
              <w:rPr>
                <w:rFonts w:ascii="Times New Roman" w:eastAsia="Times New Roman" w:hAnsi="Times New Roman"/>
              </w:rPr>
              <w:t>дискутује о резултатима;</w:t>
            </w:r>
          </w:p>
          <w:p w:rsidR="003744D1" w:rsidRDefault="003744D1" w:rsidP="003744D1">
            <w:pPr>
              <w:rPr>
                <w:rFonts w:ascii="Times New Roman" w:eastAsia="Times New Roman" w:hAnsi="Times New Roman"/>
                <w:lang w:val="sr-Latn-RS"/>
              </w:rPr>
            </w:pPr>
            <w:r>
              <w:rPr>
                <w:rFonts w:ascii="Times New Roman" w:eastAsia="Times New Roman" w:hAnsi="Times New Roman"/>
              </w:rPr>
              <w:t>разликује главне типове земљишта, доводи у везу њихова својства са условима формирања и примерима</w:t>
            </w:r>
          </w:p>
          <w:p w:rsidR="003744D1" w:rsidRDefault="003744D1" w:rsidP="003744D1">
            <w:pPr>
              <w:rPr>
                <w:rFonts w:ascii="Times New Roman" w:eastAsia="Times New Roman" w:hAnsi="Times New Roman"/>
              </w:rPr>
            </w:pPr>
            <w:r>
              <w:rPr>
                <w:rFonts w:ascii="Times New Roman" w:eastAsia="Times New Roman" w:hAnsi="Times New Roman"/>
              </w:rPr>
              <w:t>у Србији и свету и илуструје њихову економску вредност;</w:t>
            </w:r>
          </w:p>
          <w:p w:rsidR="003744D1" w:rsidRDefault="003744D1" w:rsidP="003744D1">
            <w:pPr>
              <w:rPr>
                <w:rFonts w:ascii="Times New Roman" w:eastAsia="Times New Roman" w:hAnsi="Times New Roman"/>
              </w:rPr>
            </w:pPr>
            <w:r>
              <w:rPr>
                <w:rFonts w:ascii="Times New Roman" w:eastAsia="Times New Roman" w:hAnsi="Times New Roman"/>
              </w:rPr>
              <w:t>– примерима и помоћу географске карте објашњава законитости хоризонталног и вертикалног распореда</w:t>
            </w:r>
          </w:p>
          <w:p w:rsidR="003744D1" w:rsidRDefault="003744D1" w:rsidP="003744D1">
            <w:pPr>
              <w:rPr>
                <w:rFonts w:ascii="Times New Roman" w:eastAsia="Times New Roman" w:hAnsi="Times New Roman"/>
              </w:rPr>
            </w:pPr>
            <w:r>
              <w:rPr>
                <w:rFonts w:ascii="Times New Roman" w:eastAsia="Times New Roman" w:hAnsi="Times New Roman"/>
              </w:rPr>
              <w:t>биома;</w:t>
            </w:r>
          </w:p>
          <w:p w:rsidR="003744D1" w:rsidRDefault="003744D1" w:rsidP="003744D1">
            <w:pPr>
              <w:rPr>
                <w:rFonts w:ascii="Times New Roman" w:eastAsia="Times New Roman" w:hAnsi="Times New Roman"/>
              </w:rPr>
            </w:pPr>
            <w:r>
              <w:rPr>
                <w:rFonts w:ascii="Times New Roman" w:eastAsia="Times New Roman" w:hAnsi="Times New Roman"/>
              </w:rPr>
              <w:t>– дефинише појам геонаслеђа и аргументује потребу</w:t>
            </w:r>
          </w:p>
          <w:p w:rsidR="003744D1" w:rsidRDefault="003744D1" w:rsidP="003744D1">
            <w:pPr>
              <w:rPr>
                <w:rFonts w:ascii="Times New Roman" w:eastAsia="Times New Roman" w:hAnsi="Times New Roman"/>
              </w:rPr>
            </w:pPr>
            <w:r>
              <w:rPr>
                <w:rFonts w:ascii="Times New Roman" w:eastAsia="Times New Roman" w:hAnsi="Times New Roman"/>
              </w:rPr>
              <w:t>за његовом заштитом;</w:t>
            </w:r>
          </w:p>
        </w:tc>
        <w:tc>
          <w:tcPr>
            <w:tcW w:w="2268" w:type="dxa"/>
          </w:tcPr>
          <w:p w:rsidR="003744D1" w:rsidRPr="008A54AE" w:rsidRDefault="003744D1" w:rsidP="003744D1">
            <w:pPr>
              <w:spacing w:after="120"/>
              <w:rPr>
                <w:rFonts w:ascii="Times New Roman" w:hAnsi="Times New Roman"/>
                <w:lang w:val="sr-Cyrl-CS"/>
              </w:rPr>
            </w:pPr>
            <w:r w:rsidRPr="008A54AE">
              <w:rPr>
                <w:rFonts w:ascii="Times New Roman" w:hAnsi="Times New Roman"/>
                <w:lang w:val="sr-Cyrl-CS"/>
              </w:rPr>
              <w:t>-Компетенција за целоживотно учење</w:t>
            </w:r>
          </w:p>
          <w:p w:rsidR="003744D1" w:rsidRPr="008A54AE" w:rsidRDefault="003744D1" w:rsidP="003744D1">
            <w:pPr>
              <w:spacing w:after="120"/>
              <w:rPr>
                <w:rFonts w:ascii="Times New Roman" w:hAnsi="Times New Roman"/>
                <w:lang w:val="sr-Cyrl-CS"/>
              </w:rPr>
            </w:pPr>
            <w:r w:rsidRPr="008A54AE">
              <w:rPr>
                <w:rFonts w:ascii="Times New Roman" w:hAnsi="Times New Roman"/>
                <w:lang w:val="sr-Cyrl-CS"/>
              </w:rPr>
              <w:t>-Комуникација</w:t>
            </w:r>
          </w:p>
          <w:p w:rsidR="003744D1" w:rsidRPr="008A54AE" w:rsidRDefault="003744D1" w:rsidP="003744D1">
            <w:pPr>
              <w:spacing w:after="120"/>
              <w:rPr>
                <w:rFonts w:ascii="Times New Roman" w:hAnsi="Times New Roman"/>
                <w:lang w:val="sr-Cyrl-CS"/>
              </w:rPr>
            </w:pPr>
            <w:r w:rsidRPr="008A54AE">
              <w:rPr>
                <w:rFonts w:ascii="Times New Roman" w:hAnsi="Times New Roman"/>
                <w:lang w:val="sr-Cyrl-CS"/>
              </w:rPr>
              <w:t>-Рад са подацима и информацијама</w:t>
            </w:r>
          </w:p>
          <w:p w:rsidR="003744D1" w:rsidRPr="008A54AE" w:rsidRDefault="003744D1" w:rsidP="003744D1">
            <w:pPr>
              <w:spacing w:after="120"/>
              <w:rPr>
                <w:rFonts w:ascii="Times New Roman" w:hAnsi="Times New Roman"/>
                <w:lang w:val="sr-Cyrl-CS"/>
              </w:rPr>
            </w:pPr>
            <w:r w:rsidRPr="008A54AE">
              <w:rPr>
                <w:rFonts w:ascii="Times New Roman" w:hAnsi="Times New Roman"/>
                <w:lang w:val="sr-Cyrl-CS"/>
              </w:rPr>
              <w:t>-Дигитална компетенција</w:t>
            </w:r>
          </w:p>
          <w:p w:rsidR="003744D1" w:rsidRPr="008A54AE" w:rsidRDefault="003744D1" w:rsidP="003744D1">
            <w:pPr>
              <w:spacing w:after="120"/>
              <w:rPr>
                <w:rFonts w:ascii="Times New Roman" w:hAnsi="Times New Roman"/>
                <w:lang w:val="sr-Cyrl-CS"/>
              </w:rPr>
            </w:pPr>
            <w:r w:rsidRPr="008A54AE">
              <w:rPr>
                <w:rFonts w:ascii="Times New Roman" w:hAnsi="Times New Roman"/>
                <w:lang w:val="sr-Cyrl-CS"/>
              </w:rPr>
              <w:t>-Одговоран однос према околини</w:t>
            </w:r>
          </w:p>
          <w:p w:rsidR="003744D1" w:rsidRPr="008A54AE" w:rsidRDefault="003744D1" w:rsidP="003744D1">
            <w:pPr>
              <w:spacing w:after="120"/>
              <w:rPr>
                <w:rFonts w:ascii="Times New Roman" w:hAnsi="Times New Roman"/>
                <w:lang w:val="sr-Cyrl-CS"/>
              </w:rPr>
            </w:pPr>
            <w:r w:rsidRPr="008A54AE">
              <w:rPr>
                <w:rFonts w:ascii="Times New Roman" w:hAnsi="Times New Roman"/>
                <w:lang w:val="sr-Cyrl-CS"/>
              </w:rPr>
              <w:t>-Сарадња</w:t>
            </w:r>
          </w:p>
          <w:p w:rsidR="003744D1" w:rsidRDefault="003744D1" w:rsidP="003744D1">
            <w:pPr>
              <w:spacing w:after="120"/>
              <w:rPr>
                <w:rFonts w:ascii="Times New Roman" w:hAnsi="Times New Roman"/>
                <w:lang w:val="sr-Cyrl-CS"/>
              </w:rPr>
            </w:pPr>
          </w:p>
        </w:tc>
        <w:tc>
          <w:tcPr>
            <w:tcW w:w="1984" w:type="dxa"/>
            <w:tcBorders>
              <w:top w:val="single" w:sz="4" w:space="0" w:color="auto"/>
              <w:left w:val="single" w:sz="4" w:space="0" w:color="auto"/>
              <w:bottom w:val="single" w:sz="4" w:space="0" w:color="auto"/>
              <w:right w:val="single" w:sz="4" w:space="0" w:color="auto"/>
            </w:tcBorders>
            <w:vAlign w:val="center"/>
          </w:tcPr>
          <w:p w:rsidR="003744D1" w:rsidRPr="008A54AE" w:rsidRDefault="003744D1" w:rsidP="003744D1">
            <w:pPr>
              <w:rPr>
                <w:rFonts w:ascii="Times New Roman" w:eastAsia="Times New Roman" w:hAnsi="Times New Roman"/>
                <w:lang w:val="sr-Cyrl-CS"/>
              </w:rPr>
            </w:pPr>
            <w:r w:rsidRPr="008A54AE">
              <w:rPr>
                <w:rFonts w:ascii="Times New Roman" w:eastAsia="Times New Roman" w:hAnsi="Times New Roman"/>
                <w:lang w:val="sr-Cyrl-CS"/>
              </w:rPr>
              <w:t>ГЕ.1.1.1.</w:t>
            </w:r>
          </w:p>
          <w:p w:rsidR="003744D1" w:rsidRPr="008A54AE" w:rsidRDefault="003744D1" w:rsidP="003744D1">
            <w:pPr>
              <w:rPr>
                <w:rFonts w:ascii="Times New Roman" w:eastAsia="Times New Roman" w:hAnsi="Times New Roman"/>
                <w:lang w:val="sr-Cyrl-CS"/>
              </w:rPr>
            </w:pPr>
            <w:r w:rsidRPr="008A54AE">
              <w:rPr>
                <w:rFonts w:ascii="Times New Roman" w:eastAsia="Times New Roman" w:hAnsi="Times New Roman"/>
                <w:lang w:val="sr-Cyrl-CS"/>
              </w:rPr>
              <w:t>ГЕ.1.1.3.</w:t>
            </w:r>
          </w:p>
          <w:p w:rsidR="003744D1" w:rsidRPr="008A54AE" w:rsidRDefault="003744D1" w:rsidP="003744D1">
            <w:pPr>
              <w:rPr>
                <w:rFonts w:ascii="Times New Roman" w:eastAsia="Times New Roman" w:hAnsi="Times New Roman"/>
                <w:lang w:val="sr-Cyrl-CS"/>
              </w:rPr>
            </w:pPr>
            <w:r w:rsidRPr="008A54AE">
              <w:rPr>
                <w:rFonts w:ascii="Times New Roman" w:eastAsia="Times New Roman" w:hAnsi="Times New Roman"/>
                <w:lang w:val="sr-Cyrl-CS"/>
              </w:rPr>
              <w:t>ГЕ.1.2.4.</w:t>
            </w:r>
          </w:p>
          <w:p w:rsidR="003744D1" w:rsidRPr="008A54AE" w:rsidRDefault="003744D1" w:rsidP="003744D1">
            <w:pPr>
              <w:rPr>
                <w:rFonts w:ascii="Times New Roman" w:eastAsia="Times New Roman" w:hAnsi="Times New Roman"/>
                <w:lang w:val="sr-Cyrl-CS"/>
              </w:rPr>
            </w:pPr>
            <w:r w:rsidRPr="008A54AE">
              <w:rPr>
                <w:rFonts w:ascii="Times New Roman" w:eastAsia="Times New Roman" w:hAnsi="Times New Roman"/>
                <w:lang w:val="sr-Cyrl-CS"/>
              </w:rPr>
              <w:t>ГЕ.1.2.5.</w:t>
            </w:r>
          </w:p>
          <w:p w:rsidR="003744D1" w:rsidRPr="008A54AE" w:rsidRDefault="003744D1" w:rsidP="003744D1">
            <w:pPr>
              <w:rPr>
                <w:rFonts w:ascii="Times New Roman" w:eastAsia="Times New Roman" w:hAnsi="Times New Roman"/>
                <w:lang w:val="sr-Cyrl-CS"/>
              </w:rPr>
            </w:pPr>
            <w:r w:rsidRPr="008A54AE">
              <w:rPr>
                <w:rFonts w:ascii="Times New Roman" w:eastAsia="Times New Roman" w:hAnsi="Times New Roman"/>
                <w:lang w:val="sr-Cyrl-CS"/>
              </w:rPr>
              <w:t>ГЕ.2.1.1</w:t>
            </w:r>
          </w:p>
          <w:p w:rsidR="003744D1" w:rsidRPr="008A54AE" w:rsidRDefault="003744D1" w:rsidP="003744D1">
            <w:pPr>
              <w:rPr>
                <w:rFonts w:ascii="Times New Roman" w:eastAsia="Times New Roman" w:hAnsi="Times New Roman"/>
                <w:lang w:val="sr-Cyrl-CS"/>
              </w:rPr>
            </w:pPr>
            <w:r w:rsidRPr="008A54AE">
              <w:rPr>
                <w:rFonts w:ascii="Times New Roman" w:eastAsia="Times New Roman" w:hAnsi="Times New Roman"/>
                <w:lang w:val="sr-Cyrl-CS"/>
              </w:rPr>
              <w:t>ГЕ.3.1.1.</w:t>
            </w:r>
          </w:p>
          <w:p w:rsidR="003744D1" w:rsidRPr="008A54AE" w:rsidRDefault="003744D1" w:rsidP="003744D1">
            <w:pPr>
              <w:rPr>
                <w:rFonts w:ascii="Times New Roman" w:eastAsia="Times New Roman" w:hAnsi="Times New Roman"/>
                <w:lang w:val="sr-Cyrl-CS"/>
              </w:rPr>
            </w:pPr>
            <w:r w:rsidRPr="008A54AE">
              <w:rPr>
                <w:rFonts w:ascii="Times New Roman" w:eastAsia="Times New Roman" w:hAnsi="Times New Roman"/>
                <w:lang w:val="sr-Cyrl-CS"/>
              </w:rPr>
              <w:t>ГЕ.3.1.4.</w:t>
            </w:r>
          </w:p>
          <w:p w:rsidR="003744D1" w:rsidRPr="00CF6CBD" w:rsidRDefault="003744D1" w:rsidP="003744D1">
            <w:pPr>
              <w:rPr>
                <w:rFonts w:ascii="Times New Roman" w:eastAsia="Times New Roman" w:hAnsi="Times New Roman"/>
                <w:lang w:val="sr-Cyrl-CS"/>
              </w:rPr>
            </w:pPr>
            <w:r w:rsidRPr="008A54AE">
              <w:rPr>
                <w:rFonts w:ascii="Times New Roman" w:eastAsia="Times New Roman" w:hAnsi="Times New Roman"/>
                <w:lang w:val="sr-Cyrl-CS"/>
              </w:rPr>
              <w:t>ГЕ.3.2.4.</w:t>
            </w:r>
          </w:p>
        </w:tc>
        <w:tc>
          <w:tcPr>
            <w:tcW w:w="1701" w:type="dxa"/>
          </w:tcPr>
          <w:p w:rsidR="003744D1" w:rsidRDefault="003744D1" w:rsidP="003744D1">
            <w:pPr>
              <w:rPr>
                <w:rFonts w:ascii="Times New Roman" w:hAnsi="Times New Roman"/>
              </w:rPr>
            </w:pPr>
          </w:p>
          <w:p w:rsidR="003744D1" w:rsidRDefault="003744D1" w:rsidP="003744D1">
            <w:pPr>
              <w:rPr>
                <w:rFonts w:ascii="Times New Roman" w:hAnsi="Times New Roman"/>
              </w:rPr>
            </w:pPr>
            <w:r w:rsidRPr="008A54AE">
              <w:rPr>
                <w:rFonts w:ascii="Times New Roman" w:hAnsi="Times New Roman"/>
              </w:rPr>
              <w:t>*ради прегледности садржаји су дати на крају табеле</w:t>
            </w:r>
          </w:p>
        </w:tc>
        <w:tc>
          <w:tcPr>
            <w:tcW w:w="1679" w:type="dxa"/>
          </w:tcPr>
          <w:p w:rsidR="003744D1" w:rsidRPr="008A54AE" w:rsidRDefault="003744D1" w:rsidP="003744D1">
            <w:pPr>
              <w:spacing w:after="60"/>
              <w:rPr>
                <w:rFonts w:ascii="Times New Roman" w:hAnsi="Times New Roman"/>
                <w:lang w:val="sr-Cyrl-CS"/>
              </w:rPr>
            </w:pPr>
            <w:r w:rsidRPr="008A54AE">
              <w:rPr>
                <w:rFonts w:ascii="Times New Roman" w:hAnsi="Times New Roman"/>
                <w:lang w:val="sr-Cyrl-CS"/>
              </w:rPr>
              <w:t xml:space="preserve">Посматра, бележи, анализира, уочава разлике, препознаје, повезује раније стечена знања са новим наставним садржајима, наводи, набраја, разврстава облике рељефа, претражује, представља, осмишљава истраживањ ена задату тему, анализира и упоређује приказане реултате,израђује краћу презентацију, </w:t>
            </w:r>
            <w:r w:rsidRPr="008A54AE">
              <w:rPr>
                <w:rFonts w:ascii="Times New Roman" w:hAnsi="Times New Roman"/>
                <w:lang w:val="sr-Cyrl-CS"/>
              </w:rPr>
              <w:lastRenderedPageBreak/>
              <w:t>представља, разликује типове тла на основу приказаних слика и објашњења, аргументује</w:t>
            </w:r>
          </w:p>
        </w:tc>
        <w:tc>
          <w:tcPr>
            <w:tcW w:w="2086" w:type="dxa"/>
            <w:tcBorders>
              <w:top w:val="single" w:sz="4" w:space="0" w:color="auto"/>
              <w:left w:val="single" w:sz="4" w:space="0" w:color="auto"/>
              <w:bottom w:val="single" w:sz="4" w:space="0" w:color="auto"/>
              <w:right w:val="single" w:sz="4" w:space="0" w:color="auto"/>
            </w:tcBorders>
            <w:vAlign w:val="center"/>
          </w:tcPr>
          <w:p w:rsidR="003744D1" w:rsidRDefault="003744D1" w:rsidP="003744D1">
            <w:pPr>
              <w:jc w:val="both"/>
              <w:rPr>
                <w:rFonts w:ascii="Times New Roman" w:eastAsia="Times New Roman" w:hAnsi="Times New Roman"/>
                <w:lang w:val="sr-Cyrl-CS"/>
              </w:rPr>
            </w:pPr>
            <w:r>
              <w:rPr>
                <w:rFonts w:ascii="Times New Roman" w:eastAsia="Times New Roman" w:hAnsi="Times New Roman"/>
                <w:lang w:val="sr-Cyrl-CS"/>
              </w:rPr>
              <w:lastRenderedPageBreak/>
              <w:t>-Континуирано праћење, анализирање  и вредновање процеса и  продукта учења уз праћење ангажовања и напредовања ученика</w:t>
            </w:r>
          </w:p>
          <w:p w:rsidR="003744D1" w:rsidRDefault="003744D1" w:rsidP="003744D1">
            <w:pPr>
              <w:jc w:val="both"/>
              <w:rPr>
                <w:rFonts w:ascii="Times New Roman" w:eastAsia="Times New Roman" w:hAnsi="Times New Roman"/>
                <w:lang w:val="sr-Cyrl-CS"/>
              </w:rPr>
            </w:pPr>
            <w:r>
              <w:rPr>
                <w:rFonts w:ascii="Times New Roman" w:eastAsia="Times New Roman" w:hAnsi="Times New Roman"/>
                <w:lang w:val="sr-Cyrl-CS"/>
              </w:rPr>
              <w:t>мултимедијални тестови, графички прикази, мултимедијални</w:t>
            </w:r>
          </w:p>
          <w:p w:rsidR="003744D1" w:rsidRDefault="003744D1" w:rsidP="003744D1">
            <w:pPr>
              <w:jc w:val="both"/>
              <w:rPr>
                <w:rFonts w:ascii="Times New Roman" w:eastAsia="Times New Roman" w:hAnsi="Times New Roman"/>
                <w:lang w:val="sr-Cyrl-CS"/>
              </w:rPr>
            </w:pPr>
            <w:r>
              <w:rPr>
                <w:rFonts w:ascii="Times New Roman" w:eastAsia="Times New Roman" w:hAnsi="Times New Roman"/>
                <w:lang w:val="sr-Cyrl-CS"/>
              </w:rPr>
              <w:t>тестови</w:t>
            </w:r>
          </w:p>
          <w:p w:rsidR="003744D1" w:rsidRPr="00CF6CBD" w:rsidRDefault="003744D1" w:rsidP="003744D1">
            <w:pPr>
              <w:jc w:val="both"/>
              <w:rPr>
                <w:rFonts w:ascii="Times New Roman" w:eastAsia="Times New Roman" w:hAnsi="Times New Roman"/>
              </w:rPr>
            </w:pPr>
            <w:r>
              <w:rPr>
                <w:rFonts w:ascii="Times New Roman" w:eastAsia="Times New Roman" w:hAnsi="Times New Roman"/>
                <w:lang w:val="sr-Cyrl-CS"/>
              </w:rPr>
              <w:t xml:space="preserve">-наставник прати и вреднује како ученици међусобно сарађују у процесу учења, </w:t>
            </w:r>
          </w:p>
        </w:tc>
      </w:tr>
      <w:tr w:rsidR="003744D1" w:rsidRPr="009110B2" w:rsidTr="003744D1">
        <w:trPr>
          <w:trHeight w:val="487"/>
        </w:trPr>
        <w:tc>
          <w:tcPr>
            <w:tcW w:w="2838" w:type="dxa"/>
            <w:tcBorders>
              <w:top w:val="single" w:sz="4" w:space="0" w:color="auto"/>
              <w:left w:val="single" w:sz="4" w:space="0" w:color="auto"/>
              <w:bottom w:val="single" w:sz="4" w:space="0" w:color="auto"/>
              <w:right w:val="single" w:sz="4" w:space="0" w:color="auto"/>
            </w:tcBorders>
            <w:vAlign w:val="center"/>
          </w:tcPr>
          <w:p w:rsidR="003744D1" w:rsidRDefault="003744D1" w:rsidP="003744D1">
            <w:pPr>
              <w:rPr>
                <w:rFonts w:ascii="Times New Roman" w:eastAsia="Times New Roman" w:hAnsi="Times New Roman"/>
                <w:b/>
                <w:bCs/>
              </w:rPr>
            </w:pPr>
            <w:r>
              <w:rPr>
                <w:rFonts w:ascii="Times New Roman" w:eastAsia="Times New Roman" w:hAnsi="Times New Roman"/>
                <w:b/>
                <w:bCs/>
              </w:rPr>
              <w:t>СТАНОВНИШТВО И ДЕМОГРАФСКИ ПРОЦЕСИ</w:t>
            </w:r>
          </w:p>
          <w:p w:rsidR="003744D1" w:rsidRDefault="003744D1" w:rsidP="003744D1">
            <w:pPr>
              <w:rPr>
                <w:rFonts w:ascii="Times New Roman" w:eastAsia="Times New Roman" w:hAnsi="Times New Roman"/>
                <w:lang w:val="sr-Latn-RS"/>
              </w:rPr>
            </w:pPr>
            <w:r>
              <w:rPr>
                <w:rFonts w:ascii="Times New Roman" w:eastAsia="Times New Roman" w:hAnsi="Times New Roman"/>
                <w:b/>
              </w:rPr>
              <w:t>-</w:t>
            </w:r>
            <w:r>
              <w:rPr>
                <w:rFonts w:ascii="Times New Roman" w:eastAsia="Times New Roman" w:hAnsi="Times New Roman"/>
              </w:rPr>
              <w:t>Распоред становништва.</w:t>
            </w:r>
          </w:p>
          <w:p w:rsidR="003744D1" w:rsidRDefault="003744D1" w:rsidP="003744D1">
            <w:pPr>
              <w:rPr>
                <w:rFonts w:ascii="Times New Roman" w:eastAsia="Times New Roman" w:hAnsi="Times New Roman"/>
              </w:rPr>
            </w:pPr>
            <w:r>
              <w:rPr>
                <w:rFonts w:ascii="Times New Roman" w:eastAsia="Times New Roman" w:hAnsi="Times New Roman"/>
              </w:rPr>
              <w:t>-Популациона динамика.</w:t>
            </w:r>
          </w:p>
          <w:p w:rsidR="003744D1" w:rsidRDefault="003744D1" w:rsidP="003744D1">
            <w:pPr>
              <w:rPr>
                <w:rFonts w:ascii="Times New Roman" w:eastAsia="Times New Roman" w:hAnsi="Times New Roman"/>
              </w:rPr>
            </w:pPr>
            <w:r>
              <w:rPr>
                <w:rFonts w:ascii="Times New Roman" w:eastAsia="Times New Roman" w:hAnsi="Times New Roman"/>
              </w:rPr>
              <w:t>-Демографска транзиција.</w:t>
            </w:r>
          </w:p>
          <w:p w:rsidR="003744D1" w:rsidRDefault="003744D1" w:rsidP="003744D1">
            <w:pPr>
              <w:rPr>
                <w:rFonts w:ascii="Times New Roman" w:eastAsia="Times New Roman" w:hAnsi="Times New Roman"/>
              </w:rPr>
            </w:pPr>
            <w:r>
              <w:rPr>
                <w:rFonts w:ascii="Times New Roman" w:eastAsia="Times New Roman" w:hAnsi="Times New Roman"/>
              </w:rPr>
              <w:t>-Просторна мобилност.</w:t>
            </w:r>
          </w:p>
          <w:p w:rsidR="003744D1" w:rsidRDefault="003744D1" w:rsidP="003744D1">
            <w:pPr>
              <w:rPr>
                <w:rFonts w:ascii="Times New Roman" w:eastAsia="Times New Roman" w:hAnsi="Times New Roman"/>
              </w:rPr>
            </w:pPr>
            <w:r>
              <w:rPr>
                <w:rFonts w:ascii="Times New Roman" w:eastAsia="Times New Roman" w:hAnsi="Times New Roman"/>
              </w:rPr>
              <w:t>-Структуре становништва.</w:t>
            </w:r>
          </w:p>
          <w:p w:rsidR="003744D1" w:rsidRDefault="003744D1" w:rsidP="003744D1">
            <w:pPr>
              <w:rPr>
                <w:rFonts w:ascii="Times New Roman" w:eastAsia="Times New Roman" w:hAnsi="Times New Roman"/>
                <w:b/>
                <w:bCs/>
              </w:rPr>
            </w:pPr>
            <w:r>
              <w:rPr>
                <w:rFonts w:ascii="Times New Roman" w:eastAsia="Times New Roman" w:hAnsi="Times New Roman"/>
              </w:rPr>
              <w:t>-Популациона политика.</w:t>
            </w:r>
          </w:p>
        </w:tc>
        <w:tc>
          <w:tcPr>
            <w:tcW w:w="3366" w:type="dxa"/>
            <w:tcBorders>
              <w:top w:val="single" w:sz="4" w:space="0" w:color="auto"/>
              <w:left w:val="single" w:sz="4" w:space="0" w:color="auto"/>
              <w:bottom w:val="single" w:sz="4" w:space="0" w:color="auto"/>
              <w:right w:val="single" w:sz="4" w:space="0" w:color="auto"/>
            </w:tcBorders>
          </w:tcPr>
          <w:p w:rsidR="003744D1" w:rsidRDefault="003744D1" w:rsidP="003744D1">
            <w:pPr>
              <w:rPr>
                <w:rFonts w:ascii="Times New Roman" w:eastAsia="Times New Roman" w:hAnsi="Times New Roman"/>
                <w:lang w:val="sr-Cyrl-CS"/>
              </w:rPr>
            </w:pPr>
          </w:p>
          <w:p w:rsidR="003744D1" w:rsidRDefault="003744D1" w:rsidP="003744D1">
            <w:pPr>
              <w:rPr>
                <w:rFonts w:ascii="Times New Roman" w:eastAsia="Times New Roman" w:hAnsi="Times New Roman"/>
                <w:lang w:val="sr-Latn-RS"/>
              </w:rPr>
            </w:pPr>
            <w:r>
              <w:rPr>
                <w:rFonts w:ascii="Times New Roman" w:eastAsia="Times New Roman" w:hAnsi="Times New Roman"/>
              </w:rPr>
              <w:t>– објашњава факторе популационе динамике и доводи</w:t>
            </w:r>
          </w:p>
          <w:p w:rsidR="003744D1" w:rsidRDefault="003744D1" w:rsidP="003744D1">
            <w:pPr>
              <w:rPr>
                <w:rFonts w:ascii="Times New Roman" w:eastAsia="Times New Roman" w:hAnsi="Times New Roman"/>
              </w:rPr>
            </w:pPr>
            <w:r>
              <w:rPr>
                <w:rFonts w:ascii="Times New Roman" w:eastAsia="Times New Roman" w:hAnsi="Times New Roman"/>
              </w:rPr>
              <w:t>их у везу са степеном друштвено-економског развоја;</w:t>
            </w:r>
          </w:p>
          <w:p w:rsidR="003744D1" w:rsidRDefault="003744D1" w:rsidP="003744D1">
            <w:pPr>
              <w:rPr>
                <w:rFonts w:ascii="Times New Roman" w:eastAsia="Times New Roman" w:hAnsi="Times New Roman"/>
              </w:rPr>
            </w:pPr>
            <w:r>
              <w:rPr>
                <w:rFonts w:ascii="Times New Roman" w:eastAsia="Times New Roman" w:hAnsi="Times New Roman"/>
              </w:rPr>
              <w:t>– критички вреднује ефекте популационе политике и</w:t>
            </w:r>
          </w:p>
          <w:p w:rsidR="003744D1" w:rsidRDefault="003744D1" w:rsidP="003744D1">
            <w:pPr>
              <w:rPr>
                <w:rFonts w:ascii="Times New Roman" w:eastAsia="Times New Roman" w:hAnsi="Times New Roman"/>
              </w:rPr>
            </w:pPr>
            <w:r>
              <w:rPr>
                <w:rFonts w:ascii="Times New Roman" w:eastAsia="Times New Roman" w:hAnsi="Times New Roman"/>
              </w:rPr>
              <w:t>предлаже мере демографског развоја у будућности;</w:t>
            </w:r>
          </w:p>
          <w:p w:rsidR="003744D1" w:rsidRDefault="003744D1" w:rsidP="003744D1">
            <w:pPr>
              <w:rPr>
                <w:rFonts w:ascii="Times New Roman" w:eastAsia="Times New Roman" w:hAnsi="Times New Roman"/>
              </w:rPr>
            </w:pPr>
            <w:r>
              <w:rPr>
                <w:rFonts w:ascii="Times New Roman" w:eastAsia="Times New Roman" w:hAnsi="Times New Roman"/>
              </w:rPr>
              <w:t>– разматра демографске пројекције на глобалном и</w:t>
            </w:r>
          </w:p>
          <w:p w:rsidR="003744D1" w:rsidRDefault="003744D1" w:rsidP="003744D1">
            <w:pPr>
              <w:rPr>
                <w:rFonts w:ascii="Times New Roman" w:eastAsia="Times New Roman" w:hAnsi="Times New Roman"/>
              </w:rPr>
            </w:pPr>
            <w:r>
              <w:rPr>
                <w:rFonts w:ascii="Times New Roman" w:eastAsia="Times New Roman" w:hAnsi="Times New Roman"/>
              </w:rPr>
              <w:t>регионалном нивоу;</w:t>
            </w:r>
          </w:p>
          <w:p w:rsidR="003744D1" w:rsidRDefault="003744D1" w:rsidP="003744D1">
            <w:pPr>
              <w:rPr>
                <w:rFonts w:ascii="Times New Roman" w:eastAsia="Times New Roman" w:hAnsi="Times New Roman"/>
                <w:lang w:val="sr-Latn-RS"/>
              </w:rPr>
            </w:pPr>
            <w:r>
              <w:rPr>
                <w:rFonts w:ascii="Times New Roman" w:eastAsia="Times New Roman" w:hAnsi="Times New Roman"/>
              </w:rPr>
              <w:t>– осмисли пројекат истраживања на задату тему,реализује истраживање у локалној средини, прикаже и</w:t>
            </w:r>
          </w:p>
          <w:p w:rsidR="003744D1" w:rsidRDefault="003744D1" w:rsidP="003744D1">
            <w:pPr>
              <w:rPr>
                <w:rFonts w:ascii="Times New Roman" w:eastAsia="Times New Roman" w:hAnsi="Times New Roman"/>
              </w:rPr>
            </w:pPr>
            <w:r>
              <w:rPr>
                <w:rFonts w:ascii="Times New Roman" w:eastAsia="Times New Roman" w:hAnsi="Times New Roman"/>
              </w:rPr>
              <w:t>дискутује о резултатима</w:t>
            </w:r>
          </w:p>
          <w:p w:rsidR="003744D1" w:rsidRDefault="003744D1" w:rsidP="003744D1">
            <w:pPr>
              <w:rPr>
                <w:rFonts w:ascii="Times New Roman" w:eastAsia="Times New Roman" w:hAnsi="Times New Roman"/>
                <w:lang w:val="sr-Cyrl-CS"/>
              </w:rPr>
            </w:pPr>
          </w:p>
        </w:tc>
        <w:tc>
          <w:tcPr>
            <w:tcW w:w="2268" w:type="dxa"/>
            <w:tcBorders>
              <w:top w:val="single" w:sz="4" w:space="0" w:color="auto"/>
              <w:left w:val="single" w:sz="4" w:space="0" w:color="auto"/>
              <w:bottom w:val="single" w:sz="4" w:space="0" w:color="auto"/>
              <w:right w:val="single" w:sz="4" w:space="0" w:color="auto"/>
            </w:tcBorders>
            <w:vAlign w:val="center"/>
          </w:tcPr>
          <w:p w:rsidR="003744D1" w:rsidRDefault="003744D1" w:rsidP="003744D1">
            <w:pPr>
              <w:rPr>
                <w:rFonts w:ascii="Times New Roman" w:eastAsia="Times New Roman" w:hAnsi="Times New Roman"/>
                <w:lang w:val="sr-Cyrl-CS"/>
              </w:rPr>
            </w:pPr>
            <w:r>
              <w:rPr>
                <w:rFonts w:ascii="Times New Roman" w:eastAsia="Times New Roman" w:hAnsi="Times New Roman"/>
                <w:lang w:val="sr-Cyrl-CS"/>
              </w:rPr>
              <w:t>-Компетенција за целоживотно учење</w:t>
            </w:r>
          </w:p>
          <w:p w:rsidR="003744D1" w:rsidRDefault="003744D1" w:rsidP="003744D1">
            <w:pPr>
              <w:rPr>
                <w:rFonts w:ascii="Times New Roman" w:eastAsia="Times New Roman" w:hAnsi="Times New Roman"/>
                <w:lang w:val="sr-Cyrl-CS"/>
              </w:rPr>
            </w:pPr>
            <w:r>
              <w:rPr>
                <w:rFonts w:ascii="Times New Roman" w:eastAsia="Times New Roman" w:hAnsi="Times New Roman"/>
                <w:lang w:val="sr-Cyrl-CS"/>
              </w:rPr>
              <w:t>- Комуникација</w:t>
            </w:r>
          </w:p>
          <w:p w:rsidR="003744D1" w:rsidRDefault="003744D1" w:rsidP="003744D1">
            <w:pPr>
              <w:rPr>
                <w:rFonts w:ascii="Times New Roman" w:eastAsia="Times New Roman" w:hAnsi="Times New Roman"/>
                <w:lang w:val="sr-Cyrl-CS"/>
              </w:rPr>
            </w:pPr>
            <w:r>
              <w:rPr>
                <w:rFonts w:ascii="Times New Roman" w:eastAsia="Times New Roman" w:hAnsi="Times New Roman"/>
                <w:lang w:val="sr-Cyrl-CS"/>
              </w:rPr>
              <w:t>-Сарадња</w:t>
            </w:r>
          </w:p>
          <w:p w:rsidR="003744D1" w:rsidRDefault="003744D1" w:rsidP="003744D1">
            <w:pPr>
              <w:rPr>
                <w:rFonts w:ascii="Times New Roman" w:eastAsia="Times New Roman" w:hAnsi="Times New Roman"/>
                <w:lang w:val="sr-Cyrl-CS"/>
              </w:rPr>
            </w:pPr>
            <w:r>
              <w:rPr>
                <w:rFonts w:ascii="Times New Roman" w:eastAsia="Times New Roman" w:hAnsi="Times New Roman"/>
                <w:lang w:val="sr-Cyrl-CS"/>
              </w:rPr>
              <w:t>-Дигитална</w:t>
            </w:r>
          </w:p>
          <w:p w:rsidR="003744D1" w:rsidRDefault="003744D1" w:rsidP="003744D1">
            <w:pPr>
              <w:rPr>
                <w:rFonts w:ascii="Times New Roman" w:eastAsia="Times New Roman" w:hAnsi="Times New Roman"/>
                <w:lang w:val="sr-Cyrl-CS"/>
              </w:rPr>
            </w:pPr>
            <w:r>
              <w:rPr>
                <w:rFonts w:ascii="Times New Roman" w:eastAsia="Times New Roman" w:hAnsi="Times New Roman"/>
                <w:lang w:val="sr-Cyrl-CS"/>
              </w:rPr>
              <w:t>-Рад са подацима</w:t>
            </w:r>
          </w:p>
          <w:p w:rsidR="003744D1" w:rsidRPr="008A54AE" w:rsidRDefault="003744D1" w:rsidP="003744D1">
            <w:pPr>
              <w:spacing w:after="120"/>
              <w:rPr>
                <w:rFonts w:ascii="Times New Roman" w:hAnsi="Times New Roman"/>
                <w:lang w:val="sr-Cyrl-CS"/>
              </w:rPr>
            </w:pPr>
            <w:r>
              <w:rPr>
                <w:rFonts w:ascii="Times New Roman" w:eastAsia="Times New Roman" w:hAnsi="Times New Roman"/>
                <w:lang w:val="sr-Cyrl-CS"/>
              </w:rPr>
              <w:t>-Одговорно учешће у демократском друштву</w:t>
            </w:r>
          </w:p>
        </w:tc>
        <w:tc>
          <w:tcPr>
            <w:tcW w:w="1984" w:type="dxa"/>
            <w:tcBorders>
              <w:top w:val="single" w:sz="4" w:space="0" w:color="auto"/>
              <w:left w:val="single" w:sz="4" w:space="0" w:color="auto"/>
              <w:bottom w:val="single" w:sz="4" w:space="0" w:color="auto"/>
              <w:right w:val="single" w:sz="4" w:space="0" w:color="auto"/>
            </w:tcBorders>
            <w:vAlign w:val="center"/>
          </w:tcPr>
          <w:p w:rsidR="003744D1" w:rsidRPr="008A54AE" w:rsidRDefault="003744D1" w:rsidP="003744D1">
            <w:pPr>
              <w:rPr>
                <w:rFonts w:ascii="Times New Roman" w:eastAsia="Times New Roman" w:hAnsi="Times New Roman"/>
                <w:lang w:val="sr-Cyrl-CS"/>
              </w:rPr>
            </w:pPr>
            <w:r w:rsidRPr="008A54AE">
              <w:rPr>
                <w:rFonts w:ascii="Times New Roman" w:eastAsia="Times New Roman" w:hAnsi="Times New Roman"/>
                <w:lang w:val="sr-Cyrl-CS"/>
              </w:rPr>
              <w:t>ГЕ.1.1.1.</w:t>
            </w:r>
          </w:p>
          <w:p w:rsidR="003744D1" w:rsidRPr="008A54AE" w:rsidRDefault="003744D1" w:rsidP="003744D1">
            <w:pPr>
              <w:rPr>
                <w:rFonts w:ascii="Times New Roman" w:eastAsia="Times New Roman" w:hAnsi="Times New Roman"/>
                <w:lang w:val="sr-Cyrl-CS"/>
              </w:rPr>
            </w:pPr>
            <w:r w:rsidRPr="008A54AE">
              <w:rPr>
                <w:rFonts w:ascii="Times New Roman" w:eastAsia="Times New Roman" w:hAnsi="Times New Roman"/>
                <w:lang w:val="sr-Cyrl-CS"/>
              </w:rPr>
              <w:t>ГЕ.1.1.3</w:t>
            </w:r>
          </w:p>
          <w:p w:rsidR="003744D1" w:rsidRPr="008A54AE" w:rsidRDefault="003744D1" w:rsidP="003744D1">
            <w:pPr>
              <w:rPr>
                <w:rFonts w:ascii="Times New Roman" w:eastAsia="Times New Roman" w:hAnsi="Times New Roman"/>
                <w:lang w:val="sr-Cyrl-CS"/>
              </w:rPr>
            </w:pPr>
            <w:r w:rsidRPr="008A54AE">
              <w:rPr>
                <w:rFonts w:ascii="Times New Roman" w:eastAsia="Times New Roman" w:hAnsi="Times New Roman"/>
                <w:lang w:val="sr-Cyrl-CS"/>
              </w:rPr>
              <w:t>ГЕ.1.3.2.</w:t>
            </w:r>
          </w:p>
          <w:p w:rsidR="003744D1" w:rsidRPr="008A54AE" w:rsidRDefault="003744D1" w:rsidP="003744D1">
            <w:pPr>
              <w:rPr>
                <w:rFonts w:ascii="Times New Roman" w:eastAsia="Times New Roman" w:hAnsi="Times New Roman"/>
                <w:lang w:val="sr-Cyrl-CS"/>
              </w:rPr>
            </w:pPr>
            <w:r w:rsidRPr="008A54AE">
              <w:rPr>
                <w:rFonts w:ascii="Times New Roman" w:eastAsia="Times New Roman" w:hAnsi="Times New Roman"/>
                <w:lang w:val="sr-Cyrl-CS"/>
              </w:rPr>
              <w:t>ГЕ.1.3.3.</w:t>
            </w:r>
          </w:p>
          <w:p w:rsidR="003744D1" w:rsidRPr="008A54AE" w:rsidRDefault="003744D1" w:rsidP="003744D1">
            <w:pPr>
              <w:rPr>
                <w:rFonts w:ascii="Times New Roman" w:eastAsia="Times New Roman" w:hAnsi="Times New Roman"/>
                <w:lang w:val="sr-Cyrl-CS"/>
              </w:rPr>
            </w:pPr>
            <w:r w:rsidRPr="008A54AE">
              <w:rPr>
                <w:rFonts w:ascii="Times New Roman" w:eastAsia="Times New Roman" w:hAnsi="Times New Roman"/>
                <w:lang w:val="sr-Cyrl-CS"/>
              </w:rPr>
              <w:t>ГЕ.2.1.1</w:t>
            </w:r>
          </w:p>
          <w:p w:rsidR="003744D1" w:rsidRPr="008A54AE" w:rsidRDefault="003744D1" w:rsidP="003744D1">
            <w:pPr>
              <w:rPr>
                <w:rFonts w:ascii="Times New Roman" w:eastAsia="Times New Roman" w:hAnsi="Times New Roman"/>
                <w:lang w:val="sr-Cyrl-CS"/>
              </w:rPr>
            </w:pPr>
            <w:r w:rsidRPr="008A54AE">
              <w:rPr>
                <w:rFonts w:ascii="Times New Roman" w:eastAsia="Times New Roman" w:hAnsi="Times New Roman"/>
                <w:lang w:val="sr-Cyrl-CS"/>
              </w:rPr>
              <w:t>ГЕ.2.3.1</w:t>
            </w:r>
          </w:p>
          <w:p w:rsidR="003744D1" w:rsidRPr="008A54AE" w:rsidRDefault="003744D1" w:rsidP="003744D1">
            <w:pPr>
              <w:rPr>
                <w:rFonts w:ascii="Times New Roman" w:eastAsia="Times New Roman" w:hAnsi="Times New Roman"/>
                <w:lang w:val="sr-Cyrl-CS"/>
              </w:rPr>
            </w:pPr>
            <w:r w:rsidRPr="008A54AE">
              <w:rPr>
                <w:rFonts w:ascii="Times New Roman" w:eastAsia="Times New Roman" w:hAnsi="Times New Roman"/>
                <w:lang w:val="sr-Cyrl-CS"/>
              </w:rPr>
              <w:t>ГЕ.2.3.2.</w:t>
            </w:r>
          </w:p>
          <w:p w:rsidR="003744D1" w:rsidRPr="008A54AE" w:rsidRDefault="003744D1" w:rsidP="003744D1">
            <w:pPr>
              <w:rPr>
                <w:rFonts w:ascii="Times New Roman" w:eastAsia="Times New Roman" w:hAnsi="Times New Roman"/>
                <w:lang w:val="sr-Cyrl-CS"/>
              </w:rPr>
            </w:pPr>
            <w:r w:rsidRPr="008A54AE">
              <w:rPr>
                <w:rFonts w:ascii="Times New Roman" w:eastAsia="Times New Roman" w:hAnsi="Times New Roman"/>
                <w:lang w:val="sr-Cyrl-CS"/>
              </w:rPr>
              <w:t>ГЕ.3.1.1.</w:t>
            </w:r>
          </w:p>
          <w:p w:rsidR="003744D1" w:rsidRPr="008A54AE" w:rsidRDefault="003744D1" w:rsidP="003744D1">
            <w:pPr>
              <w:rPr>
                <w:rFonts w:ascii="Times New Roman" w:eastAsia="Times New Roman" w:hAnsi="Times New Roman"/>
                <w:lang w:val="sr-Cyrl-CS"/>
              </w:rPr>
            </w:pPr>
            <w:r w:rsidRPr="008A54AE">
              <w:rPr>
                <w:rFonts w:ascii="Times New Roman" w:eastAsia="Times New Roman" w:hAnsi="Times New Roman"/>
                <w:lang w:val="sr-Cyrl-CS"/>
              </w:rPr>
              <w:t>ГЕ.3.1.4</w:t>
            </w:r>
          </w:p>
        </w:tc>
        <w:tc>
          <w:tcPr>
            <w:tcW w:w="1701" w:type="dxa"/>
          </w:tcPr>
          <w:p w:rsidR="003744D1" w:rsidRDefault="003744D1" w:rsidP="003744D1">
            <w:pPr>
              <w:rPr>
                <w:rFonts w:ascii="Times New Roman" w:hAnsi="Times New Roman"/>
              </w:rPr>
            </w:pPr>
          </w:p>
          <w:p w:rsidR="003744D1" w:rsidRDefault="003744D1" w:rsidP="003744D1">
            <w:pPr>
              <w:rPr>
                <w:rFonts w:ascii="Times New Roman" w:hAnsi="Times New Roman"/>
              </w:rPr>
            </w:pPr>
            <w:r w:rsidRPr="008A54AE">
              <w:rPr>
                <w:rFonts w:ascii="Times New Roman" w:hAnsi="Times New Roman"/>
              </w:rPr>
              <w:t>*ради прегледности садржаји су дати на крају табеле</w:t>
            </w:r>
          </w:p>
        </w:tc>
        <w:tc>
          <w:tcPr>
            <w:tcW w:w="1679" w:type="dxa"/>
          </w:tcPr>
          <w:p w:rsidR="003744D1" w:rsidRPr="008A54AE" w:rsidRDefault="003744D1" w:rsidP="003744D1">
            <w:pPr>
              <w:spacing w:after="60"/>
              <w:rPr>
                <w:rFonts w:ascii="Times New Roman" w:hAnsi="Times New Roman"/>
                <w:lang w:val="sr-Cyrl-CS"/>
              </w:rPr>
            </w:pPr>
            <w:r w:rsidRPr="008A54AE">
              <w:rPr>
                <w:rFonts w:ascii="Times New Roman" w:hAnsi="Times New Roman"/>
                <w:lang w:val="sr-Cyrl-CS"/>
              </w:rPr>
              <w:t xml:space="preserve">Учествује у групном  раду, раду у пару, проналази материјал, чита, анализира статистичке података, анализира, изводи закључке, усмено се изражава и објашњава записује, поставља питања , израђује семинарски рад у ппт презентацији и презентује, израђује пирамиду старости и </w:t>
            </w:r>
            <w:r w:rsidRPr="008A54AE">
              <w:rPr>
                <w:rFonts w:ascii="Times New Roman" w:hAnsi="Times New Roman"/>
                <w:lang w:val="sr-Cyrl-CS"/>
              </w:rPr>
              <w:lastRenderedPageBreak/>
              <w:t>самоцењује се, користи ИКТ</w:t>
            </w:r>
          </w:p>
        </w:tc>
        <w:tc>
          <w:tcPr>
            <w:tcW w:w="2086" w:type="dxa"/>
            <w:tcBorders>
              <w:top w:val="single" w:sz="4" w:space="0" w:color="auto"/>
              <w:left w:val="single" w:sz="4" w:space="0" w:color="auto"/>
              <w:bottom w:val="single" w:sz="4" w:space="0" w:color="auto"/>
              <w:right w:val="single" w:sz="4" w:space="0" w:color="auto"/>
            </w:tcBorders>
            <w:vAlign w:val="center"/>
          </w:tcPr>
          <w:p w:rsidR="003744D1" w:rsidRPr="008A54AE" w:rsidRDefault="003744D1" w:rsidP="003744D1">
            <w:pPr>
              <w:jc w:val="both"/>
              <w:rPr>
                <w:rFonts w:ascii="Times New Roman" w:eastAsia="Times New Roman" w:hAnsi="Times New Roman"/>
                <w:lang w:val="sr-Cyrl-CS"/>
              </w:rPr>
            </w:pPr>
            <w:r w:rsidRPr="008A54AE">
              <w:rPr>
                <w:rFonts w:ascii="Times New Roman" w:eastAsia="Times New Roman" w:hAnsi="Times New Roman"/>
                <w:lang w:val="sr-Cyrl-CS"/>
              </w:rPr>
              <w:lastRenderedPageBreak/>
              <w:t>-континуирано праћење и вредновање и процеса учења и резултата учења ученика,</w:t>
            </w:r>
          </w:p>
          <w:p w:rsidR="003744D1" w:rsidRDefault="003744D1" w:rsidP="003744D1">
            <w:pPr>
              <w:jc w:val="both"/>
              <w:rPr>
                <w:rFonts w:ascii="Times New Roman" w:eastAsia="Times New Roman" w:hAnsi="Times New Roman"/>
                <w:lang w:val="sr-Cyrl-CS"/>
              </w:rPr>
            </w:pPr>
            <w:r w:rsidRPr="008A54AE">
              <w:rPr>
                <w:rFonts w:ascii="Times New Roman" w:eastAsia="Times New Roman" w:hAnsi="Times New Roman"/>
                <w:lang w:val="sr-Cyrl-CS"/>
              </w:rPr>
              <w:t>-самосталан рад ученика, сарадња кроз рад у пару или групи, као и провера исхода кроз облике самосталног изражавања и писмене провере знања, мултимедјалне тестове, кахут тестове и он лајн упутнике</w:t>
            </w:r>
          </w:p>
        </w:tc>
      </w:tr>
      <w:tr w:rsidR="003744D1" w:rsidRPr="009110B2" w:rsidTr="003744D1">
        <w:trPr>
          <w:trHeight w:val="487"/>
        </w:trPr>
        <w:tc>
          <w:tcPr>
            <w:tcW w:w="2838" w:type="dxa"/>
            <w:tcBorders>
              <w:top w:val="single" w:sz="4" w:space="0" w:color="auto"/>
              <w:left w:val="single" w:sz="4" w:space="0" w:color="auto"/>
              <w:bottom w:val="single" w:sz="4" w:space="0" w:color="auto"/>
              <w:right w:val="single" w:sz="4" w:space="0" w:color="auto"/>
            </w:tcBorders>
          </w:tcPr>
          <w:p w:rsidR="003744D1" w:rsidRDefault="003744D1" w:rsidP="003744D1">
            <w:pPr>
              <w:rPr>
                <w:rFonts w:ascii="Times New Roman" w:eastAsia="Times New Roman" w:hAnsi="Times New Roman"/>
                <w:b/>
                <w:bCs/>
              </w:rPr>
            </w:pPr>
            <w:r>
              <w:rPr>
                <w:rFonts w:ascii="Times New Roman" w:eastAsia="Times New Roman" w:hAnsi="Times New Roman"/>
                <w:b/>
                <w:bCs/>
              </w:rPr>
              <w:t>РУРАНИ И УРБАНИ ПРОЦЕСИ</w:t>
            </w:r>
          </w:p>
          <w:p w:rsidR="003744D1" w:rsidRDefault="003744D1" w:rsidP="003744D1">
            <w:pPr>
              <w:rPr>
                <w:rFonts w:ascii="Times New Roman" w:eastAsia="Times New Roman" w:hAnsi="Times New Roman"/>
                <w:b/>
                <w:bCs/>
              </w:rPr>
            </w:pPr>
          </w:p>
          <w:p w:rsidR="003744D1" w:rsidRDefault="003744D1" w:rsidP="003744D1">
            <w:pPr>
              <w:rPr>
                <w:rFonts w:ascii="Times New Roman" w:eastAsia="Times New Roman" w:hAnsi="Times New Roman"/>
                <w:lang w:val="sr-Latn-RS"/>
              </w:rPr>
            </w:pPr>
            <w:r>
              <w:rPr>
                <w:rFonts w:ascii="Times New Roman" w:eastAsia="Times New Roman" w:hAnsi="Times New Roman"/>
                <w:b/>
              </w:rPr>
              <w:t>-</w:t>
            </w:r>
            <w:r>
              <w:rPr>
                <w:rFonts w:ascii="Times New Roman" w:eastAsia="Times New Roman" w:hAnsi="Times New Roman"/>
              </w:rPr>
              <w:t>Процес урбанизације.</w:t>
            </w:r>
          </w:p>
          <w:p w:rsidR="003744D1" w:rsidRDefault="003744D1" w:rsidP="003744D1">
            <w:pPr>
              <w:rPr>
                <w:rFonts w:ascii="Times New Roman" w:eastAsia="Times New Roman" w:hAnsi="Times New Roman"/>
              </w:rPr>
            </w:pPr>
            <w:r>
              <w:rPr>
                <w:rFonts w:ascii="Times New Roman" w:eastAsia="Times New Roman" w:hAnsi="Times New Roman"/>
              </w:rPr>
              <w:t>-Деаграризација и дерурализација.</w:t>
            </w:r>
          </w:p>
          <w:p w:rsidR="003744D1" w:rsidRDefault="003744D1" w:rsidP="003744D1">
            <w:pPr>
              <w:rPr>
                <w:rFonts w:ascii="Times New Roman" w:eastAsia="Times New Roman" w:hAnsi="Times New Roman"/>
              </w:rPr>
            </w:pPr>
            <w:r>
              <w:rPr>
                <w:rFonts w:ascii="Times New Roman" w:eastAsia="Times New Roman" w:hAnsi="Times New Roman"/>
              </w:rPr>
              <w:t>-Структура и ширење градских простора.</w:t>
            </w:r>
          </w:p>
          <w:p w:rsidR="003744D1" w:rsidRDefault="003744D1" w:rsidP="003744D1">
            <w:pPr>
              <w:rPr>
                <w:rFonts w:ascii="Times New Roman" w:eastAsia="Times New Roman" w:hAnsi="Times New Roman"/>
                <w:b/>
                <w:bCs/>
              </w:rPr>
            </w:pPr>
            <w:r>
              <w:rPr>
                <w:rFonts w:ascii="Times New Roman" w:eastAsia="Times New Roman" w:hAnsi="Times New Roman"/>
              </w:rPr>
              <w:t>-Поларизација развоја насеља.</w:t>
            </w:r>
          </w:p>
        </w:tc>
        <w:tc>
          <w:tcPr>
            <w:tcW w:w="3366" w:type="dxa"/>
            <w:tcBorders>
              <w:top w:val="single" w:sz="4" w:space="0" w:color="auto"/>
              <w:left w:val="single" w:sz="4" w:space="0" w:color="auto"/>
              <w:bottom w:val="single" w:sz="4" w:space="0" w:color="auto"/>
              <w:right w:val="single" w:sz="4" w:space="0" w:color="auto"/>
            </w:tcBorders>
            <w:vAlign w:val="center"/>
          </w:tcPr>
          <w:p w:rsidR="003744D1" w:rsidRDefault="003744D1" w:rsidP="003744D1">
            <w:pPr>
              <w:rPr>
                <w:rFonts w:ascii="Times New Roman" w:eastAsia="Times New Roman" w:hAnsi="Times New Roman"/>
              </w:rPr>
            </w:pPr>
            <w:r>
              <w:rPr>
                <w:rFonts w:ascii="Times New Roman" w:eastAsia="Times New Roman" w:hAnsi="Times New Roman"/>
              </w:rPr>
              <w:t>– користећи географску карту доводи у везу</w:t>
            </w:r>
          </w:p>
          <w:p w:rsidR="003744D1" w:rsidRDefault="003744D1" w:rsidP="003744D1">
            <w:pPr>
              <w:rPr>
                <w:rFonts w:ascii="Times New Roman" w:eastAsia="Times New Roman" w:hAnsi="Times New Roman"/>
              </w:rPr>
            </w:pPr>
            <w:r>
              <w:rPr>
                <w:rFonts w:ascii="Times New Roman" w:eastAsia="Times New Roman" w:hAnsi="Times New Roman"/>
              </w:rPr>
              <w:t>географски положај насеља са његовим развојем;</w:t>
            </w:r>
          </w:p>
          <w:p w:rsidR="003744D1" w:rsidRDefault="003744D1" w:rsidP="003744D1">
            <w:pPr>
              <w:rPr>
                <w:rFonts w:ascii="Times New Roman" w:eastAsia="Times New Roman" w:hAnsi="Times New Roman"/>
              </w:rPr>
            </w:pPr>
            <w:r>
              <w:rPr>
                <w:rFonts w:ascii="Times New Roman" w:eastAsia="Times New Roman" w:hAnsi="Times New Roman"/>
              </w:rPr>
              <w:t>– анализира утицај природних и друштвених фактора</w:t>
            </w:r>
          </w:p>
          <w:p w:rsidR="003744D1" w:rsidRDefault="003744D1" w:rsidP="003744D1">
            <w:pPr>
              <w:rPr>
                <w:rFonts w:ascii="Times New Roman" w:eastAsia="Times New Roman" w:hAnsi="Times New Roman"/>
              </w:rPr>
            </w:pPr>
            <w:r>
              <w:rPr>
                <w:rFonts w:ascii="Times New Roman" w:eastAsia="Times New Roman" w:hAnsi="Times New Roman"/>
              </w:rPr>
              <w:t>на развој привреде у целини и појединих привредних</w:t>
            </w:r>
          </w:p>
          <w:p w:rsidR="003744D1" w:rsidRDefault="003744D1" w:rsidP="003744D1">
            <w:pPr>
              <w:rPr>
                <w:rFonts w:ascii="Times New Roman" w:eastAsia="Times New Roman" w:hAnsi="Times New Roman"/>
              </w:rPr>
            </w:pPr>
            <w:r>
              <w:rPr>
                <w:rFonts w:ascii="Times New Roman" w:eastAsia="Times New Roman" w:hAnsi="Times New Roman"/>
              </w:rPr>
              <w:t>делатности;</w:t>
            </w:r>
          </w:p>
          <w:p w:rsidR="003744D1" w:rsidRDefault="003744D1" w:rsidP="003744D1">
            <w:pPr>
              <w:rPr>
                <w:rFonts w:ascii="Times New Roman" w:eastAsia="Times New Roman" w:hAnsi="Times New Roman"/>
                <w:lang w:val="sr-Latn-RS"/>
              </w:rPr>
            </w:pPr>
            <w:r>
              <w:rPr>
                <w:rFonts w:ascii="Times New Roman" w:eastAsia="Times New Roman" w:hAnsi="Times New Roman"/>
              </w:rPr>
              <w:t>– осмисли пројекат истраживања на задату тему,реализује истраживање у локалној средини, прикаже и</w:t>
            </w:r>
          </w:p>
          <w:p w:rsidR="003744D1" w:rsidRDefault="003744D1" w:rsidP="003744D1">
            <w:pPr>
              <w:rPr>
                <w:rFonts w:ascii="Times New Roman" w:eastAsia="Times New Roman" w:hAnsi="Times New Roman"/>
                <w:lang w:val="sr-Cyrl-CS"/>
              </w:rPr>
            </w:pPr>
            <w:r>
              <w:rPr>
                <w:rFonts w:ascii="Times New Roman" w:eastAsia="Times New Roman" w:hAnsi="Times New Roman"/>
              </w:rPr>
              <w:t>дискутује о резултатима</w:t>
            </w:r>
          </w:p>
        </w:tc>
        <w:tc>
          <w:tcPr>
            <w:tcW w:w="2268" w:type="dxa"/>
            <w:tcBorders>
              <w:top w:val="single" w:sz="4" w:space="0" w:color="auto"/>
              <w:left w:val="single" w:sz="4" w:space="0" w:color="auto"/>
              <w:bottom w:val="single" w:sz="4" w:space="0" w:color="auto"/>
              <w:right w:val="single" w:sz="4" w:space="0" w:color="auto"/>
            </w:tcBorders>
            <w:vAlign w:val="center"/>
          </w:tcPr>
          <w:p w:rsidR="003744D1" w:rsidRDefault="003744D1" w:rsidP="003744D1">
            <w:pPr>
              <w:rPr>
                <w:rFonts w:ascii="Times New Roman" w:eastAsia="Times New Roman" w:hAnsi="Times New Roman"/>
                <w:lang w:val="sr-Cyrl-CS"/>
              </w:rPr>
            </w:pPr>
            <w:r>
              <w:rPr>
                <w:rFonts w:ascii="Times New Roman" w:eastAsia="Times New Roman" w:hAnsi="Times New Roman"/>
                <w:lang w:val="sr-Cyrl-CS"/>
              </w:rPr>
              <w:t>-Компетенција за целоживотно учење</w:t>
            </w:r>
          </w:p>
          <w:p w:rsidR="003744D1" w:rsidRDefault="003744D1" w:rsidP="003744D1">
            <w:pPr>
              <w:rPr>
                <w:rFonts w:ascii="Times New Roman" w:eastAsia="Times New Roman" w:hAnsi="Times New Roman"/>
                <w:lang w:val="sr-Cyrl-CS"/>
              </w:rPr>
            </w:pPr>
            <w:r>
              <w:rPr>
                <w:rFonts w:ascii="Times New Roman" w:eastAsia="Times New Roman" w:hAnsi="Times New Roman"/>
                <w:lang w:val="sr-Cyrl-CS"/>
              </w:rPr>
              <w:t>- Комуникација</w:t>
            </w:r>
          </w:p>
          <w:p w:rsidR="003744D1" w:rsidRDefault="003744D1" w:rsidP="003744D1">
            <w:pPr>
              <w:rPr>
                <w:rFonts w:ascii="Times New Roman" w:eastAsia="Times New Roman" w:hAnsi="Times New Roman"/>
                <w:lang w:val="sr-Cyrl-CS"/>
              </w:rPr>
            </w:pPr>
            <w:r>
              <w:rPr>
                <w:rFonts w:ascii="Times New Roman" w:eastAsia="Times New Roman" w:hAnsi="Times New Roman"/>
                <w:lang w:val="sr-Cyrl-CS"/>
              </w:rPr>
              <w:t>-Сарадња</w:t>
            </w:r>
          </w:p>
          <w:p w:rsidR="003744D1" w:rsidRDefault="003744D1" w:rsidP="003744D1">
            <w:pPr>
              <w:rPr>
                <w:rFonts w:ascii="Times New Roman" w:eastAsia="Times New Roman" w:hAnsi="Times New Roman"/>
                <w:lang w:val="sr-Cyrl-CS"/>
              </w:rPr>
            </w:pPr>
            <w:r>
              <w:rPr>
                <w:rFonts w:ascii="Times New Roman" w:eastAsia="Times New Roman" w:hAnsi="Times New Roman"/>
                <w:lang w:val="sr-Cyrl-CS"/>
              </w:rPr>
              <w:t>-Дигитална</w:t>
            </w:r>
          </w:p>
          <w:p w:rsidR="003744D1" w:rsidRDefault="003744D1" w:rsidP="003744D1">
            <w:pPr>
              <w:rPr>
                <w:rFonts w:ascii="Times New Roman" w:eastAsia="Times New Roman" w:hAnsi="Times New Roman"/>
                <w:lang w:val="sr-Cyrl-CS"/>
              </w:rPr>
            </w:pPr>
            <w:r>
              <w:rPr>
                <w:rFonts w:ascii="Times New Roman" w:eastAsia="Times New Roman" w:hAnsi="Times New Roman"/>
                <w:lang w:val="sr-Cyrl-CS"/>
              </w:rPr>
              <w:t>-Рад са подацима</w:t>
            </w:r>
          </w:p>
          <w:p w:rsidR="003744D1" w:rsidRDefault="003744D1" w:rsidP="003744D1">
            <w:pPr>
              <w:rPr>
                <w:rFonts w:ascii="Times New Roman" w:eastAsia="Times New Roman" w:hAnsi="Times New Roman"/>
                <w:lang w:val="sr-Cyrl-CS"/>
              </w:rPr>
            </w:pPr>
            <w:r>
              <w:rPr>
                <w:rFonts w:ascii="Times New Roman" w:eastAsia="Times New Roman" w:hAnsi="Times New Roman"/>
                <w:lang w:val="sr-Cyrl-CS"/>
              </w:rPr>
              <w:t>-Одговорно учешће у демократском друштву</w:t>
            </w:r>
          </w:p>
        </w:tc>
        <w:tc>
          <w:tcPr>
            <w:tcW w:w="1984" w:type="dxa"/>
            <w:tcBorders>
              <w:top w:val="single" w:sz="4" w:space="0" w:color="auto"/>
              <w:left w:val="single" w:sz="4" w:space="0" w:color="auto"/>
              <w:bottom w:val="single" w:sz="4" w:space="0" w:color="auto"/>
              <w:right w:val="single" w:sz="4" w:space="0" w:color="auto"/>
            </w:tcBorders>
            <w:vAlign w:val="center"/>
          </w:tcPr>
          <w:p w:rsidR="003744D1" w:rsidRDefault="003744D1" w:rsidP="003744D1">
            <w:pPr>
              <w:rPr>
                <w:rFonts w:ascii="Times New Roman" w:eastAsia="Times New Roman" w:hAnsi="Times New Roman"/>
                <w:lang w:val="sr-Cyrl-CS"/>
              </w:rPr>
            </w:pPr>
            <w:r>
              <w:rPr>
                <w:rFonts w:ascii="Times New Roman" w:eastAsia="Times New Roman" w:hAnsi="Times New Roman"/>
                <w:bCs/>
              </w:rPr>
              <w:t>ГЕ.1.1.1.</w:t>
            </w:r>
          </w:p>
          <w:p w:rsidR="003744D1" w:rsidRDefault="003744D1" w:rsidP="003744D1">
            <w:pPr>
              <w:rPr>
                <w:rFonts w:ascii="Times New Roman" w:eastAsia="Times New Roman" w:hAnsi="Times New Roman"/>
                <w:lang w:val="sr-Cyrl-CS"/>
              </w:rPr>
            </w:pPr>
            <w:r>
              <w:rPr>
                <w:rFonts w:ascii="Times New Roman" w:eastAsia="Times New Roman" w:hAnsi="Times New Roman"/>
                <w:lang w:val="sr-Cyrl-CS"/>
              </w:rPr>
              <w:t>ГЕ.1.1.3</w:t>
            </w:r>
          </w:p>
          <w:p w:rsidR="003744D1" w:rsidRDefault="003744D1" w:rsidP="003744D1">
            <w:pPr>
              <w:rPr>
                <w:rFonts w:ascii="Times New Roman" w:eastAsia="Times New Roman" w:hAnsi="Times New Roman"/>
                <w:bCs/>
              </w:rPr>
            </w:pPr>
            <w:r>
              <w:rPr>
                <w:rFonts w:ascii="Times New Roman" w:eastAsia="Times New Roman" w:hAnsi="Times New Roman"/>
                <w:bCs/>
              </w:rPr>
              <w:t>ГЕ.2.1.1</w:t>
            </w:r>
          </w:p>
          <w:p w:rsidR="003744D1" w:rsidRDefault="003744D1" w:rsidP="003744D1">
            <w:pPr>
              <w:rPr>
                <w:rFonts w:ascii="Times New Roman" w:eastAsia="Times New Roman" w:hAnsi="Times New Roman"/>
                <w:bCs/>
              </w:rPr>
            </w:pPr>
            <w:r>
              <w:rPr>
                <w:rFonts w:ascii="Times New Roman" w:eastAsia="Times New Roman" w:hAnsi="Times New Roman"/>
                <w:bCs/>
              </w:rPr>
              <w:t>ГЕ.2.3.1</w:t>
            </w:r>
          </w:p>
          <w:p w:rsidR="003744D1" w:rsidRDefault="003744D1" w:rsidP="003744D1">
            <w:pPr>
              <w:rPr>
                <w:rFonts w:ascii="Times New Roman" w:eastAsia="Times New Roman" w:hAnsi="Times New Roman"/>
                <w:bCs/>
              </w:rPr>
            </w:pPr>
            <w:r>
              <w:rPr>
                <w:rFonts w:ascii="Times New Roman" w:eastAsia="Times New Roman" w:hAnsi="Times New Roman"/>
                <w:bCs/>
              </w:rPr>
              <w:t>ГЕ.2.3.2.</w:t>
            </w:r>
          </w:p>
          <w:p w:rsidR="003744D1" w:rsidRDefault="003744D1" w:rsidP="003744D1">
            <w:pPr>
              <w:rPr>
                <w:rFonts w:ascii="Times New Roman" w:eastAsia="Times New Roman" w:hAnsi="Times New Roman"/>
              </w:rPr>
            </w:pPr>
            <w:r>
              <w:rPr>
                <w:rFonts w:ascii="Times New Roman" w:eastAsia="Times New Roman" w:hAnsi="Times New Roman"/>
                <w:bCs/>
              </w:rPr>
              <w:t>ГЕ.3.1.1</w:t>
            </w:r>
            <w:r>
              <w:rPr>
                <w:rFonts w:ascii="Times New Roman" w:eastAsia="Times New Roman" w:hAnsi="Times New Roman"/>
              </w:rPr>
              <w:t>.</w:t>
            </w:r>
          </w:p>
          <w:p w:rsidR="003744D1" w:rsidRDefault="003744D1" w:rsidP="003744D1">
            <w:pPr>
              <w:rPr>
                <w:rFonts w:ascii="Times New Roman" w:eastAsia="Times New Roman" w:hAnsi="Times New Roman"/>
              </w:rPr>
            </w:pPr>
            <w:r>
              <w:rPr>
                <w:rFonts w:ascii="Times New Roman" w:eastAsia="Times New Roman" w:hAnsi="Times New Roman"/>
                <w:bCs/>
              </w:rPr>
              <w:t>ГЕ.3.1.4</w:t>
            </w:r>
            <w:r>
              <w:rPr>
                <w:rFonts w:ascii="Times New Roman" w:eastAsia="Times New Roman" w:hAnsi="Times New Roman"/>
              </w:rPr>
              <w:t>.</w:t>
            </w:r>
          </w:p>
          <w:p w:rsidR="003744D1" w:rsidRPr="008A54AE" w:rsidRDefault="003744D1" w:rsidP="003744D1">
            <w:pPr>
              <w:rPr>
                <w:rFonts w:ascii="Times New Roman" w:eastAsia="Times New Roman" w:hAnsi="Times New Roman"/>
                <w:lang w:val="sr-Cyrl-CS"/>
              </w:rPr>
            </w:pPr>
          </w:p>
        </w:tc>
        <w:tc>
          <w:tcPr>
            <w:tcW w:w="1701" w:type="dxa"/>
          </w:tcPr>
          <w:p w:rsidR="003744D1" w:rsidRDefault="003744D1" w:rsidP="003744D1">
            <w:pPr>
              <w:rPr>
                <w:rFonts w:ascii="Times New Roman" w:hAnsi="Times New Roman"/>
              </w:rPr>
            </w:pPr>
          </w:p>
          <w:p w:rsidR="003744D1" w:rsidRDefault="003744D1" w:rsidP="003744D1">
            <w:pPr>
              <w:rPr>
                <w:rFonts w:ascii="Times New Roman" w:hAnsi="Times New Roman"/>
              </w:rPr>
            </w:pPr>
          </w:p>
          <w:p w:rsidR="003744D1" w:rsidRDefault="003744D1" w:rsidP="003744D1">
            <w:pPr>
              <w:rPr>
                <w:rFonts w:ascii="Times New Roman" w:hAnsi="Times New Roman"/>
              </w:rPr>
            </w:pPr>
          </w:p>
          <w:p w:rsidR="003744D1" w:rsidRDefault="003744D1" w:rsidP="003744D1">
            <w:pPr>
              <w:rPr>
                <w:rFonts w:ascii="Times New Roman" w:hAnsi="Times New Roman"/>
              </w:rPr>
            </w:pPr>
            <w:r w:rsidRPr="008A54AE">
              <w:rPr>
                <w:rFonts w:ascii="Times New Roman" w:hAnsi="Times New Roman"/>
              </w:rPr>
              <w:t>*ради прегледности садржаји су дати на крају табеле</w:t>
            </w:r>
          </w:p>
        </w:tc>
        <w:tc>
          <w:tcPr>
            <w:tcW w:w="1679" w:type="dxa"/>
          </w:tcPr>
          <w:p w:rsidR="003744D1" w:rsidRPr="008A54AE" w:rsidRDefault="003744D1" w:rsidP="003744D1">
            <w:pPr>
              <w:spacing w:after="60"/>
              <w:rPr>
                <w:rFonts w:ascii="Times New Roman" w:hAnsi="Times New Roman"/>
                <w:lang w:val="sr-Cyrl-CS"/>
              </w:rPr>
            </w:pPr>
            <w:r w:rsidRPr="008A54AE">
              <w:rPr>
                <w:rFonts w:ascii="Times New Roman" w:hAnsi="Times New Roman"/>
                <w:lang w:val="sr-Cyrl-CS"/>
              </w:rPr>
              <w:t>Слуша, посматра, бележи, претражује, приказује, анализира, изводи закључке, писмено  и усмено се изражава, користи ИКТ, учествује у раду пара или групе, користи инструменте</w:t>
            </w:r>
          </w:p>
        </w:tc>
        <w:tc>
          <w:tcPr>
            <w:tcW w:w="2086" w:type="dxa"/>
            <w:tcBorders>
              <w:top w:val="single" w:sz="4" w:space="0" w:color="auto"/>
              <w:left w:val="single" w:sz="4" w:space="0" w:color="auto"/>
              <w:bottom w:val="single" w:sz="4" w:space="0" w:color="auto"/>
              <w:right w:val="single" w:sz="4" w:space="0" w:color="auto"/>
            </w:tcBorders>
            <w:vAlign w:val="center"/>
          </w:tcPr>
          <w:p w:rsidR="003744D1" w:rsidRPr="008A54AE" w:rsidRDefault="003744D1" w:rsidP="003744D1">
            <w:pPr>
              <w:jc w:val="both"/>
              <w:rPr>
                <w:rFonts w:ascii="Times New Roman" w:eastAsia="Times New Roman" w:hAnsi="Times New Roman"/>
                <w:lang w:val="sr-Cyrl-CS"/>
              </w:rPr>
            </w:pPr>
            <w:r w:rsidRPr="008A54AE">
              <w:rPr>
                <w:rFonts w:ascii="Times New Roman" w:eastAsia="Times New Roman" w:hAnsi="Times New Roman"/>
                <w:lang w:val="sr-Cyrl-CS"/>
              </w:rPr>
              <w:t>-Континуирано праћење, анализирање  и вредновање процеса и  продукта учења уз праћење ангажовања и напредовања ученика</w:t>
            </w:r>
          </w:p>
          <w:p w:rsidR="003744D1" w:rsidRPr="008A54AE" w:rsidRDefault="003744D1" w:rsidP="003744D1">
            <w:pPr>
              <w:jc w:val="both"/>
              <w:rPr>
                <w:rFonts w:ascii="Times New Roman" w:eastAsia="Times New Roman" w:hAnsi="Times New Roman"/>
                <w:lang w:val="sr-Cyrl-CS"/>
              </w:rPr>
            </w:pPr>
            <w:r w:rsidRPr="008A54AE">
              <w:rPr>
                <w:rFonts w:ascii="Times New Roman" w:eastAsia="Times New Roman" w:hAnsi="Times New Roman"/>
                <w:lang w:val="sr-Cyrl-CS"/>
              </w:rPr>
              <w:t>мултимедијални тестови, графички прикази -креативних активности. Коришћење ИКТ-а, израда он лајн игрица на договореној платформи.</w:t>
            </w:r>
          </w:p>
        </w:tc>
      </w:tr>
      <w:tr w:rsidR="003744D1" w:rsidRPr="009110B2" w:rsidTr="003744D1">
        <w:trPr>
          <w:trHeight w:val="487"/>
        </w:trPr>
        <w:tc>
          <w:tcPr>
            <w:tcW w:w="2838" w:type="dxa"/>
            <w:tcBorders>
              <w:top w:val="single" w:sz="4" w:space="0" w:color="auto"/>
              <w:left w:val="single" w:sz="4" w:space="0" w:color="auto"/>
              <w:bottom w:val="single" w:sz="4" w:space="0" w:color="auto"/>
              <w:right w:val="single" w:sz="4" w:space="0" w:color="auto"/>
            </w:tcBorders>
            <w:vAlign w:val="center"/>
          </w:tcPr>
          <w:p w:rsidR="003744D1" w:rsidRDefault="003744D1" w:rsidP="003744D1">
            <w:pPr>
              <w:rPr>
                <w:rFonts w:ascii="Times New Roman" w:eastAsia="Times New Roman" w:hAnsi="Times New Roman"/>
                <w:b/>
                <w:bCs/>
              </w:rPr>
            </w:pPr>
            <w:r>
              <w:rPr>
                <w:rFonts w:ascii="Times New Roman" w:eastAsia="Times New Roman" w:hAnsi="Times New Roman"/>
                <w:b/>
                <w:bCs/>
              </w:rPr>
              <w:t>ПРИВРЕДА И ГЕОГРАФСКИ ПРОСТОР</w:t>
            </w:r>
          </w:p>
          <w:p w:rsidR="003744D1" w:rsidRDefault="003744D1" w:rsidP="003744D1">
            <w:pPr>
              <w:rPr>
                <w:rFonts w:ascii="Times New Roman" w:eastAsia="Times New Roman" w:hAnsi="Times New Roman"/>
                <w:b/>
                <w:bCs/>
              </w:rPr>
            </w:pPr>
          </w:p>
          <w:p w:rsidR="003744D1" w:rsidRDefault="003744D1" w:rsidP="003744D1">
            <w:pPr>
              <w:rPr>
                <w:rFonts w:ascii="Times New Roman" w:eastAsia="Times New Roman" w:hAnsi="Times New Roman"/>
                <w:lang w:val="sr-Latn-RS"/>
              </w:rPr>
            </w:pPr>
            <w:r>
              <w:rPr>
                <w:rFonts w:ascii="Times New Roman" w:eastAsia="Times New Roman" w:hAnsi="Times New Roman"/>
              </w:rPr>
              <w:t>-Економско-географска валоризација природних услова и</w:t>
            </w:r>
          </w:p>
          <w:p w:rsidR="003744D1" w:rsidRDefault="003744D1" w:rsidP="003744D1">
            <w:pPr>
              <w:rPr>
                <w:rFonts w:ascii="Times New Roman" w:eastAsia="Times New Roman" w:hAnsi="Times New Roman"/>
              </w:rPr>
            </w:pPr>
            <w:r>
              <w:rPr>
                <w:rFonts w:ascii="Times New Roman" w:eastAsia="Times New Roman" w:hAnsi="Times New Roman"/>
              </w:rPr>
              <w:t>ресурса.</w:t>
            </w:r>
          </w:p>
          <w:p w:rsidR="003744D1" w:rsidRDefault="003744D1" w:rsidP="003744D1">
            <w:pPr>
              <w:rPr>
                <w:rFonts w:ascii="Times New Roman" w:eastAsia="Times New Roman" w:hAnsi="Times New Roman"/>
              </w:rPr>
            </w:pPr>
            <w:r>
              <w:rPr>
                <w:rFonts w:ascii="Times New Roman" w:eastAsia="Times New Roman" w:hAnsi="Times New Roman"/>
              </w:rPr>
              <w:t>-Привреда и животна средина.</w:t>
            </w:r>
          </w:p>
          <w:p w:rsidR="003744D1" w:rsidRDefault="003744D1" w:rsidP="003744D1">
            <w:pPr>
              <w:rPr>
                <w:rFonts w:ascii="Times New Roman" w:eastAsia="Times New Roman" w:hAnsi="Times New Roman"/>
              </w:rPr>
            </w:pPr>
            <w:r>
              <w:rPr>
                <w:rFonts w:ascii="Times New Roman" w:eastAsia="Times New Roman" w:hAnsi="Times New Roman"/>
              </w:rPr>
              <w:lastRenderedPageBreak/>
              <w:t>-Глобални економски развој.</w:t>
            </w:r>
          </w:p>
          <w:p w:rsidR="003744D1" w:rsidRDefault="003744D1" w:rsidP="003744D1">
            <w:pPr>
              <w:rPr>
                <w:rFonts w:ascii="Times New Roman" w:eastAsia="Times New Roman" w:hAnsi="Times New Roman"/>
              </w:rPr>
            </w:pPr>
            <w:r>
              <w:rPr>
                <w:rFonts w:ascii="Times New Roman" w:eastAsia="Times New Roman" w:hAnsi="Times New Roman"/>
              </w:rPr>
              <w:t>Економско-географске регије.</w:t>
            </w:r>
          </w:p>
          <w:p w:rsidR="003744D1" w:rsidRDefault="003744D1" w:rsidP="003744D1">
            <w:pPr>
              <w:rPr>
                <w:rFonts w:ascii="Times New Roman" w:eastAsia="Times New Roman" w:hAnsi="Times New Roman"/>
                <w:b/>
                <w:bCs/>
              </w:rPr>
            </w:pPr>
            <w:r>
              <w:rPr>
                <w:rFonts w:ascii="Times New Roman" w:eastAsia="Times New Roman" w:hAnsi="Times New Roman"/>
              </w:rPr>
              <w:t>-Одрживи развој</w:t>
            </w:r>
            <w:r>
              <w:rPr>
                <w:rFonts w:ascii="Times New Roman" w:eastAsia="Times New Roman" w:hAnsi="Times New Roman"/>
                <w:b/>
              </w:rPr>
              <w:t>.</w:t>
            </w:r>
          </w:p>
        </w:tc>
        <w:tc>
          <w:tcPr>
            <w:tcW w:w="3366" w:type="dxa"/>
            <w:tcBorders>
              <w:top w:val="single" w:sz="4" w:space="0" w:color="auto"/>
              <w:left w:val="single" w:sz="4" w:space="0" w:color="auto"/>
              <w:bottom w:val="single" w:sz="4" w:space="0" w:color="auto"/>
              <w:right w:val="single" w:sz="4" w:space="0" w:color="auto"/>
            </w:tcBorders>
            <w:vAlign w:val="center"/>
          </w:tcPr>
          <w:p w:rsidR="003744D1" w:rsidRDefault="003744D1" w:rsidP="003744D1">
            <w:pPr>
              <w:rPr>
                <w:rFonts w:ascii="Times New Roman" w:eastAsia="Times New Roman" w:hAnsi="Times New Roman"/>
                <w:lang w:val="sr-Latn-RS"/>
              </w:rPr>
            </w:pPr>
            <w:r>
              <w:rPr>
                <w:rFonts w:ascii="Times New Roman" w:eastAsia="Times New Roman" w:hAnsi="Times New Roman"/>
              </w:rPr>
              <w:lastRenderedPageBreak/>
              <w:t>– доводи у везу ниво развијености привреде у целини и појединих привредних грана са стањем животне</w:t>
            </w:r>
          </w:p>
          <w:p w:rsidR="003744D1" w:rsidRDefault="003744D1" w:rsidP="003744D1">
            <w:pPr>
              <w:rPr>
                <w:rFonts w:ascii="Times New Roman" w:eastAsia="Times New Roman" w:hAnsi="Times New Roman"/>
              </w:rPr>
            </w:pPr>
            <w:r>
              <w:rPr>
                <w:rFonts w:ascii="Times New Roman" w:eastAsia="Times New Roman" w:hAnsi="Times New Roman"/>
              </w:rPr>
              <w:t>средине и социјалним односима у изабраним регијама;</w:t>
            </w:r>
          </w:p>
          <w:p w:rsidR="003744D1" w:rsidRDefault="003744D1" w:rsidP="003744D1">
            <w:pPr>
              <w:rPr>
                <w:rFonts w:ascii="Times New Roman" w:eastAsia="Times New Roman" w:hAnsi="Times New Roman"/>
              </w:rPr>
            </w:pPr>
            <w:r>
              <w:rPr>
                <w:rFonts w:ascii="Times New Roman" w:eastAsia="Times New Roman" w:hAnsi="Times New Roman"/>
              </w:rPr>
              <w:t xml:space="preserve">– издваја економско-географске регије света користећи изворе економске </w:t>
            </w:r>
            <w:r>
              <w:rPr>
                <w:rFonts w:ascii="Times New Roman" w:eastAsia="Times New Roman" w:hAnsi="Times New Roman"/>
              </w:rPr>
              <w:lastRenderedPageBreak/>
              <w:t>статистике и тематске економске</w:t>
            </w:r>
          </w:p>
          <w:p w:rsidR="003744D1" w:rsidRDefault="003744D1" w:rsidP="003744D1">
            <w:pPr>
              <w:rPr>
                <w:rFonts w:ascii="Times New Roman" w:eastAsia="Times New Roman" w:hAnsi="Times New Roman"/>
              </w:rPr>
            </w:pPr>
            <w:r>
              <w:rPr>
                <w:rFonts w:ascii="Times New Roman" w:eastAsia="Times New Roman" w:hAnsi="Times New Roman"/>
              </w:rPr>
              <w:t>карте.</w:t>
            </w:r>
          </w:p>
        </w:tc>
        <w:tc>
          <w:tcPr>
            <w:tcW w:w="2268" w:type="dxa"/>
            <w:tcBorders>
              <w:top w:val="single" w:sz="4" w:space="0" w:color="auto"/>
              <w:left w:val="single" w:sz="4" w:space="0" w:color="auto"/>
              <w:bottom w:val="single" w:sz="4" w:space="0" w:color="auto"/>
              <w:right w:val="single" w:sz="4" w:space="0" w:color="auto"/>
            </w:tcBorders>
            <w:vAlign w:val="center"/>
          </w:tcPr>
          <w:p w:rsidR="003744D1" w:rsidRDefault="003744D1" w:rsidP="003744D1">
            <w:pPr>
              <w:rPr>
                <w:rFonts w:ascii="Times New Roman" w:eastAsia="Times New Roman" w:hAnsi="Times New Roman"/>
                <w:lang w:val="sr-Cyrl-CS"/>
              </w:rPr>
            </w:pPr>
          </w:p>
          <w:p w:rsidR="003744D1" w:rsidRDefault="003744D1" w:rsidP="003744D1">
            <w:pPr>
              <w:rPr>
                <w:rFonts w:ascii="Times New Roman" w:eastAsia="Times New Roman" w:hAnsi="Times New Roman"/>
                <w:lang w:val="sr-Cyrl-CS"/>
              </w:rPr>
            </w:pPr>
            <w:r>
              <w:rPr>
                <w:rFonts w:ascii="Times New Roman" w:eastAsia="Times New Roman" w:hAnsi="Times New Roman"/>
                <w:lang w:val="sr-Cyrl-CS"/>
              </w:rPr>
              <w:t>-Компетенција за целоживотно учење</w:t>
            </w:r>
          </w:p>
          <w:p w:rsidR="003744D1" w:rsidRDefault="003744D1" w:rsidP="003744D1">
            <w:pPr>
              <w:rPr>
                <w:rFonts w:ascii="Times New Roman" w:eastAsia="Times New Roman" w:hAnsi="Times New Roman"/>
                <w:lang w:val="sr-Cyrl-CS"/>
              </w:rPr>
            </w:pPr>
            <w:r>
              <w:rPr>
                <w:rFonts w:ascii="Times New Roman" w:eastAsia="Times New Roman" w:hAnsi="Times New Roman"/>
                <w:lang w:val="sr-Cyrl-CS"/>
              </w:rPr>
              <w:t>- Комуникација</w:t>
            </w:r>
          </w:p>
          <w:p w:rsidR="003744D1" w:rsidRDefault="003744D1" w:rsidP="003744D1">
            <w:pPr>
              <w:rPr>
                <w:rFonts w:ascii="Times New Roman" w:eastAsia="Times New Roman" w:hAnsi="Times New Roman"/>
                <w:lang w:val="sr-Cyrl-CS"/>
              </w:rPr>
            </w:pPr>
            <w:r>
              <w:rPr>
                <w:rFonts w:ascii="Times New Roman" w:eastAsia="Times New Roman" w:hAnsi="Times New Roman"/>
                <w:lang w:val="sr-Cyrl-CS"/>
              </w:rPr>
              <w:t>-Дигитална</w:t>
            </w:r>
          </w:p>
          <w:p w:rsidR="003744D1" w:rsidRDefault="003744D1" w:rsidP="003744D1">
            <w:pPr>
              <w:rPr>
                <w:rFonts w:ascii="Times New Roman" w:eastAsia="Times New Roman" w:hAnsi="Times New Roman"/>
                <w:lang w:val="sr-Cyrl-CS"/>
              </w:rPr>
            </w:pPr>
            <w:r>
              <w:rPr>
                <w:rFonts w:ascii="Times New Roman" w:eastAsia="Times New Roman" w:hAnsi="Times New Roman"/>
                <w:lang w:val="sr-Cyrl-CS"/>
              </w:rPr>
              <w:t>-Сарадња</w:t>
            </w:r>
          </w:p>
          <w:p w:rsidR="003744D1" w:rsidRDefault="003744D1" w:rsidP="003744D1">
            <w:pPr>
              <w:rPr>
                <w:rFonts w:ascii="Times New Roman" w:eastAsia="Times New Roman" w:hAnsi="Times New Roman"/>
                <w:lang w:val="sr-Cyrl-CS"/>
              </w:rPr>
            </w:pPr>
            <w:r>
              <w:rPr>
                <w:rFonts w:ascii="Times New Roman" w:eastAsia="Times New Roman" w:hAnsi="Times New Roman"/>
                <w:lang w:val="sr-Cyrl-CS"/>
              </w:rPr>
              <w:t>-Рад са подацима</w:t>
            </w:r>
          </w:p>
          <w:p w:rsidR="003744D1" w:rsidRDefault="003744D1" w:rsidP="003744D1">
            <w:pPr>
              <w:rPr>
                <w:rFonts w:ascii="Times New Roman" w:eastAsia="Times New Roman" w:hAnsi="Times New Roman"/>
                <w:lang w:val="sr-Cyrl-CS"/>
              </w:rPr>
            </w:pPr>
            <w:r>
              <w:rPr>
                <w:rFonts w:ascii="Times New Roman" w:eastAsia="Times New Roman" w:hAnsi="Times New Roman"/>
                <w:lang w:val="sr-Cyrl-CS"/>
              </w:rPr>
              <w:t>-Одговоран однос према околини</w:t>
            </w:r>
          </w:p>
          <w:p w:rsidR="003744D1" w:rsidRDefault="003744D1" w:rsidP="003744D1">
            <w:pPr>
              <w:rPr>
                <w:rFonts w:ascii="Times New Roman" w:eastAsia="Times New Roman" w:hAnsi="Times New Roman"/>
                <w:lang w:val="sr-Cyrl-CS"/>
              </w:rPr>
            </w:pPr>
            <w:r>
              <w:rPr>
                <w:rFonts w:ascii="Times New Roman" w:eastAsia="Times New Roman" w:hAnsi="Times New Roman"/>
                <w:lang w:val="sr-Cyrl-CS"/>
              </w:rPr>
              <w:t xml:space="preserve">-Рад са подацима </w:t>
            </w:r>
          </w:p>
        </w:tc>
        <w:tc>
          <w:tcPr>
            <w:tcW w:w="1984" w:type="dxa"/>
            <w:tcBorders>
              <w:top w:val="single" w:sz="4" w:space="0" w:color="auto"/>
              <w:left w:val="single" w:sz="4" w:space="0" w:color="auto"/>
              <w:bottom w:val="single" w:sz="4" w:space="0" w:color="auto"/>
              <w:right w:val="single" w:sz="4" w:space="0" w:color="auto"/>
            </w:tcBorders>
            <w:vAlign w:val="center"/>
          </w:tcPr>
          <w:p w:rsidR="003744D1" w:rsidRDefault="003744D1" w:rsidP="003744D1">
            <w:pPr>
              <w:rPr>
                <w:rFonts w:ascii="Times New Roman" w:eastAsia="Times New Roman" w:hAnsi="Times New Roman"/>
                <w:lang w:val="sr-Cyrl-CS"/>
              </w:rPr>
            </w:pPr>
            <w:r>
              <w:rPr>
                <w:rFonts w:ascii="Times New Roman" w:eastAsia="Times New Roman" w:hAnsi="Times New Roman"/>
                <w:bCs/>
              </w:rPr>
              <w:t>ГЕ.1.1.1.</w:t>
            </w:r>
            <w:r>
              <w:rPr>
                <w:rFonts w:ascii="Times New Roman" w:eastAsia="Times New Roman" w:hAnsi="Times New Roman"/>
                <w:lang w:val="sr-Cyrl-CS"/>
              </w:rPr>
              <w:t xml:space="preserve"> ГЕ.1.1.3</w:t>
            </w:r>
          </w:p>
          <w:p w:rsidR="003744D1" w:rsidRDefault="003744D1" w:rsidP="003744D1">
            <w:pPr>
              <w:rPr>
                <w:rFonts w:ascii="Times New Roman" w:eastAsia="Times New Roman" w:hAnsi="Times New Roman"/>
                <w:bCs/>
              </w:rPr>
            </w:pPr>
            <w:r>
              <w:rPr>
                <w:rFonts w:ascii="Times New Roman" w:eastAsia="Times New Roman" w:hAnsi="Times New Roman"/>
                <w:bCs/>
              </w:rPr>
              <w:t>ГЕ.1.3.4.</w:t>
            </w:r>
          </w:p>
          <w:p w:rsidR="003744D1" w:rsidRDefault="003744D1" w:rsidP="003744D1">
            <w:pPr>
              <w:rPr>
                <w:rFonts w:ascii="Times New Roman" w:eastAsia="Times New Roman" w:hAnsi="Times New Roman"/>
                <w:bCs/>
              </w:rPr>
            </w:pPr>
            <w:r>
              <w:rPr>
                <w:rFonts w:ascii="Times New Roman" w:eastAsia="Times New Roman" w:hAnsi="Times New Roman"/>
                <w:bCs/>
              </w:rPr>
              <w:t>ГЕ.2.1.1</w:t>
            </w:r>
          </w:p>
          <w:p w:rsidR="003744D1" w:rsidRDefault="003744D1" w:rsidP="003744D1">
            <w:pPr>
              <w:rPr>
                <w:rFonts w:ascii="Times New Roman" w:eastAsia="Times New Roman" w:hAnsi="Times New Roman"/>
              </w:rPr>
            </w:pPr>
            <w:r>
              <w:rPr>
                <w:rFonts w:ascii="Times New Roman" w:eastAsia="Times New Roman" w:hAnsi="Times New Roman"/>
                <w:bCs/>
              </w:rPr>
              <w:t>ГЕ.2.2.2</w:t>
            </w:r>
            <w:r>
              <w:rPr>
                <w:rFonts w:ascii="Times New Roman" w:eastAsia="Times New Roman" w:hAnsi="Times New Roman"/>
              </w:rPr>
              <w:t>.</w:t>
            </w:r>
          </w:p>
          <w:p w:rsidR="003744D1" w:rsidRDefault="003744D1" w:rsidP="003744D1">
            <w:pPr>
              <w:rPr>
                <w:rFonts w:ascii="Times New Roman" w:eastAsia="Times New Roman" w:hAnsi="Times New Roman"/>
                <w:bCs/>
              </w:rPr>
            </w:pPr>
            <w:r>
              <w:rPr>
                <w:rFonts w:ascii="Times New Roman" w:eastAsia="Times New Roman" w:hAnsi="Times New Roman"/>
                <w:bCs/>
              </w:rPr>
              <w:t>ГЕ.2.3.1</w:t>
            </w:r>
          </w:p>
          <w:p w:rsidR="003744D1" w:rsidRDefault="003744D1" w:rsidP="003744D1">
            <w:pPr>
              <w:rPr>
                <w:rFonts w:ascii="Times New Roman" w:eastAsia="Times New Roman" w:hAnsi="Times New Roman"/>
                <w:bCs/>
              </w:rPr>
            </w:pPr>
            <w:r>
              <w:rPr>
                <w:rFonts w:ascii="Times New Roman" w:eastAsia="Times New Roman" w:hAnsi="Times New Roman"/>
                <w:bCs/>
              </w:rPr>
              <w:t>ГЕ.2.3.2.</w:t>
            </w:r>
          </w:p>
          <w:p w:rsidR="003744D1" w:rsidRDefault="003744D1" w:rsidP="003744D1">
            <w:pPr>
              <w:rPr>
                <w:rFonts w:ascii="Times New Roman" w:eastAsia="Times New Roman" w:hAnsi="Times New Roman"/>
                <w:bCs/>
              </w:rPr>
            </w:pPr>
            <w:r>
              <w:rPr>
                <w:rFonts w:ascii="Times New Roman" w:eastAsia="Times New Roman" w:hAnsi="Times New Roman"/>
                <w:bCs/>
              </w:rPr>
              <w:t>ГЕ.2.3.3.</w:t>
            </w:r>
          </w:p>
          <w:p w:rsidR="003744D1" w:rsidRDefault="003744D1" w:rsidP="003744D1">
            <w:pPr>
              <w:rPr>
                <w:rFonts w:ascii="Times New Roman" w:eastAsia="Times New Roman" w:hAnsi="Times New Roman"/>
              </w:rPr>
            </w:pPr>
            <w:r>
              <w:rPr>
                <w:rFonts w:ascii="Times New Roman" w:eastAsia="Times New Roman" w:hAnsi="Times New Roman"/>
                <w:bCs/>
              </w:rPr>
              <w:t>ГЕ.3.1.1</w:t>
            </w:r>
            <w:r>
              <w:rPr>
                <w:rFonts w:ascii="Times New Roman" w:eastAsia="Times New Roman" w:hAnsi="Times New Roman"/>
              </w:rPr>
              <w:t>.</w:t>
            </w:r>
          </w:p>
          <w:p w:rsidR="003744D1" w:rsidRDefault="003744D1" w:rsidP="003744D1">
            <w:pPr>
              <w:rPr>
                <w:rFonts w:ascii="Times New Roman" w:eastAsia="Times New Roman" w:hAnsi="Times New Roman"/>
              </w:rPr>
            </w:pPr>
            <w:r>
              <w:rPr>
                <w:rFonts w:ascii="Times New Roman" w:eastAsia="Times New Roman" w:hAnsi="Times New Roman"/>
                <w:bCs/>
              </w:rPr>
              <w:t>ГЕ.3.3.1</w:t>
            </w:r>
            <w:r>
              <w:rPr>
                <w:rFonts w:ascii="Times New Roman" w:eastAsia="Times New Roman" w:hAnsi="Times New Roman"/>
              </w:rPr>
              <w:t>.</w:t>
            </w:r>
          </w:p>
          <w:p w:rsidR="003744D1" w:rsidRDefault="003744D1" w:rsidP="003744D1">
            <w:pPr>
              <w:rPr>
                <w:rFonts w:ascii="Times New Roman" w:eastAsia="Times New Roman" w:hAnsi="Times New Roman"/>
              </w:rPr>
            </w:pPr>
            <w:r>
              <w:rPr>
                <w:rFonts w:ascii="Times New Roman" w:eastAsia="Times New Roman" w:hAnsi="Times New Roman"/>
                <w:bCs/>
              </w:rPr>
              <w:t>ГЕ.3.3.2</w:t>
            </w:r>
            <w:r>
              <w:rPr>
                <w:rFonts w:ascii="Times New Roman" w:eastAsia="Times New Roman" w:hAnsi="Times New Roman"/>
              </w:rPr>
              <w:t>.</w:t>
            </w:r>
          </w:p>
          <w:p w:rsidR="003744D1" w:rsidRDefault="003744D1" w:rsidP="003744D1">
            <w:pPr>
              <w:rPr>
                <w:rFonts w:ascii="Times New Roman" w:eastAsia="Times New Roman" w:hAnsi="Times New Roman"/>
              </w:rPr>
            </w:pPr>
            <w:r>
              <w:rPr>
                <w:rFonts w:ascii="Times New Roman" w:eastAsia="Times New Roman" w:hAnsi="Times New Roman"/>
                <w:bCs/>
              </w:rPr>
              <w:lastRenderedPageBreak/>
              <w:t>ГЕ.3.3.3</w:t>
            </w:r>
            <w:r>
              <w:rPr>
                <w:rFonts w:ascii="Times New Roman" w:eastAsia="Times New Roman" w:hAnsi="Times New Roman"/>
              </w:rPr>
              <w:t>.</w:t>
            </w:r>
          </w:p>
          <w:p w:rsidR="003744D1" w:rsidRDefault="003744D1" w:rsidP="003744D1">
            <w:pPr>
              <w:rPr>
                <w:rFonts w:ascii="Times New Roman" w:eastAsia="Times New Roman" w:hAnsi="Times New Roman"/>
                <w:bCs/>
              </w:rPr>
            </w:pPr>
          </w:p>
        </w:tc>
        <w:tc>
          <w:tcPr>
            <w:tcW w:w="1701" w:type="dxa"/>
          </w:tcPr>
          <w:p w:rsidR="003744D1" w:rsidRDefault="003744D1" w:rsidP="003744D1">
            <w:pPr>
              <w:rPr>
                <w:rFonts w:ascii="Times New Roman" w:hAnsi="Times New Roman"/>
              </w:rPr>
            </w:pPr>
          </w:p>
          <w:p w:rsidR="003744D1" w:rsidRDefault="003744D1" w:rsidP="003744D1">
            <w:pPr>
              <w:rPr>
                <w:rFonts w:ascii="Times New Roman" w:hAnsi="Times New Roman"/>
              </w:rPr>
            </w:pPr>
          </w:p>
          <w:p w:rsidR="003744D1" w:rsidRDefault="003744D1" w:rsidP="003744D1">
            <w:pPr>
              <w:rPr>
                <w:rFonts w:ascii="Times New Roman" w:hAnsi="Times New Roman"/>
              </w:rPr>
            </w:pPr>
            <w:r w:rsidRPr="00CB09E9">
              <w:rPr>
                <w:rFonts w:ascii="Times New Roman" w:hAnsi="Times New Roman"/>
              </w:rPr>
              <w:t>*ради прегледности садржаји су дати на крају табеле</w:t>
            </w:r>
          </w:p>
        </w:tc>
        <w:tc>
          <w:tcPr>
            <w:tcW w:w="1679" w:type="dxa"/>
          </w:tcPr>
          <w:p w:rsidR="003744D1" w:rsidRDefault="003744D1" w:rsidP="003744D1">
            <w:pPr>
              <w:spacing w:after="60"/>
              <w:rPr>
                <w:rFonts w:ascii="Times New Roman" w:hAnsi="Times New Roman"/>
                <w:lang w:val="sr-Cyrl-CS"/>
              </w:rPr>
            </w:pPr>
          </w:p>
          <w:p w:rsidR="003744D1" w:rsidRDefault="003744D1" w:rsidP="003744D1">
            <w:pPr>
              <w:spacing w:after="60"/>
              <w:rPr>
                <w:rFonts w:ascii="Times New Roman" w:hAnsi="Times New Roman"/>
                <w:lang w:val="sr-Cyrl-CS"/>
              </w:rPr>
            </w:pPr>
          </w:p>
          <w:p w:rsidR="003744D1" w:rsidRPr="008A54AE" w:rsidRDefault="003744D1" w:rsidP="003744D1">
            <w:pPr>
              <w:spacing w:after="60"/>
              <w:rPr>
                <w:rFonts w:ascii="Times New Roman" w:hAnsi="Times New Roman"/>
                <w:lang w:val="sr-Cyrl-CS"/>
              </w:rPr>
            </w:pPr>
            <w:r w:rsidRPr="00CB09E9">
              <w:rPr>
                <w:rFonts w:ascii="Times New Roman" w:hAnsi="Times New Roman"/>
                <w:lang w:val="sr-Cyrl-CS"/>
              </w:rPr>
              <w:t xml:space="preserve">Слуша, посматра, бележи, претражује, приказује, анализира, изводи закључке, писмено  и </w:t>
            </w:r>
            <w:r w:rsidRPr="00CB09E9">
              <w:rPr>
                <w:rFonts w:ascii="Times New Roman" w:hAnsi="Times New Roman"/>
                <w:lang w:val="sr-Cyrl-CS"/>
              </w:rPr>
              <w:lastRenderedPageBreak/>
              <w:t>усмено се изражава, користи ИКТ, учествује у раду пара или групе</w:t>
            </w:r>
          </w:p>
        </w:tc>
        <w:tc>
          <w:tcPr>
            <w:tcW w:w="2086" w:type="dxa"/>
            <w:tcBorders>
              <w:top w:val="single" w:sz="4" w:space="0" w:color="auto"/>
              <w:left w:val="single" w:sz="4" w:space="0" w:color="auto"/>
              <w:bottom w:val="single" w:sz="4" w:space="0" w:color="auto"/>
              <w:right w:val="single" w:sz="4" w:space="0" w:color="auto"/>
            </w:tcBorders>
            <w:vAlign w:val="center"/>
          </w:tcPr>
          <w:p w:rsidR="003744D1" w:rsidRDefault="003744D1" w:rsidP="003744D1">
            <w:pPr>
              <w:jc w:val="both"/>
              <w:rPr>
                <w:rFonts w:ascii="Times New Roman" w:eastAsia="Times New Roman" w:hAnsi="Times New Roman"/>
                <w:lang w:val="sr-Cyrl-CS"/>
              </w:rPr>
            </w:pPr>
            <w:r>
              <w:rPr>
                <w:rFonts w:ascii="Times New Roman" w:eastAsia="Times New Roman" w:hAnsi="Times New Roman"/>
                <w:lang w:val="sr-Cyrl-CS"/>
              </w:rPr>
              <w:lastRenderedPageBreak/>
              <w:t>-Континуирано праћење, анализирање  и вредновање процеса и  продукта учења уз праћење ангажовања и напредовања ученика</w:t>
            </w:r>
          </w:p>
          <w:p w:rsidR="003744D1" w:rsidRPr="008A54AE" w:rsidRDefault="003744D1" w:rsidP="003744D1">
            <w:pPr>
              <w:jc w:val="both"/>
              <w:rPr>
                <w:rFonts w:ascii="Times New Roman" w:eastAsia="Times New Roman" w:hAnsi="Times New Roman"/>
                <w:lang w:val="sr-Cyrl-CS"/>
              </w:rPr>
            </w:pPr>
            <w:r>
              <w:rPr>
                <w:rFonts w:ascii="Times New Roman" w:eastAsia="Times New Roman" w:hAnsi="Times New Roman"/>
                <w:lang w:val="sr-Cyrl-CS"/>
              </w:rPr>
              <w:lastRenderedPageBreak/>
              <w:t>мултимедијални тестови, кратке провере знања у писаној и он лајн форми.</w:t>
            </w:r>
          </w:p>
        </w:tc>
      </w:tr>
    </w:tbl>
    <w:p w:rsidR="003744D1" w:rsidRDefault="003744D1" w:rsidP="003744D1">
      <w:pPr>
        <w:rPr>
          <w:rFonts w:ascii="Times New Roman" w:hAnsi="Times New Roman"/>
          <w:b/>
          <w:color w:val="000000" w:themeColor="text1"/>
        </w:rPr>
      </w:pPr>
    </w:p>
    <w:p w:rsidR="003744D1" w:rsidRPr="00CF6CBD" w:rsidRDefault="003744D1" w:rsidP="003744D1">
      <w:pPr>
        <w:rPr>
          <w:rFonts w:ascii="Times New Roman" w:hAnsi="Times New Roman"/>
          <w:b/>
          <w:caps/>
          <w:color w:val="000000" w:themeColor="text1"/>
        </w:rPr>
      </w:pPr>
      <w:r w:rsidRPr="00CF6CBD">
        <w:rPr>
          <w:rFonts w:ascii="Times New Roman" w:hAnsi="Times New Roman"/>
          <w:b/>
          <w:caps/>
          <w:color w:val="000000" w:themeColor="text1"/>
        </w:rPr>
        <w:t xml:space="preserve">Географија </w:t>
      </w:r>
    </w:p>
    <w:p w:rsidR="003744D1" w:rsidRDefault="003744D1" w:rsidP="003744D1">
      <w:pPr>
        <w:jc w:val="both"/>
        <w:rPr>
          <w:rFonts w:ascii="Times New Roman" w:hAnsi="Times New Roman"/>
          <w:bCs/>
          <w:color w:val="000000" w:themeColor="text1"/>
        </w:rPr>
      </w:pPr>
      <w:r w:rsidRPr="009A544F">
        <w:rPr>
          <w:rFonts w:ascii="Times New Roman" w:hAnsi="Times New Roman"/>
          <w:bCs/>
          <w:color w:val="000000" w:themeColor="text1"/>
        </w:rPr>
        <w:t>У уводном часу ученике треба упознати са предметом проучавања, развојем и значајем географије у разумевању појава и процеса у географском простору. Улога наставника се огледа у правилном усмеравању ученика да применом одговарајућих техника спознају примену достигнућа географије у свакодневном животу. Препорука је да технике наставника буду усмерене на поучавање и учење путем открића, дефинисању и анализи појава и процеса. Ученике треба усмерити на релевантне географске изворе информација, научити их да класификују, интегришу и примене статистичке податке, а све у циљу долажења до конкретних закључака о географском простору. За достизање исхода ученике треба упознати са практичном применом географских, тематских, топографских и других карата израђених у аналогном и дигиталном облику. Указати на значај картографског садржаја у анализи географских појава, објеката и процеса кроз конкретне примере.</w:t>
      </w:r>
    </w:p>
    <w:p w:rsidR="003744D1" w:rsidRDefault="003744D1" w:rsidP="003744D1">
      <w:pPr>
        <w:jc w:val="both"/>
        <w:rPr>
          <w:rFonts w:ascii="Times New Roman" w:hAnsi="Times New Roman"/>
          <w:bCs/>
          <w:color w:val="000000" w:themeColor="text1"/>
        </w:rPr>
      </w:pPr>
    </w:p>
    <w:p w:rsidR="003744D1" w:rsidRPr="00CF6CBD" w:rsidRDefault="003744D1" w:rsidP="003744D1">
      <w:pPr>
        <w:jc w:val="both"/>
        <w:rPr>
          <w:rFonts w:ascii="Times New Roman" w:hAnsi="Times New Roman"/>
          <w:caps/>
        </w:rPr>
      </w:pPr>
      <w:r w:rsidRPr="00CF6CBD">
        <w:rPr>
          <w:rFonts w:ascii="Times New Roman" w:hAnsi="Times New Roman"/>
          <w:b/>
          <w:bCs/>
          <w:caps/>
        </w:rPr>
        <w:t>Грађа Земље</w:t>
      </w:r>
      <w:r w:rsidRPr="00CF6CBD">
        <w:rPr>
          <w:rFonts w:ascii="Times New Roman" w:hAnsi="Times New Roman"/>
          <w:caps/>
        </w:rPr>
        <w:t xml:space="preserve"> </w:t>
      </w:r>
    </w:p>
    <w:p w:rsidR="003744D1" w:rsidRDefault="003744D1" w:rsidP="003744D1">
      <w:pPr>
        <w:jc w:val="both"/>
        <w:rPr>
          <w:rFonts w:ascii="Times New Roman" w:hAnsi="Times New Roman"/>
        </w:rPr>
      </w:pPr>
      <w:r w:rsidRPr="00CF6CBD">
        <w:rPr>
          <w:rFonts w:ascii="Times New Roman" w:hAnsi="Times New Roman"/>
        </w:rPr>
        <w:t>У обради ове теме акценат треба да буде на објашњавању метода на основу којих је упозната унутрашња грађа Земље (сеизмичке, геофизичке, астрономске методе и др.). Важно је да ученици разумеју конвективна струјања у астеносфери која даље утичу на кретање и изливање магме (лаве) на површину Земље, настанак нове океанске коре, појаву земљотреса, али и настанак планина, острвских архипелага, раседање (рифтовање) и сл. Такође, ученици треба да уоче узрочно-последичну везу између процеса који се дешавају у Земљиној унутрашњости и између геодинамичких процеса и настанка стена (ерозија и акумулација).</w:t>
      </w:r>
    </w:p>
    <w:p w:rsidR="003744D1" w:rsidRPr="00CF6CBD" w:rsidRDefault="003744D1" w:rsidP="003744D1">
      <w:pPr>
        <w:jc w:val="both"/>
        <w:rPr>
          <w:rFonts w:ascii="Times New Roman" w:hAnsi="Times New Roman"/>
          <w:b/>
          <w:bCs/>
          <w:caps/>
        </w:rPr>
      </w:pPr>
      <w:r w:rsidRPr="00CF6CBD">
        <w:rPr>
          <w:rFonts w:ascii="Times New Roman" w:hAnsi="Times New Roman"/>
          <w:b/>
          <w:bCs/>
          <w:caps/>
        </w:rPr>
        <w:t>Рељеф Земљине површине</w:t>
      </w:r>
    </w:p>
    <w:p w:rsidR="003744D1" w:rsidRPr="00CF6CBD" w:rsidRDefault="003744D1" w:rsidP="003744D1">
      <w:pPr>
        <w:jc w:val="both"/>
        <w:rPr>
          <w:b/>
          <w:bCs/>
        </w:rPr>
      </w:pPr>
      <w:r w:rsidRPr="00CF6CBD">
        <w:rPr>
          <w:rFonts w:ascii="Times New Roman" w:hAnsi="Times New Roman"/>
        </w:rPr>
        <w:t xml:space="preserve"> У овој наставној теми ученици треба да се упознају са основним типовима рељефа насталим ендогеним и егзогеним процеси- 2. јул 2020. Кључно је да се ученик оспособи да изврши генетску класификацију облика рељефа као и да увиди законитости простирања одређених облика рељефа (нпр. глацијалног, крашког рељефа). Где год је могуће, потребно је да ученици у локалној средини препознају поједине облике рељефа и да уоче последице антропогеног утицаја на рељеф, земљиште, вегетацију и климу. У обради крашке ерозије може се остварити корелација географије и хемије при објашњавању хемијског механизма растварања кречњака у води у присуству угљен-диоксида, где наведена хемијска реакција, када се чита са лаве на </w:t>
      </w:r>
      <w:r w:rsidRPr="00CF6CBD">
        <w:rPr>
          <w:rFonts w:ascii="Times New Roman" w:hAnsi="Times New Roman"/>
        </w:rPr>
        <w:lastRenderedPageBreak/>
        <w:t>десну страну, представља ерозију, а када се чита обратно представља акумулацију. Указати на потребу заштите одређених облика рељефа на основу њихове репрезентативности</w:t>
      </w:r>
      <w:r w:rsidRPr="00CF6CBD">
        <w:t>.</w:t>
      </w:r>
    </w:p>
    <w:p w:rsidR="003744D1" w:rsidRPr="00CF6CBD" w:rsidRDefault="003744D1" w:rsidP="003744D1">
      <w:pPr>
        <w:jc w:val="both"/>
        <w:rPr>
          <w:rFonts w:ascii="Times New Roman" w:hAnsi="Times New Roman"/>
          <w:b/>
          <w:bCs/>
          <w:caps/>
        </w:rPr>
      </w:pPr>
      <w:r w:rsidRPr="00CF6CBD">
        <w:rPr>
          <w:rFonts w:ascii="Times New Roman" w:hAnsi="Times New Roman"/>
          <w:b/>
          <w:bCs/>
          <w:caps/>
        </w:rPr>
        <w:t xml:space="preserve">Атмосфера </w:t>
      </w:r>
    </w:p>
    <w:p w:rsidR="003744D1" w:rsidRDefault="003744D1" w:rsidP="003744D1">
      <w:pPr>
        <w:jc w:val="both"/>
        <w:rPr>
          <w:rFonts w:ascii="Times New Roman" w:hAnsi="Times New Roman"/>
        </w:rPr>
      </w:pPr>
      <w:r w:rsidRPr="00CF6CBD">
        <w:rPr>
          <w:rFonts w:ascii="Times New Roman" w:hAnsi="Times New Roman"/>
        </w:rPr>
        <w:t>Код обраде климатских типова и њиховог распростирања, наставник може постављањем различитих задатака од ученика тражити да самостално утврде заједничке карактеристике климе одређених подручја и законитости њиховог формирања. Приликом реализације садржаја из атмосфере велики значај у објашњавању, разумевању, анализи и практичној примени стеченог знања имају тематске климатске карте и ИКТ-е, те је неопходно користити их на часовима. Као облик провере знања о климатским елементима или о распростирању климатских типова препоручује се да наставник од ученика тражи да на немим картама представе распростирање одређених климатских типова или одређених вредности климатских елемената. На тај начин би се код ученика развијала просторна оријентација и правилно тумачење географског распростирања климатских појава. Предлог пројектног задатка за ученике: Климатске промене у локалној средини. Извор података може бити локална метеоролошка станица или Републичко хидрометеоролошки завод Србије (РХМЗС). Ученици могу графички представити стање климатских елемената (климадијаграм, тематске карте), упоређивати податке за сваку годину и изводити закључке о кретању климатских елемената за последњих десет година. Посебну пажњу треба посветити учесталости појава временских непогода које су се десиле за последњих десет година (извор података могу бити локалне новине, метеоролошка станица). Упоређивањем података о променама које су се десиле у локалној средини са подацима на глобалном нивоу (извор података светска метеоролошка организација https://www. wmo.int/) ученици изводе закључке о климатским променама у локалној средини и њиховом утицају на свакодневни живот.</w:t>
      </w:r>
    </w:p>
    <w:p w:rsidR="003744D1" w:rsidRPr="00CF6CBD" w:rsidRDefault="003744D1" w:rsidP="003744D1">
      <w:pPr>
        <w:jc w:val="both"/>
        <w:rPr>
          <w:rFonts w:ascii="Times New Roman" w:hAnsi="Times New Roman"/>
          <w:b/>
          <w:caps/>
          <w:color w:val="000000" w:themeColor="text1"/>
        </w:rPr>
      </w:pPr>
      <w:r w:rsidRPr="00CF6CBD">
        <w:rPr>
          <w:rFonts w:ascii="Times New Roman" w:hAnsi="Times New Roman"/>
          <w:b/>
          <w:caps/>
          <w:color w:val="000000" w:themeColor="text1"/>
        </w:rPr>
        <w:t xml:space="preserve">Хидросфера </w:t>
      </w:r>
    </w:p>
    <w:p w:rsidR="003744D1" w:rsidRDefault="003744D1" w:rsidP="003744D1">
      <w:pPr>
        <w:jc w:val="both"/>
        <w:rPr>
          <w:rFonts w:ascii="Times New Roman" w:hAnsi="Times New Roman"/>
          <w:bCs/>
          <w:color w:val="000000" w:themeColor="text1"/>
        </w:rPr>
      </w:pPr>
      <w:r w:rsidRPr="00CF6CBD">
        <w:rPr>
          <w:rFonts w:ascii="Times New Roman" w:hAnsi="Times New Roman"/>
          <w:bCs/>
          <w:color w:val="000000" w:themeColor="text1"/>
        </w:rPr>
        <w:t>Наставну тему Хидросфера чине садржаји који се односе на све облике појављивања вода на Земљи. Код ученика треба развијати свест о томе да вода није неисцрпан ресурс на Земљи и нагласити значај и могућност добијања пијаће воде из различитих извора. При обради наставних садржаја о Светском мору ученике не треба оптерећивати фактографским материјалом, већ више инсистирати на појавама и процесима који утичу на кретање и особине морске воде. Посебну пажњу посветити достизању исхода који се односи на значај мора за живот човека, као и на последице које настају услед прекомерног загађења. За ученике овог узраста посебно тешко може бити разумевање садржаја који се односе на подземне воде. Из тог разлога наставницима се препоручује да различитим графичким приказима детаљно објасне ученицима начин формирања изданских вода и њихово кретање. Потребно је указати на главне изворе загађивања подземних вода (септичке јаме, депоније, ђубришта и сл.) и настојати да се код ученика развија свест о неопходности контроле загађивача. Посебан значај имaју наставни садржаји који се односи на бујице и поплаве с обзиром на њихово деструктивно дејство. Наставник треба да објасни ученицима природне и антропогене узроке настанка ових непогода и начине заштите од њих. Такође,</w:t>
      </w:r>
      <w:r w:rsidRPr="00CF6CBD">
        <w:t xml:space="preserve"> </w:t>
      </w:r>
      <w:r>
        <w:t>п</w:t>
      </w:r>
      <w:r w:rsidRPr="00CF6CBD">
        <w:rPr>
          <w:rFonts w:ascii="Times New Roman" w:hAnsi="Times New Roman"/>
          <w:bCs/>
          <w:color w:val="000000" w:themeColor="text1"/>
        </w:rPr>
        <w:t>отребно је објаснити ученицима чињеницу да се поплаве не могу у потпуности спречити и да уз све мере предострожности морамо научити да живимо уз њих. Вештачка језера су вишефункционални објекти који су изузетно значајни за привредни развој. Због тога је ученицима неопходно указати на све аспекте њиховог коришћења, а на примеру најближе вештачке акумулације школском објекту истаћи његову улогу у локалној средини.</w:t>
      </w:r>
    </w:p>
    <w:p w:rsidR="003744D1" w:rsidRPr="008A54AE" w:rsidRDefault="003744D1" w:rsidP="003744D1">
      <w:pPr>
        <w:jc w:val="both"/>
        <w:rPr>
          <w:rFonts w:ascii="Times New Roman" w:hAnsi="Times New Roman"/>
          <w:b/>
          <w:bCs/>
          <w:caps/>
        </w:rPr>
      </w:pPr>
      <w:r w:rsidRPr="008A54AE">
        <w:rPr>
          <w:rFonts w:ascii="Times New Roman" w:hAnsi="Times New Roman"/>
          <w:b/>
          <w:bCs/>
          <w:caps/>
        </w:rPr>
        <w:t xml:space="preserve">Биосфера </w:t>
      </w:r>
    </w:p>
    <w:p w:rsidR="003744D1" w:rsidRDefault="003744D1" w:rsidP="003744D1">
      <w:pPr>
        <w:jc w:val="both"/>
        <w:rPr>
          <w:rFonts w:ascii="Times New Roman" w:hAnsi="Times New Roman"/>
        </w:rPr>
      </w:pPr>
      <w:r w:rsidRPr="008A54AE">
        <w:rPr>
          <w:rFonts w:ascii="Times New Roman" w:hAnsi="Times New Roman"/>
        </w:rPr>
        <w:lastRenderedPageBreak/>
        <w:t>У наставној теми Биосфера акценат је стављен на значај тла, његов утицај на формирање хоризонталног и вертикалног биома и процесима који воде ка деградацији и уништавању флоре и фауне. Како би се у потпуности остварили исходи за ову наставну тему, наставник на примерима из света и Србије, објашњава законитости које утичу на настанак различитих типова тла и распоред биома. Пожељно је организовати активности у школи (нпр. рециклажа папира) које ће подићи свест о значају шумског покривача, неконтролисаном уништавању природних резервата и на тај начин подићи еколошку свест код ученика. Наставна тема биосфера је погодна за реализацију различитих пројеката у локалној средини. У зависности од услова и расположивости, наставни садржај се може испланирати тако да ученици, кроз решавање различитих проблемских ситуација и анализе тренутног стања у локалној средини, сами дођу до законитости у биосфери и разумевању значаја који има на савремене природне и друштвене процесе</w:t>
      </w:r>
      <w:r>
        <w:rPr>
          <w:rFonts w:ascii="Times New Roman" w:hAnsi="Times New Roman"/>
        </w:rPr>
        <w:t>.</w:t>
      </w:r>
    </w:p>
    <w:p w:rsidR="003744D1" w:rsidRPr="008A54AE" w:rsidRDefault="003744D1" w:rsidP="003744D1">
      <w:pPr>
        <w:jc w:val="both"/>
        <w:rPr>
          <w:rFonts w:ascii="Times New Roman" w:hAnsi="Times New Roman"/>
          <w:b/>
          <w:bCs/>
          <w:caps/>
        </w:rPr>
      </w:pPr>
      <w:r w:rsidRPr="008A54AE">
        <w:rPr>
          <w:rFonts w:ascii="Times New Roman" w:hAnsi="Times New Roman"/>
          <w:b/>
          <w:bCs/>
          <w:caps/>
        </w:rPr>
        <w:t xml:space="preserve">Становништво и демографски процеси </w:t>
      </w:r>
    </w:p>
    <w:p w:rsidR="003744D1" w:rsidRDefault="003744D1" w:rsidP="003744D1">
      <w:pPr>
        <w:jc w:val="both"/>
        <w:rPr>
          <w:rFonts w:ascii="Times New Roman" w:hAnsi="Times New Roman"/>
        </w:rPr>
      </w:pPr>
      <w:r w:rsidRPr="008A54AE">
        <w:rPr>
          <w:rFonts w:ascii="Times New Roman" w:hAnsi="Times New Roman"/>
        </w:rPr>
        <w:t>У достизању исхода теме Становништво и демографски процеси ученике не треба оптерећивати великом количином фактографског материјала, већ користити методе и активности које ће подстицати ученике на развијање способности класификације и систематизације географских информација, појмова и статистичких података, као и на уочавање важних и суштинских података и чињеница. Веома је битно користити методе које ће бити усмерене не само на усвајање градива, већ и на обраду и примену демографских података. За достизање исхода ученицима треба помоћи приликом избора релевантних статистичких извора података. Упутити их на званичне интернет странице светских организација које се баве демографском статистиком. Након тога, акценат треба ставити на правилно тумачење и анализу свих показатеља који су довели до демографских разлика међу континентима и одређеним регијама. Веома је важна употреба средстава ИКТ-а као и различитих писаних извора што помаже ученицима да формирају слику не само о статистичким демографским показатељима већ и о начину живота, традицији и навикама људи у различитим деловима света. То доприноси и развијању свести о мултикултуралности и толеранцији међу појединцима али и припадницима различитих верских, расних и етничких група. С обзиром да су одређени демографски садржаји обрађени и у основној школи, ученици на почетку обраде ове наставне теме треба да се подсете појединих појмова, а након тога више се базирати на обради и анализи свих елемената популационе динамике и фактора који су довели до регионалних разлика услед различитих физичко-географских одлика и степена друштвено-економског развоја.</w:t>
      </w:r>
      <w:r>
        <w:rPr>
          <w:rFonts w:ascii="Times New Roman" w:hAnsi="Times New Roman"/>
        </w:rPr>
        <w:t xml:space="preserve"> </w:t>
      </w:r>
      <w:r w:rsidRPr="008A54AE">
        <w:rPr>
          <w:rFonts w:ascii="Times New Roman" w:hAnsi="Times New Roman"/>
        </w:rPr>
        <w:t>Акценат треба ставити и на разматрање и анализу различитих фаза демографске транзиције које су условљене степеном друштвено-економског развоја. У том смислу посебну пажњу треба посветити достизању исхода који се односи на популациону политику. Анализирати различите типове популационе политике који су у складу са актуелном демографском ситуацијом. Ученици треба да анализирају и вреднују постојеће мере популационе политике, али и да сами предлажу поједине мере које би могле да доведу до жељених и планираних резултата. За достизање исхода препорука је да технике наставника буду усмерене на самосталан рад ученика који подразумева истраживачки пројектни задатак. Представљање резултата може бити помоћу немих карата, картодијаграма или картограма, помоћу којих се може представити на пример миграциона кретања и промене у демографској структури становништва на одређеном простору. Предлог пројектног задатка за ученике: израда мултимедијалне презентације, паноа или писање семинарског рада на тему демографских одлика појединих држава. Ученици бирају одређене државе и за њих континуирано прикупљају, систематизују и анализирају демографске чињенице коришћењем релевантних интернет извора. Након тога приступају изради мултимедијалне презентације, паноа или писању семинарског рада.</w:t>
      </w:r>
    </w:p>
    <w:p w:rsidR="003744D1" w:rsidRDefault="003744D1" w:rsidP="003744D1">
      <w:pPr>
        <w:jc w:val="both"/>
        <w:rPr>
          <w:rFonts w:ascii="Times New Roman" w:hAnsi="Times New Roman"/>
        </w:rPr>
      </w:pPr>
    </w:p>
    <w:p w:rsidR="003744D1" w:rsidRPr="00CB09E9" w:rsidRDefault="003744D1" w:rsidP="003744D1">
      <w:pPr>
        <w:jc w:val="both"/>
        <w:rPr>
          <w:rFonts w:ascii="Times New Roman" w:hAnsi="Times New Roman"/>
          <w:caps/>
        </w:rPr>
      </w:pPr>
      <w:r w:rsidRPr="00CB09E9">
        <w:rPr>
          <w:rFonts w:ascii="Times New Roman" w:hAnsi="Times New Roman"/>
          <w:b/>
          <w:bCs/>
          <w:caps/>
        </w:rPr>
        <w:t>Рурални и урбани простор</w:t>
      </w:r>
      <w:r w:rsidRPr="00CB09E9">
        <w:rPr>
          <w:rFonts w:ascii="Times New Roman" w:hAnsi="Times New Roman"/>
          <w:caps/>
        </w:rPr>
        <w:t xml:space="preserve"> </w:t>
      </w:r>
    </w:p>
    <w:p w:rsidR="003744D1" w:rsidRDefault="003744D1" w:rsidP="003744D1">
      <w:pPr>
        <w:jc w:val="both"/>
        <w:rPr>
          <w:rFonts w:ascii="Times New Roman" w:hAnsi="Times New Roman"/>
        </w:rPr>
      </w:pPr>
      <w:r w:rsidRPr="00CB09E9">
        <w:rPr>
          <w:rFonts w:ascii="Times New Roman" w:hAnsi="Times New Roman"/>
        </w:rPr>
        <w:lastRenderedPageBreak/>
        <w:t>У достизању исхода ове теме ученици би најпре требало да се упознају са историјским развојем насеља и фазама урбанизације (прединдустријска, индустријска и постиндустријска). У објашњењу процеса урбаног развоја потребно је истаћи значај популационог и економског развоја. Функционална трансформација насеља представља једно од најважнијих обележја њиховог развоја. У оквиру промена у руралном простору обрадити процесе деаграризације, дерурализације, депопулације, ревитализације села уз коришћење примера из света. Ови процеси су неодвојиви од процеса урбанизације и њихова динамика веома зависи од степена друштвено-економског развоја. У оквиру наставне теме објаснити и процесе који се односе на урбани простор. Препорука је да се најпре обради просторна структура града (физиономске одлике и зонирање града) као и процеси кроз које се градски простор мења. Други аспект промена градског простора јесте ширење урбаних простора кроз процесе субурбанизације, псеудоурбанизације, али и стварања агломерација, конурбација и мегалополиса. Процеси у урбаном простору односе се и на утицај града на околни простор као и њихову функционалну повезаност. Препоручује се да посебан сегмент у обради урбаних простора буде поларизација развоја насеља. Ученике је потребно упознати са појмом мрежа насеља, у оквиру кога се могу сагледати процеси равномерног и поларизованог развоја. За остваривање исхода: ученик ће бити у стању да користећи географску карту доводи у везу географски положај насеља са његовим развојем, важно је да зна да одреди географски положај насеља у односу на физичко-геогрaфске и друштвено-географске факторе; разликује и објашњава фазе урбанизације у односу на друштвено-економски развој; разуме процесе дерурализације (деаграризације и депопулације села) и урбанизације и наводи примере. Предлог пројектног задатка: препоручује се истраживање развоја одабраног градског насеља применом групног облика рада. Ученици истражују: постанак, назив, географски положај, физичко-географске и друштвено-економске одлике, морфолошку структуру и функције градског насеља.</w:t>
      </w:r>
    </w:p>
    <w:p w:rsidR="003744D1" w:rsidRDefault="003744D1" w:rsidP="003744D1">
      <w:pPr>
        <w:jc w:val="both"/>
        <w:rPr>
          <w:rFonts w:ascii="Times New Roman" w:hAnsi="Times New Roman"/>
        </w:rPr>
      </w:pPr>
      <w:r w:rsidRPr="00CB09E9">
        <w:rPr>
          <w:rFonts w:ascii="Times New Roman" w:hAnsi="Times New Roman"/>
          <w:b/>
          <w:bCs/>
          <w:caps/>
        </w:rPr>
        <w:t>Привреда и географски простор</w:t>
      </w:r>
      <w:r w:rsidRPr="00CB09E9">
        <w:rPr>
          <w:rFonts w:ascii="Times New Roman" w:hAnsi="Times New Roman"/>
        </w:rPr>
        <w:t xml:space="preserve"> </w:t>
      </w:r>
    </w:p>
    <w:p w:rsidR="003744D1" w:rsidRPr="00CB09E9" w:rsidRDefault="003744D1" w:rsidP="003744D1">
      <w:pPr>
        <w:jc w:val="both"/>
        <w:rPr>
          <w:rFonts w:ascii="Times New Roman" w:hAnsi="Times New Roman"/>
        </w:rPr>
      </w:pPr>
      <w:r w:rsidRPr="00CB09E9">
        <w:rPr>
          <w:rFonts w:ascii="Times New Roman" w:hAnsi="Times New Roman"/>
        </w:rPr>
        <w:t xml:space="preserve">За достизање исхода: ученик ће бити у стању да анализира утицај природних и друштвених фактора на развој привреде у целини и појединих привредних делатности, акценат треба ставити на проучавање природних услова и ресурса као и друштвених елемената географског простора који чине контекст у којима се развијају пољопривреда, индустрија, саобраћај, трговина и туризам, као и привреда у целини. Овим темама ученици су се бавили и у основној школи па сходно спиралној концепцији програма наставе и учења ова њихова већ стечена знања сада се продубљују кроз упознавање са концептима економско-географске валоризације привредних услова и ресурса. Кључно је да ученици разумеју критеријуме економско-географске валоризације који нису апстрактни већ су врло индивидуализовани, нпр. оцена вредности рељефа за потребе виноградарства је другачија од оцене вредности рељефа за потребе саобраћаја. Овај исход се операционализује током наставе кроз проверу остварености следећих исхода код ученика: именује природне и друштвене факторе који утичу на развој привреде у целини и појединих привредних делатности; објашњава појединачне и заједничке утицаје природних и друштвених фактора на развој привреде у целини и појединих привредних делатности; врши избор критеријума и елемената економско-географске валоризације географског простора за потребе развоја појединих привредних делатности; илуструје на конкретним примерима у свету и у нашој земљи утицај природних и друштвених фактора развоја привреде у целини и појединих привредних делатности. Реализација овог исхода има два циља: да ученици разумеју физичко-географски и друштвено-географски контекст развоја привреде и појединих њених делатности у свету и одабраним географским регијама и да ученици могу сами да вреднују (микро) простор као стециште услова и ресурса за развој појединих привредних грана. Исход: ученик ће бити у стању да доводи у везу ниво развијености привреде у целини и појединих привредних грана (пољопривреде, индустрије, саобраћаја, трговине и туризма) са стањем животне средине и социјалним односима у изабраним регијама, се може достићи паралелно са претходним исходом уколико се привреда посматра у следећем логичком контексту: географски простор као скуп услова и </w:t>
      </w:r>
      <w:r w:rsidRPr="00CB09E9">
        <w:rPr>
          <w:rFonts w:ascii="Times New Roman" w:hAnsi="Times New Roman"/>
        </w:rPr>
        <w:lastRenderedPageBreak/>
        <w:t>ресурса за развој привреде и привреда као фактор позитивних и негативних промена у географском простору. Суштина у реализацији овог исхода је да ученици продубе своја знања о специфичним утицајима пољопривреде, индустрије, саобраћаја и других привредних делатности на квалитет ваздуха, воде и земљишта како у нашој земљи, тако и у одабраним регијама (сиромашним, земљама у развоју и развијеним земљама). Ученици треба да увиде да је загађење ваздуха и воде често и генератор политичких и социјалних конфликата, али и да представља подстицај за настанак одрживих друштвених заједница. Пожељно је и да се концепт одрживог развоја обрађује не само као позитивно конотирана научна концепција, већ да се он и проблематизује у контексту политичких и економских односа у свету (извоз „зелених технологија” захваљујући чему богате земље постају још богатије, а сиромашне још сиромашније, утицај човека на климатске промене итд.). Овај исход се операционализује током наставе кроз проверу усвојености следећих исхода код ученика: набраја позитивне и негативне ефекте појединачних привредних делатности на стање животне средине; наводи примере за позитивне и негативне ефекте по животну средину у функционисању привредних делатности у државама и регијама различитих степена економске развијености; истражује доступне изворе (статистичке, расположиву литературу, картографску грађу) у вези са функционисањем привредних делатности у одабраним државама и регијама (утицај на животну средину и социјалне односе). За достизање исхода: ученик ће бити у стању да издваја економско-географске регије света користећи изворе економске статистике и тематске економске карте, кључно је да се ученик упозна са теоријским економско-географским концептима (технолошки развој и дифузија иновација, структура светског економског система, центар и периферија у глобалном економском простору) и на основу чега су издвојени, како функционишу и трансформишу се економско-географски региони света (високо развијени региони света: Европска унија, Англоамерика, Јапан; средње развијени региони света – економска полупериферија: Источна Европа и Русија, Кина; недовољно развијени региони – земље у развоју;</w:t>
      </w:r>
      <w:r w:rsidRPr="00CB09E9">
        <w:t xml:space="preserve"> </w:t>
      </w:r>
      <w:r w:rsidRPr="00CB09E9">
        <w:rPr>
          <w:rFonts w:ascii="Times New Roman" w:hAnsi="Times New Roman"/>
        </w:rPr>
        <w:t>). Овај исход се операционализује током наставе кроз проверу усвојености следећих исхода код ученика: издваја економско-географске регионе на основу различитих економских критеријума; објашњава економско-географску регионализацију света у светлу различитих теоријских концепата (нпр. модел центар – периферија); самостално израђује карте или тумачи специфичности економско-географских региона на основу расположивих статистичких података и тематских економских карата</w:t>
      </w:r>
    </w:p>
    <w:p w:rsidR="003744D1" w:rsidRDefault="003744D1" w:rsidP="003744D1">
      <w:pPr>
        <w:jc w:val="both"/>
        <w:rPr>
          <w:rFonts w:ascii="Times New Roman" w:hAnsi="Times New Roman"/>
          <w:bCs/>
          <w:color w:val="000000" w:themeColor="text1"/>
        </w:rPr>
      </w:pPr>
    </w:p>
    <w:p w:rsidR="003744D1" w:rsidRDefault="003744D1" w:rsidP="003744D1">
      <w:pPr>
        <w:jc w:val="both"/>
        <w:rPr>
          <w:rFonts w:ascii="Times New Roman" w:hAnsi="Times New Roman"/>
          <w:bCs/>
          <w:color w:val="000000" w:themeColor="text1"/>
        </w:rPr>
      </w:pPr>
    </w:p>
    <w:p w:rsidR="003744D1" w:rsidRDefault="003744D1" w:rsidP="003744D1">
      <w:pPr>
        <w:jc w:val="both"/>
        <w:rPr>
          <w:rFonts w:ascii="Times New Roman" w:hAnsi="Times New Roman"/>
          <w:bCs/>
          <w:color w:val="000000" w:themeColor="text1"/>
        </w:rPr>
      </w:pPr>
    </w:p>
    <w:p w:rsidR="003744D1" w:rsidRDefault="003744D1" w:rsidP="003744D1">
      <w:pPr>
        <w:jc w:val="both"/>
        <w:rPr>
          <w:rFonts w:ascii="Times New Roman" w:hAnsi="Times New Roman"/>
          <w:bCs/>
          <w:color w:val="000000" w:themeColor="text1"/>
        </w:rPr>
      </w:pPr>
    </w:p>
    <w:p w:rsidR="003744D1" w:rsidRDefault="003744D1" w:rsidP="003744D1">
      <w:pPr>
        <w:jc w:val="both"/>
        <w:rPr>
          <w:rFonts w:ascii="Times New Roman" w:hAnsi="Times New Roman"/>
          <w:bCs/>
          <w:color w:val="000000" w:themeColor="text1"/>
        </w:rPr>
      </w:pPr>
    </w:p>
    <w:p w:rsidR="003744D1" w:rsidRDefault="003744D1" w:rsidP="003744D1">
      <w:pPr>
        <w:jc w:val="both"/>
        <w:rPr>
          <w:rFonts w:ascii="Times New Roman" w:hAnsi="Times New Roman"/>
          <w:bCs/>
          <w:color w:val="000000" w:themeColor="text1"/>
        </w:rPr>
      </w:pPr>
    </w:p>
    <w:p w:rsidR="003744D1" w:rsidRDefault="003744D1" w:rsidP="008E4F1F"/>
    <w:p w:rsidR="003744D1" w:rsidRPr="008E4F1F" w:rsidRDefault="003744D1" w:rsidP="008E4F1F">
      <w:pPr>
        <w:sectPr w:rsidR="003744D1" w:rsidRPr="008E4F1F" w:rsidSect="003E1011">
          <w:pgSz w:w="16838" w:h="11906" w:orient="landscape" w:code="9"/>
          <w:pgMar w:top="720" w:right="720" w:bottom="720" w:left="720" w:header="720" w:footer="720" w:gutter="0"/>
          <w:cols w:space="720"/>
          <w:docGrid w:linePitch="360"/>
        </w:sectPr>
      </w:pPr>
    </w:p>
    <w:p w:rsidR="008E55E8" w:rsidRDefault="008E55E8" w:rsidP="009E4BC9">
      <w:pPr>
        <w:pStyle w:val="Heading1"/>
      </w:pPr>
    </w:p>
    <w:p w:rsidR="008E55E8" w:rsidRDefault="008E55E8" w:rsidP="009E4BC9">
      <w:pPr>
        <w:pStyle w:val="Heading1"/>
      </w:pPr>
    </w:p>
    <w:p w:rsidR="008E55E8" w:rsidRDefault="008E55E8" w:rsidP="009E4BC9">
      <w:pPr>
        <w:pStyle w:val="Heading1"/>
        <w:sectPr w:rsidR="008E55E8" w:rsidSect="003E1011">
          <w:pgSz w:w="16838" w:h="11906" w:orient="landscape" w:code="9"/>
          <w:pgMar w:top="720" w:right="720" w:bottom="720" w:left="720" w:header="720" w:footer="720" w:gutter="0"/>
          <w:cols w:space="720"/>
          <w:docGrid w:linePitch="360"/>
        </w:sectPr>
      </w:pPr>
      <w:bookmarkStart w:id="40" w:name="_Toc146997009"/>
      <w:r>
        <w:t>БИОЛОГИЈА</w:t>
      </w:r>
      <w:bookmarkEnd w:id="40"/>
    </w:p>
    <w:p w:rsidR="008E55E8" w:rsidRDefault="008E55E8" w:rsidP="009E4BC9">
      <w:pPr>
        <w:pStyle w:val="Heading2"/>
      </w:pPr>
    </w:p>
    <w:p w:rsidR="008E55E8" w:rsidRDefault="008E55E8" w:rsidP="009E4BC9">
      <w:pPr>
        <w:pStyle w:val="Heading2"/>
      </w:pPr>
    </w:p>
    <w:p w:rsidR="008E55E8" w:rsidRDefault="008E55E8" w:rsidP="009E4BC9">
      <w:pPr>
        <w:pStyle w:val="Heading2"/>
      </w:pPr>
    </w:p>
    <w:p w:rsidR="008E55E8" w:rsidRDefault="008E55E8" w:rsidP="009E4BC9">
      <w:pPr>
        <w:pStyle w:val="Heading2"/>
      </w:pPr>
    </w:p>
    <w:p w:rsidR="003C684D" w:rsidRPr="003C684D" w:rsidRDefault="003C684D" w:rsidP="003C684D"/>
    <w:p w:rsidR="008E55E8" w:rsidRDefault="008E55E8" w:rsidP="009E4BC9">
      <w:pPr>
        <w:pStyle w:val="Heading2"/>
      </w:pPr>
      <w:bookmarkStart w:id="41" w:name="_Toc146997010"/>
      <w:r>
        <w:t>БИОЛОГИЈА</w:t>
      </w:r>
      <w:bookmarkEnd w:id="41"/>
    </w:p>
    <w:p w:rsidR="008E55E8" w:rsidRPr="00BE1C9D" w:rsidRDefault="008E55E8" w:rsidP="009E4BC9">
      <w:pPr>
        <w:pStyle w:val="Heading2"/>
      </w:pPr>
      <w:bookmarkStart w:id="42" w:name="_Toc146997011"/>
      <w:r w:rsidRPr="00BE1C9D">
        <w:t>а. друштвено-језички</w:t>
      </w:r>
      <w:bookmarkEnd w:id="42"/>
    </w:p>
    <w:p w:rsidR="008E55E8" w:rsidRPr="00BE1C9D" w:rsidRDefault="008E55E8" w:rsidP="009E4BC9">
      <w:pPr>
        <w:pStyle w:val="Heading2"/>
      </w:pPr>
      <w:bookmarkStart w:id="43" w:name="_Toc146997012"/>
      <w:r w:rsidRPr="00BE1C9D">
        <w:t>б. природно-математички смер</w:t>
      </w:r>
      <w:bookmarkEnd w:id="43"/>
    </w:p>
    <w:p w:rsidR="008E55E8" w:rsidRDefault="008E55E8" w:rsidP="009E4BC9">
      <w:pPr>
        <w:pStyle w:val="Heading2"/>
      </w:pPr>
      <w:bookmarkStart w:id="44" w:name="_Toc146997013"/>
      <w:r w:rsidRPr="00B62D77">
        <w:t>в. општи тип</w:t>
      </w:r>
      <w:bookmarkEnd w:id="44"/>
    </w:p>
    <w:p w:rsidR="0057089C" w:rsidRDefault="0057089C" w:rsidP="0057089C"/>
    <w:p w:rsidR="0057089C" w:rsidRDefault="0057089C" w:rsidP="0057089C">
      <w:r>
        <w:t xml:space="preserve">НЕДЕЉНИ ФОНД: 2 </w:t>
      </w:r>
      <w:r>
        <w:tab/>
      </w:r>
      <w:r>
        <w:tab/>
        <w:t>ГОДИШЊИ ФОНД: 74</w:t>
      </w:r>
    </w:p>
    <w:p w:rsidR="00F42F64" w:rsidRDefault="00F42F64" w:rsidP="0057089C">
      <w:pPr>
        <w:sectPr w:rsidR="00F42F64" w:rsidSect="003E1011">
          <w:pgSz w:w="16838" w:h="11906" w:orient="landscape" w:code="9"/>
          <w:pgMar w:top="720" w:right="720" w:bottom="720" w:left="720" w:header="720" w:footer="720" w:gutter="0"/>
          <w:cols w:space="720"/>
          <w:docGrid w:linePitch="360"/>
        </w:sectPr>
      </w:pPr>
    </w:p>
    <w:p w:rsidR="00F42F64" w:rsidRDefault="00F42F64" w:rsidP="0057089C"/>
    <w:p w:rsidR="00F42F64" w:rsidRPr="00F42F64" w:rsidRDefault="00F42F64" w:rsidP="00F42F64">
      <w:pPr>
        <w:widowControl w:val="0"/>
        <w:pBdr>
          <w:top w:val="nil"/>
          <w:left w:val="nil"/>
          <w:bottom w:val="nil"/>
          <w:right w:val="nil"/>
          <w:between w:val="nil"/>
        </w:pBdr>
        <w:spacing w:after="0" w:line="276" w:lineRule="auto"/>
        <w:jc w:val="left"/>
        <w:rPr>
          <w:rFonts w:ascii="Arial" w:eastAsia="Arial" w:hAnsi="Arial" w:cs="Arial"/>
          <w:color w:val="000000"/>
          <w:sz w:val="22"/>
          <w:szCs w:val="22"/>
          <w:lang w:val="en-US" w:bidi="en-US"/>
        </w:rPr>
      </w:pPr>
    </w:p>
    <w:tbl>
      <w:tblPr>
        <w:tblW w:w="158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3652"/>
        <w:gridCol w:w="1843"/>
        <w:gridCol w:w="1862"/>
        <w:gridCol w:w="831"/>
        <w:gridCol w:w="1843"/>
        <w:gridCol w:w="1286"/>
        <w:gridCol w:w="2286"/>
      </w:tblGrid>
      <w:tr w:rsidR="00F42F64" w:rsidRPr="00F42F64" w:rsidTr="00F42F64">
        <w:tc>
          <w:tcPr>
            <w:tcW w:w="2268" w:type="dxa"/>
            <w:vMerge w:val="restart"/>
            <w:shd w:val="clear" w:color="auto" w:fill="D9D9D9"/>
          </w:tcPr>
          <w:p w:rsidR="00F42F64" w:rsidRPr="00F42F64" w:rsidRDefault="00F42F64" w:rsidP="00F42F64">
            <w:pPr>
              <w:spacing w:after="0" w:line="240" w:lineRule="auto"/>
              <w:jc w:val="both"/>
              <w:rPr>
                <w:rFonts w:ascii="Times New Roman" w:eastAsia="Calibri" w:hAnsi="Times New Roman" w:cs="Times New Roman"/>
                <w:b/>
                <w:lang w:val="en-US" w:bidi="en-US"/>
              </w:rPr>
            </w:pPr>
            <w:r w:rsidRPr="00F42F64">
              <w:rPr>
                <w:rFonts w:ascii="Times New Roman" w:eastAsia="Calibri" w:hAnsi="Times New Roman" w:cs="Times New Roman"/>
                <w:b/>
                <w:lang w:val="en-US" w:bidi="en-US"/>
              </w:rPr>
              <w:t xml:space="preserve">Предмет:                                                                                                      </w:t>
            </w:r>
          </w:p>
        </w:tc>
        <w:tc>
          <w:tcPr>
            <w:tcW w:w="5495" w:type="dxa"/>
            <w:gridSpan w:val="2"/>
            <w:vMerge w:val="restart"/>
            <w:shd w:val="clear" w:color="auto" w:fill="D9D9D9"/>
          </w:tcPr>
          <w:p w:rsidR="00F42F64" w:rsidRPr="00F42F64" w:rsidRDefault="00F42F64" w:rsidP="00F42F64">
            <w:pPr>
              <w:spacing w:after="0" w:line="240" w:lineRule="auto"/>
              <w:rPr>
                <w:rFonts w:ascii="Times New Roman" w:eastAsia="Calibri" w:hAnsi="Times New Roman" w:cs="Times New Roman"/>
                <w:b/>
                <w:lang w:bidi="en-US"/>
              </w:rPr>
            </w:pPr>
            <w:r w:rsidRPr="00F42F64">
              <w:rPr>
                <w:rFonts w:ascii="Times New Roman" w:eastAsia="Calibri" w:hAnsi="Times New Roman" w:cs="Times New Roman"/>
                <w:b/>
                <w:lang w:bidi="en-US"/>
              </w:rPr>
              <w:t>Биологија</w:t>
            </w:r>
          </w:p>
        </w:tc>
        <w:tc>
          <w:tcPr>
            <w:tcW w:w="1862" w:type="dxa"/>
            <w:shd w:val="clear" w:color="auto" w:fill="D9D9D9"/>
          </w:tcPr>
          <w:p w:rsidR="00F42F64" w:rsidRPr="00F42F64" w:rsidRDefault="00F42F64" w:rsidP="00F42F64">
            <w:pPr>
              <w:spacing w:after="0" w:line="240" w:lineRule="auto"/>
              <w:jc w:val="both"/>
              <w:rPr>
                <w:rFonts w:ascii="Times New Roman" w:eastAsia="Calibri" w:hAnsi="Times New Roman" w:cs="Times New Roman"/>
                <w:b/>
                <w:lang w:val="en-US" w:bidi="en-US"/>
              </w:rPr>
            </w:pPr>
            <w:r w:rsidRPr="00F42F64">
              <w:rPr>
                <w:rFonts w:ascii="Times New Roman" w:eastAsia="Calibri" w:hAnsi="Times New Roman" w:cs="Times New Roman"/>
                <w:b/>
                <w:lang w:val="en-US" w:bidi="en-US"/>
              </w:rPr>
              <w:t>Разред:</w:t>
            </w:r>
          </w:p>
        </w:tc>
        <w:tc>
          <w:tcPr>
            <w:tcW w:w="3960" w:type="dxa"/>
            <w:gridSpan w:val="3"/>
            <w:shd w:val="clear" w:color="auto" w:fill="D9D9D9"/>
          </w:tcPr>
          <w:p w:rsidR="00F42F64" w:rsidRPr="00F42F64" w:rsidRDefault="00F42F64" w:rsidP="00F42F64">
            <w:pPr>
              <w:spacing w:after="0" w:line="240" w:lineRule="auto"/>
              <w:rPr>
                <w:rFonts w:ascii="Times New Roman" w:eastAsia="Calibri" w:hAnsi="Times New Roman" w:cs="Times New Roman"/>
                <w:b/>
                <w:lang w:val="en-US" w:bidi="en-US"/>
              </w:rPr>
            </w:pPr>
            <w:r w:rsidRPr="00F42F64">
              <w:rPr>
                <w:rFonts w:ascii="Times New Roman" w:eastAsia="Calibri" w:hAnsi="Times New Roman" w:cs="Times New Roman"/>
                <w:b/>
                <w:lang w:val="en-US" w:bidi="en-US"/>
              </w:rPr>
              <w:t>Први</w:t>
            </w:r>
          </w:p>
        </w:tc>
        <w:tc>
          <w:tcPr>
            <w:tcW w:w="2286" w:type="dxa"/>
            <w:shd w:val="clear" w:color="auto" w:fill="D9D9D9"/>
          </w:tcPr>
          <w:p w:rsidR="00F42F64" w:rsidRPr="00F42F64" w:rsidRDefault="00F42F64" w:rsidP="00F42F64">
            <w:pPr>
              <w:spacing w:after="0" w:line="240" w:lineRule="auto"/>
              <w:rPr>
                <w:rFonts w:ascii="Times New Roman" w:eastAsia="Calibri" w:hAnsi="Times New Roman" w:cs="Times New Roman"/>
                <w:b/>
                <w:lang w:val="en-US" w:bidi="en-US"/>
              </w:rPr>
            </w:pPr>
          </w:p>
        </w:tc>
      </w:tr>
      <w:tr w:rsidR="00F42F64" w:rsidRPr="00F42F64" w:rsidTr="00F42F64">
        <w:tc>
          <w:tcPr>
            <w:tcW w:w="2268" w:type="dxa"/>
            <w:vMerge/>
            <w:shd w:val="clear" w:color="auto" w:fill="D9D9D9"/>
          </w:tcPr>
          <w:p w:rsidR="00F42F64" w:rsidRPr="00F42F64" w:rsidRDefault="00F42F64" w:rsidP="00F42F64">
            <w:pPr>
              <w:widowControl w:val="0"/>
              <w:pBdr>
                <w:top w:val="nil"/>
                <w:left w:val="nil"/>
                <w:bottom w:val="nil"/>
                <w:right w:val="nil"/>
                <w:between w:val="nil"/>
              </w:pBdr>
              <w:spacing w:after="0" w:line="276" w:lineRule="auto"/>
              <w:jc w:val="left"/>
              <w:rPr>
                <w:rFonts w:ascii="Times New Roman" w:eastAsia="Calibri" w:hAnsi="Times New Roman" w:cs="Times New Roman"/>
                <w:b/>
                <w:lang w:val="en-US" w:bidi="en-US"/>
              </w:rPr>
            </w:pPr>
          </w:p>
        </w:tc>
        <w:tc>
          <w:tcPr>
            <w:tcW w:w="5495" w:type="dxa"/>
            <w:gridSpan w:val="2"/>
            <w:vMerge/>
            <w:shd w:val="clear" w:color="auto" w:fill="D9D9D9"/>
          </w:tcPr>
          <w:p w:rsidR="00F42F64" w:rsidRPr="00F42F64" w:rsidRDefault="00F42F64" w:rsidP="00F42F64">
            <w:pPr>
              <w:widowControl w:val="0"/>
              <w:pBdr>
                <w:top w:val="nil"/>
                <w:left w:val="nil"/>
                <w:bottom w:val="nil"/>
                <w:right w:val="nil"/>
                <w:between w:val="nil"/>
              </w:pBdr>
              <w:spacing w:after="0" w:line="276" w:lineRule="auto"/>
              <w:jc w:val="left"/>
              <w:rPr>
                <w:rFonts w:ascii="Times New Roman" w:eastAsia="Calibri" w:hAnsi="Times New Roman" w:cs="Times New Roman"/>
                <w:b/>
                <w:lang w:val="en-US" w:bidi="en-US"/>
              </w:rPr>
            </w:pPr>
          </w:p>
        </w:tc>
        <w:tc>
          <w:tcPr>
            <w:tcW w:w="1862" w:type="dxa"/>
            <w:shd w:val="clear" w:color="auto" w:fill="D9D9D9"/>
          </w:tcPr>
          <w:p w:rsidR="00F42F64" w:rsidRPr="00F42F64" w:rsidRDefault="00F42F64" w:rsidP="00F42F64">
            <w:pPr>
              <w:spacing w:after="0" w:line="240" w:lineRule="auto"/>
              <w:jc w:val="both"/>
              <w:rPr>
                <w:rFonts w:ascii="Times New Roman" w:eastAsia="Calibri" w:hAnsi="Times New Roman" w:cs="Times New Roman"/>
                <w:b/>
                <w:lang w:val="en-US" w:bidi="en-US"/>
              </w:rPr>
            </w:pPr>
            <w:r w:rsidRPr="00F42F64">
              <w:rPr>
                <w:rFonts w:ascii="Times New Roman" w:eastAsia="Calibri" w:hAnsi="Times New Roman" w:cs="Times New Roman"/>
                <w:b/>
                <w:lang w:val="en-US" w:bidi="en-US"/>
              </w:rPr>
              <w:t>Смер/смерови:</w:t>
            </w:r>
          </w:p>
        </w:tc>
        <w:tc>
          <w:tcPr>
            <w:tcW w:w="3960" w:type="dxa"/>
            <w:gridSpan w:val="3"/>
            <w:shd w:val="clear" w:color="auto" w:fill="D9D9D9"/>
          </w:tcPr>
          <w:p w:rsidR="00F42F64" w:rsidRPr="00F42F64" w:rsidRDefault="00F42F64" w:rsidP="00F42F64">
            <w:pPr>
              <w:spacing w:after="0" w:line="240" w:lineRule="auto"/>
              <w:rPr>
                <w:rFonts w:ascii="Times New Roman" w:eastAsia="Calibri" w:hAnsi="Times New Roman" w:cs="Times New Roman"/>
                <w:b/>
                <w:lang w:bidi="en-US"/>
              </w:rPr>
            </w:pPr>
            <w:bookmarkStart w:id="45" w:name="_heading=h.30j0zll" w:colFirst="0" w:colLast="0"/>
            <w:bookmarkEnd w:id="45"/>
            <w:r w:rsidRPr="00F42F64">
              <w:rPr>
                <w:rFonts w:ascii="Times New Roman" w:eastAsia="Calibri" w:hAnsi="Times New Roman" w:cs="Times New Roman"/>
                <w:b/>
                <w:lang w:bidi="en-US"/>
              </w:rPr>
              <w:t>Друштвено-језички</w:t>
            </w:r>
          </w:p>
          <w:p w:rsidR="00F42F64" w:rsidRPr="00F42F64" w:rsidRDefault="00F42F64" w:rsidP="00F42F64">
            <w:pPr>
              <w:spacing w:after="0" w:line="240" w:lineRule="auto"/>
              <w:rPr>
                <w:rFonts w:ascii="Times New Roman" w:eastAsia="Calibri" w:hAnsi="Times New Roman" w:cs="Times New Roman"/>
                <w:b/>
                <w:lang w:bidi="en-US"/>
              </w:rPr>
            </w:pPr>
            <w:r w:rsidRPr="00F42F64">
              <w:rPr>
                <w:rFonts w:ascii="Times New Roman" w:eastAsia="Calibri" w:hAnsi="Times New Roman" w:cs="Times New Roman"/>
                <w:b/>
                <w:lang w:bidi="en-US"/>
              </w:rPr>
              <w:t>Природно-математички</w:t>
            </w:r>
          </w:p>
          <w:p w:rsidR="00F42F64" w:rsidRPr="00F42F64" w:rsidRDefault="00F42F64" w:rsidP="00F42F64">
            <w:pPr>
              <w:spacing w:after="0" w:line="240" w:lineRule="auto"/>
              <w:rPr>
                <w:rFonts w:ascii="Times New Roman" w:eastAsia="Calibri" w:hAnsi="Times New Roman" w:cs="Times New Roman"/>
                <w:b/>
                <w:lang w:val="en-US" w:bidi="en-US"/>
              </w:rPr>
            </w:pPr>
            <w:r w:rsidRPr="00F42F64">
              <w:rPr>
                <w:rFonts w:ascii="Times New Roman" w:eastAsia="Calibri" w:hAnsi="Times New Roman" w:cs="Times New Roman"/>
                <w:b/>
                <w:lang w:bidi="en-US"/>
              </w:rPr>
              <w:t>Општи тип</w:t>
            </w:r>
          </w:p>
        </w:tc>
        <w:tc>
          <w:tcPr>
            <w:tcW w:w="2286" w:type="dxa"/>
            <w:shd w:val="clear" w:color="auto" w:fill="D9D9D9"/>
          </w:tcPr>
          <w:p w:rsidR="00F42F64" w:rsidRPr="00F42F64" w:rsidRDefault="00F42F64" w:rsidP="00F42F64">
            <w:pPr>
              <w:spacing w:after="0" w:line="240" w:lineRule="auto"/>
              <w:rPr>
                <w:rFonts w:ascii="Times New Roman" w:eastAsia="Calibri" w:hAnsi="Times New Roman" w:cs="Times New Roman"/>
                <w:b/>
                <w:lang w:val="en-US" w:bidi="en-US"/>
              </w:rPr>
            </w:pPr>
          </w:p>
        </w:tc>
      </w:tr>
      <w:tr w:rsidR="00F42F64" w:rsidRPr="00F42F64" w:rsidTr="00F42F64">
        <w:tc>
          <w:tcPr>
            <w:tcW w:w="2268" w:type="dxa"/>
            <w:tcBorders>
              <w:bottom w:val="single" w:sz="4" w:space="0" w:color="000000"/>
            </w:tcBorders>
            <w:shd w:val="clear" w:color="auto" w:fill="D9D9D9"/>
          </w:tcPr>
          <w:p w:rsidR="00F42F64" w:rsidRPr="00F42F64" w:rsidRDefault="00F42F64" w:rsidP="00F42F64">
            <w:pPr>
              <w:spacing w:after="0" w:line="240" w:lineRule="auto"/>
              <w:jc w:val="both"/>
              <w:rPr>
                <w:rFonts w:ascii="Times New Roman" w:eastAsia="Calibri" w:hAnsi="Times New Roman" w:cs="Times New Roman"/>
                <w:b/>
                <w:lang w:val="en-US" w:bidi="en-US"/>
              </w:rPr>
            </w:pPr>
            <w:r w:rsidRPr="00F42F64">
              <w:rPr>
                <w:rFonts w:ascii="Times New Roman" w:eastAsia="Calibri" w:hAnsi="Times New Roman" w:cs="Times New Roman"/>
                <w:b/>
                <w:lang w:val="en-US" w:bidi="en-US"/>
              </w:rPr>
              <w:t>Недељни фонд часова:</w:t>
            </w:r>
          </w:p>
        </w:tc>
        <w:tc>
          <w:tcPr>
            <w:tcW w:w="5495" w:type="dxa"/>
            <w:gridSpan w:val="2"/>
            <w:tcBorders>
              <w:bottom w:val="single" w:sz="4" w:space="0" w:color="000000"/>
            </w:tcBorders>
            <w:shd w:val="clear" w:color="auto" w:fill="D9D9D9"/>
          </w:tcPr>
          <w:p w:rsidR="00F42F64" w:rsidRPr="00F42F64" w:rsidRDefault="00F42F64" w:rsidP="00F42F64">
            <w:pPr>
              <w:spacing w:after="0" w:line="240" w:lineRule="auto"/>
              <w:rPr>
                <w:rFonts w:ascii="Times New Roman" w:eastAsia="Calibri" w:hAnsi="Times New Roman" w:cs="Times New Roman"/>
                <w:b/>
                <w:lang w:val="en-US" w:bidi="en-US"/>
              </w:rPr>
            </w:pPr>
            <w:r w:rsidRPr="00F42F64">
              <w:rPr>
                <w:rFonts w:ascii="Times New Roman" w:eastAsia="Calibri" w:hAnsi="Times New Roman" w:cs="Times New Roman"/>
                <w:b/>
                <w:lang w:val="en-US" w:bidi="en-US"/>
              </w:rPr>
              <w:t>2</w:t>
            </w:r>
          </w:p>
        </w:tc>
        <w:tc>
          <w:tcPr>
            <w:tcW w:w="1862" w:type="dxa"/>
            <w:tcBorders>
              <w:bottom w:val="single" w:sz="4" w:space="0" w:color="000000"/>
            </w:tcBorders>
            <w:shd w:val="clear" w:color="auto" w:fill="D9D9D9"/>
          </w:tcPr>
          <w:p w:rsidR="00F42F64" w:rsidRPr="00F42F64" w:rsidRDefault="00F42F64" w:rsidP="00F42F64">
            <w:pPr>
              <w:spacing w:after="0" w:line="240" w:lineRule="auto"/>
              <w:jc w:val="both"/>
              <w:rPr>
                <w:rFonts w:ascii="Times New Roman" w:eastAsia="Calibri" w:hAnsi="Times New Roman" w:cs="Times New Roman"/>
                <w:b/>
                <w:lang w:val="en-US" w:bidi="en-US"/>
              </w:rPr>
            </w:pPr>
            <w:r w:rsidRPr="00F42F64">
              <w:rPr>
                <w:rFonts w:ascii="Times New Roman" w:eastAsia="Calibri" w:hAnsi="Times New Roman" w:cs="Times New Roman"/>
                <w:b/>
                <w:lang w:val="en-US" w:bidi="en-US"/>
              </w:rPr>
              <w:t>Годишњи фонд часова:</w:t>
            </w:r>
          </w:p>
        </w:tc>
        <w:tc>
          <w:tcPr>
            <w:tcW w:w="3960" w:type="dxa"/>
            <w:gridSpan w:val="3"/>
            <w:tcBorders>
              <w:bottom w:val="single" w:sz="4" w:space="0" w:color="000000"/>
            </w:tcBorders>
            <w:shd w:val="clear" w:color="auto" w:fill="D9D9D9"/>
          </w:tcPr>
          <w:p w:rsidR="00F42F64" w:rsidRPr="00F42F64" w:rsidRDefault="00F42F64" w:rsidP="00F42F64">
            <w:pPr>
              <w:spacing w:after="0" w:line="240" w:lineRule="auto"/>
              <w:rPr>
                <w:rFonts w:ascii="Times New Roman" w:eastAsia="Calibri" w:hAnsi="Times New Roman" w:cs="Times New Roman"/>
                <w:b/>
                <w:lang w:bidi="en-US"/>
              </w:rPr>
            </w:pPr>
            <w:r w:rsidRPr="00F42F64">
              <w:rPr>
                <w:rFonts w:ascii="Times New Roman" w:eastAsia="Calibri" w:hAnsi="Times New Roman" w:cs="Times New Roman"/>
                <w:b/>
                <w:lang w:bidi="en-US"/>
              </w:rPr>
              <w:t>74</w:t>
            </w:r>
          </w:p>
        </w:tc>
        <w:tc>
          <w:tcPr>
            <w:tcW w:w="2286" w:type="dxa"/>
            <w:tcBorders>
              <w:bottom w:val="single" w:sz="4" w:space="0" w:color="000000"/>
            </w:tcBorders>
            <w:shd w:val="clear" w:color="auto" w:fill="D9D9D9"/>
          </w:tcPr>
          <w:p w:rsidR="00F42F64" w:rsidRPr="00F42F64" w:rsidRDefault="00F42F64" w:rsidP="00F42F64">
            <w:pPr>
              <w:spacing w:after="0" w:line="240" w:lineRule="auto"/>
              <w:rPr>
                <w:rFonts w:ascii="Times New Roman" w:eastAsia="Calibri" w:hAnsi="Times New Roman" w:cs="Times New Roman"/>
                <w:b/>
                <w:lang w:val="en-US" w:bidi="en-US"/>
              </w:rPr>
            </w:pPr>
          </w:p>
        </w:tc>
      </w:tr>
      <w:tr w:rsidR="00F42F64" w:rsidRPr="00F42F64" w:rsidTr="00F42F64">
        <w:tc>
          <w:tcPr>
            <w:tcW w:w="13585" w:type="dxa"/>
            <w:gridSpan w:val="7"/>
            <w:shd w:val="clear" w:color="auto" w:fill="808080"/>
          </w:tcPr>
          <w:p w:rsidR="00F42F64" w:rsidRPr="00F42F64" w:rsidRDefault="00F42F64" w:rsidP="00F42F64">
            <w:pPr>
              <w:spacing w:after="0" w:line="240" w:lineRule="auto"/>
              <w:rPr>
                <w:rFonts w:ascii="Times New Roman" w:eastAsia="Calibri" w:hAnsi="Times New Roman" w:cs="Times New Roman"/>
                <w:b/>
                <w:lang w:val="en-US" w:bidi="en-US"/>
              </w:rPr>
            </w:pPr>
          </w:p>
        </w:tc>
        <w:tc>
          <w:tcPr>
            <w:tcW w:w="2286" w:type="dxa"/>
            <w:shd w:val="clear" w:color="auto" w:fill="808080"/>
          </w:tcPr>
          <w:p w:rsidR="00F42F64" w:rsidRPr="00F42F64" w:rsidRDefault="00F42F64" w:rsidP="00F42F64">
            <w:pPr>
              <w:spacing w:after="0" w:line="240" w:lineRule="auto"/>
              <w:rPr>
                <w:rFonts w:ascii="Times New Roman" w:eastAsia="Calibri" w:hAnsi="Times New Roman" w:cs="Times New Roman"/>
                <w:b/>
                <w:lang w:val="en-US" w:bidi="en-US"/>
              </w:rPr>
            </w:pPr>
          </w:p>
        </w:tc>
      </w:tr>
      <w:tr w:rsidR="00F42F64" w:rsidRPr="00F42F64" w:rsidTr="00F42F64">
        <w:trPr>
          <w:trHeight w:val="1404"/>
        </w:trPr>
        <w:tc>
          <w:tcPr>
            <w:tcW w:w="2268" w:type="dxa"/>
            <w:shd w:val="clear" w:color="auto" w:fill="D9D9D9"/>
          </w:tcPr>
          <w:p w:rsidR="00F42F64" w:rsidRPr="00F42F64" w:rsidRDefault="00F42F64" w:rsidP="00F42F64">
            <w:pPr>
              <w:spacing w:after="0" w:line="240" w:lineRule="auto"/>
              <w:jc w:val="both"/>
              <w:rPr>
                <w:rFonts w:ascii="Times New Roman" w:eastAsia="Calibri" w:hAnsi="Times New Roman" w:cs="Times New Roman"/>
                <w:lang w:val="en-US" w:bidi="en-US"/>
              </w:rPr>
            </w:pPr>
            <w:r w:rsidRPr="00F42F64">
              <w:rPr>
                <w:rFonts w:ascii="Times New Roman" w:eastAsia="Calibri" w:hAnsi="Times New Roman" w:cs="Times New Roman"/>
                <w:b/>
                <w:lang w:val="en-US" w:bidi="en-US"/>
              </w:rPr>
              <w:t>Тема/Садржај</w:t>
            </w:r>
          </w:p>
        </w:tc>
        <w:tc>
          <w:tcPr>
            <w:tcW w:w="3652" w:type="dxa"/>
            <w:shd w:val="clear" w:color="auto" w:fill="D9D9D9"/>
          </w:tcPr>
          <w:p w:rsidR="00F42F64" w:rsidRPr="00F42F64" w:rsidRDefault="00F42F64" w:rsidP="00F42F64">
            <w:pPr>
              <w:spacing w:after="0" w:line="240" w:lineRule="auto"/>
              <w:jc w:val="both"/>
              <w:rPr>
                <w:rFonts w:ascii="Times New Roman" w:eastAsia="Calibri" w:hAnsi="Times New Roman" w:cs="Times New Roman"/>
                <w:lang w:val="en-US" w:bidi="en-US"/>
              </w:rPr>
            </w:pPr>
            <w:r w:rsidRPr="00F42F64">
              <w:rPr>
                <w:rFonts w:ascii="Times New Roman" w:eastAsia="Calibri" w:hAnsi="Times New Roman" w:cs="Times New Roman"/>
                <w:b/>
                <w:lang w:val="en-US" w:bidi="en-US"/>
              </w:rPr>
              <w:t>Циљеви</w:t>
            </w:r>
          </w:p>
        </w:tc>
        <w:tc>
          <w:tcPr>
            <w:tcW w:w="1843" w:type="dxa"/>
            <w:shd w:val="clear" w:color="auto" w:fill="D9D9D9"/>
          </w:tcPr>
          <w:p w:rsidR="00F42F64" w:rsidRPr="00F42F64" w:rsidRDefault="00F42F64" w:rsidP="00F42F64">
            <w:pPr>
              <w:spacing w:after="0" w:line="240" w:lineRule="auto"/>
              <w:jc w:val="both"/>
              <w:rPr>
                <w:rFonts w:ascii="Times New Roman" w:eastAsia="Calibri" w:hAnsi="Times New Roman" w:cs="Times New Roman"/>
                <w:lang w:val="en-US" w:bidi="en-US"/>
              </w:rPr>
            </w:pPr>
            <w:r w:rsidRPr="00F42F64">
              <w:rPr>
                <w:rFonts w:ascii="Times New Roman" w:eastAsia="Calibri" w:hAnsi="Times New Roman" w:cs="Times New Roman"/>
                <w:b/>
                <w:lang w:val="en-US" w:bidi="en-US"/>
              </w:rPr>
              <w:t xml:space="preserve">Начин остваривања садржаја </w:t>
            </w:r>
          </w:p>
        </w:tc>
        <w:tc>
          <w:tcPr>
            <w:tcW w:w="2693" w:type="dxa"/>
            <w:gridSpan w:val="2"/>
            <w:shd w:val="clear" w:color="auto" w:fill="D9D9D9"/>
          </w:tcPr>
          <w:p w:rsidR="00F42F64" w:rsidRPr="00F42F64" w:rsidRDefault="00F42F64" w:rsidP="00F42F64">
            <w:pPr>
              <w:spacing w:after="0" w:line="240" w:lineRule="auto"/>
              <w:jc w:val="both"/>
              <w:rPr>
                <w:rFonts w:ascii="Times New Roman" w:eastAsia="Calibri" w:hAnsi="Times New Roman" w:cs="Times New Roman"/>
                <w:b/>
                <w:lang w:val="en-US" w:bidi="en-US"/>
              </w:rPr>
            </w:pPr>
            <w:r w:rsidRPr="00F42F64">
              <w:rPr>
                <w:rFonts w:ascii="Times New Roman" w:eastAsia="Calibri" w:hAnsi="Times New Roman" w:cs="Times New Roman"/>
                <w:b/>
                <w:lang w:val="en-US" w:bidi="en-US"/>
              </w:rPr>
              <w:t>Активности ученика</w:t>
            </w:r>
          </w:p>
        </w:tc>
        <w:tc>
          <w:tcPr>
            <w:tcW w:w="1843" w:type="dxa"/>
            <w:shd w:val="clear" w:color="auto" w:fill="D9D9D9"/>
          </w:tcPr>
          <w:p w:rsidR="00F42F64" w:rsidRPr="00F42F64" w:rsidRDefault="00F42F64" w:rsidP="00F42F64">
            <w:pPr>
              <w:spacing w:after="0" w:line="240" w:lineRule="auto"/>
              <w:jc w:val="both"/>
              <w:rPr>
                <w:rFonts w:ascii="Times New Roman" w:eastAsia="Calibri" w:hAnsi="Times New Roman" w:cs="Times New Roman"/>
                <w:lang w:val="en-US" w:bidi="en-US"/>
              </w:rPr>
            </w:pPr>
            <w:r w:rsidRPr="00F42F64">
              <w:rPr>
                <w:rFonts w:ascii="Times New Roman" w:eastAsia="Calibri" w:hAnsi="Times New Roman" w:cs="Times New Roman"/>
                <w:b/>
                <w:lang w:val="en-US" w:bidi="en-US"/>
              </w:rPr>
              <w:t>Међупредметна повезаност исхода/садржаја</w:t>
            </w:r>
          </w:p>
        </w:tc>
        <w:tc>
          <w:tcPr>
            <w:tcW w:w="1286" w:type="dxa"/>
            <w:shd w:val="clear" w:color="auto" w:fill="D9D9D9"/>
          </w:tcPr>
          <w:p w:rsidR="00F42F64" w:rsidRPr="00F42F64" w:rsidRDefault="00F42F64" w:rsidP="00F42F64">
            <w:pPr>
              <w:spacing w:after="0" w:line="240" w:lineRule="auto"/>
              <w:jc w:val="both"/>
              <w:rPr>
                <w:rFonts w:ascii="Times New Roman" w:eastAsia="Calibri" w:hAnsi="Times New Roman" w:cs="Times New Roman"/>
                <w:b/>
                <w:lang w:val="en-US" w:bidi="en-US"/>
              </w:rPr>
            </w:pPr>
            <w:r w:rsidRPr="00F42F64">
              <w:rPr>
                <w:rFonts w:ascii="Times New Roman" w:eastAsia="Calibri" w:hAnsi="Times New Roman" w:cs="Times New Roman"/>
                <w:b/>
                <w:lang w:val="en-US" w:bidi="en-US"/>
              </w:rPr>
              <w:t>Стандарди</w:t>
            </w:r>
          </w:p>
        </w:tc>
        <w:tc>
          <w:tcPr>
            <w:tcW w:w="2286" w:type="dxa"/>
            <w:shd w:val="clear" w:color="auto" w:fill="D9D9D9"/>
          </w:tcPr>
          <w:p w:rsidR="00F42F64" w:rsidRPr="00F42F64" w:rsidRDefault="00F42F64" w:rsidP="00F42F64">
            <w:pPr>
              <w:spacing w:after="0" w:line="240" w:lineRule="auto"/>
              <w:jc w:val="both"/>
              <w:rPr>
                <w:rFonts w:ascii="Times New Roman" w:eastAsia="Calibri" w:hAnsi="Times New Roman" w:cs="Times New Roman"/>
                <w:b/>
                <w:lang w:val="en-US" w:bidi="en-US"/>
              </w:rPr>
            </w:pPr>
            <w:r w:rsidRPr="00F42F64">
              <w:rPr>
                <w:rFonts w:ascii="Times New Roman" w:eastAsia="Calibri" w:hAnsi="Times New Roman" w:cs="Times New Roman"/>
                <w:b/>
                <w:lang w:val="en-US" w:bidi="en-US"/>
              </w:rPr>
              <w:t>Исходи</w:t>
            </w:r>
          </w:p>
          <w:p w:rsidR="00F42F64" w:rsidRPr="00F42F64" w:rsidRDefault="00F42F64" w:rsidP="00F42F64">
            <w:pPr>
              <w:spacing w:after="0" w:line="240" w:lineRule="auto"/>
              <w:jc w:val="both"/>
              <w:rPr>
                <w:rFonts w:ascii="Times New Roman" w:eastAsia="Calibri" w:hAnsi="Times New Roman" w:cs="Times New Roman"/>
                <w:lang w:val="en-US" w:bidi="en-US"/>
              </w:rPr>
            </w:pPr>
            <w:r w:rsidRPr="00F42F64">
              <w:rPr>
                <w:rFonts w:ascii="Times New Roman" w:eastAsia="Calibri" w:hAnsi="Times New Roman" w:cs="Times New Roman"/>
                <w:lang w:val="en-US" w:bidi="en-US"/>
              </w:rPr>
              <w:t>Ученик ће бити у стању да</w:t>
            </w:r>
          </w:p>
        </w:tc>
      </w:tr>
      <w:tr w:rsidR="00F42F64" w:rsidRPr="00F42F64" w:rsidTr="00F42F64">
        <w:trPr>
          <w:trHeight w:val="16794"/>
        </w:trPr>
        <w:tc>
          <w:tcPr>
            <w:tcW w:w="2268" w:type="dxa"/>
            <w:shd w:val="clear" w:color="auto" w:fill="auto"/>
          </w:tcPr>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lastRenderedPageBreak/>
              <w:t>БИОЛОГИЈА КАО</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ПРИРОДНА НАУКА</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Биологија као наука.</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Појам научних теорија.</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Научна методологија.</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Утицај биологије на развој технологије.</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Утицај биологије на свакодневни живот.</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ОСОБИНЕ ЖИВИХ</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БИЋА</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Живи системи су високо организовани и</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хијерархијски устројени.</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Заједничке особине живих бића: ћелијска</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организација, метаболизам, хомеостаза, раст,</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развиће и размножавање (животни циклус),</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осетљивост и покретљивост (одговор на</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промену средине/стимулусе), биолошка</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еволуција.</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Нивои организационе сложености и</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организациони ступњеви живих организама</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(молекули -органеле-ћелије-ткива-органиорганизам).</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Хемијски састав живих бића; значај воде за</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lastRenderedPageBreak/>
              <w:t>одржавање основних животних фунција; значај</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појаве слободног кисеоника у Земљиној</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атмосфери; угљеник као главни састојак</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биолошких молекула.</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БИОЛОШКИ</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МАКРОМОЛЕКУЛИ</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Структура и функција биомолекула: угљени</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хидрати, липиди, протеини и нуклеинске</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киселине</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Примена биолошких макромолекула у</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биотехнологији.</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ЋЕЛИЈА - ГРАЂА И</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ФУНКЦИЈА</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Ћелија као основна јединица живота; грађа и</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улога ћелијских мембрана; прокариотска</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ћелија и еукариотска ћелија.</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Разлике и сличности између прокариотске и</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еукариотске ћелије; ендосимбиоза.</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Промет кроз ћелијску мембрану.</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Енергија као основа одржавања животних</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функција-метаболизам: промет и претварање</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енергије, АТП, принцип регулације</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lastRenderedPageBreak/>
              <w:t>метаболизма (улога ензима). Хемоаутотрофија,</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фотоаутотрофија, хетеротрофија, ћелијско</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дисање.</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ЋЕЛИЈСКЕ ДЕОБЕ</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Ћелијска деоба и ћелијски циклус. Репликација</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ДНК као предуслов деобе ћелија.</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Митоза. Појава вишећеличности и улога митозе</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у повећању броја ћелија (растењу) и</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обнављању ћелија вишећелијских организама.</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Мејотичке деобе: биолошки смисао и значај;</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формирање хаплоидних од диплоидних ћелија.</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Значај мејозе као извора (генетичке)</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варијабилности организама.</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ФИЛОГЕНИЈА И</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ПРИНЦИПИ</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КЛАСИФИКАЦИЈЕ</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Шест кључних догађаја у историји живота.</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Геолошка скала времена и настанак живота.</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 xml:space="preserve">Промене у току геолошке скале </w:t>
            </w:r>
            <w:r w:rsidRPr="00F42F64">
              <w:rPr>
                <w:rFonts w:ascii="Times New Roman" w:eastAsia="Calibri" w:hAnsi="Times New Roman" w:cs="Times New Roman"/>
                <w:sz w:val="20"/>
                <w:szCs w:val="20"/>
                <w:lang w:val="en-US" w:bidi="en-US"/>
              </w:rPr>
              <w:lastRenderedPageBreak/>
              <w:t>времена -</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еволутивне промене.</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Концепт порекла живих бића од заједничког</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претка. Сличности организама на основу</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њихове сродности - филогенетски односи.</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Значај успостављања критеријума</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класификације и класификација организама.</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Главне систематске категорије (врста, род,</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фамилија, ред, класа, тип, царство, домен).</w:t>
            </w:r>
          </w:p>
          <w:p w:rsidR="00F42F64" w:rsidRPr="00F42F64" w:rsidRDefault="00F42F64" w:rsidP="00F42F64">
            <w:pPr>
              <w:widowControl w:val="0"/>
              <w:spacing w:after="0" w:line="240" w:lineRule="auto"/>
              <w:ind w:left="102"/>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Примена модела „дрво живота”.</w:t>
            </w:r>
          </w:p>
          <w:p w:rsidR="00F42F64" w:rsidRPr="00F42F64" w:rsidRDefault="00F42F64" w:rsidP="00F42F64">
            <w:pPr>
              <w:spacing w:after="0" w:line="240" w:lineRule="auto"/>
              <w:jc w:val="left"/>
              <w:rPr>
                <w:rFonts w:ascii="Times New Roman" w:eastAsia="Calibri" w:hAnsi="Times New Roman" w:cs="Times New Roman"/>
                <w:sz w:val="20"/>
                <w:szCs w:val="20"/>
                <w:lang w:val="en-US" w:bidi="en-US"/>
              </w:rPr>
            </w:pPr>
          </w:p>
        </w:tc>
        <w:tc>
          <w:tcPr>
            <w:tcW w:w="3652" w:type="dxa"/>
            <w:vMerge w:val="restart"/>
            <w:shd w:val="clear" w:color="auto" w:fill="auto"/>
          </w:tcPr>
          <w:p w:rsidR="00F42F64" w:rsidRPr="00F42F64" w:rsidRDefault="00F42F64" w:rsidP="00F42F64">
            <w:pPr>
              <w:spacing w:after="0" w:line="240" w:lineRule="auto"/>
              <w:jc w:val="both"/>
              <w:rPr>
                <w:rFonts w:ascii="Times New Roman" w:eastAsia="Times New Roman" w:hAnsi="Times New Roman" w:cs="Times New Roman"/>
                <w:sz w:val="22"/>
                <w:szCs w:val="22"/>
                <w:lang w:bidi="en-US"/>
              </w:rPr>
            </w:pPr>
            <w:r w:rsidRPr="00F42F64">
              <w:rPr>
                <w:rFonts w:ascii="Times New Roman" w:eastAsia="Times New Roman" w:hAnsi="Times New Roman" w:cs="Times New Roman"/>
                <w:sz w:val="22"/>
                <w:szCs w:val="22"/>
                <w:lang w:bidi="en-US"/>
              </w:rPr>
              <w:lastRenderedPageBreak/>
              <w:t>Циљ учења биологије је да ученик развије биолошку, општу научну и jeзичку писменост, способности, вештине и ставове корисне у</w:t>
            </w:r>
          </w:p>
          <w:p w:rsidR="00F42F64" w:rsidRPr="00F42F64" w:rsidRDefault="00F42F64" w:rsidP="00F42F64">
            <w:pPr>
              <w:spacing w:after="0" w:line="240" w:lineRule="auto"/>
              <w:jc w:val="both"/>
              <w:rPr>
                <w:rFonts w:ascii="Times New Roman" w:eastAsia="Times New Roman" w:hAnsi="Times New Roman" w:cs="Times New Roman"/>
                <w:sz w:val="22"/>
                <w:szCs w:val="22"/>
                <w:lang w:bidi="en-US"/>
              </w:rPr>
            </w:pPr>
            <w:r w:rsidRPr="00F42F64">
              <w:rPr>
                <w:rFonts w:ascii="Times New Roman" w:eastAsia="Times New Roman" w:hAnsi="Times New Roman" w:cs="Times New Roman"/>
                <w:sz w:val="22"/>
                <w:szCs w:val="22"/>
                <w:lang w:bidi="en-US"/>
              </w:rPr>
              <w:t>свакодневном животу, да развије мотивацију за учење и интересовања за биологију као науку, уз примену концепта одрживог развоја,</w:t>
            </w:r>
          </w:p>
          <w:p w:rsidR="00F42F64" w:rsidRPr="00F42F64" w:rsidRDefault="00F42F64" w:rsidP="00F42F64">
            <w:pPr>
              <w:pBdr>
                <w:top w:val="nil"/>
                <w:left w:val="nil"/>
                <w:bottom w:val="nil"/>
                <w:right w:val="nil"/>
                <w:between w:val="nil"/>
              </w:pBdr>
              <w:spacing w:after="0" w:line="240" w:lineRule="auto"/>
              <w:jc w:val="left"/>
              <w:rPr>
                <w:rFonts w:ascii="Times New Roman" w:eastAsia="Calibri" w:hAnsi="Times New Roman" w:cs="Times New Roman"/>
                <w:sz w:val="20"/>
                <w:szCs w:val="20"/>
                <w:lang w:val="en-US" w:bidi="en-US"/>
              </w:rPr>
            </w:pPr>
            <w:r w:rsidRPr="00F42F64">
              <w:rPr>
                <w:rFonts w:ascii="Times New Roman" w:eastAsia="Times New Roman" w:hAnsi="Times New Roman" w:cs="Times New Roman"/>
                <w:sz w:val="22"/>
                <w:szCs w:val="22"/>
                <w:lang w:bidi="en-US"/>
              </w:rPr>
              <w:t>етичности и права будућих генерација на очувану животну средину</w:t>
            </w:r>
          </w:p>
        </w:tc>
        <w:tc>
          <w:tcPr>
            <w:tcW w:w="1843" w:type="dxa"/>
            <w:vMerge w:val="restart"/>
            <w:shd w:val="clear" w:color="auto" w:fill="auto"/>
          </w:tcPr>
          <w:p w:rsidR="00F42F64" w:rsidRPr="00F42F64" w:rsidRDefault="00F42F64" w:rsidP="00F42F64">
            <w:pPr>
              <w:spacing w:after="0" w:line="240" w:lineRule="auto"/>
              <w:jc w:val="left"/>
              <w:rPr>
                <w:rFonts w:ascii="Times New Roman" w:eastAsia="Calibri" w:hAnsi="Times New Roman" w:cs="Times New Roman"/>
                <w:color w:val="000000"/>
                <w:sz w:val="20"/>
                <w:szCs w:val="20"/>
                <w:lang w:val="en-US" w:bidi="en-US"/>
              </w:rPr>
            </w:pPr>
            <w:r w:rsidRPr="00F42F64">
              <w:rPr>
                <w:rFonts w:ascii="Times New Roman" w:eastAsia="Calibri" w:hAnsi="Times New Roman" w:cs="Times New Roman"/>
                <w:color w:val="000000"/>
                <w:sz w:val="20"/>
                <w:szCs w:val="20"/>
                <w:lang w:val="en-US" w:bidi="en-US"/>
              </w:rPr>
              <w:t xml:space="preserve">Фронтални облик наставе </w:t>
            </w:r>
          </w:p>
          <w:p w:rsidR="00F42F64" w:rsidRPr="00F42F64" w:rsidRDefault="00F42F64" w:rsidP="00F42F64">
            <w:pPr>
              <w:spacing w:after="0" w:line="240" w:lineRule="auto"/>
              <w:jc w:val="left"/>
              <w:rPr>
                <w:rFonts w:ascii="Times New Roman" w:eastAsia="Calibri" w:hAnsi="Times New Roman" w:cs="Times New Roman"/>
                <w:color w:val="000000"/>
                <w:sz w:val="20"/>
                <w:szCs w:val="20"/>
                <w:lang w:val="en-US" w:bidi="en-US"/>
              </w:rPr>
            </w:pPr>
            <w:r w:rsidRPr="00F42F64">
              <w:rPr>
                <w:rFonts w:ascii="Times New Roman" w:eastAsia="Calibri" w:hAnsi="Times New Roman" w:cs="Times New Roman"/>
                <w:color w:val="000000"/>
                <w:sz w:val="20"/>
                <w:szCs w:val="20"/>
                <w:lang w:val="en-US" w:bidi="en-US"/>
              </w:rPr>
              <w:t xml:space="preserve">-Диференцирана настава-хомогене и нехомогене  групе, групни рад, индивидуализација    (програмирана настава,  проблемска настава,  </w:t>
            </w:r>
            <w:r w:rsidRPr="00F42F64">
              <w:rPr>
                <w:rFonts w:ascii="Times New Roman" w:eastAsia="Calibri" w:hAnsi="Times New Roman" w:cs="Times New Roman"/>
                <w:color w:val="000000"/>
                <w:sz w:val="20"/>
                <w:szCs w:val="20"/>
                <w:lang w:bidi="en-US"/>
              </w:rPr>
              <w:t>инстраживања</w:t>
            </w:r>
            <w:r w:rsidRPr="00F42F64">
              <w:rPr>
                <w:rFonts w:ascii="Times New Roman" w:eastAsia="Calibri" w:hAnsi="Times New Roman" w:cs="Times New Roman"/>
                <w:color w:val="000000"/>
                <w:sz w:val="20"/>
                <w:szCs w:val="20"/>
                <w:lang w:val="en-US" w:bidi="en-US"/>
              </w:rPr>
              <w:t>)</w:t>
            </w:r>
          </w:p>
          <w:p w:rsidR="00F42F64" w:rsidRPr="00F42F64" w:rsidRDefault="00F42F64" w:rsidP="00F42F64">
            <w:pPr>
              <w:spacing w:after="0" w:line="240" w:lineRule="auto"/>
              <w:jc w:val="left"/>
              <w:rPr>
                <w:rFonts w:ascii="Times New Roman" w:eastAsia="Calibri" w:hAnsi="Times New Roman" w:cs="Times New Roman"/>
                <w:color w:val="000000"/>
                <w:sz w:val="20"/>
                <w:szCs w:val="20"/>
                <w:lang w:val="en-US" w:bidi="en-US"/>
              </w:rPr>
            </w:pPr>
            <w:r w:rsidRPr="00F42F64">
              <w:rPr>
                <w:rFonts w:ascii="Times New Roman" w:eastAsia="Calibri" w:hAnsi="Times New Roman" w:cs="Times New Roman"/>
                <w:color w:val="000000"/>
                <w:sz w:val="20"/>
                <w:szCs w:val="20"/>
                <w:lang w:val="en-US" w:bidi="en-US"/>
              </w:rPr>
              <w:t xml:space="preserve">- метода дијалога </w:t>
            </w:r>
          </w:p>
          <w:p w:rsidR="00F42F64" w:rsidRPr="00F42F64" w:rsidRDefault="00F42F64" w:rsidP="00F42F64">
            <w:pPr>
              <w:spacing w:after="0" w:line="240" w:lineRule="auto"/>
              <w:jc w:val="left"/>
              <w:rPr>
                <w:rFonts w:ascii="Times New Roman" w:eastAsia="Calibri" w:hAnsi="Times New Roman" w:cs="Times New Roman"/>
                <w:color w:val="000000"/>
                <w:sz w:val="20"/>
                <w:szCs w:val="20"/>
                <w:lang w:val="en-US" w:bidi="en-US"/>
              </w:rPr>
            </w:pPr>
            <w:r w:rsidRPr="00F42F64">
              <w:rPr>
                <w:rFonts w:ascii="Times New Roman" w:eastAsia="Calibri" w:hAnsi="Times New Roman" w:cs="Times New Roman"/>
                <w:color w:val="000000"/>
                <w:sz w:val="20"/>
                <w:szCs w:val="20"/>
                <w:lang w:val="en-US" w:bidi="en-US"/>
              </w:rPr>
              <w:t xml:space="preserve">- метода рада с текстом </w:t>
            </w:r>
          </w:p>
          <w:p w:rsidR="00F42F64" w:rsidRPr="00F42F64" w:rsidRDefault="00F42F64" w:rsidP="00F42F64">
            <w:pPr>
              <w:spacing w:after="0" w:line="240" w:lineRule="auto"/>
              <w:jc w:val="left"/>
              <w:rPr>
                <w:rFonts w:ascii="Times New Roman" w:eastAsia="Calibri" w:hAnsi="Times New Roman" w:cs="Times New Roman"/>
                <w:color w:val="000000"/>
                <w:sz w:val="20"/>
                <w:szCs w:val="20"/>
                <w:lang w:val="en-US" w:bidi="en-US"/>
              </w:rPr>
            </w:pPr>
            <w:r w:rsidRPr="00F42F64">
              <w:rPr>
                <w:rFonts w:ascii="Times New Roman" w:eastAsia="Calibri" w:hAnsi="Times New Roman" w:cs="Times New Roman"/>
                <w:color w:val="000000"/>
                <w:sz w:val="20"/>
                <w:szCs w:val="20"/>
                <w:lang w:val="en-US" w:bidi="en-US"/>
              </w:rPr>
              <w:t>- проблемска метода</w:t>
            </w:r>
          </w:p>
          <w:p w:rsidR="00F42F64" w:rsidRPr="00F42F64" w:rsidRDefault="00F42F64" w:rsidP="00F42F64">
            <w:pPr>
              <w:spacing w:after="0" w:line="240" w:lineRule="auto"/>
              <w:jc w:val="both"/>
              <w:rPr>
                <w:rFonts w:ascii="Times New Roman" w:eastAsia="Calibri" w:hAnsi="Times New Roman" w:cs="Times New Roman"/>
                <w:sz w:val="20"/>
                <w:szCs w:val="20"/>
                <w:lang w:bidi="en-US"/>
              </w:rPr>
            </w:pPr>
            <w:r w:rsidRPr="00F42F64">
              <w:rPr>
                <w:rFonts w:ascii="Times New Roman" w:eastAsia="Calibri" w:hAnsi="Times New Roman" w:cs="Times New Roman"/>
                <w:color w:val="000000"/>
                <w:sz w:val="20"/>
                <w:szCs w:val="20"/>
                <w:lang w:bidi="en-US"/>
              </w:rPr>
              <w:t>- коришћење ИКТ-а</w:t>
            </w:r>
          </w:p>
          <w:p w:rsidR="00F42F64" w:rsidRPr="00F42F64" w:rsidRDefault="00F42F64" w:rsidP="00F42F64">
            <w:pPr>
              <w:spacing w:after="0" w:line="240" w:lineRule="auto"/>
              <w:jc w:val="both"/>
              <w:rPr>
                <w:rFonts w:ascii="Times New Roman" w:eastAsia="Calibri" w:hAnsi="Times New Roman" w:cs="Times New Roman"/>
                <w:sz w:val="20"/>
                <w:szCs w:val="20"/>
                <w:lang w:val="en-US" w:bidi="en-US"/>
              </w:rPr>
            </w:pPr>
          </w:p>
        </w:tc>
        <w:tc>
          <w:tcPr>
            <w:tcW w:w="2693" w:type="dxa"/>
            <w:gridSpan w:val="2"/>
            <w:vMerge w:val="restart"/>
          </w:tcPr>
          <w:p w:rsidR="00F42F64" w:rsidRPr="00F42F64" w:rsidRDefault="00F42F64" w:rsidP="00F42F64">
            <w:pPr>
              <w:spacing w:after="0" w:line="240" w:lineRule="auto"/>
              <w:jc w:val="left"/>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 xml:space="preserve">Прати наставу и активно учествује у њој кроз : одговоре на питања професора </w:t>
            </w:r>
            <w:r w:rsidRPr="00F42F64">
              <w:rPr>
                <w:rFonts w:ascii="Times New Roman" w:eastAsia="Calibri" w:hAnsi="Times New Roman" w:cs="Times New Roman"/>
                <w:b/>
                <w:sz w:val="20"/>
                <w:szCs w:val="20"/>
                <w:lang w:val="en-US" w:bidi="en-US"/>
              </w:rPr>
              <w:t>(</w:t>
            </w:r>
            <w:r w:rsidRPr="00F42F64">
              <w:rPr>
                <w:rFonts w:ascii="Times New Roman" w:eastAsia="Calibri" w:hAnsi="Times New Roman" w:cs="Times New Roman"/>
                <w:sz w:val="20"/>
                <w:szCs w:val="20"/>
                <w:lang w:val="en-US" w:bidi="en-US"/>
              </w:rPr>
              <w:t>репродукује, цититра, обележава, кратко описује</w:t>
            </w:r>
            <w:r w:rsidRPr="00F42F64">
              <w:rPr>
                <w:rFonts w:ascii="Times New Roman" w:eastAsia="Calibri" w:hAnsi="Times New Roman" w:cs="Times New Roman"/>
                <w:b/>
                <w:sz w:val="20"/>
                <w:szCs w:val="20"/>
                <w:lang w:val="en-US" w:bidi="en-US"/>
              </w:rPr>
              <w:t>), дискусију  (</w:t>
            </w:r>
            <w:r w:rsidRPr="00F42F64">
              <w:rPr>
                <w:rFonts w:ascii="Times New Roman" w:eastAsia="Calibri" w:hAnsi="Times New Roman" w:cs="Times New Roman"/>
                <w:sz w:val="20"/>
                <w:szCs w:val="20"/>
                <w:lang w:val="en-US" w:bidi="en-US"/>
              </w:rPr>
              <w:t>излаже илуструје, открива, процењује , предвиђа), и анализу (рашчлањује, упоређује, изводи закључке бира, трансформише)</w:t>
            </w:r>
            <w:r w:rsidRPr="00F42F64">
              <w:rPr>
                <w:rFonts w:ascii="Times New Roman" w:eastAsia="Calibri" w:hAnsi="Times New Roman" w:cs="Times New Roman"/>
                <w:b/>
                <w:sz w:val="20"/>
                <w:szCs w:val="20"/>
                <w:lang w:val="en-US" w:bidi="en-US"/>
              </w:rPr>
              <w:t xml:space="preserve"> </w:t>
            </w:r>
            <w:r w:rsidRPr="00F42F64">
              <w:rPr>
                <w:rFonts w:ascii="Times New Roman" w:eastAsia="Calibri" w:hAnsi="Times New Roman" w:cs="Times New Roman"/>
                <w:sz w:val="20"/>
                <w:szCs w:val="20"/>
                <w:lang w:val="en-US" w:bidi="en-US"/>
              </w:rPr>
              <w:t>при решавању проблема,  постављање питања</w:t>
            </w:r>
            <w:r w:rsidRPr="00F42F64">
              <w:rPr>
                <w:rFonts w:ascii="Times New Roman" w:eastAsia="Calibri" w:hAnsi="Times New Roman" w:cs="Times New Roman"/>
                <w:b/>
                <w:sz w:val="20"/>
                <w:szCs w:val="20"/>
                <w:lang w:val="en-US" w:bidi="en-US"/>
              </w:rPr>
              <w:t xml:space="preserve"> </w:t>
            </w:r>
            <w:r w:rsidRPr="00F42F64">
              <w:rPr>
                <w:rFonts w:ascii="Times New Roman" w:eastAsia="Calibri" w:hAnsi="Times New Roman" w:cs="Times New Roman"/>
                <w:sz w:val="20"/>
                <w:szCs w:val="20"/>
                <w:lang w:val="en-US" w:bidi="en-US"/>
              </w:rPr>
              <w:t>(процењује,</w:t>
            </w:r>
            <w:r w:rsidRPr="00F42F64">
              <w:rPr>
                <w:rFonts w:ascii="Times New Roman" w:eastAsia="Calibri" w:hAnsi="Times New Roman" w:cs="Times New Roman"/>
                <w:b/>
                <w:sz w:val="20"/>
                <w:szCs w:val="20"/>
                <w:lang w:val="en-US" w:bidi="en-US"/>
              </w:rPr>
              <w:t xml:space="preserve"> </w:t>
            </w:r>
            <w:r w:rsidRPr="00F42F64">
              <w:rPr>
                <w:rFonts w:ascii="Times New Roman" w:eastAsia="Calibri" w:hAnsi="Times New Roman" w:cs="Times New Roman"/>
                <w:sz w:val="20"/>
                <w:szCs w:val="20"/>
                <w:lang w:val="en-US" w:bidi="en-US"/>
              </w:rPr>
              <w:t>комуницира, разматра, консултује)</w:t>
            </w:r>
            <w:r w:rsidRPr="00F42F64">
              <w:rPr>
                <w:rFonts w:ascii="Times New Roman" w:eastAsia="Calibri" w:hAnsi="Times New Roman" w:cs="Times New Roman"/>
                <w:b/>
                <w:sz w:val="20"/>
                <w:szCs w:val="20"/>
                <w:lang w:val="en-US" w:bidi="en-US"/>
              </w:rPr>
              <w:t xml:space="preserve">, </w:t>
            </w:r>
            <w:r w:rsidRPr="00F42F64">
              <w:rPr>
                <w:rFonts w:ascii="Times New Roman" w:eastAsia="Calibri" w:hAnsi="Times New Roman" w:cs="Times New Roman"/>
                <w:sz w:val="20"/>
                <w:szCs w:val="20"/>
                <w:lang w:val="en-US" w:bidi="en-US"/>
              </w:rPr>
              <w:t>показује ,иницијативу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w:t>
            </w:r>
            <w:r w:rsidRPr="00F42F64">
              <w:rPr>
                <w:rFonts w:ascii="Times New Roman" w:eastAsia="Calibri" w:hAnsi="Times New Roman" w:cs="Times New Roman"/>
                <w:b/>
                <w:sz w:val="20"/>
                <w:szCs w:val="20"/>
                <w:lang w:val="en-US" w:bidi="en-US"/>
              </w:rPr>
              <w:t xml:space="preserve"> </w:t>
            </w:r>
            <w:r w:rsidRPr="00F42F64">
              <w:rPr>
                <w:rFonts w:ascii="Times New Roman" w:eastAsia="Calibri" w:hAnsi="Times New Roman" w:cs="Times New Roman"/>
                <w:sz w:val="20"/>
                <w:szCs w:val="20"/>
                <w:lang w:val="en-US" w:bidi="en-US"/>
              </w:rPr>
              <w:t xml:space="preserve">утврђује,именује, класификује, конструише, решава. користи) на нове проблеме.  </w:t>
            </w:r>
          </w:p>
          <w:p w:rsidR="00F42F64" w:rsidRPr="00F42F64" w:rsidRDefault="00F42F64" w:rsidP="00F42F64">
            <w:pPr>
              <w:spacing w:after="0" w:line="240" w:lineRule="auto"/>
              <w:jc w:val="left"/>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Учествују у раду групе као активни чланови, раде задатке и уклапају у закључке групе.Ради домаће задатке.</w:t>
            </w:r>
          </w:p>
          <w:p w:rsidR="00F42F64" w:rsidRPr="00F42F64" w:rsidRDefault="00F42F64" w:rsidP="00F42F64">
            <w:pPr>
              <w:spacing w:after="0" w:line="240" w:lineRule="auto"/>
              <w:jc w:val="left"/>
              <w:rPr>
                <w:rFonts w:ascii="Times New Roman" w:eastAsia="Calibri" w:hAnsi="Times New Roman" w:cs="Times New Roman"/>
                <w:sz w:val="20"/>
                <w:szCs w:val="20"/>
                <w:lang w:val="en-US" w:bidi="en-US"/>
              </w:rPr>
            </w:pPr>
          </w:p>
        </w:tc>
        <w:tc>
          <w:tcPr>
            <w:tcW w:w="1843" w:type="dxa"/>
            <w:vMerge w:val="restart"/>
            <w:shd w:val="clear" w:color="auto" w:fill="auto"/>
          </w:tcPr>
          <w:p w:rsidR="00F42F64" w:rsidRPr="00F42F64" w:rsidRDefault="00F42F64" w:rsidP="00F42F64">
            <w:pPr>
              <w:widowControl w:val="0"/>
              <w:spacing w:after="0" w:line="240" w:lineRule="auto"/>
              <w:ind w:left="100" w:right="205"/>
              <w:jc w:val="left"/>
              <w:rPr>
                <w:rFonts w:ascii="Times New Roman" w:eastAsia="Calibri" w:hAnsi="Times New Roman" w:cs="Times New Roman"/>
                <w:sz w:val="20"/>
                <w:szCs w:val="20"/>
                <w:lang w:bidi="en-US"/>
              </w:rPr>
            </w:pPr>
            <w:r w:rsidRPr="00F42F64">
              <w:rPr>
                <w:rFonts w:ascii="Times New Roman" w:eastAsia="Calibri" w:hAnsi="Times New Roman" w:cs="Times New Roman"/>
                <w:sz w:val="20"/>
                <w:szCs w:val="20"/>
                <w:lang w:bidi="en-US"/>
              </w:rPr>
              <w:t>Методологија научног истраживања у физици и хемији</w:t>
            </w:r>
          </w:p>
          <w:p w:rsidR="00F42F64" w:rsidRPr="00F42F64" w:rsidRDefault="00F42F64" w:rsidP="00F42F64">
            <w:pPr>
              <w:widowControl w:val="0"/>
              <w:spacing w:after="0" w:line="240" w:lineRule="auto"/>
              <w:ind w:left="100" w:right="205"/>
              <w:jc w:val="left"/>
              <w:rPr>
                <w:rFonts w:ascii="Times New Roman" w:eastAsia="Calibri" w:hAnsi="Times New Roman" w:cs="Times New Roman"/>
                <w:sz w:val="20"/>
                <w:szCs w:val="20"/>
                <w:lang w:bidi="en-US"/>
              </w:rPr>
            </w:pPr>
          </w:p>
          <w:p w:rsidR="00F42F64" w:rsidRPr="00F42F64" w:rsidRDefault="00F42F64" w:rsidP="00F42F64">
            <w:pPr>
              <w:widowControl w:val="0"/>
              <w:spacing w:after="0" w:line="240" w:lineRule="auto"/>
              <w:ind w:left="100" w:right="205"/>
              <w:jc w:val="left"/>
              <w:rPr>
                <w:rFonts w:ascii="Times New Roman" w:eastAsia="Calibri" w:hAnsi="Times New Roman" w:cs="Times New Roman"/>
                <w:sz w:val="20"/>
                <w:szCs w:val="20"/>
                <w:lang w:bidi="en-US"/>
              </w:rPr>
            </w:pPr>
          </w:p>
          <w:p w:rsidR="00F42F64" w:rsidRPr="00F42F64" w:rsidRDefault="00F42F64" w:rsidP="00F42F64">
            <w:pPr>
              <w:widowControl w:val="0"/>
              <w:spacing w:after="0" w:line="240" w:lineRule="auto"/>
              <w:ind w:left="100" w:right="205"/>
              <w:jc w:val="left"/>
              <w:rPr>
                <w:rFonts w:ascii="Times New Roman" w:eastAsia="Calibri" w:hAnsi="Times New Roman" w:cs="Times New Roman"/>
                <w:sz w:val="20"/>
                <w:szCs w:val="20"/>
                <w:lang w:bidi="en-US"/>
              </w:rPr>
            </w:pPr>
            <w:r w:rsidRPr="00F42F64">
              <w:rPr>
                <w:rFonts w:ascii="Times New Roman" w:eastAsia="Calibri" w:hAnsi="Times New Roman" w:cs="Times New Roman"/>
                <w:sz w:val="20"/>
                <w:szCs w:val="20"/>
                <w:lang w:bidi="en-US"/>
              </w:rPr>
              <w:t>Физичко и здравствено васпитање</w:t>
            </w:r>
          </w:p>
          <w:p w:rsidR="00F42F64" w:rsidRPr="00F42F64" w:rsidRDefault="00F42F64" w:rsidP="00F42F64">
            <w:pPr>
              <w:widowControl w:val="0"/>
              <w:spacing w:after="0" w:line="240" w:lineRule="auto"/>
              <w:ind w:left="100" w:right="205"/>
              <w:jc w:val="left"/>
              <w:rPr>
                <w:rFonts w:ascii="Times New Roman" w:eastAsia="Calibri" w:hAnsi="Times New Roman" w:cs="Times New Roman"/>
                <w:sz w:val="20"/>
                <w:szCs w:val="20"/>
                <w:lang w:bidi="en-US"/>
              </w:rPr>
            </w:pPr>
          </w:p>
          <w:p w:rsidR="00F42F64" w:rsidRPr="00F42F64" w:rsidRDefault="00F42F64" w:rsidP="00F42F64">
            <w:pPr>
              <w:widowControl w:val="0"/>
              <w:spacing w:after="0" w:line="240" w:lineRule="auto"/>
              <w:ind w:left="100" w:right="205"/>
              <w:jc w:val="left"/>
              <w:rPr>
                <w:rFonts w:ascii="Times New Roman" w:eastAsia="Calibri" w:hAnsi="Times New Roman" w:cs="Times New Roman"/>
                <w:sz w:val="20"/>
                <w:szCs w:val="20"/>
                <w:lang w:bidi="en-US"/>
              </w:rPr>
            </w:pPr>
            <w:r w:rsidRPr="00F42F64">
              <w:rPr>
                <w:rFonts w:ascii="Times New Roman" w:eastAsia="Calibri" w:hAnsi="Times New Roman" w:cs="Times New Roman"/>
                <w:sz w:val="20"/>
                <w:szCs w:val="20"/>
                <w:lang w:bidi="en-US"/>
              </w:rPr>
              <w:t>Образовање за одрживи развој</w:t>
            </w:r>
          </w:p>
          <w:p w:rsidR="00F42F64" w:rsidRPr="00F42F64" w:rsidRDefault="00F42F64" w:rsidP="00F42F64">
            <w:pPr>
              <w:widowControl w:val="0"/>
              <w:spacing w:after="0" w:line="240" w:lineRule="auto"/>
              <w:ind w:left="100" w:right="205"/>
              <w:jc w:val="left"/>
              <w:rPr>
                <w:rFonts w:ascii="Times New Roman" w:eastAsia="Calibri" w:hAnsi="Times New Roman" w:cs="Times New Roman"/>
                <w:sz w:val="20"/>
                <w:szCs w:val="20"/>
                <w:lang w:bidi="en-US"/>
              </w:rPr>
            </w:pPr>
          </w:p>
          <w:p w:rsidR="00F42F64" w:rsidRPr="00F42F64" w:rsidRDefault="00F42F64" w:rsidP="00F42F64">
            <w:pPr>
              <w:widowControl w:val="0"/>
              <w:spacing w:after="0" w:line="240" w:lineRule="auto"/>
              <w:ind w:left="100" w:right="205"/>
              <w:jc w:val="left"/>
              <w:rPr>
                <w:rFonts w:ascii="Times New Roman" w:eastAsia="Calibri" w:hAnsi="Times New Roman" w:cs="Times New Roman"/>
                <w:sz w:val="20"/>
                <w:szCs w:val="20"/>
                <w:lang w:bidi="en-US"/>
              </w:rPr>
            </w:pPr>
            <w:r w:rsidRPr="00F42F64">
              <w:rPr>
                <w:rFonts w:ascii="Times New Roman" w:eastAsia="Calibri" w:hAnsi="Times New Roman" w:cs="Times New Roman"/>
                <w:sz w:val="20"/>
                <w:szCs w:val="20"/>
                <w:lang w:bidi="en-US"/>
              </w:rPr>
              <w:t>Хемија</w:t>
            </w:r>
          </w:p>
          <w:p w:rsidR="00F42F64" w:rsidRPr="00F42F64" w:rsidRDefault="00F42F64" w:rsidP="00F42F64">
            <w:pPr>
              <w:widowControl w:val="0"/>
              <w:spacing w:after="0" w:line="240" w:lineRule="auto"/>
              <w:ind w:left="100" w:right="205"/>
              <w:jc w:val="left"/>
              <w:rPr>
                <w:rFonts w:ascii="Times New Roman" w:eastAsia="Calibri" w:hAnsi="Times New Roman" w:cs="Times New Roman"/>
                <w:sz w:val="20"/>
                <w:szCs w:val="20"/>
                <w:lang w:bidi="en-US"/>
              </w:rPr>
            </w:pPr>
          </w:p>
          <w:p w:rsidR="00F42F64" w:rsidRPr="00F42F64" w:rsidRDefault="00F42F64" w:rsidP="00F42F64">
            <w:pPr>
              <w:widowControl w:val="0"/>
              <w:spacing w:after="0" w:line="240" w:lineRule="auto"/>
              <w:ind w:left="100" w:right="205"/>
              <w:jc w:val="left"/>
              <w:rPr>
                <w:rFonts w:ascii="Times New Roman" w:eastAsia="Calibri" w:hAnsi="Times New Roman" w:cs="Times New Roman"/>
                <w:sz w:val="20"/>
                <w:szCs w:val="20"/>
                <w:lang w:bidi="en-US"/>
              </w:rPr>
            </w:pPr>
            <w:r w:rsidRPr="00F42F64">
              <w:rPr>
                <w:rFonts w:ascii="Times New Roman" w:eastAsia="Calibri" w:hAnsi="Times New Roman" w:cs="Times New Roman"/>
                <w:sz w:val="20"/>
                <w:szCs w:val="20"/>
                <w:lang w:bidi="en-US"/>
              </w:rPr>
              <w:t>Географија геолошка скала</w:t>
            </w:r>
          </w:p>
          <w:p w:rsidR="00F42F64" w:rsidRPr="00F42F64" w:rsidRDefault="00F42F64" w:rsidP="00F42F64">
            <w:pPr>
              <w:widowControl w:val="0"/>
              <w:spacing w:after="0" w:line="240" w:lineRule="auto"/>
              <w:ind w:left="100" w:right="205"/>
              <w:jc w:val="left"/>
              <w:rPr>
                <w:rFonts w:ascii="Times New Roman" w:eastAsia="Calibri" w:hAnsi="Times New Roman" w:cs="Times New Roman"/>
                <w:sz w:val="20"/>
                <w:szCs w:val="20"/>
                <w:lang w:bidi="en-US"/>
              </w:rPr>
            </w:pPr>
          </w:p>
          <w:p w:rsidR="00F42F64" w:rsidRPr="00F42F64" w:rsidRDefault="00F42F64" w:rsidP="00F42F64">
            <w:pPr>
              <w:widowControl w:val="0"/>
              <w:spacing w:after="0" w:line="240" w:lineRule="auto"/>
              <w:ind w:left="100" w:right="205"/>
              <w:jc w:val="left"/>
              <w:rPr>
                <w:rFonts w:ascii="Times New Roman" w:eastAsia="Calibri" w:hAnsi="Times New Roman" w:cs="Times New Roman"/>
                <w:sz w:val="20"/>
                <w:szCs w:val="20"/>
                <w:lang w:bidi="en-US"/>
              </w:rPr>
            </w:pPr>
            <w:r w:rsidRPr="00F42F64">
              <w:rPr>
                <w:rFonts w:ascii="Times New Roman" w:eastAsia="Calibri" w:hAnsi="Times New Roman" w:cs="Times New Roman"/>
                <w:sz w:val="20"/>
                <w:szCs w:val="20"/>
                <w:lang w:bidi="en-US"/>
              </w:rPr>
              <w:t>Историја</w:t>
            </w:r>
          </w:p>
          <w:p w:rsidR="00F42F64" w:rsidRPr="00F42F64" w:rsidRDefault="00F42F64" w:rsidP="00F42F64">
            <w:pPr>
              <w:widowControl w:val="0"/>
              <w:spacing w:after="0" w:line="240" w:lineRule="auto"/>
              <w:ind w:left="100" w:right="205"/>
              <w:jc w:val="left"/>
              <w:rPr>
                <w:rFonts w:ascii="Times New Roman" w:eastAsia="Calibri" w:hAnsi="Times New Roman" w:cs="Times New Roman"/>
                <w:sz w:val="20"/>
                <w:szCs w:val="20"/>
                <w:lang w:bidi="en-US"/>
              </w:rPr>
            </w:pPr>
          </w:p>
          <w:p w:rsidR="00F42F64" w:rsidRPr="00F42F64" w:rsidRDefault="00F42F64" w:rsidP="00F42F64">
            <w:pPr>
              <w:widowControl w:val="0"/>
              <w:spacing w:after="0" w:line="240" w:lineRule="auto"/>
              <w:ind w:left="100" w:right="205"/>
              <w:jc w:val="left"/>
              <w:rPr>
                <w:rFonts w:ascii="Times New Roman" w:eastAsia="Calibri" w:hAnsi="Times New Roman" w:cs="Times New Roman"/>
                <w:sz w:val="20"/>
                <w:szCs w:val="20"/>
                <w:lang w:bidi="en-US"/>
              </w:rPr>
            </w:pPr>
            <w:r w:rsidRPr="00F42F64">
              <w:rPr>
                <w:rFonts w:ascii="Times New Roman" w:eastAsia="Calibri" w:hAnsi="Times New Roman" w:cs="Times New Roman"/>
                <w:sz w:val="20"/>
                <w:szCs w:val="20"/>
                <w:lang w:bidi="en-US"/>
              </w:rPr>
              <w:t>Здравље и спорт – билошка псименост</w:t>
            </w:r>
          </w:p>
          <w:p w:rsidR="00F42F64" w:rsidRPr="00F42F64" w:rsidRDefault="00F42F64" w:rsidP="00F42F64">
            <w:pPr>
              <w:widowControl w:val="0"/>
              <w:spacing w:after="0" w:line="240" w:lineRule="auto"/>
              <w:ind w:right="205"/>
              <w:jc w:val="left"/>
              <w:rPr>
                <w:rFonts w:ascii="Times New Roman" w:eastAsia="Calibri" w:hAnsi="Times New Roman" w:cs="Times New Roman"/>
                <w:sz w:val="20"/>
                <w:szCs w:val="20"/>
                <w:lang w:bidi="en-US"/>
              </w:rPr>
            </w:pPr>
          </w:p>
        </w:tc>
        <w:tc>
          <w:tcPr>
            <w:tcW w:w="1286" w:type="dxa"/>
            <w:vMerge w:val="restart"/>
            <w:shd w:val="clear" w:color="auto" w:fill="auto"/>
          </w:tcPr>
          <w:p w:rsidR="00F42F64" w:rsidRPr="00F42F64" w:rsidRDefault="00F42F64" w:rsidP="00F42F64">
            <w:pPr>
              <w:widowControl w:val="0"/>
              <w:spacing w:after="0" w:line="240" w:lineRule="auto"/>
              <w:ind w:left="100" w:right="45"/>
              <w:jc w:val="left"/>
              <w:rPr>
                <w:rFonts w:ascii="Times New Roman" w:eastAsia="Calibri" w:hAnsi="Times New Roman" w:cs="Times New Roman"/>
                <w:sz w:val="20"/>
                <w:szCs w:val="20"/>
                <w:lang w:bidi="en-US"/>
              </w:rPr>
            </w:pPr>
            <w:r w:rsidRPr="00F42F64">
              <w:rPr>
                <w:rFonts w:ascii="Times New Roman" w:eastAsia="Calibri" w:hAnsi="Times New Roman" w:cs="Times New Roman"/>
                <w:color w:val="000000"/>
                <w:sz w:val="20"/>
                <w:szCs w:val="20"/>
                <w:lang w:bidi="en-US"/>
              </w:rPr>
              <w:t xml:space="preserve">Стандарди су дати у табели испод. </w:t>
            </w:r>
          </w:p>
        </w:tc>
        <w:tc>
          <w:tcPr>
            <w:tcW w:w="2286" w:type="dxa"/>
            <w:vMerge w:val="restart"/>
          </w:tcPr>
          <w:p w:rsidR="00F42F64" w:rsidRPr="00F42F64" w:rsidRDefault="00F42F64" w:rsidP="00F42F64">
            <w:pPr>
              <w:spacing w:after="0" w:line="240" w:lineRule="auto"/>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 прикупи, прикаже и тумачи податке добијене истраживањем;</w:t>
            </w:r>
          </w:p>
          <w:p w:rsidR="00F42F64" w:rsidRPr="00F42F64" w:rsidRDefault="00F42F64" w:rsidP="00F42F64">
            <w:pPr>
              <w:spacing w:after="0" w:line="240" w:lineRule="auto"/>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 осмисли поступак истраживања на задато истраживачко</w:t>
            </w:r>
          </w:p>
          <w:p w:rsidR="00F42F64" w:rsidRPr="00F42F64" w:rsidRDefault="00F42F64" w:rsidP="00F42F64">
            <w:pPr>
              <w:spacing w:after="0" w:line="240" w:lineRule="auto"/>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питање, креира и прати истраживачки протокол;</w:t>
            </w:r>
          </w:p>
          <w:p w:rsidR="00F42F64" w:rsidRPr="00F42F64" w:rsidRDefault="00F42F64" w:rsidP="00F42F64">
            <w:pPr>
              <w:spacing w:after="0" w:line="240" w:lineRule="auto"/>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 изнесе и вреднује аргументе на основу доказа;</w:t>
            </w:r>
          </w:p>
          <w:p w:rsidR="00F42F64" w:rsidRPr="00F42F64" w:rsidRDefault="00F42F64" w:rsidP="00F42F64">
            <w:pPr>
              <w:spacing w:after="0" w:line="240" w:lineRule="auto"/>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 закључује о јединству живота и његовом заједничком</w:t>
            </w:r>
          </w:p>
          <w:p w:rsidR="00F42F64" w:rsidRPr="00F42F64" w:rsidRDefault="00F42F64" w:rsidP="00F42F64">
            <w:pPr>
              <w:spacing w:after="0" w:line="240" w:lineRule="auto"/>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пореклу на основу заједничких особина живих бића;</w:t>
            </w:r>
          </w:p>
          <w:p w:rsidR="00F42F64" w:rsidRPr="00F42F64" w:rsidRDefault="00F42F64" w:rsidP="00F42F64">
            <w:pPr>
              <w:spacing w:after="0" w:line="240" w:lineRule="auto"/>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 доведе у везу основна својства живих бића са просторним и</w:t>
            </w:r>
          </w:p>
          <w:p w:rsidR="00F42F64" w:rsidRPr="00F42F64" w:rsidRDefault="00F42F64" w:rsidP="00F42F64">
            <w:pPr>
              <w:spacing w:after="0" w:line="240" w:lineRule="auto"/>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временским распоредом чинилаца њиховог окружења;</w:t>
            </w:r>
          </w:p>
          <w:p w:rsidR="00F42F64" w:rsidRPr="00F42F64" w:rsidRDefault="00F42F64" w:rsidP="00F42F64">
            <w:pPr>
              <w:spacing w:after="0" w:line="240" w:lineRule="auto"/>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 разврста биолошки важне макромолекуле према њиховој</w:t>
            </w:r>
          </w:p>
          <w:p w:rsidR="00F42F64" w:rsidRPr="00F42F64" w:rsidRDefault="00F42F64" w:rsidP="00F42F64">
            <w:pPr>
              <w:spacing w:after="0" w:line="240" w:lineRule="auto"/>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улози у остварењу животних функција;</w:t>
            </w:r>
          </w:p>
          <w:p w:rsidR="00F42F64" w:rsidRPr="00F42F64" w:rsidRDefault="00F42F64" w:rsidP="00F42F64">
            <w:pPr>
              <w:spacing w:after="0" w:line="240" w:lineRule="auto"/>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 примерима илуструје примену биолошки важних</w:t>
            </w:r>
          </w:p>
          <w:p w:rsidR="00F42F64" w:rsidRPr="00F42F64" w:rsidRDefault="00F42F64" w:rsidP="00F42F64">
            <w:pPr>
              <w:spacing w:after="0" w:line="240" w:lineRule="auto"/>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макромолекула у биотехнологији;</w:t>
            </w:r>
          </w:p>
          <w:p w:rsidR="00F42F64" w:rsidRPr="00F42F64" w:rsidRDefault="00F42F64" w:rsidP="00F42F64">
            <w:pPr>
              <w:spacing w:after="0" w:line="240" w:lineRule="auto"/>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 упоређује прокариотску и еукариотску ћелију на основу</w:t>
            </w:r>
          </w:p>
          <w:p w:rsidR="00F42F64" w:rsidRPr="00F42F64" w:rsidRDefault="00F42F64" w:rsidP="00F42F64">
            <w:pPr>
              <w:spacing w:after="0" w:line="240" w:lineRule="auto"/>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 xml:space="preserve">биохемијских, анатомских и </w:t>
            </w:r>
            <w:r w:rsidRPr="00F42F64">
              <w:rPr>
                <w:rFonts w:ascii="Times New Roman" w:eastAsia="Calibri" w:hAnsi="Times New Roman" w:cs="Times New Roman"/>
                <w:sz w:val="20"/>
                <w:szCs w:val="20"/>
                <w:lang w:val="en-US" w:bidi="en-US"/>
              </w:rPr>
              <w:lastRenderedPageBreak/>
              <w:t>морфолошких карактеристика;</w:t>
            </w:r>
          </w:p>
          <w:p w:rsidR="00F42F64" w:rsidRPr="00F42F64" w:rsidRDefault="00F42F64" w:rsidP="00F42F64">
            <w:pPr>
              <w:spacing w:after="0" w:line="240" w:lineRule="auto"/>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 доведе у везу утицај чинилаца из спољашње и унутрашње</w:t>
            </w:r>
          </w:p>
          <w:p w:rsidR="00F42F64" w:rsidRPr="00F42F64" w:rsidRDefault="00F42F64" w:rsidP="00F42F64">
            <w:pPr>
              <w:spacing w:after="0" w:line="240" w:lineRule="auto"/>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средине са динамиком ћелијских процеса;</w:t>
            </w:r>
          </w:p>
          <w:p w:rsidR="00F42F64" w:rsidRPr="00F42F64" w:rsidRDefault="00F42F64" w:rsidP="00F42F64">
            <w:pPr>
              <w:spacing w:after="0" w:line="240" w:lineRule="auto"/>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 тумачи шеме ћелијског циклуса и ћелијских деоба еукариота</w:t>
            </w:r>
          </w:p>
          <w:p w:rsidR="00F42F64" w:rsidRPr="00F42F64" w:rsidRDefault="00F42F64" w:rsidP="00F42F64">
            <w:pPr>
              <w:spacing w:after="0" w:line="240" w:lineRule="auto"/>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у контексту раста и размножавања;</w:t>
            </w:r>
          </w:p>
          <w:p w:rsidR="00F42F64" w:rsidRPr="00F42F64" w:rsidRDefault="00F42F64" w:rsidP="00F42F64">
            <w:pPr>
              <w:spacing w:after="0" w:line="240" w:lineRule="auto"/>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 постави шест кључних догађаја у историји живота на</w:t>
            </w:r>
          </w:p>
          <w:p w:rsidR="00F42F64" w:rsidRPr="00F42F64" w:rsidRDefault="00F42F64" w:rsidP="00F42F64">
            <w:pPr>
              <w:spacing w:after="0" w:line="240" w:lineRule="auto"/>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временској скали;</w:t>
            </w:r>
          </w:p>
          <w:p w:rsidR="00F42F64" w:rsidRPr="00F42F64" w:rsidRDefault="00F42F64" w:rsidP="00F42F64">
            <w:pPr>
              <w:spacing w:after="0" w:line="240" w:lineRule="auto"/>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 тумачи филогенетске односе и разноврсност живог света на</w:t>
            </w:r>
          </w:p>
          <w:p w:rsidR="00F42F64" w:rsidRPr="00F42F64" w:rsidRDefault="00F42F64" w:rsidP="00F42F64">
            <w:pPr>
              <w:spacing w:after="0" w:line="240" w:lineRule="auto"/>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Земљи ослањајући се на модел „дрво живота”;</w:t>
            </w:r>
          </w:p>
          <w:p w:rsidR="00F42F64" w:rsidRPr="00F42F64" w:rsidRDefault="00F42F64" w:rsidP="00F42F64">
            <w:pPr>
              <w:spacing w:after="0" w:line="240" w:lineRule="auto"/>
              <w:jc w:val="both"/>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 примени или изради једноставне кључеве за идентификацију</w:t>
            </w:r>
          </w:p>
          <w:p w:rsidR="00F42F64" w:rsidRPr="00F42F64" w:rsidRDefault="00F42F64" w:rsidP="00F42F64">
            <w:pPr>
              <w:widowControl w:val="0"/>
              <w:spacing w:after="0" w:line="239" w:lineRule="auto"/>
              <w:ind w:left="-108" w:right="-108"/>
              <w:jc w:val="left"/>
              <w:rPr>
                <w:rFonts w:ascii="Times New Roman" w:eastAsia="Calibri" w:hAnsi="Times New Roman" w:cs="Times New Roman"/>
                <w:sz w:val="20"/>
                <w:szCs w:val="20"/>
                <w:lang w:val="en-US" w:bidi="en-US"/>
              </w:rPr>
            </w:pPr>
            <w:r w:rsidRPr="00F42F64">
              <w:rPr>
                <w:rFonts w:ascii="Times New Roman" w:eastAsia="Calibri" w:hAnsi="Times New Roman" w:cs="Times New Roman"/>
                <w:sz w:val="20"/>
                <w:szCs w:val="20"/>
                <w:lang w:val="en-US" w:bidi="en-US"/>
              </w:rPr>
              <w:t>живог света</w:t>
            </w:r>
          </w:p>
        </w:tc>
      </w:tr>
      <w:tr w:rsidR="00F42F64" w:rsidRPr="00F42F64" w:rsidTr="00F42F64">
        <w:tc>
          <w:tcPr>
            <w:tcW w:w="2268" w:type="dxa"/>
            <w:shd w:val="clear" w:color="auto" w:fill="auto"/>
          </w:tcPr>
          <w:p w:rsidR="00F42F64" w:rsidRPr="00F42F64" w:rsidRDefault="00F42F64" w:rsidP="00F42F64">
            <w:pPr>
              <w:spacing w:after="0" w:line="240" w:lineRule="auto"/>
              <w:jc w:val="left"/>
              <w:rPr>
                <w:rFonts w:ascii="Times New Roman" w:eastAsia="Calibri" w:hAnsi="Times New Roman" w:cs="Times New Roman"/>
                <w:sz w:val="20"/>
                <w:szCs w:val="20"/>
                <w:lang w:val="en-US" w:bidi="en-US"/>
              </w:rPr>
            </w:pPr>
          </w:p>
        </w:tc>
        <w:tc>
          <w:tcPr>
            <w:tcW w:w="3652" w:type="dxa"/>
            <w:vMerge/>
            <w:shd w:val="clear" w:color="auto" w:fill="auto"/>
          </w:tcPr>
          <w:p w:rsidR="00F42F64" w:rsidRPr="00F42F64" w:rsidRDefault="00F42F64" w:rsidP="00F42F64">
            <w:pPr>
              <w:spacing w:after="0" w:line="240" w:lineRule="auto"/>
              <w:jc w:val="both"/>
              <w:rPr>
                <w:rFonts w:ascii="Times New Roman" w:eastAsia="Calibri" w:hAnsi="Times New Roman" w:cs="Times New Roman"/>
                <w:sz w:val="20"/>
                <w:szCs w:val="20"/>
                <w:lang w:val="en-US" w:bidi="en-US"/>
              </w:rPr>
            </w:pPr>
          </w:p>
        </w:tc>
        <w:tc>
          <w:tcPr>
            <w:tcW w:w="1843" w:type="dxa"/>
            <w:vMerge/>
            <w:shd w:val="clear" w:color="auto" w:fill="auto"/>
          </w:tcPr>
          <w:p w:rsidR="00F42F64" w:rsidRPr="00F42F64" w:rsidRDefault="00F42F64" w:rsidP="00F42F64">
            <w:pPr>
              <w:spacing w:after="0" w:line="240" w:lineRule="auto"/>
              <w:jc w:val="both"/>
              <w:rPr>
                <w:rFonts w:ascii="Times New Roman" w:eastAsia="Calibri" w:hAnsi="Times New Roman" w:cs="Times New Roman"/>
                <w:lang w:val="en-US" w:bidi="en-US"/>
              </w:rPr>
            </w:pPr>
          </w:p>
        </w:tc>
        <w:tc>
          <w:tcPr>
            <w:tcW w:w="2693" w:type="dxa"/>
            <w:gridSpan w:val="2"/>
            <w:vMerge/>
          </w:tcPr>
          <w:p w:rsidR="00F42F64" w:rsidRPr="00F42F64" w:rsidRDefault="00F42F64" w:rsidP="00F42F64">
            <w:pPr>
              <w:spacing w:after="0" w:line="240" w:lineRule="auto"/>
              <w:jc w:val="both"/>
              <w:rPr>
                <w:rFonts w:ascii="Times New Roman" w:eastAsia="Calibri" w:hAnsi="Times New Roman" w:cs="Times New Roman"/>
                <w:sz w:val="20"/>
                <w:szCs w:val="20"/>
                <w:lang w:val="en-US" w:bidi="en-US"/>
              </w:rPr>
            </w:pPr>
          </w:p>
        </w:tc>
        <w:tc>
          <w:tcPr>
            <w:tcW w:w="1843" w:type="dxa"/>
            <w:vMerge/>
            <w:shd w:val="clear" w:color="auto" w:fill="auto"/>
          </w:tcPr>
          <w:p w:rsidR="00F42F64" w:rsidRPr="00F42F64" w:rsidRDefault="00F42F64" w:rsidP="00F42F64">
            <w:pPr>
              <w:spacing w:after="0" w:line="240" w:lineRule="auto"/>
              <w:jc w:val="both"/>
              <w:rPr>
                <w:rFonts w:ascii="Times New Roman" w:eastAsia="Calibri" w:hAnsi="Times New Roman" w:cs="Times New Roman"/>
                <w:sz w:val="20"/>
                <w:szCs w:val="20"/>
                <w:lang w:val="en-US" w:bidi="en-US"/>
              </w:rPr>
            </w:pPr>
          </w:p>
        </w:tc>
        <w:tc>
          <w:tcPr>
            <w:tcW w:w="1286" w:type="dxa"/>
            <w:vMerge/>
            <w:shd w:val="clear" w:color="auto" w:fill="auto"/>
          </w:tcPr>
          <w:p w:rsidR="00F42F64" w:rsidRPr="00F42F64" w:rsidRDefault="00F42F64" w:rsidP="00F42F64">
            <w:pPr>
              <w:spacing w:after="0" w:line="240" w:lineRule="auto"/>
              <w:jc w:val="both"/>
              <w:rPr>
                <w:rFonts w:ascii="Times New Roman" w:eastAsia="Calibri" w:hAnsi="Times New Roman" w:cs="Times New Roman"/>
                <w:sz w:val="20"/>
                <w:szCs w:val="20"/>
                <w:lang w:val="en-US" w:bidi="en-US"/>
              </w:rPr>
            </w:pPr>
          </w:p>
        </w:tc>
        <w:tc>
          <w:tcPr>
            <w:tcW w:w="2286" w:type="dxa"/>
            <w:vMerge/>
          </w:tcPr>
          <w:p w:rsidR="00F42F64" w:rsidRPr="00F42F64" w:rsidRDefault="00F42F64" w:rsidP="00F42F64">
            <w:pPr>
              <w:spacing w:after="0" w:line="240" w:lineRule="auto"/>
              <w:jc w:val="left"/>
              <w:rPr>
                <w:rFonts w:ascii="Times New Roman" w:eastAsia="Calibri" w:hAnsi="Times New Roman" w:cs="Times New Roman"/>
                <w:sz w:val="20"/>
                <w:szCs w:val="20"/>
                <w:lang w:val="en-US" w:bidi="en-US"/>
              </w:rPr>
            </w:pPr>
          </w:p>
        </w:tc>
      </w:tr>
    </w:tbl>
    <w:p w:rsidR="00F42F64" w:rsidRPr="00F42F64" w:rsidRDefault="00F42F64" w:rsidP="00F42F64">
      <w:pPr>
        <w:spacing w:after="0" w:line="360" w:lineRule="auto"/>
        <w:jc w:val="both"/>
        <w:rPr>
          <w:rFonts w:ascii="Times New Roman" w:eastAsia="Calibri" w:hAnsi="Times New Roman" w:cs="Times New Roman"/>
          <w:lang w:val="en-US" w:bidi="en-US"/>
        </w:rPr>
      </w:pPr>
    </w:p>
    <w:p w:rsidR="00F42F64" w:rsidRPr="00F42F64" w:rsidRDefault="00F42F64" w:rsidP="00F42F64">
      <w:pPr>
        <w:spacing w:after="0" w:line="360" w:lineRule="auto"/>
        <w:jc w:val="both"/>
        <w:rPr>
          <w:rFonts w:ascii="Times New Roman" w:eastAsia="Calibri" w:hAnsi="Times New Roman" w:cs="Times New Roman"/>
          <w:lang w:bidi="en-US"/>
        </w:rPr>
      </w:pPr>
      <w:r w:rsidRPr="00F42F64">
        <w:rPr>
          <w:rFonts w:ascii="Times New Roman" w:eastAsia="Calibri" w:hAnsi="Times New Roman" w:cs="Times New Roman"/>
          <w:lang w:bidi="en-US"/>
        </w:rPr>
        <w:t xml:space="preserve">Исходи и повезаност са стандардима за крај средњег образовања: </w:t>
      </w:r>
    </w:p>
    <w:p w:rsidR="00F42F64" w:rsidRPr="00F42F64" w:rsidRDefault="00F42F64" w:rsidP="00F42F64">
      <w:pPr>
        <w:spacing w:after="0" w:line="360" w:lineRule="auto"/>
        <w:jc w:val="both"/>
        <w:rPr>
          <w:rFonts w:ascii="Times New Roman" w:eastAsia="Calibri" w:hAnsi="Times New Roman" w:cs="Times New Roman"/>
          <w:lang w:bidi="en-US"/>
        </w:rPr>
      </w:pPr>
    </w:p>
    <w:tbl>
      <w:tblPr>
        <w:tblStyle w:val="TableGrid1"/>
        <w:tblW w:w="0" w:type="auto"/>
        <w:tblLook w:val="04A0" w:firstRow="1" w:lastRow="0" w:firstColumn="1" w:lastColumn="0" w:noHBand="0" w:noVBand="1"/>
      </w:tblPr>
      <w:tblGrid>
        <w:gridCol w:w="7686"/>
        <w:gridCol w:w="7702"/>
      </w:tblGrid>
      <w:tr w:rsidR="00F42F64" w:rsidRPr="00F42F64" w:rsidTr="00B30023">
        <w:tc>
          <w:tcPr>
            <w:tcW w:w="8130" w:type="dxa"/>
          </w:tcPr>
          <w:p w:rsidR="00F42F64" w:rsidRPr="00F42F64" w:rsidRDefault="00F42F64" w:rsidP="00F42F64">
            <w:pPr>
              <w:jc w:val="both"/>
              <w:rPr>
                <w:rFonts w:ascii="Times New Roman" w:eastAsia="Calibri" w:hAnsi="Times New Roman"/>
                <w:lang w:bidi="en-US"/>
              </w:rPr>
            </w:pPr>
            <w:r w:rsidRPr="00F42F64">
              <w:rPr>
                <w:rFonts w:ascii="Times New Roman" w:eastAsia="Calibri" w:hAnsi="Times New Roman"/>
                <w:lang w:bidi="en-US"/>
              </w:rPr>
              <w:t>ИСХОДИ</w:t>
            </w:r>
          </w:p>
          <w:p w:rsidR="00F42F64" w:rsidRPr="00F42F64" w:rsidRDefault="00F42F64" w:rsidP="00F42F64">
            <w:pPr>
              <w:jc w:val="both"/>
              <w:rPr>
                <w:rFonts w:ascii="Times New Roman" w:eastAsia="Calibri" w:hAnsi="Times New Roman"/>
                <w:lang w:bidi="en-US"/>
              </w:rPr>
            </w:pPr>
            <w:r w:rsidRPr="00F42F64">
              <w:rPr>
                <w:rFonts w:ascii="Times New Roman" w:eastAsia="Calibri" w:hAnsi="Times New Roman"/>
                <w:lang w:bidi="en-US"/>
              </w:rPr>
              <w:t>По завршетку разреда ученик ће бити у стању да:</w:t>
            </w:r>
          </w:p>
        </w:tc>
        <w:tc>
          <w:tcPr>
            <w:tcW w:w="8130" w:type="dxa"/>
          </w:tcPr>
          <w:p w:rsidR="00F42F64" w:rsidRPr="00F42F64" w:rsidRDefault="00F42F64" w:rsidP="00F42F64">
            <w:pPr>
              <w:jc w:val="both"/>
              <w:rPr>
                <w:rFonts w:ascii="Times New Roman" w:eastAsia="Calibri" w:hAnsi="Times New Roman"/>
                <w:lang w:bidi="en-US"/>
              </w:rPr>
            </w:pPr>
            <w:r w:rsidRPr="00F42F64">
              <w:rPr>
                <w:rFonts w:ascii="Times New Roman" w:eastAsia="Calibri" w:hAnsi="Times New Roman"/>
                <w:lang w:bidi="en-US"/>
              </w:rPr>
              <w:t xml:space="preserve">Стандарди: </w:t>
            </w:r>
          </w:p>
        </w:tc>
      </w:tr>
      <w:tr w:rsidR="00F42F64" w:rsidRPr="00F42F64" w:rsidTr="00B30023">
        <w:tc>
          <w:tcPr>
            <w:tcW w:w="8130" w:type="dxa"/>
          </w:tcPr>
          <w:p w:rsidR="00F42F64" w:rsidRPr="00F42F64" w:rsidRDefault="00F42F64" w:rsidP="00F42F64">
            <w:pPr>
              <w:jc w:val="both"/>
              <w:rPr>
                <w:rFonts w:ascii="Times New Roman" w:eastAsia="Calibri" w:hAnsi="Times New Roman"/>
                <w:lang w:bidi="en-US"/>
              </w:rPr>
            </w:pPr>
            <w:r w:rsidRPr="00F42F64">
              <w:rPr>
                <w:rFonts w:ascii="Times New Roman" w:eastAsia="Calibri" w:hAnsi="Times New Roman"/>
                <w:lang w:val="en-US" w:bidi="en-US"/>
              </w:rPr>
              <w:t>- осмисли поступак истраживања на задату хипотезу, креира и прати истраживачки протокол; - прикупи, прикаже и тумачи податке добијене истраживањем; - изнесе и вреднује аргументе на основу доказа;</w:t>
            </w:r>
          </w:p>
        </w:tc>
        <w:tc>
          <w:tcPr>
            <w:tcW w:w="8130" w:type="dxa"/>
          </w:tcPr>
          <w:p w:rsidR="00F42F64" w:rsidRPr="00F42F64" w:rsidRDefault="00F42F64" w:rsidP="00F42F64">
            <w:pPr>
              <w:jc w:val="both"/>
              <w:rPr>
                <w:rFonts w:ascii="Times New Roman" w:eastAsia="Calibri" w:hAnsi="Times New Roman"/>
                <w:lang w:val="en-US" w:bidi="en-US"/>
              </w:rPr>
            </w:pPr>
            <w:r w:rsidRPr="00F42F64">
              <w:rPr>
                <w:rFonts w:ascii="Times New Roman" w:eastAsia="Calibri" w:hAnsi="Times New Roman"/>
                <w:lang w:val="en-US" w:bidi="en-US"/>
              </w:rPr>
              <w:t xml:space="preserve">2.БИ.1.6.2. Разуме шта су основни постулати истраживачких процедура; разуме појам контролисаног истраживањa; схвата како се у науци спроводи контрола и уме да, по упутству и уз помоћ наставника, реализује једноставно истраживање, попуни формулар, прикаже резултате у табели/графикону и извести о резултату. </w:t>
            </w:r>
          </w:p>
          <w:p w:rsidR="00F42F64" w:rsidRPr="00F42F64" w:rsidRDefault="00F42F64" w:rsidP="00F42F64">
            <w:pPr>
              <w:jc w:val="both"/>
              <w:rPr>
                <w:rFonts w:ascii="Times New Roman" w:eastAsia="Calibri" w:hAnsi="Times New Roman"/>
                <w:lang w:val="en-US" w:bidi="en-US"/>
              </w:rPr>
            </w:pPr>
            <w:r w:rsidRPr="00F42F64">
              <w:rPr>
                <w:rFonts w:ascii="Times New Roman" w:eastAsia="Calibri" w:hAnsi="Times New Roman"/>
                <w:lang w:val="en-US" w:bidi="en-US"/>
              </w:rPr>
              <w:t xml:space="preserve">2.БИ.1.6.3. Уме да прочита једноставно приказане податке и зна како да се понаша у лабораторији и на терену као и правила о раду и безбедности на раду. </w:t>
            </w:r>
          </w:p>
          <w:p w:rsidR="00F42F64" w:rsidRPr="00F42F64" w:rsidRDefault="00F42F64" w:rsidP="00F42F64">
            <w:pPr>
              <w:jc w:val="both"/>
              <w:rPr>
                <w:rFonts w:ascii="Times New Roman" w:eastAsia="Calibri" w:hAnsi="Times New Roman"/>
                <w:lang w:val="en-US" w:bidi="en-US"/>
              </w:rPr>
            </w:pPr>
            <w:r w:rsidRPr="00F42F64">
              <w:rPr>
                <w:rFonts w:ascii="Times New Roman" w:eastAsia="Calibri" w:hAnsi="Times New Roman"/>
                <w:lang w:val="en-US" w:bidi="en-US"/>
              </w:rPr>
              <w:t>2.БИ.1.6.4. Разуме шта су посебности експерименталног приступа у науци, шта разликује експеримент од осталих метода и уме, по упутству, да изведе унапред постављени експерименат и одговори на једноставну хипотезу, уз помоћ и навођење наставника.</w:t>
            </w:r>
          </w:p>
          <w:p w:rsidR="00F42F64" w:rsidRPr="00F42F64" w:rsidRDefault="00F42F64" w:rsidP="00F42F64">
            <w:pPr>
              <w:jc w:val="both"/>
              <w:rPr>
                <w:rFonts w:ascii="Times New Roman" w:eastAsia="Calibri" w:hAnsi="Times New Roman"/>
                <w:lang w:val="en-US" w:bidi="en-US"/>
              </w:rPr>
            </w:pPr>
            <w:r w:rsidRPr="00F42F64">
              <w:rPr>
                <w:rFonts w:ascii="Times New Roman" w:eastAsia="Calibri" w:hAnsi="Times New Roman"/>
                <w:lang w:val="en-US" w:bidi="en-US"/>
              </w:rPr>
              <w:t xml:space="preserve">2.БИ.2.6.3. Уме, уз помоћ наставника, да прави графиконе и табеле према два критеријума уз коментар резултата. </w:t>
            </w:r>
          </w:p>
          <w:p w:rsidR="00F42F64" w:rsidRPr="00F42F64" w:rsidRDefault="00F42F64" w:rsidP="00F42F64">
            <w:pPr>
              <w:jc w:val="both"/>
              <w:rPr>
                <w:rFonts w:ascii="Times New Roman" w:eastAsia="Calibri" w:hAnsi="Times New Roman"/>
                <w:lang w:val="en-US" w:bidi="en-US"/>
              </w:rPr>
            </w:pPr>
            <w:r w:rsidRPr="00F42F64">
              <w:rPr>
                <w:rFonts w:ascii="Times New Roman" w:eastAsia="Calibri" w:hAnsi="Times New Roman"/>
                <w:lang w:val="en-US" w:bidi="en-US"/>
              </w:rPr>
              <w:t xml:space="preserve">2.БИ.2.6.4. Уме, на задатом примеру, уз помоћ наставника, да постави хипотезу, формира и реализује једноставан експеримент и извести о резултату. </w:t>
            </w:r>
          </w:p>
          <w:p w:rsidR="00F42F64" w:rsidRPr="00F42F64" w:rsidRDefault="00F42F64" w:rsidP="00F42F64">
            <w:pPr>
              <w:jc w:val="both"/>
              <w:rPr>
                <w:rFonts w:ascii="Times New Roman" w:eastAsia="Calibri" w:hAnsi="Times New Roman"/>
                <w:lang w:val="en-US" w:bidi="en-US"/>
              </w:rPr>
            </w:pPr>
            <w:r w:rsidRPr="00F42F64">
              <w:rPr>
                <w:rFonts w:ascii="Times New Roman" w:eastAsia="Calibri" w:hAnsi="Times New Roman"/>
                <w:lang w:val="en-US" w:bidi="en-US"/>
              </w:rPr>
              <w:t xml:space="preserve">2.БИ.3.6.2. Уме да осмисли једноставан протокол прикупљања података и формулар за упис резултата. </w:t>
            </w:r>
          </w:p>
          <w:p w:rsidR="00F42F64" w:rsidRPr="00F42F64" w:rsidRDefault="00F42F64" w:rsidP="00F42F64">
            <w:pPr>
              <w:jc w:val="both"/>
              <w:rPr>
                <w:rFonts w:ascii="Times New Roman" w:eastAsia="Calibri" w:hAnsi="Times New Roman"/>
                <w:lang w:bidi="en-US"/>
              </w:rPr>
            </w:pPr>
            <w:r w:rsidRPr="00F42F64">
              <w:rPr>
                <w:rFonts w:ascii="Times New Roman" w:eastAsia="Calibri" w:hAnsi="Times New Roman"/>
                <w:lang w:val="en-US" w:bidi="en-US"/>
              </w:rPr>
              <w:t>2.БИ.3.6.3. Уме самостално да прави графиконе и табеле према два критеријума уз детаљан извештај.</w:t>
            </w:r>
          </w:p>
        </w:tc>
      </w:tr>
      <w:tr w:rsidR="00F42F64" w:rsidRPr="00F42F64" w:rsidTr="00B30023">
        <w:tc>
          <w:tcPr>
            <w:tcW w:w="8130" w:type="dxa"/>
          </w:tcPr>
          <w:p w:rsidR="00F42F64" w:rsidRPr="00F42F64" w:rsidRDefault="00F42F64" w:rsidP="00F42F64">
            <w:pPr>
              <w:jc w:val="both"/>
              <w:rPr>
                <w:rFonts w:ascii="Times New Roman" w:eastAsia="Calibri" w:hAnsi="Times New Roman"/>
                <w:lang w:bidi="en-US"/>
              </w:rPr>
            </w:pPr>
            <w:r w:rsidRPr="00F42F64">
              <w:rPr>
                <w:rFonts w:ascii="Times New Roman" w:eastAsia="Calibri" w:hAnsi="Times New Roman"/>
                <w:lang w:bidi="en-US"/>
              </w:rPr>
              <w:t>- закључује о јединству живота и његовом</w:t>
            </w:r>
          </w:p>
          <w:p w:rsidR="00F42F64" w:rsidRPr="00F42F64" w:rsidRDefault="00F42F64" w:rsidP="00F42F64">
            <w:pPr>
              <w:jc w:val="both"/>
              <w:rPr>
                <w:rFonts w:ascii="Times New Roman" w:eastAsia="Calibri" w:hAnsi="Times New Roman"/>
                <w:lang w:bidi="en-US"/>
              </w:rPr>
            </w:pPr>
            <w:r w:rsidRPr="00F42F64">
              <w:rPr>
                <w:rFonts w:ascii="Times New Roman" w:eastAsia="Calibri" w:hAnsi="Times New Roman"/>
                <w:lang w:bidi="en-US"/>
              </w:rPr>
              <w:t>заједничком пореклу на основу заједничких особина</w:t>
            </w:r>
          </w:p>
          <w:p w:rsidR="00F42F64" w:rsidRPr="00F42F64" w:rsidRDefault="00F42F64" w:rsidP="00F42F64">
            <w:pPr>
              <w:jc w:val="both"/>
              <w:rPr>
                <w:rFonts w:ascii="Times New Roman" w:eastAsia="Calibri" w:hAnsi="Times New Roman"/>
                <w:lang w:bidi="en-US"/>
              </w:rPr>
            </w:pPr>
            <w:r w:rsidRPr="00F42F64">
              <w:rPr>
                <w:rFonts w:ascii="Times New Roman" w:eastAsia="Calibri" w:hAnsi="Times New Roman"/>
                <w:lang w:bidi="en-US"/>
              </w:rPr>
              <w:t>живих бића;</w:t>
            </w:r>
          </w:p>
          <w:p w:rsidR="00F42F64" w:rsidRPr="00F42F64" w:rsidRDefault="00F42F64" w:rsidP="00F42F64">
            <w:pPr>
              <w:jc w:val="both"/>
              <w:rPr>
                <w:rFonts w:ascii="Times New Roman" w:eastAsia="Calibri" w:hAnsi="Times New Roman"/>
                <w:lang w:bidi="en-US"/>
              </w:rPr>
            </w:pPr>
            <w:r w:rsidRPr="00F42F64">
              <w:rPr>
                <w:rFonts w:ascii="Times New Roman" w:eastAsia="Calibri" w:hAnsi="Times New Roman"/>
                <w:lang w:bidi="en-US"/>
              </w:rPr>
              <w:t>- доведе у везу основна својства живих бића са</w:t>
            </w:r>
          </w:p>
          <w:p w:rsidR="00F42F64" w:rsidRPr="00F42F64" w:rsidRDefault="00F42F64" w:rsidP="00F42F64">
            <w:pPr>
              <w:jc w:val="both"/>
              <w:rPr>
                <w:rFonts w:ascii="Times New Roman" w:eastAsia="Calibri" w:hAnsi="Times New Roman"/>
                <w:lang w:bidi="en-US"/>
              </w:rPr>
            </w:pPr>
            <w:r w:rsidRPr="00F42F64">
              <w:rPr>
                <w:rFonts w:ascii="Times New Roman" w:eastAsia="Calibri" w:hAnsi="Times New Roman"/>
                <w:lang w:bidi="en-US"/>
              </w:rPr>
              <w:t>просторним и временским распоредом чинилаца</w:t>
            </w:r>
          </w:p>
          <w:p w:rsidR="00F42F64" w:rsidRPr="00F42F64" w:rsidRDefault="00F42F64" w:rsidP="00F42F64">
            <w:pPr>
              <w:jc w:val="both"/>
              <w:rPr>
                <w:rFonts w:ascii="Times New Roman" w:eastAsia="Calibri" w:hAnsi="Times New Roman"/>
                <w:lang w:bidi="en-US"/>
              </w:rPr>
            </w:pPr>
            <w:r w:rsidRPr="00F42F64">
              <w:rPr>
                <w:rFonts w:ascii="Times New Roman" w:eastAsia="Calibri" w:hAnsi="Times New Roman"/>
                <w:lang w:bidi="en-US"/>
              </w:rPr>
              <w:t>њиховог окружења;</w:t>
            </w:r>
          </w:p>
          <w:p w:rsidR="00F42F64" w:rsidRPr="00F42F64" w:rsidRDefault="00F42F64" w:rsidP="00F42F64">
            <w:pPr>
              <w:jc w:val="both"/>
              <w:rPr>
                <w:rFonts w:ascii="Times New Roman" w:eastAsia="Calibri" w:hAnsi="Times New Roman"/>
                <w:lang w:bidi="en-US"/>
              </w:rPr>
            </w:pPr>
          </w:p>
          <w:p w:rsidR="00F42F64" w:rsidRPr="00F42F64" w:rsidRDefault="00F42F64" w:rsidP="00F42F64">
            <w:pPr>
              <w:jc w:val="both"/>
              <w:rPr>
                <w:rFonts w:ascii="Times New Roman" w:eastAsia="Calibri" w:hAnsi="Times New Roman"/>
                <w:lang w:bidi="en-US"/>
              </w:rPr>
            </w:pPr>
            <w:r w:rsidRPr="00F42F64">
              <w:rPr>
                <w:rFonts w:ascii="Times New Roman" w:eastAsia="Calibri" w:hAnsi="Times New Roman"/>
                <w:lang w:bidi="en-US"/>
              </w:rPr>
              <w:t>- тумачи шеме ћелијског циклуса и ћелијских деоба</w:t>
            </w:r>
          </w:p>
          <w:p w:rsidR="00F42F64" w:rsidRPr="00F42F64" w:rsidRDefault="00F42F64" w:rsidP="00F42F64">
            <w:pPr>
              <w:jc w:val="both"/>
              <w:rPr>
                <w:rFonts w:ascii="Times New Roman" w:eastAsia="Calibri" w:hAnsi="Times New Roman"/>
                <w:lang w:bidi="en-US"/>
              </w:rPr>
            </w:pPr>
            <w:r w:rsidRPr="00F42F64">
              <w:rPr>
                <w:rFonts w:ascii="Times New Roman" w:eastAsia="Calibri" w:hAnsi="Times New Roman"/>
                <w:lang w:bidi="en-US"/>
              </w:rPr>
              <w:t>еукариота у контексту раста и размножавања;</w:t>
            </w:r>
          </w:p>
          <w:p w:rsidR="00F42F64" w:rsidRPr="00F42F64" w:rsidRDefault="00F42F64" w:rsidP="00F42F64">
            <w:pPr>
              <w:jc w:val="both"/>
              <w:rPr>
                <w:rFonts w:ascii="Times New Roman" w:eastAsia="Calibri" w:hAnsi="Times New Roman"/>
                <w:lang w:bidi="en-US"/>
              </w:rPr>
            </w:pPr>
            <w:r w:rsidRPr="00F42F64">
              <w:rPr>
                <w:rFonts w:ascii="Times New Roman" w:eastAsia="Calibri" w:hAnsi="Times New Roman"/>
                <w:lang w:bidi="en-US"/>
              </w:rPr>
              <w:t>2.БИ.1.3.2. Уме да наведе типове размножавања; зна који је значај митотичких</w:t>
            </w:r>
          </w:p>
          <w:p w:rsidR="00F42F64" w:rsidRPr="00F42F64" w:rsidRDefault="00F42F64" w:rsidP="00F42F64">
            <w:pPr>
              <w:jc w:val="both"/>
              <w:rPr>
                <w:rFonts w:ascii="Times New Roman" w:eastAsia="Calibri" w:hAnsi="Times New Roman"/>
                <w:lang w:bidi="en-US"/>
              </w:rPr>
            </w:pPr>
            <w:r w:rsidRPr="00F42F64">
              <w:rPr>
                <w:rFonts w:ascii="Times New Roman" w:eastAsia="Calibri" w:hAnsi="Times New Roman"/>
                <w:lang w:bidi="en-US"/>
              </w:rPr>
              <w:t>и мејотичких деоба; разуме значај полног размножавања и познаје основне</w:t>
            </w:r>
          </w:p>
          <w:p w:rsidR="00F42F64" w:rsidRPr="00F42F64" w:rsidRDefault="00F42F64" w:rsidP="00F42F64">
            <w:pPr>
              <w:jc w:val="both"/>
              <w:rPr>
                <w:rFonts w:ascii="Times New Roman" w:eastAsia="Calibri" w:hAnsi="Times New Roman"/>
                <w:lang w:bidi="en-US"/>
              </w:rPr>
            </w:pPr>
            <w:r w:rsidRPr="00F42F64">
              <w:rPr>
                <w:rFonts w:ascii="Times New Roman" w:eastAsia="Calibri" w:hAnsi="Times New Roman"/>
                <w:lang w:bidi="en-US"/>
              </w:rPr>
              <w:t>чињенице о животним циклусима методски одабраних представника живих</w:t>
            </w:r>
          </w:p>
          <w:p w:rsidR="00F42F64" w:rsidRPr="00F42F64" w:rsidRDefault="00F42F64" w:rsidP="00F42F64">
            <w:pPr>
              <w:jc w:val="both"/>
              <w:rPr>
                <w:rFonts w:ascii="Times New Roman" w:eastAsia="Calibri" w:hAnsi="Times New Roman"/>
                <w:lang w:bidi="en-US"/>
              </w:rPr>
            </w:pPr>
            <w:r w:rsidRPr="00F42F64">
              <w:rPr>
                <w:rFonts w:ascii="Times New Roman" w:eastAsia="Calibri" w:hAnsi="Times New Roman"/>
                <w:lang w:bidi="en-US"/>
              </w:rPr>
              <w:t>бића, посебно човека.</w:t>
            </w:r>
          </w:p>
          <w:p w:rsidR="00F42F64" w:rsidRPr="00F42F64" w:rsidRDefault="00F42F64" w:rsidP="00F42F64">
            <w:pPr>
              <w:jc w:val="both"/>
              <w:rPr>
                <w:rFonts w:ascii="Times New Roman" w:eastAsia="Calibri" w:hAnsi="Times New Roman"/>
                <w:lang w:bidi="en-US"/>
              </w:rPr>
            </w:pPr>
            <w:r w:rsidRPr="00F42F64">
              <w:rPr>
                <w:rFonts w:ascii="Times New Roman" w:eastAsia="Calibri" w:hAnsi="Times New Roman"/>
                <w:lang w:bidi="en-US"/>
              </w:rPr>
              <w:t>- постави шест кључних догађаја у историји живота</w:t>
            </w:r>
          </w:p>
          <w:p w:rsidR="00F42F64" w:rsidRPr="00F42F64" w:rsidRDefault="00F42F64" w:rsidP="00F42F64">
            <w:pPr>
              <w:jc w:val="both"/>
              <w:rPr>
                <w:rFonts w:ascii="Times New Roman" w:eastAsia="Calibri" w:hAnsi="Times New Roman"/>
                <w:lang w:bidi="en-US"/>
              </w:rPr>
            </w:pPr>
            <w:r w:rsidRPr="00F42F64">
              <w:rPr>
                <w:rFonts w:ascii="Times New Roman" w:eastAsia="Calibri" w:hAnsi="Times New Roman"/>
                <w:lang w:bidi="en-US"/>
              </w:rPr>
              <w:t>на временској скали;</w:t>
            </w:r>
          </w:p>
        </w:tc>
        <w:tc>
          <w:tcPr>
            <w:tcW w:w="8130" w:type="dxa"/>
          </w:tcPr>
          <w:p w:rsidR="00F42F64" w:rsidRPr="00F42F64" w:rsidRDefault="00F42F64" w:rsidP="00F42F64">
            <w:pPr>
              <w:jc w:val="both"/>
              <w:rPr>
                <w:rFonts w:ascii="Times New Roman" w:eastAsia="Calibri" w:hAnsi="Times New Roman"/>
                <w:lang w:bidi="en-US"/>
              </w:rPr>
            </w:pPr>
            <w:r w:rsidRPr="00F42F64">
              <w:rPr>
                <w:rFonts w:ascii="Times New Roman" w:eastAsia="Calibri" w:hAnsi="Times New Roman"/>
                <w:lang w:bidi="en-US"/>
              </w:rPr>
              <w:lastRenderedPageBreak/>
              <w:t>2.БИ.1.1.1. Уме да наведе најважније чињенице о основним својствима живих</w:t>
            </w:r>
          </w:p>
          <w:p w:rsidR="00F42F64" w:rsidRPr="00F42F64" w:rsidRDefault="00F42F64" w:rsidP="00F42F64">
            <w:pPr>
              <w:jc w:val="both"/>
              <w:rPr>
                <w:rFonts w:ascii="Times New Roman" w:eastAsia="Calibri" w:hAnsi="Times New Roman"/>
                <w:lang w:bidi="en-US"/>
              </w:rPr>
            </w:pPr>
            <w:r w:rsidRPr="00F42F64">
              <w:rPr>
                <w:rFonts w:ascii="Times New Roman" w:eastAsia="Calibri" w:hAnsi="Times New Roman"/>
                <w:lang w:bidi="en-US"/>
              </w:rPr>
              <w:t>бића и уме да их објасни на карактеристичним примерима.</w:t>
            </w:r>
          </w:p>
          <w:p w:rsidR="00F42F64" w:rsidRPr="00F42F64" w:rsidRDefault="00F42F64" w:rsidP="00F42F64">
            <w:pPr>
              <w:jc w:val="both"/>
              <w:rPr>
                <w:rFonts w:ascii="Times New Roman" w:eastAsia="Calibri" w:hAnsi="Times New Roman"/>
                <w:lang w:bidi="en-US"/>
              </w:rPr>
            </w:pPr>
            <w:r w:rsidRPr="00F42F64">
              <w:rPr>
                <w:rFonts w:ascii="Times New Roman" w:eastAsia="Calibri" w:hAnsi="Times New Roman"/>
                <w:lang w:bidi="en-US"/>
              </w:rPr>
              <w:t>2.БИ.1.1.2. Зна основне чињенице о пореклу и развоју живота на планети и</w:t>
            </w:r>
          </w:p>
          <w:p w:rsidR="00F42F64" w:rsidRPr="00F42F64" w:rsidRDefault="00F42F64" w:rsidP="00F42F64">
            <w:pPr>
              <w:jc w:val="both"/>
              <w:rPr>
                <w:rFonts w:ascii="Times New Roman" w:eastAsia="Calibri" w:hAnsi="Times New Roman"/>
                <w:lang w:bidi="en-US"/>
              </w:rPr>
            </w:pPr>
            <w:r w:rsidRPr="00F42F64">
              <w:rPr>
                <w:rFonts w:ascii="Times New Roman" w:eastAsia="Calibri" w:hAnsi="Times New Roman"/>
                <w:lang w:bidi="en-US"/>
              </w:rPr>
              <w:t>схвата значај живота на Земљи у контексту његовог дуготрајног развоја.</w:t>
            </w:r>
          </w:p>
          <w:p w:rsidR="00F42F64" w:rsidRPr="00F42F64" w:rsidRDefault="00F42F64" w:rsidP="00F42F64">
            <w:pPr>
              <w:jc w:val="both"/>
              <w:rPr>
                <w:rFonts w:ascii="Times New Roman" w:eastAsia="Calibri" w:hAnsi="Times New Roman"/>
                <w:lang w:bidi="en-US"/>
              </w:rPr>
            </w:pPr>
            <w:r w:rsidRPr="00F42F64">
              <w:rPr>
                <w:rFonts w:ascii="Times New Roman" w:eastAsia="Calibri" w:hAnsi="Times New Roman"/>
                <w:lang w:bidi="en-US"/>
              </w:rPr>
              <w:lastRenderedPageBreak/>
              <w:t>2.БИ.2.1.1. Уме да објасни основна својства живих бића у мање типичним и</w:t>
            </w:r>
          </w:p>
          <w:p w:rsidR="00F42F64" w:rsidRPr="00F42F64" w:rsidRDefault="00F42F64" w:rsidP="00F42F64">
            <w:pPr>
              <w:jc w:val="both"/>
              <w:rPr>
                <w:rFonts w:ascii="Times New Roman" w:eastAsia="Calibri" w:hAnsi="Times New Roman"/>
                <w:lang w:bidi="en-US"/>
              </w:rPr>
            </w:pPr>
            <w:r w:rsidRPr="00F42F64">
              <w:rPr>
                <w:rFonts w:ascii="Times New Roman" w:eastAsia="Calibri" w:hAnsi="Times New Roman"/>
                <w:lang w:bidi="en-US"/>
              </w:rPr>
              <w:t>атипичним случајевима.</w:t>
            </w:r>
          </w:p>
          <w:p w:rsidR="00F42F64" w:rsidRPr="00F42F64" w:rsidRDefault="00F42F64" w:rsidP="00F42F64">
            <w:pPr>
              <w:jc w:val="both"/>
              <w:rPr>
                <w:rFonts w:ascii="Times New Roman" w:eastAsia="Calibri" w:hAnsi="Times New Roman"/>
                <w:lang w:bidi="en-US"/>
              </w:rPr>
            </w:pPr>
            <w:r w:rsidRPr="00F42F64">
              <w:rPr>
                <w:rFonts w:ascii="Times New Roman" w:eastAsia="Calibri" w:hAnsi="Times New Roman"/>
                <w:lang w:bidi="en-US"/>
              </w:rPr>
              <w:t>2.БИ.3.1.1. Разуме како основна својства живих бића указују на јединство</w:t>
            </w:r>
          </w:p>
          <w:p w:rsidR="00F42F64" w:rsidRPr="00F42F64" w:rsidRDefault="00F42F64" w:rsidP="00F42F64">
            <w:pPr>
              <w:jc w:val="both"/>
              <w:rPr>
                <w:rFonts w:ascii="Times New Roman" w:eastAsia="Calibri" w:hAnsi="Times New Roman"/>
                <w:lang w:bidi="en-US"/>
              </w:rPr>
            </w:pPr>
            <w:r w:rsidRPr="00F42F64">
              <w:rPr>
                <w:rFonts w:ascii="Times New Roman" w:eastAsia="Calibri" w:hAnsi="Times New Roman"/>
                <w:lang w:bidi="en-US"/>
              </w:rPr>
              <w:t>живота.</w:t>
            </w:r>
          </w:p>
          <w:p w:rsidR="00F42F64" w:rsidRPr="00F42F64" w:rsidRDefault="00F42F64" w:rsidP="00F42F64">
            <w:pPr>
              <w:jc w:val="both"/>
              <w:rPr>
                <w:rFonts w:ascii="Times New Roman" w:eastAsia="Calibri" w:hAnsi="Times New Roman"/>
                <w:lang w:bidi="en-US"/>
              </w:rPr>
            </w:pPr>
          </w:p>
        </w:tc>
      </w:tr>
      <w:tr w:rsidR="00F42F64" w:rsidRPr="00F42F64" w:rsidTr="00B30023">
        <w:tc>
          <w:tcPr>
            <w:tcW w:w="8130" w:type="dxa"/>
          </w:tcPr>
          <w:p w:rsidR="00F42F64" w:rsidRPr="00F42F64" w:rsidRDefault="00F42F64" w:rsidP="00F42F64">
            <w:pPr>
              <w:jc w:val="both"/>
              <w:rPr>
                <w:rFonts w:ascii="Times New Roman" w:eastAsia="Calibri" w:hAnsi="Times New Roman"/>
                <w:lang w:bidi="en-US"/>
              </w:rPr>
            </w:pPr>
            <w:r w:rsidRPr="00F42F64">
              <w:rPr>
                <w:rFonts w:ascii="Times New Roman" w:eastAsia="Calibri" w:hAnsi="Times New Roman"/>
                <w:lang w:bidi="en-US"/>
              </w:rPr>
              <w:lastRenderedPageBreak/>
              <w:t>- разврста биолошки важне макромолекуле према</w:t>
            </w:r>
          </w:p>
          <w:p w:rsidR="00F42F64" w:rsidRPr="00F42F64" w:rsidRDefault="00F42F64" w:rsidP="00F42F64">
            <w:pPr>
              <w:jc w:val="both"/>
              <w:rPr>
                <w:rFonts w:ascii="Times New Roman" w:eastAsia="Calibri" w:hAnsi="Times New Roman"/>
                <w:lang w:bidi="en-US"/>
              </w:rPr>
            </w:pPr>
            <w:r w:rsidRPr="00F42F64">
              <w:rPr>
                <w:rFonts w:ascii="Times New Roman" w:eastAsia="Calibri" w:hAnsi="Times New Roman"/>
                <w:lang w:bidi="en-US"/>
              </w:rPr>
              <w:t>њиховој улози у остварењу животних функција;</w:t>
            </w:r>
          </w:p>
          <w:p w:rsidR="00F42F64" w:rsidRPr="00F42F64" w:rsidRDefault="00F42F64" w:rsidP="00F42F64">
            <w:pPr>
              <w:jc w:val="both"/>
              <w:rPr>
                <w:rFonts w:ascii="Times New Roman" w:eastAsia="Calibri" w:hAnsi="Times New Roman"/>
                <w:lang w:bidi="en-US"/>
              </w:rPr>
            </w:pPr>
            <w:r w:rsidRPr="00F42F64">
              <w:rPr>
                <w:rFonts w:ascii="Times New Roman" w:eastAsia="Calibri" w:hAnsi="Times New Roman"/>
                <w:lang w:bidi="en-US"/>
              </w:rPr>
              <w:t>- примерима илуструје примену биолошки важних</w:t>
            </w:r>
          </w:p>
          <w:p w:rsidR="00F42F64" w:rsidRPr="00F42F64" w:rsidRDefault="00F42F64" w:rsidP="00F42F64">
            <w:pPr>
              <w:jc w:val="both"/>
              <w:rPr>
                <w:rFonts w:ascii="Times New Roman" w:eastAsia="Calibri" w:hAnsi="Times New Roman"/>
                <w:lang w:bidi="en-US"/>
              </w:rPr>
            </w:pPr>
            <w:r w:rsidRPr="00F42F64">
              <w:rPr>
                <w:rFonts w:ascii="Times New Roman" w:eastAsia="Calibri" w:hAnsi="Times New Roman"/>
                <w:lang w:bidi="en-US"/>
              </w:rPr>
              <w:t>макромолекула у биотехнологији;</w:t>
            </w:r>
          </w:p>
        </w:tc>
        <w:tc>
          <w:tcPr>
            <w:tcW w:w="8130" w:type="dxa"/>
          </w:tcPr>
          <w:p w:rsidR="00F42F64" w:rsidRPr="00F42F64" w:rsidRDefault="00F42F64" w:rsidP="00F42F64">
            <w:pPr>
              <w:jc w:val="both"/>
              <w:rPr>
                <w:rFonts w:ascii="Times New Roman" w:eastAsia="Calibri" w:hAnsi="Times New Roman"/>
                <w:lang w:bidi="en-US"/>
              </w:rPr>
            </w:pPr>
            <w:r w:rsidRPr="00F42F64">
              <w:rPr>
                <w:rFonts w:ascii="Times New Roman" w:eastAsia="Calibri" w:hAnsi="Times New Roman"/>
                <w:lang w:bidi="en-US"/>
              </w:rPr>
              <w:t>2.БИ.1.3.1. Уме да наведе основне чињенице о грађи, улози и значају</w:t>
            </w:r>
          </w:p>
          <w:p w:rsidR="00F42F64" w:rsidRPr="00F42F64" w:rsidRDefault="00F42F64" w:rsidP="00F42F64">
            <w:pPr>
              <w:jc w:val="both"/>
              <w:rPr>
                <w:rFonts w:ascii="Times New Roman" w:eastAsia="Calibri" w:hAnsi="Times New Roman"/>
                <w:lang w:bidi="en-US"/>
              </w:rPr>
            </w:pPr>
            <w:r w:rsidRPr="00F42F64">
              <w:rPr>
                <w:rFonts w:ascii="Times New Roman" w:eastAsia="Calibri" w:hAnsi="Times New Roman"/>
                <w:lang w:bidi="en-US"/>
              </w:rPr>
              <w:t>биолошких макромолекула (нуклеинских киселина и протеина) и њихову</w:t>
            </w:r>
          </w:p>
          <w:p w:rsidR="00F42F64" w:rsidRPr="00F42F64" w:rsidRDefault="00F42F64" w:rsidP="00F42F64">
            <w:pPr>
              <w:jc w:val="both"/>
              <w:rPr>
                <w:rFonts w:ascii="Times New Roman" w:eastAsia="Calibri" w:hAnsi="Times New Roman"/>
                <w:lang w:bidi="en-US"/>
              </w:rPr>
            </w:pPr>
            <w:r w:rsidRPr="00F42F64">
              <w:rPr>
                <w:rFonts w:ascii="Times New Roman" w:eastAsia="Calibri" w:hAnsi="Times New Roman"/>
                <w:lang w:bidi="en-US"/>
              </w:rPr>
              <w:t>примену у биотехнологији.</w:t>
            </w:r>
          </w:p>
          <w:p w:rsidR="00F42F64" w:rsidRPr="00F42F64" w:rsidRDefault="00F42F64" w:rsidP="00F42F64">
            <w:pPr>
              <w:jc w:val="both"/>
              <w:rPr>
                <w:rFonts w:ascii="Times New Roman" w:eastAsia="Calibri" w:hAnsi="Times New Roman"/>
                <w:lang w:bidi="en-US"/>
              </w:rPr>
            </w:pPr>
            <w:r w:rsidRPr="00F42F64">
              <w:rPr>
                <w:rFonts w:ascii="Times New Roman" w:eastAsia="Calibri" w:hAnsi="Times New Roman"/>
                <w:lang w:bidi="en-US"/>
              </w:rPr>
              <w:t>2.БИ.2.3.1. Повезује структуре и функције важних биолошких макромолекула</w:t>
            </w:r>
          </w:p>
          <w:p w:rsidR="00F42F64" w:rsidRPr="00F42F64" w:rsidRDefault="00F42F64" w:rsidP="00F42F64">
            <w:pPr>
              <w:jc w:val="both"/>
              <w:rPr>
                <w:rFonts w:ascii="Times New Roman" w:eastAsia="Calibri" w:hAnsi="Times New Roman"/>
                <w:lang w:bidi="en-US"/>
              </w:rPr>
            </w:pPr>
            <w:r w:rsidRPr="00F42F64">
              <w:rPr>
                <w:rFonts w:ascii="Times New Roman" w:eastAsia="Calibri" w:hAnsi="Times New Roman"/>
                <w:lang w:bidi="en-US"/>
              </w:rPr>
              <w:t>(нуклеинских киселина и протеина).</w:t>
            </w:r>
          </w:p>
          <w:p w:rsidR="00F42F64" w:rsidRPr="00F42F64" w:rsidRDefault="00F42F64" w:rsidP="00F42F64">
            <w:pPr>
              <w:jc w:val="both"/>
              <w:rPr>
                <w:rFonts w:ascii="Times New Roman" w:eastAsia="Calibri" w:hAnsi="Times New Roman"/>
                <w:lang w:bidi="en-US"/>
              </w:rPr>
            </w:pPr>
          </w:p>
        </w:tc>
      </w:tr>
      <w:tr w:rsidR="00F42F64" w:rsidRPr="00F42F64" w:rsidTr="00B30023">
        <w:tc>
          <w:tcPr>
            <w:tcW w:w="8130" w:type="dxa"/>
          </w:tcPr>
          <w:p w:rsidR="00F42F64" w:rsidRPr="00F42F64" w:rsidRDefault="00F42F64" w:rsidP="00F42F64">
            <w:pPr>
              <w:jc w:val="both"/>
              <w:rPr>
                <w:rFonts w:ascii="Times New Roman" w:eastAsia="Calibri" w:hAnsi="Times New Roman"/>
                <w:lang w:bidi="en-US"/>
              </w:rPr>
            </w:pPr>
            <w:r w:rsidRPr="00F42F64">
              <w:rPr>
                <w:rFonts w:ascii="Times New Roman" w:eastAsia="Calibri" w:hAnsi="Times New Roman"/>
                <w:lang w:bidi="en-US"/>
              </w:rPr>
              <w:t>- упоређује прокариотску и еукариотску ћелију на</w:t>
            </w:r>
          </w:p>
          <w:p w:rsidR="00F42F64" w:rsidRPr="00F42F64" w:rsidRDefault="00F42F64" w:rsidP="00F42F64">
            <w:pPr>
              <w:jc w:val="both"/>
              <w:rPr>
                <w:rFonts w:ascii="Times New Roman" w:eastAsia="Calibri" w:hAnsi="Times New Roman"/>
                <w:lang w:bidi="en-US"/>
              </w:rPr>
            </w:pPr>
            <w:r w:rsidRPr="00F42F64">
              <w:rPr>
                <w:rFonts w:ascii="Times New Roman" w:eastAsia="Calibri" w:hAnsi="Times New Roman"/>
                <w:lang w:bidi="en-US"/>
              </w:rPr>
              <w:t>основу биохемијских, анатомских и морфолошких</w:t>
            </w:r>
          </w:p>
        </w:tc>
        <w:tc>
          <w:tcPr>
            <w:tcW w:w="8130" w:type="dxa"/>
          </w:tcPr>
          <w:p w:rsidR="00F42F64" w:rsidRPr="00F42F64" w:rsidRDefault="00F42F64" w:rsidP="00F42F64">
            <w:pPr>
              <w:jc w:val="both"/>
              <w:rPr>
                <w:rFonts w:ascii="Times New Roman" w:eastAsia="Calibri" w:hAnsi="Times New Roman"/>
                <w:lang w:bidi="en-US"/>
              </w:rPr>
            </w:pPr>
            <w:r w:rsidRPr="00F42F64">
              <w:rPr>
                <w:rFonts w:ascii="Times New Roman" w:eastAsia="Calibri" w:hAnsi="Times New Roman"/>
                <w:lang w:bidi="en-US"/>
              </w:rPr>
              <w:t>2.БИ.1.2.1. Зна основне чињенице о грађи ћелија и метаболичким процесима</w:t>
            </w:r>
          </w:p>
          <w:p w:rsidR="00F42F64" w:rsidRPr="00F42F64" w:rsidRDefault="00F42F64" w:rsidP="00F42F64">
            <w:pPr>
              <w:jc w:val="both"/>
              <w:rPr>
                <w:rFonts w:ascii="Times New Roman" w:eastAsia="Calibri" w:hAnsi="Times New Roman"/>
                <w:lang w:bidi="en-US"/>
              </w:rPr>
            </w:pPr>
            <w:r w:rsidRPr="00F42F64">
              <w:rPr>
                <w:rFonts w:ascii="Times New Roman" w:eastAsia="Calibri" w:hAnsi="Times New Roman"/>
                <w:lang w:bidi="en-US"/>
              </w:rPr>
              <w:t>који се у њима одвијају; познаје различите типове ћелија; зна хијерархију</w:t>
            </w:r>
          </w:p>
          <w:p w:rsidR="00F42F64" w:rsidRPr="00F42F64" w:rsidRDefault="00F42F64" w:rsidP="00F42F64">
            <w:pPr>
              <w:jc w:val="both"/>
              <w:rPr>
                <w:rFonts w:ascii="Times New Roman" w:eastAsia="Calibri" w:hAnsi="Times New Roman"/>
                <w:lang w:bidi="en-US"/>
              </w:rPr>
            </w:pPr>
            <w:r w:rsidRPr="00F42F64">
              <w:rPr>
                <w:rFonts w:ascii="Times New Roman" w:eastAsia="Calibri" w:hAnsi="Times New Roman"/>
                <w:lang w:bidi="en-US"/>
              </w:rPr>
              <w:t>карактеристика;</w:t>
            </w:r>
          </w:p>
        </w:tc>
      </w:tr>
      <w:tr w:rsidR="00F42F64" w:rsidRPr="00F42F64" w:rsidTr="00B30023">
        <w:tc>
          <w:tcPr>
            <w:tcW w:w="8130" w:type="dxa"/>
          </w:tcPr>
          <w:p w:rsidR="00F42F64" w:rsidRPr="00F42F64" w:rsidRDefault="00F42F64" w:rsidP="00F42F64">
            <w:pPr>
              <w:jc w:val="both"/>
              <w:rPr>
                <w:rFonts w:ascii="Times New Roman" w:eastAsia="Calibri" w:hAnsi="Times New Roman"/>
                <w:lang w:bidi="en-US"/>
              </w:rPr>
            </w:pPr>
            <w:r w:rsidRPr="00F42F64">
              <w:rPr>
                <w:rFonts w:ascii="Times New Roman" w:eastAsia="Calibri" w:hAnsi="Times New Roman"/>
                <w:lang w:bidi="en-US"/>
              </w:rPr>
              <w:t>- доведе у везу утицај чинилаца из спољашње и</w:t>
            </w:r>
          </w:p>
          <w:p w:rsidR="00F42F64" w:rsidRPr="00F42F64" w:rsidRDefault="00F42F64" w:rsidP="00F42F64">
            <w:pPr>
              <w:jc w:val="both"/>
              <w:rPr>
                <w:rFonts w:ascii="Times New Roman" w:eastAsia="Calibri" w:hAnsi="Times New Roman"/>
                <w:lang w:bidi="en-US"/>
              </w:rPr>
            </w:pPr>
            <w:r w:rsidRPr="00F42F64">
              <w:rPr>
                <w:rFonts w:ascii="Times New Roman" w:eastAsia="Calibri" w:hAnsi="Times New Roman"/>
                <w:lang w:bidi="en-US"/>
              </w:rPr>
              <w:t>унутрашње средине са динамиком ћелијских процеса;</w:t>
            </w:r>
          </w:p>
          <w:p w:rsidR="00F42F64" w:rsidRPr="00F42F64" w:rsidRDefault="00F42F64" w:rsidP="00F42F64">
            <w:pPr>
              <w:jc w:val="both"/>
              <w:rPr>
                <w:rFonts w:ascii="Times New Roman" w:eastAsia="Calibri" w:hAnsi="Times New Roman"/>
                <w:lang w:bidi="en-US"/>
              </w:rPr>
            </w:pPr>
            <w:r w:rsidRPr="00F42F64">
              <w:rPr>
                <w:rFonts w:ascii="Times New Roman" w:eastAsia="Calibri" w:hAnsi="Times New Roman"/>
                <w:lang w:bidi="en-US"/>
              </w:rPr>
              <w:t>нивоа организације живих система и разуме њихову повезаност.</w:t>
            </w:r>
          </w:p>
          <w:p w:rsidR="00F42F64" w:rsidRPr="00F42F64" w:rsidRDefault="00F42F64" w:rsidP="00F42F64">
            <w:pPr>
              <w:jc w:val="both"/>
              <w:rPr>
                <w:rFonts w:ascii="Times New Roman" w:eastAsia="Calibri" w:hAnsi="Times New Roman"/>
                <w:lang w:bidi="en-US"/>
              </w:rPr>
            </w:pPr>
          </w:p>
        </w:tc>
        <w:tc>
          <w:tcPr>
            <w:tcW w:w="8130" w:type="dxa"/>
          </w:tcPr>
          <w:p w:rsidR="00F42F64" w:rsidRPr="00F42F64" w:rsidRDefault="00F42F64" w:rsidP="00F42F64">
            <w:pPr>
              <w:jc w:val="both"/>
              <w:rPr>
                <w:rFonts w:ascii="Times New Roman" w:eastAsia="Calibri" w:hAnsi="Times New Roman"/>
                <w:lang w:bidi="en-US"/>
              </w:rPr>
            </w:pPr>
            <w:r w:rsidRPr="00F42F64">
              <w:rPr>
                <w:rFonts w:ascii="Times New Roman" w:eastAsia="Calibri" w:hAnsi="Times New Roman"/>
                <w:lang w:bidi="en-US"/>
              </w:rPr>
              <w:t>2.БИ.2.2.1. Уме да објасни структурну и функционалну повезаност основних</w:t>
            </w:r>
          </w:p>
          <w:p w:rsidR="00F42F64" w:rsidRPr="00F42F64" w:rsidRDefault="00F42F64" w:rsidP="00F42F64">
            <w:pPr>
              <w:jc w:val="both"/>
              <w:rPr>
                <w:rFonts w:ascii="Times New Roman" w:eastAsia="Calibri" w:hAnsi="Times New Roman"/>
                <w:lang w:bidi="en-US"/>
              </w:rPr>
            </w:pPr>
            <w:r w:rsidRPr="00F42F64">
              <w:rPr>
                <w:rFonts w:ascii="Times New Roman" w:eastAsia="Calibri" w:hAnsi="Times New Roman"/>
                <w:lang w:bidi="en-US"/>
              </w:rPr>
              <w:t>ћелијских процеса и разуме разлоге ћелијске диференцијације.</w:t>
            </w:r>
          </w:p>
          <w:p w:rsidR="00F42F64" w:rsidRPr="00F42F64" w:rsidRDefault="00F42F64" w:rsidP="00F42F64">
            <w:pPr>
              <w:jc w:val="both"/>
              <w:rPr>
                <w:rFonts w:ascii="Times New Roman" w:eastAsia="Calibri" w:hAnsi="Times New Roman"/>
                <w:lang w:bidi="en-US"/>
              </w:rPr>
            </w:pPr>
            <w:r w:rsidRPr="00F42F64">
              <w:rPr>
                <w:rFonts w:ascii="Times New Roman" w:eastAsia="Calibri" w:hAnsi="Times New Roman"/>
                <w:lang w:bidi="en-US"/>
              </w:rPr>
              <w:t>2.БИ.3.2.1. Разуме да динамику ћелијских процеса условљавају како чиниоци</w:t>
            </w:r>
          </w:p>
          <w:p w:rsidR="00F42F64" w:rsidRPr="00F42F64" w:rsidRDefault="00F42F64" w:rsidP="00F42F64">
            <w:pPr>
              <w:jc w:val="both"/>
              <w:rPr>
                <w:rFonts w:ascii="Times New Roman" w:eastAsia="Calibri" w:hAnsi="Times New Roman"/>
                <w:lang w:bidi="en-US"/>
              </w:rPr>
            </w:pPr>
            <w:r w:rsidRPr="00F42F64">
              <w:rPr>
                <w:rFonts w:ascii="Times New Roman" w:eastAsia="Calibri" w:hAnsi="Times New Roman"/>
                <w:lang w:bidi="en-US"/>
              </w:rPr>
              <w:t>ван ћелије (унутар организма али и из спољашње средине) тако и</w:t>
            </w:r>
          </w:p>
          <w:p w:rsidR="00F42F64" w:rsidRPr="00F42F64" w:rsidRDefault="00F42F64" w:rsidP="00F42F64">
            <w:pPr>
              <w:jc w:val="both"/>
              <w:rPr>
                <w:rFonts w:ascii="Times New Roman" w:eastAsia="Calibri" w:hAnsi="Times New Roman"/>
                <w:lang w:bidi="en-US"/>
              </w:rPr>
            </w:pPr>
            <w:r w:rsidRPr="00F42F64">
              <w:rPr>
                <w:rFonts w:ascii="Times New Roman" w:eastAsia="Calibri" w:hAnsi="Times New Roman"/>
                <w:lang w:bidi="en-US"/>
              </w:rPr>
              <w:t>унутарћелијски чиниоци (генетска регулација метаболизма).</w:t>
            </w:r>
          </w:p>
        </w:tc>
      </w:tr>
      <w:tr w:rsidR="00F42F64" w:rsidRPr="00F42F64" w:rsidTr="00B30023">
        <w:tc>
          <w:tcPr>
            <w:tcW w:w="8130" w:type="dxa"/>
          </w:tcPr>
          <w:p w:rsidR="00F42F64" w:rsidRPr="00F42F64" w:rsidRDefault="00F42F64" w:rsidP="00F42F64">
            <w:pPr>
              <w:jc w:val="both"/>
              <w:rPr>
                <w:rFonts w:ascii="Times New Roman" w:eastAsia="Calibri" w:hAnsi="Times New Roman"/>
                <w:lang w:bidi="en-US"/>
              </w:rPr>
            </w:pPr>
            <w:r w:rsidRPr="00F42F64">
              <w:rPr>
                <w:rFonts w:ascii="Times New Roman" w:eastAsia="Calibri" w:hAnsi="Times New Roman"/>
                <w:lang w:bidi="en-US"/>
              </w:rPr>
              <w:t>- тумачи филогенетске односе и разноврсност живог</w:t>
            </w:r>
          </w:p>
          <w:p w:rsidR="00F42F64" w:rsidRPr="00F42F64" w:rsidRDefault="00F42F64" w:rsidP="00F42F64">
            <w:pPr>
              <w:jc w:val="both"/>
              <w:rPr>
                <w:rFonts w:ascii="Times New Roman" w:eastAsia="Calibri" w:hAnsi="Times New Roman"/>
                <w:lang w:bidi="en-US"/>
              </w:rPr>
            </w:pPr>
            <w:r w:rsidRPr="00F42F64">
              <w:rPr>
                <w:rFonts w:ascii="Times New Roman" w:eastAsia="Calibri" w:hAnsi="Times New Roman"/>
                <w:lang w:bidi="en-US"/>
              </w:rPr>
              <w:t>света на Земљи ослањајући се на модел „дрво</w:t>
            </w:r>
          </w:p>
          <w:p w:rsidR="00F42F64" w:rsidRPr="00F42F64" w:rsidRDefault="00F42F64" w:rsidP="00F42F64">
            <w:pPr>
              <w:jc w:val="both"/>
              <w:rPr>
                <w:rFonts w:ascii="Times New Roman" w:eastAsia="Calibri" w:hAnsi="Times New Roman"/>
                <w:lang w:bidi="en-US"/>
              </w:rPr>
            </w:pPr>
            <w:r w:rsidRPr="00F42F64">
              <w:rPr>
                <w:rFonts w:ascii="Times New Roman" w:eastAsia="Calibri" w:hAnsi="Times New Roman"/>
                <w:lang w:bidi="en-US"/>
              </w:rPr>
              <w:t>живота”;</w:t>
            </w:r>
          </w:p>
          <w:p w:rsidR="00F42F64" w:rsidRPr="00F42F64" w:rsidRDefault="00F42F64" w:rsidP="00F42F64">
            <w:pPr>
              <w:jc w:val="both"/>
              <w:rPr>
                <w:rFonts w:ascii="Times New Roman" w:eastAsia="Calibri" w:hAnsi="Times New Roman"/>
                <w:lang w:bidi="en-US"/>
              </w:rPr>
            </w:pPr>
            <w:r w:rsidRPr="00F42F64">
              <w:rPr>
                <w:rFonts w:ascii="Times New Roman" w:eastAsia="Calibri" w:hAnsi="Times New Roman"/>
                <w:lang w:bidi="en-US"/>
              </w:rPr>
              <w:t>- примени или изради једноставне кључеве за</w:t>
            </w:r>
          </w:p>
          <w:p w:rsidR="00F42F64" w:rsidRPr="00F42F64" w:rsidRDefault="00F42F64" w:rsidP="00F42F64">
            <w:pPr>
              <w:jc w:val="both"/>
              <w:rPr>
                <w:rFonts w:ascii="Times New Roman" w:eastAsia="Calibri" w:hAnsi="Times New Roman"/>
                <w:lang w:bidi="en-US"/>
              </w:rPr>
            </w:pPr>
            <w:r w:rsidRPr="00F42F64">
              <w:rPr>
                <w:rFonts w:ascii="Times New Roman" w:eastAsia="Calibri" w:hAnsi="Times New Roman"/>
                <w:lang w:bidi="en-US"/>
              </w:rPr>
              <w:t>идентификацију живог света.</w:t>
            </w:r>
          </w:p>
          <w:p w:rsidR="00F42F64" w:rsidRPr="00F42F64" w:rsidRDefault="00F42F64" w:rsidP="00F42F64">
            <w:pPr>
              <w:jc w:val="both"/>
              <w:rPr>
                <w:rFonts w:ascii="Times New Roman" w:eastAsia="Calibri" w:hAnsi="Times New Roman"/>
                <w:lang w:bidi="en-US"/>
              </w:rPr>
            </w:pPr>
          </w:p>
        </w:tc>
        <w:tc>
          <w:tcPr>
            <w:tcW w:w="8130" w:type="dxa"/>
          </w:tcPr>
          <w:p w:rsidR="00F42F64" w:rsidRPr="00F42F64" w:rsidRDefault="00F42F64" w:rsidP="00F42F64">
            <w:pPr>
              <w:jc w:val="both"/>
              <w:rPr>
                <w:rFonts w:ascii="Times New Roman" w:eastAsia="Calibri" w:hAnsi="Times New Roman"/>
                <w:lang w:bidi="en-US"/>
              </w:rPr>
            </w:pPr>
            <w:r w:rsidRPr="00F42F64">
              <w:rPr>
                <w:rFonts w:ascii="Times New Roman" w:eastAsia="Calibri" w:hAnsi="Times New Roman"/>
                <w:lang w:bidi="en-US"/>
              </w:rPr>
              <w:lastRenderedPageBreak/>
              <w:t>2.БИ.1.1.3. Разуме потребу за класификовањем живих бића, познаје и</w:t>
            </w:r>
          </w:p>
          <w:p w:rsidR="00F42F64" w:rsidRPr="00F42F64" w:rsidRDefault="00F42F64" w:rsidP="00F42F64">
            <w:pPr>
              <w:jc w:val="both"/>
              <w:rPr>
                <w:rFonts w:ascii="Times New Roman" w:eastAsia="Calibri" w:hAnsi="Times New Roman"/>
                <w:lang w:bidi="en-US"/>
              </w:rPr>
            </w:pPr>
            <w:r w:rsidRPr="00F42F64">
              <w:rPr>
                <w:rFonts w:ascii="Times New Roman" w:eastAsia="Calibri" w:hAnsi="Times New Roman"/>
                <w:lang w:bidi="en-US"/>
              </w:rPr>
              <w:t>примењује основне принципе класификације (укљ. бинарну номенклатуру) и</w:t>
            </w:r>
          </w:p>
          <w:p w:rsidR="00F42F64" w:rsidRPr="00F42F64" w:rsidRDefault="00F42F64" w:rsidP="00F42F64">
            <w:pPr>
              <w:jc w:val="both"/>
              <w:rPr>
                <w:rFonts w:ascii="Times New Roman" w:eastAsia="Calibri" w:hAnsi="Times New Roman"/>
                <w:lang w:bidi="en-US"/>
              </w:rPr>
            </w:pPr>
            <w:r w:rsidRPr="00F42F64">
              <w:rPr>
                <w:rFonts w:ascii="Times New Roman" w:eastAsia="Calibri" w:hAnsi="Times New Roman"/>
                <w:lang w:bidi="en-US"/>
              </w:rPr>
              <w:t>зна да класификује методски одабране представнике живог света (одабраних</w:t>
            </w:r>
          </w:p>
          <w:p w:rsidR="00F42F64" w:rsidRPr="00F42F64" w:rsidRDefault="00F42F64" w:rsidP="00F42F64">
            <w:pPr>
              <w:jc w:val="both"/>
              <w:rPr>
                <w:rFonts w:ascii="Times New Roman" w:eastAsia="Calibri" w:hAnsi="Times New Roman"/>
                <w:lang w:bidi="en-US"/>
              </w:rPr>
            </w:pPr>
            <w:r w:rsidRPr="00F42F64">
              <w:rPr>
                <w:rFonts w:ascii="Times New Roman" w:eastAsia="Calibri" w:hAnsi="Times New Roman"/>
                <w:lang w:bidi="en-US"/>
              </w:rPr>
              <w:lastRenderedPageBreak/>
              <w:t>типова, подтипова, класа).</w:t>
            </w:r>
          </w:p>
          <w:p w:rsidR="00F42F64" w:rsidRPr="00F42F64" w:rsidRDefault="00F42F64" w:rsidP="00F42F64">
            <w:pPr>
              <w:jc w:val="both"/>
              <w:rPr>
                <w:rFonts w:ascii="Times New Roman" w:eastAsia="Calibri" w:hAnsi="Times New Roman"/>
                <w:lang w:bidi="en-US"/>
              </w:rPr>
            </w:pPr>
            <w:r w:rsidRPr="00F42F64">
              <w:rPr>
                <w:rFonts w:ascii="Times New Roman" w:eastAsia="Calibri" w:hAnsi="Times New Roman"/>
                <w:lang w:bidi="en-US"/>
              </w:rPr>
              <w:t>2.БИ.2.1.2. Разуме поступност у развоју живих бића и разуме појам предачких</w:t>
            </w:r>
          </w:p>
          <w:p w:rsidR="00F42F64" w:rsidRPr="00F42F64" w:rsidRDefault="00F42F64" w:rsidP="00F42F64">
            <w:pPr>
              <w:jc w:val="both"/>
              <w:rPr>
                <w:rFonts w:ascii="Times New Roman" w:eastAsia="Calibri" w:hAnsi="Times New Roman"/>
                <w:lang w:bidi="en-US"/>
              </w:rPr>
            </w:pPr>
            <w:r w:rsidRPr="00F42F64">
              <w:rPr>
                <w:rFonts w:ascii="Times New Roman" w:eastAsia="Calibri" w:hAnsi="Times New Roman"/>
                <w:lang w:bidi="en-US"/>
              </w:rPr>
              <w:t>форми.</w:t>
            </w:r>
          </w:p>
          <w:p w:rsidR="00F42F64" w:rsidRPr="00F42F64" w:rsidRDefault="00F42F64" w:rsidP="00F42F64">
            <w:pPr>
              <w:jc w:val="both"/>
              <w:rPr>
                <w:rFonts w:ascii="Times New Roman" w:eastAsia="Calibri" w:hAnsi="Times New Roman"/>
                <w:lang w:bidi="en-US"/>
              </w:rPr>
            </w:pPr>
            <w:r w:rsidRPr="00F42F64">
              <w:rPr>
                <w:rFonts w:ascii="Times New Roman" w:eastAsia="Calibri" w:hAnsi="Times New Roman"/>
                <w:lang w:bidi="en-US"/>
              </w:rPr>
              <w:t>2.БИ.2.1.3. Зна хијерархију класификационих категорија и примењује</w:t>
            </w:r>
          </w:p>
          <w:p w:rsidR="00F42F64" w:rsidRPr="00F42F64" w:rsidRDefault="00F42F64" w:rsidP="00F42F64">
            <w:pPr>
              <w:jc w:val="both"/>
              <w:rPr>
                <w:rFonts w:ascii="Times New Roman" w:eastAsia="Calibri" w:hAnsi="Times New Roman"/>
                <w:lang w:bidi="en-US"/>
              </w:rPr>
            </w:pPr>
            <w:r w:rsidRPr="00F42F64">
              <w:rPr>
                <w:rFonts w:ascii="Times New Roman" w:eastAsia="Calibri" w:hAnsi="Times New Roman"/>
                <w:lang w:bidi="en-US"/>
              </w:rPr>
              <w:t>једноставне кључеве за идентификацију живог света.</w:t>
            </w:r>
          </w:p>
        </w:tc>
      </w:tr>
    </w:tbl>
    <w:p w:rsidR="00F42F64" w:rsidRPr="00F42F64" w:rsidRDefault="00F42F64" w:rsidP="00F42F64">
      <w:pPr>
        <w:spacing w:after="0" w:line="360" w:lineRule="auto"/>
        <w:jc w:val="both"/>
        <w:rPr>
          <w:rFonts w:ascii="Times New Roman" w:eastAsia="Calibri" w:hAnsi="Times New Roman" w:cs="Times New Roman"/>
          <w:lang w:bidi="en-US"/>
        </w:rPr>
      </w:pPr>
    </w:p>
    <w:p w:rsidR="00F42F64" w:rsidRDefault="00F42F64" w:rsidP="00F42F64">
      <w:pPr>
        <w:spacing w:after="0" w:line="360" w:lineRule="auto"/>
        <w:jc w:val="both"/>
        <w:rPr>
          <w:rFonts w:ascii="Times New Roman" w:eastAsia="Times New Roman" w:hAnsi="Times New Roman" w:cs="Times New Roman"/>
          <w:lang w:bidi="en-US"/>
        </w:rPr>
      </w:pPr>
    </w:p>
    <w:p w:rsidR="00F42F64" w:rsidRPr="00F42F64" w:rsidRDefault="00F42F64" w:rsidP="00F42F64">
      <w:pPr>
        <w:spacing w:after="0" w:line="360" w:lineRule="auto"/>
        <w:jc w:val="both"/>
        <w:rPr>
          <w:rFonts w:ascii="Times New Roman" w:eastAsia="Times New Roman" w:hAnsi="Times New Roman" w:cs="Times New Roman"/>
          <w:lang w:bidi="en-US"/>
        </w:rPr>
      </w:pPr>
      <w:r w:rsidRPr="00F42F64">
        <w:rPr>
          <w:rFonts w:ascii="Times New Roman" w:eastAsia="Times New Roman" w:hAnsi="Times New Roman" w:cs="Times New Roman"/>
          <w:lang w:bidi="en-US"/>
        </w:rPr>
        <w:t>ОПШТА ПРЕДМЕТНА КОМПЕТЕНЦИЈА</w:t>
      </w:r>
    </w:p>
    <w:p w:rsidR="00F42F64" w:rsidRPr="00F42F64" w:rsidRDefault="00F42F64" w:rsidP="00F42F64">
      <w:pPr>
        <w:spacing w:after="0" w:line="360" w:lineRule="auto"/>
        <w:jc w:val="both"/>
        <w:rPr>
          <w:rFonts w:ascii="Times New Roman" w:eastAsia="Times New Roman" w:hAnsi="Times New Roman" w:cs="Times New Roman"/>
          <w:lang w:bidi="en-US"/>
        </w:rPr>
      </w:pPr>
      <w:r w:rsidRPr="00F42F64">
        <w:rPr>
          <w:rFonts w:ascii="Times New Roman" w:eastAsia="Times New Roman" w:hAnsi="Times New Roman" w:cs="Times New Roman"/>
          <w:lang w:bidi="en-US"/>
        </w:rPr>
        <w:t>Учећи биологију у општем средњем образовању, ученик ће овладати знањима и вештинама које ће му омогућити да разуме структуру,</w:t>
      </w:r>
    </w:p>
    <w:p w:rsidR="00F42F64" w:rsidRPr="00F42F64" w:rsidRDefault="00F42F64" w:rsidP="00F42F64">
      <w:pPr>
        <w:spacing w:after="0" w:line="360" w:lineRule="auto"/>
        <w:jc w:val="both"/>
        <w:rPr>
          <w:rFonts w:ascii="Times New Roman" w:eastAsia="Times New Roman" w:hAnsi="Times New Roman" w:cs="Times New Roman"/>
          <w:lang w:bidi="en-US"/>
        </w:rPr>
      </w:pPr>
      <w:r w:rsidRPr="00F42F64">
        <w:rPr>
          <w:rFonts w:ascii="Times New Roman" w:eastAsia="Times New Roman" w:hAnsi="Times New Roman" w:cs="Times New Roman"/>
          <w:lang w:bidi="en-US"/>
        </w:rPr>
        <w:t>филогенију и еволуцију живог света, човеково место и његову улогу у природи, као и огромну човекову одговорност за очување животне</w:t>
      </w:r>
    </w:p>
    <w:p w:rsidR="00F42F64" w:rsidRPr="00F42F64" w:rsidRDefault="00F42F64" w:rsidP="00F42F64">
      <w:pPr>
        <w:spacing w:after="0" w:line="360" w:lineRule="auto"/>
        <w:jc w:val="both"/>
        <w:rPr>
          <w:rFonts w:ascii="Times New Roman" w:eastAsia="Times New Roman" w:hAnsi="Times New Roman" w:cs="Times New Roman"/>
          <w:lang w:bidi="en-US"/>
        </w:rPr>
      </w:pPr>
      <w:r w:rsidRPr="00F42F64">
        <w:rPr>
          <w:rFonts w:ascii="Times New Roman" w:eastAsia="Times New Roman" w:hAnsi="Times New Roman" w:cs="Times New Roman"/>
          <w:lang w:bidi="en-US"/>
        </w:rPr>
        <w:t>средине и биолошке разноврсности на Земљи. Овако стечена знања из биологије и биолошких вештина примењиваће у свакодневном животу</w:t>
      </w:r>
    </w:p>
    <w:p w:rsidR="00F42F64" w:rsidRPr="00F42F64" w:rsidRDefault="00F42F64" w:rsidP="00F42F64">
      <w:pPr>
        <w:spacing w:after="0" w:line="360" w:lineRule="auto"/>
        <w:jc w:val="both"/>
        <w:rPr>
          <w:rFonts w:ascii="Times New Roman" w:eastAsia="Times New Roman" w:hAnsi="Times New Roman" w:cs="Times New Roman"/>
          <w:lang w:bidi="en-US"/>
        </w:rPr>
      </w:pPr>
      <w:r w:rsidRPr="00F42F64">
        <w:rPr>
          <w:rFonts w:ascii="Times New Roman" w:eastAsia="Times New Roman" w:hAnsi="Times New Roman" w:cs="Times New Roman"/>
          <w:lang w:bidi="en-US"/>
        </w:rPr>
        <w:t>за побољшање сопственог здравља и одабир животног стила и учествовање у друштвеним дебатама ради доношења важних одлука, као што су</w:t>
      </w:r>
    </w:p>
    <w:p w:rsidR="00F42F64" w:rsidRPr="00F42F64" w:rsidRDefault="00F42F64" w:rsidP="00F42F64">
      <w:pPr>
        <w:spacing w:after="0" w:line="360" w:lineRule="auto"/>
        <w:jc w:val="both"/>
        <w:rPr>
          <w:rFonts w:ascii="Times New Roman" w:eastAsia="Times New Roman" w:hAnsi="Times New Roman" w:cs="Times New Roman"/>
          <w:lang w:bidi="en-US"/>
        </w:rPr>
      </w:pPr>
      <w:r w:rsidRPr="00F42F64">
        <w:rPr>
          <w:rFonts w:ascii="Times New Roman" w:eastAsia="Times New Roman" w:hAnsi="Times New Roman" w:cs="Times New Roman"/>
          <w:lang w:bidi="en-US"/>
        </w:rPr>
        <w:t>одрживи развој и заштита животне средине, заштита природе и биодиверзита и употреба биотехнологија. Бавећи се биологијом развијаће</w:t>
      </w:r>
    </w:p>
    <w:p w:rsidR="00F42F64" w:rsidRPr="00F42F64" w:rsidRDefault="00F42F64" w:rsidP="00F42F64">
      <w:pPr>
        <w:spacing w:after="0" w:line="360" w:lineRule="auto"/>
        <w:jc w:val="both"/>
        <w:rPr>
          <w:rFonts w:ascii="Times New Roman" w:eastAsia="Times New Roman" w:hAnsi="Times New Roman" w:cs="Times New Roman"/>
          <w:lang w:bidi="en-US"/>
        </w:rPr>
      </w:pPr>
      <w:r w:rsidRPr="00F42F64">
        <w:rPr>
          <w:rFonts w:ascii="Times New Roman" w:eastAsia="Times New Roman" w:hAnsi="Times New Roman" w:cs="Times New Roman"/>
          <w:lang w:bidi="en-US"/>
        </w:rPr>
        <w:t>способност критичког мишљења, формираће научни поглед на свет, разумеће сличности и разлике између биолошког и других научних</w:t>
      </w:r>
    </w:p>
    <w:p w:rsidR="00F42F64" w:rsidRPr="00F42F64" w:rsidRDefault="00F42F64" w:rsidP="00F42F64">
      <w:pPr>
        <w:spacing w:after="0" w:line="360" w:lineRule="auto"/>
        <w:jc w:val="both"/>
        <w:rPr>
          <w:rFonts w:ascii="Times New Roman" w:eastAsia="Times New Roman" w:hAnsi="Times New Roman" w:cs="Times New Roman"/>
          <w:lang w:bidi="en-US"/>
        </w:rPr>
      </w:pPr>
      <w:r w:rsidRPr="00F42F64">
        <w:rPr>
          <w:rFonts w:ascii="Times New Roman" w:eastAsia="Times New Roman" w:hAnsi="Times New Roman" w:cs="Times New Roman"/>
          <w:lang w:bidi="en-US"/>
        </w:rPr>
        <w:t>приступа и развиће трајно интересовање за биолошке феномене.</w:t>
      </w:r>
    </w:p>
    <w:p w:rsidR="00F42F64" w:rsidRPr="00F42F64" w:rsidRDefault="00F42F64" w:rsidP="00F42F64">
      <w:pPr>
        <w:spacing w:after="0" w:line="360" w:lineRule="auto"/>
        <w:jc w:val="both"/>
        <w:rPr>
          <w:rFonts w:ascii="Times New Roman" w:eastAsia="Times New Roman" w:hAnsi="Times New Roman" w:cs="Times New Roman"/>
          <w:lang w:bidi="en-US"/>
        </w:rPr>
      </w:pPr>
      <w:r w:rsidRPr="00F42F64">
        <w:rPr>
          <w:rFonts w:ascii="Times New Roman" w:eastAsia="Times New Roman" w:hAnsi="Times New Roman" w:cs="Times New Roman"/>
          <w:lang w:bidi="en-US"/>
        </w:rPr>
        <w:t>Основни ниво</w:t>
      </w:r>
    </w:p>
    <w:p w:rsidR="00F42F64" w:rsidRPr="00F42F64" w:rsidRDefault="00F42F64" w:rsidP="00F42F64">
      <w:pPr>
        <w:spacing w:after="0" w:line="360" w:lineRule="auto"/>
        <w:jc w:val="both"/>
        <w:rPr>
          <w:rFonts w:ascii="Times New Roman" w:eastAsia="Times New Roman" w:hAnsi="Times New Roman" w:cs="Times New Roman"/>
          <w:lang w:bidi="en-US"/>
        </w:rPr>
      </w:pPr>
      <w:r w:rsidRPr="00F42F64">
        <w:rPr>
          <w:rFonts w:ascii="Times New Roman" w:eastAsia="Times New Roman" w:hAnsi="Times New Roman" w:cs="Times New Roman"/>
          <w:lang w:bidi="en-US"/>
        </w:rPr>
        <w:t>Разуме основне принципе структуре и функције живих организама, њихове филогенетске међуодносе и еволутивни развој живота на Земљи на</w:t>
      </w:r>
    </w:p>
    <w:p w:rsidR="00F42F64" w:rsidRPr="00F42F64" w:rsidRDefault="00F42F64" w:rsidP="00F42F64">
      <w:pPr>
        <w:spacing w:after="0" w:line="360" w:lineRule="auto"/>
        <w:jc w:val="both"/>
        <w:rPr>
          <w:rFonts w:ascii="Times New Roman" w:eastAsia="Times New Roman" w:hAnsi="Times New Roman" w:cs="Times New Roman"/>
          <w:lang w:bidi="en-US"/>
        </w:rPr>
      </w:pPr>
      <w:r w:rsidRPr="00F42F64">
        <w:rPr>
          <w:rFonts w:ascii="Times New Roman" w:eastAsia="Times New Roman" w:hAnsi="Times New Roman" w:cs="Times New Roman"/>
          <w:lang w:bidi="en-US"/>
        </w:rPr>
        <w:t>основу Дарвиновог учења; разуме и примерено користи биолошке термине који су у широј употреби; разуме и примерено користи стечена</w:t>
      </w:r>
    </w:p>
    <w:p w:rsidR="00F42F64" w:rsidRPr="00F42F64" w:rsidRDefault="00F42F64" w:rsidP="00F42F64">
      <w:pPr>
        <w:spacing w:after="0" w:line="360" w:lineRule="auto"/>
        <w:jc w:val="both"/>
        <w:rPr>
          <w:rFonts w:ascii="Times New Roman" w:eastAsia="Times New Roman" w:hAnsi="Times New Roman" w:cs="Times New Roman"/>
          <w:lang w:bidi="en-US"/>
        </w:rPr>
      </w:pPr>
      <w:r w:rsidRPr="00F42F64">
        <w:rPr>
          <w:rFonts w:ascii="Times New Roman" w:eastAsia="Times New Roman" w:hAnsi="Times New Roman" w:cs="Times New Roman"/>
          <w:lang w:bidi="en-US"/>
        </w:rPr>
        <w:t>знања и вештине за практичну примену у свакодневном животу, као што су лична хигијена, исхрана и животне навике и заштита животне</w:t>
      </w:r>
    </w:p>
    <w:p w:rsidR="00F42F64" w:rsidRPr="00F42F64" w:rsidRDefault="00F42F64" w:rsidP="00F42F64">
      <w:pPr>
        <w:spacing w:after="0" w:line="360" w:lineRule="auto"/>
        <w:jc w:val="both"/>
        <w:rPr>
          <w:rFonts w:ascii="Times New Roman" w:eastAsia="Times New Roman" w:hAnsi="Times New Roman" w:cs="Times New Roman"/>
          <w:lang w:bidi="en-US"/>
        </w:rPr>
      </w:pPr>
      <w:r w:rsidRPr="00F42F64">
        <w:rPr>
          <w:rFonts w:ascii="Times New Roman" w:eastAsia="Times New Roman" w:hAnsi="Times New Roman" w:cs="Times New Roman"/>
          <w:lang w:bidi="en-US"/>
        </w:rPr>
        <w:t>средине.</w:t>
      </w:r>
    </w:p>
    <w:p w:rsidR="00F42F64" w:rsidRPr="00F42F64" w:rsidRDefault="00F42F64" w:rsidP="00F42F64">
      <w:pPr>
        <w:spacing w:after="0" w:line="360" w:lineRule="auto"/>
        <w:jc w:val="both"/>
        <w:rPr>
          <w:rFonts w:ascii="Times New Roman" w:eastAsia="Times New Roman" w:hAnsi="Times New Roman" w:cs="Times New Roman"/>
          <w:lang w:bidi="en-US"/>
        </w:rPr>
      </w:pPr>
      <w:r w:rsidRPr="00F42F64">
        <w:rPr>
          <w:rFonts w:ascii="Times New Roman" w:eastAsia="Times New Roman" w:hAnsi="Times New Roman" w:cs="Times New Roman"/>
          <w:lang w:bidi="en-US"/>
        </w:rPr>
        <w:t>Средњи ниво</w:t>
      </w:r>
    </w:p>
    <w:p w:rsidR="00F42F64" w:rsidRPr="00F42F64" w:rsidRDefault="00F42F64" w:rsidP="00F42F64">
      <w:pPr>
        <w:spacing w:after="0" w:line="360" w:lineRule="auto"/>
        <w:jc w:val="both"/>
        <w:rPr>
          <w:rFonts w:ascii="Times New Roman" w:eastAsia="Times New Roman" w:hAnsi="Times New Roman" w:cs="Times New Roman"/>
          <w:lang w:bidi="en-US"/>
        </w:rPr>
      </w:pPr>
      <w:r w:rsidRPr="00F42F64">
        <w:rPr>
          <w:rFonts w:ascii="Times New Roman" w:eastAsia="Times New Roman" w:hAnsi="Times New Roman" w:cs="Times New Roman"/>
          <w:lang w:bidi="en-US"/>
        </w:rPr>
        <w:t>Разуме и адекватном терминологијом исказује чињенице о типичним механизмима и процесима у биолошким системима, везама између</w:t>
      </w:r>
    </w:p>
    <w:p w:rsidR="00F42F64" w:rsidRPr="00F42F64" w:rsidRDefault="00F42F64" w:rsidP="00F42F64">
      <w:pPr>
        <w:spacing w:after="0" w:line="360" w:lineRule="auto"/>
        <w:jc w:val="both"/>
        <w:rPr>
          <w:rFonts w:ascii="Times New Roman" w:eastAsia="Times New Roman" w:hAnsi="Times New Roman" w:cs="Times New Roman"/>
          <w:lang w:bidi="en-US"/>
        </w:rPr>
      </w:pPr>
      <w:r w:rsidRPr="00F42F64">
        <w:rPr>
          <w:rFonts w:ascii="Times New Roman" w:eastAsia="Times New Roman" w:hAnsi="Times New Roman" w:cs="Times New Roman"/>
          <w:lang w:bidi="en-US"/>
        </w:rPr>
        <w:t>структуре и функције у њима, и разуме основне узрочно-последичне везе које у тим системима владају; стечена знања активно користи у</w:t>
      </w:r>
    </w:p>
    <w:p w:rsidR="00F42F64" w:rsidRPr="00F42F64" w:rsidRDefault="00F42F64" w:rsidP="00F42F64">
      <w:pPr>
        <w:spacing w:after="0" w:line="360" w:lineRule="auto"/>
        <w:jc w:val="both"/>
        <w:rPr>
          <w:rFonts w:ascii="Times New Roman" w:eastAsia="Times New Roman" w:hAnsi="Times New Roman" w:cs="Times New Roman"/>
          <w:lang w:bidi="en-US"/>
        </w:rPr>
      </w:pPr>
      <w:r w:rsidRPr="00F42F64">
        <w:rPr>
          <w:rFonts w:ascii="Times New Roman" w:eastAsia="Times New Roman" w:hAnsi="Times New Roman" w:cs="Times New Roman"/>
          <w:lang w:bidi="en-US"/>
        </w:rPr>
        <w:t>личном животу у очувању здравља и животне средине; учествује у друштвеним акцијама и дебатама са темом очувања животне средине и</w:t>
      </w:r>
    </w:p>
    <w:p w:rsidR="00F42F64" w:rsidRPr="00F42F64" w:rsidRDefault="00F42F64" w:rsidP="00F42F64">
      <w:pPr>
        <w:spacing w:after="0" w:line="360" w:lineRule="auto"/>
        <w:jc w:val="both"/>
        <w:rPr>
          <w:rFonts w:ascii="Times New Roman" w:eastAsia="Times New Roman" w:hAnsi="Times New Roman" w:cs="Times New Roman"/>
          <w:lang w:bidi="en-US"/>
        </w:rPr>
      </w:pPr>
      <w:r w:rsidRPr="00F42F64">
        <w:rPr>
          <w:rFonts w:ascii="Times New Roman" w:eastAsia="Times New Roman" w:hAnsi="Times New Roman" w:cs="Times New Roman"/>
          <w:lang w:bidi="en-US"/>
        </w:rPr>
        <w:lastRenderedPageBreak/>
        <w:t>биолошке разноврсности; свестан је потребе одрживог развоја друштва и уме да процени које одлуке га омогућују, а које угрожавају.</w:t>
      </w:r>
    </w:p>
    <w:p w:rsidR="00F42F64" w:rsidRPr="00F42F64" w:rsidRDefault="00F42F64" w:rsidP="00F42F64">
      <w:pPr>
        <w:spacing w:after="0" w:line="360" w:lineRule="auto"/>
        <w:jc w:val="both"/>
        <w:rPr>
          <w:rFonts w:ascii="Times New Roman" w:eastAsia="Times New Roman" w:hAnsi="Times New Roman" w:cs="Times New Roman"/>
          <w:lang w:bidi="en-US"/>
        </w:rPr>
      </w:pPr>
      <w:r w:rsidRPr="00F42F64">
        <w:rPr>
          <w:rFonts w:ascii="Times New Roman" w:eastAsia="Times New Roman" w:hAnsi="Times New Roman" w:cs="Times New Roman"/>
          <w:lang w:bidi="en-US"/>
        </w:rPr>
        <w:t>Напредни ниво</w:t>
      </w:r>
    </w:p>
    <w:p w:rsidR="00F42F64" w:rsidRPr="00F42F64" w:rsidRDefault="00F42F64" w:rsidP="00F42F64">
      <w:pPr>
        <w:spacing w:after="0" w:line="360" w:lineRule="auto"/>
        <w:jc w:val="both"/>
        <w:rPr>
          <w:rFonts w:ascii="Times New Roman" w:eastAsia="Times New Roman" w:hAnsi="Times New Roman" w:cs="Times New Roman"/>
          <w:lang w:bidi="en-US"/>
        </w:rPr>
      </w:pPr>
      <w:r w:rsidRPr="00F42F64">
        <w:rPr>
          <w:rFonts w:ascii="Times New Roman" w:eastAsia="Times New Roman" w:hAnsi="Times New Roman" w:cs="Times New Roman"/>
          <w:lang w:bidi="en-US"/>
        </w:rPr>
        <w:t>Уме да анализира, интегрише и уопштава биолошке феномене и процесе, чак и на атипичним примерима; примењује стечена знања у</w:t>
      </w:r>
    </w:p>
    <w:p w:rsidR="00F42F64" w:rsidRPr="00F42F64" w:rsidRDefault="00F42F64" w:rsidP="00F42F64">
      <w:pPr>
        <w:spacing w:after="0" w:line="360" w:lineRule="auto"/>
        <w:jc w:val="both"/>
        <w:rPr>
          <w:rFonts w:ascii="Times New Roman" w:eastAsia="Times New Roman" w:hAnsi="Times New Roman" w:cs="Times New Roman"/>
          <w:lang w:bidi="en-US"/>
        </w:rPr>
      </w:pPr>
      <w:r w:rsidRPr="00F42F64">
        <w:rPr>
          <w:rFonts w:ascii="Times New Roman" w:eastAsia="Times New Roman" w:hAnsi="Times New Roman" w:cs="Times New Roman"/>
          <w:lang w:bidi="en-US"/>
        </w:rPr>
        <w:t>решавању широког спектра животних ситуација; критички анализира информације и ризике одређених понашања, и јасно аргументује ставове</w:t>
      </w:r>
    </w:p>
    <w:p w:rsidR="00F42F64" w:rsidRPr="00F42F64" w:rsidRDefault="00F42F64" w:rsidP="00F42F64">
      <w:pPr>
        <w:spacing w:after="0" w:line="360" w:lineRule="auto"/>
        <w:jc w:val="both"/>
        <w:rPr>
          <w:rFonts w:ascii="Times New Roman" w:eastAsia="Times New Roman" w:hAnsi="Times New Roman" w:cs="Times New Roman"/>
          <w:lang w:bidi="en-US"/>
        </w:rPr>
      </w:pPr>
      <w:r w:rsidRPr="00F42F64">
        <w:rPr>
          <w:rFonts w:ascii="Times New Roman" w:eastAsia="Times New Roman" w:hAnsi="Times New Roman" w:cs="Times New Roman"/>
          <w:lang w:bidi="en-US"/>
        </w:rPr>
        <w:t>и животне навике који служе позитивном развоју; разуме и користи језик биолошке струке, и може да прати усмену и писану биолошку</w:t>
      </w:r>
    </w:p>
    <w:p w:rsidR="00F42F64" w:rsidRPr="00F42F64" w:rsidRDefault="00F42F64" w:rsidP="00F42F64">
      <w:pPr>
        <w:spacing w:after="0" w:line="360" w:lineRule="auto"/>
        <w:jc w:val="both"/>
        <w:rPr>
          <w:rFonts w:ascii="Times New Roman" w:eastAsia="Times New Roman" w:hAnsi="Times New Roman" w:cs="Times New Roman"/>
          <w:lang w:bidi="en-US"/>
        </w:rPr>
      </w:pPr>
      <w:r w:rsidRPr="00F42F64">
        <w:rPr>
          <w:rFonts w:ascii="Times New Roman" w:eastAsia="Times New Roman" w:hAnsi="Times New Roman" w:cs="Times New Roman"/>
          <w:lang w:bidi="en-US"/>
        </w:rPr>
        <w:t>комуникацију у медијима, иницира и учествује у друштвеним акцијама и дебатама са темом очувања животне средине и одрживог развоја,</w:t>
      </w:r>
    </w:p>
    <w:p w:rsidR="00F42F64" w:rsidRPr="00F42F64" w:rsidRDefault="00F42F64" w:rsidP="00F42F64">
      <w:pPr>
        <w:spacing w:after="0" w:line="360" w:lineRule="auto"/>
        <w:jc w:val="both"/>
        <w:rPr>
          <w:rFonts w:ascii="Times New Roman" w:eastAsia="Times New Roman" w:hAnsi="Times New Roman" w:cs="Times New Roman"/>
          <w:lang w:bidi="en-US"/>
        </w:rPr>
      </w:pPr>
      <w:r w:rsidRPr="00F42F64">
        <w:rPr>
          <w:rFonts w:ascii="Times New Roman" w:eastAsia="Times New Roman" w:hAnsi="Times New Roman" w:cs="Times New Roman"/>
          <w:lang w:bidi="en-US"/>
        </w:rPr>
        <w:t>природе и биолошке разноврсности, и на основу биолошких знања и критичког погледа на свет користи и разуме савремене биотехнологије</w:t>
      </w:r>
    </w:p>
    <w:p w:rsidR="00F42F64" w:rsidRPr="00F42F64" w:rsidRDefault="00F42F64" w:rsidP="00F42F64">
      <w:pPr>
        <w:spacing w:after="0" w:line="360" w:lineRule="auto"/>
        <w:jc w:val="both"/>
        <w:rPr>
          <w:rFonts w:ascii="Times New Roman" w:eastAsia="Times New Roman" w:hAnsi="Times New Roman" w:cs="Times New Roman"/>
          <w:lang w:bidi="en-US"/>
        </w:rPr>
      </w:pPr>
      <w:r w:rsidRPr="00F42F64">
        <w:rPr>
          <w:rFonts w:ascii="Times New Roman" w:eastAsia="Times New Roman" w:hAnsi="Times New Roman" w:cs="Times New Roman"/>
          <w:lang w:bidi="en-US"/>
        </w:rPr>
        <w:t>(вакцине, матичне ћелије, генетски модификована храна, генетске основе наследних болести).</w:t>
      </w:r>
    </w:p>
    <w:p w:rsidR="00F42F64" w:rsidRPr="00F42F64" w:rsidRDefault="00F42F64" w:rsidP="00F42F64">
      <w:pPr>
        <w:spacing w:after="0" w:line="360" w:lineRule="auto"/>
        <w:jc w:val="both"/>
        <w:rPr>
          <w:rFonts w:ascii="Times New Roman" w:eastAsia="Times New Roman" w:hAnsi="Times New Roman" w:cs="Times New Roman"/>
          <w:lang w:bidi="en-US"/>
        </w:rPr>
      </w:pPr>
      <w:r w:rsidRPr="00F42F64">
        <w:rPr>
          <w:rFonts w:ascii="Times New Roman" w:eastAsia="Times New Roman" w:hAnsi="Times New Roman" w:cs="Times New Roman"/>
          <w:lang w:bidi="en-US"/>
        </w:rPr>
        <w:t>СПЕЦИФИЧНА ПРЕДМЕТНА КОМПЕТЕНЦИЈА: Грађа, функција, филогенија и еволуција живог света</w:t>
      </w:r>
    </w:p>
    <w:p w:rsidR="00F42F64" w:rsidRPr="00F42F64" w:rsidRDefault="00F42F64" w:rsidP="00F42F64">
      <w:pPr>
        <w:spacing w:after="0" w:line="360" w:lineRule="auto"/>
        <w:jc w:val="both"/>
        <w:rPr>
          <w:rFonts w:ascii="Times New Roman" w:eastAsia="Times New Roman" w:hAnsi="Times New Roman" w:cs="Times New Roman"/>
          <w:lang w:bidi="en-US"/>
        </w:rPr>
      </w:pPr>
      <w:r w:rsidRPr="00F42F64">
        <w:rPr>
          <w:rFonts w:ascii="Times New Roman" w:eastAsia="Times New Roman" w:hAnsi="Times New Roman" w:cs="Times New Roman"/>
          <w:lang w:bidi="en-US"/>
        </w:rPr>
        <w:t>Ова компетенција омогућава ученику да овлада знањима и вештинама које ће му омогућити да разуме структуру, филогенију и еволуцију</w:t>
      </w:r>
    </w:p>
    <w:p w:rsidR="00F42F64" w:rsidRPr="00F42F64" w:rsidRDefault="00F42F64" w:rsidP="00F42F64">
      <w:pPr>
        <w:spacing w:after="0" w:line="360" w:lineRule="auto"/>
        <w:jc w:val="both"/>
        <w:rPr>
          <w:rFonts w:ascii="Times New Roman" w:eastAsia="Times New Roman" w:hAnsi="Times New Roman" w:cs="Times New Roman"/>
          <w:lang w:bidi="en-US"/>
        </w:rPr>
      </w:pPr>
      <w:r w:rsidRPr="00F42F64">
        <w:rPr>
          <w:rFonts w:ascii="Times New Roman" w:eastAsia="Times New Roman" w:hAnsi="Times New Roman" w:cs="Times New Roman"/>
          <w:lang w:bidi="en-US"/>
        </w:rPr>
        <w:t>живог света, човеково место и његову улогу у природи.</w:t>
      </w:r>
    </w:p>
    <w:p w:rsidR="00F42F64" w:rsidRPr="00F42F64" w:rsidRDefault="00F42F64" w:rsidP="00F42F64">
      <w:pPr>
        <w:spacing w:after="0" w:line="360" w:lineRule="auto"/>
        <w:jc w:val="both"/>
        <w:rPr>
          <w:rFonts w:ascii="Times New Roman" w:eastAsia="Times New Roman" w:hAnsi="Times New Roman" w:cs="Times New Roman"/>
          <w:lang w:bidi="en-US"/>
        </w:rPr>
      </w:pPr>
      <w:r w:rsidRPr="00F42F64">
        <w:rPr>
          <w:rFonts w:ascii="Times New Roman" w:eastAsia="Times New Roman" w:hAnsi="Times New Roman" w:cs="Times New Roman"/>
          <w:lang w:bidi="en-US"/>
        </w:rPr>
        <w:t>Основни ниво</w:t>
      </w:r>
    </w:p>
    <w:p w:rsidR="00F42F64" w:rsidRPr="00F42F64" w:rsidRDefault="00F42F64" w:rsidP="00F42F64">
      <w:pPr>
        <w:spacing w:after="0" w:line="360" w:lineRule="auto"/>
        <w:jc w:val="both"/>
        <w:rPr>
          <w:rFonts w:ascii="Times New Roman" w:eastAsia="Times New Roman" w:hAnsi="Times New Roman" w:cs="Times New Roman"/>
          <w:lang w:bidi="en-US"/>
        </w:rPr>
      </w:pPr>
      <w:r w:rsidRPr="00F42F64">
        <w:rPr>
          <w:rFonts w:ascii="Times New Roman" w:eastAsia="Times New Roman" w:hAnsi="Times New Roman" w:cs="Times New Roman"/>
          <w:lang w:bidi="en-US"/>
        </w:rPr>
        <w:t>Зна основе еволуционе биологије и основне чињенице о пореклу, јединству и биолошкој разноврсности живота на Земљи.</w:t>
      </w:r>
    </w:p>
    <w:p w:rsidR="00F42F64" w:rsidRPr="00F42F64" w:rsidRDefault="00F42F64" w:rsidP="00F42F64">
      <w:pPr>
        <w:spacing w:after="0" w:line="360" w:lineRule="auto"/>
        <w:jc w:val="both"/>
        <w:rPr>
          <w:rFonts w:ascii="Times New Roman" w:eastAsia="Times New Roman" w:hAnsi="Times New Roman" w:cs="Times New Roman"/>
          <w:lang w:bidi="en-US"/>
        </w:rPr>
      </w:pPr>
      <w:r w:rsidRPr="00F42F64">
        <w:rPr>
          <w:rFonts w:ascii="Times New Roman" w:eastAsia="Times New Roman" w:hAnsi="Times New Roman" w:cs="Times New Roman"/>
          <w:lang w:bidi="en-US"/>
        </w:rPr>
        <w:t>Средњи ниво</w:t>
      </w:r>
    </w:p>
    <w:p w:rsidR="00F42F64" w:rsidRPr="00F42F64" w:rsidRDefault="00F42F64" w:rsidP="00F42F64">
      <w:pPr>
        <w:spacing w:after="0" w:line="360" w:lineRule="auto"/>
        <w:jc w:val="both"/>
        <w:rPr>
          <w:rFonts w:ascii="Times New Roman" w:eastAsia="Times New Roman" w:hAnsi="Times New Roman" w:cs="Times New Roman"/>
          <w:lang w:bidi="en-US"/>
        </w:rPr>
      </w:pPr>
      <w:r w:rsidRPr="00F42F64">
        <w:rPr>
          <w:rFonts w:ascii="Times New Roman" w:eastAsia="Times New Roman" w:hAnsi="Times New Roman" w:cs="Times New Roman"/>
          <w:lang w:bidi="en-US"/>
        </w:rPr>
        <w:t>Примењује знања из еволуционе биологије у објашњењу филогенетских промена које су довеле до настанка постојеће биолошке</w:t>
      </w:r>
    </w:p>
    <w:p w:rsidR="00F42F64" w:rsidRPr="00F42F64" w:rsidRDefault="00F42F64" w:rsidP="00F42F64">
      <w:pPr>
        <w:spacing w:after="0" w:line="360" w:lineRule="auto"/>
        <w:jc w:val="both"/>
        <w:rPr>
          <w:rFonts w:ascii="Times New Roman" w:eastAsia="Times New Roman" w:hAnsi="Times New Roman" w:cs="Times New Roman"/>
          <w:lang w:bidi="en-US"/>
        </w:rPr>
      </w:pPr>
      <w:r w:rsidRPr="00F42F64">
        <w:rPr>
          <w:rFonts w:ascii="Times New Roman" w:eastAsia="Times New Roman" w:hAnsi="Times New Roman" w:cs="Times New Roman"/>
          <w:lang w:bidi="en-US"/>
        </w:rPr>
        <w:t>разноврсности на Земљи.</w:t>
      </w:r>
    </w:p>
    <w:p w:rsidR="00F42F64" w:rsidRPr="00F42F64" w:rsidRDefault="00F42F64" w:rsidP="00F42F64">
      <w:pPr>
        <w:spacing w:after="0" w:line="360" w:lineRule="auto"/>
        <w:jc w:val="both"/>
        <w:rPr>
          <w:rFonts w:ascii="Times New Roman" w:eastAsia="Times New Roman" w:hAnsi="Times New Roman" w:cs="Times New Roman"/>
          <w:lang w:bidi="en-US"/>
        </w:rPr>
      </w:pPr>
      <w:r w:rsidRPr="00F42F64">
        <w:rPr>
          <w:rFonts w:ascii="Times New Roman" w:eastAsia="Times New Roman" w:hAnsi="Times New Roman" w:cs="Times New Roman"/>
          <w:lang w:bidi="en-US"/>
        </w:rPr>
        <w:t>Напредни ниво</w:t>
      </w:r>
    </w:p>
    <w:p w:rsidR="00F42F64" w:rsidRPr="00F42F64" w:rsidRDefault="00F42F64" w:rsidP="00F42F64">
      <w:pPr>
        <w:spacing w:after="0" w:line="360" w:lineRule="auto"/>
        <w:jc w:val="both"/>
        <w:rPr>
          <w:rFonts w:ascii="Times New Roman" w:eastAsia="Times New Roman" w:hAnsi="Times New Roman" w:cs="Times New Roman"/>
          <w:lang w:bidi="en-US"/>
        </w:rPr>
      </w:pPr>
      <w:r w:rsidRPr="00F42F64">
        <w:rPr>
          <w:rFonts w:ascii="Times New Roman" w:eastAsia="Times New Roman" w:hAnsi="Times New Roman" w:cs="Times New Roman"/>
          <w:lang w:bidi="en-US"/>
        </w:rPr>
        <w:t>Дискутује и аргументује предности еволуционе теорије у односу на друга мишљења о пореклу и развоју живота на Земљи.</w:t>
      </w:r>
    </w:p>
    <w:p w:rsidR="00F42F64" w:rsidRPr="00F42F64" w:rsidRDefault="00F42F64" w:rsidP="00F42F64">
      <w:pPr>
        <w:spacing w:after="0" w:line="360" w:lineRule="auto"/>
        <w:jc w:val="both"/>
        <w:rPr>
          <w:rFonts w:ascii="Times New Roman" w:eastAsia="Times New Roman" w:hAnsi="Times New Roman" w:cs="Times New Roman"/>
          <w:lang w:bidi="en-US"/>
        </w:rPr>
      </w:pPr>
      <w:r w:rsidRPr="00F42F64">
        <w:rPr>
          <w:rFonts w:ascii="Times New Roman" w:eastAsia="Times New Roman" w:hAnsi="Times New Roman" w:cs="Times New Roman"/>
          <w:lang w:bidi="en-US"/>
        </w:rPr>
        <w:t>СПЕЦИФИЧНА ПРЕДМЕТНА КОМПЕТЕНЦИЈА: Молекуларна биологија, физиологија и здравље</w:t>
      </w:r>
    </w:p>
    <w:p w:rsidR="00F42F64" w:rsidRPr="00F42F64" w:rsidRDefault="00F42F64" w:rsidP="00F42F64">
      <w:pPr>
        <w:spacing w:after="0" w:line="360" w:lineRule="auto"/>
        <w:jc w:val="both"/>
        <w:rPr>
          <w:rFonts w:ascii="Times New Roman" w:eastAsia="Times New Roman" w:hAnsi="Times New Roman" w:cs="Times New Roman"/>
          <w:lang w:bidi="en-US"/>
        </w:rPr>
      </w:pPr>
      <w:r w:rsidRPr="00F42F64">
        <w:rPr>
          <w:rFonts w:ascii="Times New Roman" w:eastAsia="Times New Roman" w:hAnsi="Times New Roman" w:cs="Times New Roman"/>
          <w:lang w:bidi="en-US"/>
        </w:rPr>
        <w:t>Ова компетенција омогућава ученику да стечена знања примењује у свакодневном животу за побољшање сопственог здравља и одабир</w:t>
      </w:r>
    </w:p>
    <w:p w:rsidR="00F42F64" w:rsidRPr="00F42F64" w:rsidRDefault="00F42F64" w:rsidP="00F42F64">
      <w:pPr>
        <w:spacing w:after="0" w:line="360" w:lineRule="auto"/>
        <w:jc w:val="both"/>
        <w:rPr>
          <w:rFonts w:ascii="Times New Roman" w:eastAsia="Times New Roman" w:hAnsi="Times New Roman" w:cs="Times New Roman"/>
          <w:lang w:bidi="en-US"/>
        </w:rPr>
      </w:pPr>
      <w:r w:rsidRPr="00F42F64">
        <w:rPr>
          <w:rFonts w:ascii="Times New Roman" w:eastAsia="Times New Roman" w:hAnsi="Times New Roman" w:cs="Times New Roman"/>
          <w:lang w:bidi="en-US"/>
        </w:rPr>
        <w:t>животног стила, као и доношење информисане одлуке о примени савремених биотехнологија.</w:t>
      </w:r>
    </w:p>
    <w:p w:rsidR="00F42F64" w:rsidRPr="00F42F64" w:rsidRDefault="00F42F64" w:rsidP="00F42F64">
      <w:pPr>
        <w:spacing w:after="0" w:line="360" w:lineRule="auto"/>
        <w:jc w:val="both"/>
        <w:rPr>
          <w:rFonts w:ascii="Times New Roman" w:eastAsia="Times New Roman" w:hAnsi="Times New Roman" w:cs="Times New Roman"/>
          <w:lang w:bidi="en-US"/>
        </w:rPr>
      </w:pPr>
      <w:r w:rsidRPr="00F42F64">
        <w:rPr>
          <w:rFonts w:ascii="Times New Roman" w:eastAsia="Times New Roman" w:hAnsi="Times New Roman" w:cs="Times New Roman"/>
          <w:lang w:bidi="en-US"/>
        </w:rPr>
        <w:t>Основни ниво</w:t>
      </w:r>
    </w:p>
    <w:p w:rsidR="00F42F64" w:rsidRPr="00F42F64" w:rsidRDefault="00F42F64" w:rsidP="00F42F64">
      <w:pPr>
        <w:spacing w:after="0" w:line="360" w:lineRule="auto"/>
        <w:jc w:val="both"/>
        <w:rPr>
          <w:rFonts w:ascii="Times New Roman" w:eastAsia="Times New Roman" w:hAnsi="Times New Roman" w:cs="Times New Roman"/>
          <w:lang w:bidi="en-US"/>
        </w:rPr>
      </w:pPr>
      <w:r w:rsidRPr="00F42F64">
        <w:rPr>
          <w:rFonts w:ascii="Times New Roman" w:eastAsia="Times New Roman" w:hAnsi="Times New Roman" w:cs="Times New Roman"/>
          <w:lang w:bidi="en-US"/>
        </w:rPr>
        <w:t>Зна основе молекуларне биологије, а посебно организацију генетичког материјала и основна правила генетике и наслеђивања, као и генетичку</w:t>
      </w:r>
    </w:p>
    <w:p w:rsidR="00F42F64" w:rsidRPr="00F42F64" w:rsidRDefault="00F42F64" w:rsidP="00F42F64">
      <w:pPr>
        <w:spacing w:after="0" w:line="360" w:lineRule="auto"/>
        <w:jc w:val="both"/>
        <w:rPr>
          <w:rFonts w:ascii="Times New Roman" w:eastAsia="Times New Roman" w:hAnsi="Times New Roman" w:cs="Times New Roman"/>
          <w:lang w:bidi="en-US"/>
        </w:rPr>
      </w:pPr>
      <w:r w:rsidRPr="00F42F64">
        <w:rPr>
          <w:rFonts w:ascii="Times New Roman" w:eastAsia="Times New Roman" w:hAnsi="Times New Roman" w:cs="Times New Roman"/>
          <w:lang w:bidi="en-US"/>
        </w:rPr>
        <w:lastRenderedPageBreak/>
        <w:t>основу наследних болести; зна основне механизме одржавања хомеостазе, нарочито у односу на променљивост спољашње средине, и основне</w:t>
      </w:r>
    </w:p>
    <w:p w:rsidR="00F42F64" w:rsidRPr="00F42F64" w:rsidRDefault="00F42F64" w:rsidP="00F42F64">
      <w:pPr>
        <w:spacing w:after="0" w:line="360" w:lineRule="auto"/>
        <w:jc w:val="both"/>
        <w:rPr>
          <w:rFonts w:ascii="Times New Roman" w:eastAsia="Times New Roman" w:hAnsi="Times New Roman" w:cs="Times New Roman"/>
          <w:lang w:bidi="en-US"/>
        </w:rPr>
      </w:pPr>
      <w:r w:rsidRPr="00F42F64">
        <w:rPr>
          <w:rFonts w:ascii="Times New Roman" w:eastAsia="Times New Roman" w:hAnsi="Times New Roman" w:cs="Times New Roman"/>
          <w:lang w:bidi="en-US"/>
        </w:rPr>
        <w:t>последице нарушавања хомеостазе организама на примеру човека.</w:t>
      </w:r>
    </w:p>
    <w:p w:rsidR="00F42F64" w:rsidRPr="00F42F64" w:rsidRDefault="00F42F64" w:rsidP="00F42F64">
      <w:pPr>
        <w:spacing w:after="0" w:line="360" w:lineRule="auto"/>
        <w:jc w:val="both"/>
        <w:rPr>
          <w:rFonts w:ascii="Times New Roman" w:eastAsia="Times New Roman" w:hAnsi="Times New Roman" w:cs="Times New Roman"/>
          <w:lang w:bidi="en-US"/>
        </w:rPr>
      </w:pPr>
      <w:r w:rsidRPr="00F42F64">
        <w:rPr>
          <w:rFonts w:ascii="Times New Roman" w:eastAsia="Times New Roman" w:hAnsi="Times New Roman" w:cs="Times New Roman"/>
          <w:lang w:bidi="en-US"/>
        </w:rPr>
        <w:t>Средњи ниво</w:t>
      </w:r>
    </w:p>
    <w:p w:rsidR="00F42F64" w:rsidRPr="00F42F64" w:rsidRDefault="00F42F64" w:rsidP="00F42F64">
      <w:pPr>
        <w:spacing w:after="0" w:line="360" w:lineRule="auto"/>
        <w:jc w:val="both"/>
        <w:rPr>
          <w:rFonts w:ascii="Times New Roman" w:eastAsia="Times New Roman" w:hAnsi="Times New Roman" w:cs="Times New Roman"/>
          <w:lang w:bidi="en-US"/>
        </w:rPr>
      </w:pPr>
      <w:r w:rsidRPr="00F42F64">
        <w:rPr>
          <w:rFonts w:ascii="Times New Roman" w:eastAsia="Times New Roman" w:hAnsi="Times New Roman" w:cs="Times New Roman"/>
          <w:lang w:bidi="en-US"/>
        </w:rPr>
        <w:t>Разуме значај молекуларне биологије и генетике у процесу настанка наследних болести; зна грађу и физиологију човека у и активно</w:t>
      </w:r>
    </w:p>
    <w:p w:rsidR="00F42F64" w:rsidRPr="00F42F64" w:rsidRDefault="00F42F64" w:rsidP="00F42F64">
      <w:pPr>
        <w:spacing w:after="0" w:line="360" w:lineRule="auto"/>
        <w:jc w:val="both"/>
        <w:rPr>
          <w:rFonts w:ascii="Times New Roman" w:eastAsia="Times New Roman" w:hAnsi="Times New Roman" w:cs="Times New Roman"/>
          <w:lang w:bidi="en-US"/>
        </w:rPr>
      </w:pPr>
      <w:r w:rsidRPr="00F42F64">
        <w:rPr>
          <w:rFonts w:ascii="Times New Roman" w:eastAsia="Times New Roman" w:hAnsi="Times New Roman" w:cs="Times New Roman"/>
          <w:lang w:bidi="en-US"/>
        </w:rPr>
        <w:t>примењује та знања у свакодневном животу за очување сопственог здравља.</w:t>
      </w:r>
    </w:p>
    <w:p w:rsidR="00F42F64" w:rsidRPr="00F42F64" w:rsidRDefault="00F42F64" w:rsidP="00F42F64">
      <w:pPr>
        <w:spacing w:after="0" w:line="360" w:lineRule="auto"/>
        <w:jc w:val="both"/>
        <w:rPr>
          <w:rFonts w:ascii="Times New Roman" w:eastAsia="Times New Roman" w:hAnsi="Times New Roman" w:cs="Times New Roman"/>
          <w:lang w:bidi="en-US"/>
        </w:rPr>
      </w:pPr>
      <w:r w:rsidRPr="00F42F64">
        <w:rPr>
          <w:rFonts w:ascii="Times New Roman" w:eastAsia="Times New Roman" w:hAnsi="Times New Roman" w:cs="Times New Roman"/>
          <w:lang w:bidi="en-US"/>
        </w:rPr>
        <w:t>Напредни ниво</w:t>
      </w:r>
    </w:p>
    <w:p w:rsidR="00F42F64" w:rsidRPr="00F42F64" w:rsidRDefault="00F42F64" w:rsidP="00F42F64">
      <w:pPr>
        <w:spacing w:after="0" w:line="360" w:lineRule="auto"/>
        <w:jc w:val="both"/>
        <w:rPr>
          <w:rFonts w:ascii="Times New Roman" w:eastAsia="Times New Roman" w:hAnsi="Times New Roman" w:cs="Times New Roman"/>
          <w:lang w:bidi="en-US"/>
        </w:rPr>
      </w:pPr>
      <w:r w:rsidRPr="00F42F64">
        <w:rPr>
          <w:rFonts w:ascii="Times New Roman" w:eastAsia="Times New Roman" w:hAnsi="Times New Roman" w:cs="Times New Roman"/>
          <w:lang w:bidi="en-US"/>
        </w:rPr>
        <w:t>Уме да дискутује и аргументује физиолошке и неуроендокрине основе адаптивног понашања, а посебно са аспекта функционалне интеграције</w:t>
      </w:r>
    </w:p>
    <w:p w:rsidR="00F42F64" w:rsidRPr="00F42F64" w:rsidRDefault="00F42F64" w:rsidP="00F42F64">
      <w:pPr>
        <w:spacing w:after="0" w:line="360" w:lineRule="auto"/>
        <w:jc w:val="both"/>
        <w:rPr>
          <w:rFonts w:ascii="Times New Roman" w:eastAsia="Times New Roman" w:hAnsi="Times New Roman" w:cs="Times New Roman"/>
          <w:lang w:bidi="en-US"/>
        </w:rPr>
      </w:pPr>
      <w:r w:rsidRPr="00F42F64">
        <w:rPr>
          <w:rFonts w:ascii="Times New Roman" w:eastAsia="Times New Roman" w:hAnsi="Times New Roman" w:cs="Times New Roman"/>
          <w:lang w:bidi="en-US"/>
        </w:rPr>
        <w:t>организама.</w:t>
      </w:r>
    </w:p>
    <w:p w:rsidR="00F42F64" w:rsidRPr="00F42F64" w:rsidRDefault="00F42F64" w:rsidP="00F42F64">
      <w:pPr>
        <w:spacing w:after="0" w:line="360" w:lineRule="auto"/>
        <w:jc w:val="both"/>
        <w:rPr>
          <w:rFonts w:ascii="Times New Roman" w:eastAsia="Times New Roman" w:hAnsi="Times New Roman" w:cs="Times New Roman"/>
          <w:lang w:bidi="en-US"/>
        </w:rPr>
      </w:pPr>
      <w:r w:rsidRPr="00F42F64">
        <w:rPr>
          <w:rFonts w:ascii="Times New Roman" w:eastAsia="Times New Roman" w:hAnsi="Times New Roman" w:cs="Times New Roman"/>
          <w:lang w:bidi="en-US"/>
        </w:rPr>
        <w:t>СПЕЦИФИЧНА ПРЕДМЕТНА КОМПЕТЕНЦИЈА: Екологија, заштита животне средине и биодиверзитета, одрживи развој</w:t>
      </w:r>
    </w:p>
    <w:p w:rsidR="00F42F64" w:rsidRPr="00F42F64" w:rsidRDefault="00F42F64" w:rsidP="00F42F64">
      <w:pPr>
        <w:spacing w:after="0" w:line="360" w:lineRule="auto"/>
        <w:jc w:val="both"/>
        <w:rPr>
          <w:rFonts w:ascii="Times New Roman" w:eastAsia="Times New Roman" w:hAnsi="Times New Roman" w:cs="Times New Roman"/>
          <w:lang w:bidi="en-US"/>
        </w:rPr>
      </w:pPr>
      <w:r w:rsidRPr="00F42F64">
        <w:rPr>
          <w:rFonts w:ascii="Times New Roman" w:eastAsia="Times New Roman" w:hAnsi="Times New Roman" w:cs="Times New Roman"/>
          <w:lang w:bidi="en-US"/>
        </w:rPr>
        <w:t>Ова компетенција омогућава ученику да учествује у друштвеним дебатама ради доношења важних одлука, као што су одрживи развој и</w:t>
      </w:r>
    </w:p>
    <w:p w:rsidR="00F42F64" w:rsidRPr="00F42F64" w:rsidRDefault="00F42F64" w:rsidP="00F42F64">
      <w:pPr>
        <w:spacing w:after="0" w:line="360" w:lineRule="auto"/>
        <w:jc w:val="both"/>
        <w:rPr>
          <w:rFonts w:ascii="Times New Roman" w:eastAsia="Times New Roman" w:hAnsi="Times New Roman" w:cs="Times New Roman"/>
          <w:lang w:bidi="en-US"/>
        </w:rPr>
      </w:pPr>
      <w:r w:rsidRPr="00F42F64">
        <w:rPr>
          <w:rFonts w:ascii="Times New Roman" w:eastAsia="Times New Roman" w:hAnsi="Times New Roman" w:cs="Times New Roman"/>
          <w:lang w:bidi="en-US"/>
        </w:rPr>
        <w:t>заштита животне средине, заштита природе и биодиверзита.</w:t>
      </w:r>
    </w:p>
    <w:p w:rsidR="00F42F64" w:rsidRPr="00F42F64" w:rsidRDefault="00F42F64" w:rsidP="00F42F64">
      <w:pPr>
        <w:spacing w:after="0" w:line="360" w:lineRule="auto"/>
        <w:jc w:val="both"/>
        <w:rPr>
          <w:rFonts w:ascii="Times New Roman" w:eastAsia="Times New Roman" w:hAnsi="Times New Roman" w:cs="Times New Roman"/>
          <w:lang w:bidi="en-US"/>
        </w:rPr>
      </w:pPr>
      <w:r w:rsidRPr="00F42F64">
        <w:rPr>
          <w:rFonts w:ascii="Times New Roman" w:eastAsia="Times New Roman" w:hAnsi="Times New Roman" w:cs="Times New Roman"/>
          <w:lang w:bidi="en-US"/>
        </w:rPr>
        <w:t>Основни ниво</w:t>
      </w:r>
    </w:p>
    <w:p w:rsidR="00F42F64" w:rsidRPr="00F42F64" w:rsidRDefault="00F42F64" w:rsidP="00F42F64">
      <w:pPr>
        <w:spacing w:after="0" w:line="360" w:lineRule="auto"/>
        <w:jc w:val="both"/>
        <w:rPr>
          <w:rFonts w:ascii="Times New Roman" w:eastAsia="Times New Roman" w:hAnsi="Times New Roman" w:cs="Times New Roman"/>
          <w:lang w:bidi="en-US"/>
        </w:rPr>
      </w:pPr>
      <w:r w:rsidRPr="00F42F64">
        <w:rPr>
          <w:rFonts w:ascii="Times New Roman" w:eastAsia="Times New Roman" w:hAnsi="Times New Roman" w:cs="Times New Roman"/>
          <w:lang w:bidi="en-US"/>
        </w:rPr>
        <w:t>Разуме основне принципе заштите животне средине и природе.</w:t>
      </w:r>
    </w:p>
    <w:p w:rsidR="00F42F64" w:rsidRPr="00F42F64" w:rsidRDefault="00F42F64" w:rsidP="00F42F64">
      <w:pPr>
        <w:spacing w:after="0" w:line="360" w:lineRule="auto"/>
        <w:jc w:val="both"/>
        <w:rPr>
          <w:rFonts w:ascii="Times New Roman" w:eastAsia="Times New Roman" w:hAnsi="Times New Roman" w:cs="Times New Roman"/>
          <w:lang w:bidi="en-US"/>
        </w:rPr>
      </w:pPr>
      <w:r w:rsidRPr="00F42F64">
        <w:rPr>
          <w:rFonts w:ascii="Times New Roman" w:eastAsia="Times New Roman" w:hAnsi="Times New Roman" w:cs="Times New Roman"/>
          <w:lang w:bidi="en-US"/>
        </w:rPr>
        <w:t>Средњи ниво</w:t>
      </w:r>
    </w:p>
    <w:p w:rsidR="00F42F64" w:rsidRPr="00F42F64" w:rsidRDefault="00F42F64" w:rsidP="00F42F64">
      <w:pPr>
        <w:spacing w:after="0" w:line="360" w:lineRule="auto"/>
        <w:jc w:val="both"/>
        <w:rPr>
          <w:rFonts w:ascii="Times New Roman" w:eastAsia="Times New Roman" w:hAnsi="Times New Roman" w:cs="Times New Roman"/>
          <w:lang w:bidi="en-US"/>
        </w:rPr>
      </w:pPr>
      <w:r w:rsidRPr="00F42F64">
        <w:rPr>
          <w:rFonts w:ascii="Times New Roman" w:eastAsia="Times New Roman" w:hAnsi="Times New Roman" w:cs="Times New Roman"/>
          <w:lang w:bidi="en-US"/>
        </w:rPr>
        <w:t>Зна основне механизме дејства загађујућих материја и мере за отклањање последица загађења животне средине, као и основне факторе</w:t>
      </w:r>
    </w:p>
    <w:p w:rsidR="00F42F64" w:rsidRPr="00F42F64" w:rsidRDefault="00F42F64" w:rsidP="00F42F64">
      <w:pPr>
        <w:spacing w:after="0" w:line="360" w:lineRule="auto"/>
        <w:jc w:val="both"/>
        <w:rPr>
          <w:rFonts w:ascii="Times New Roman" w:eastAsia="Times New Roman" w:hAnsi="Times New Roman" w:cs="Times New Roman"/>
          <w:lang w:bidi="en-US"/>
        </w:rPr>
      </w:pPr>
      <w:r w:rsidRPr="00F42F64">
        <w:rPr>
          <w:rFonts w:ascii="Times New Roman" w:eastAsia="Times New Roman" w:hAnsi="Times New Roman" w:cs="Times New Roman"/>
          <w:lang w:bidi="en-US"/>
        </w:rPr>
        <w:t>угрожавања природе и биодиверзитета и мере за заштиту природе.</w:t>
      </w:r>
    </w:p>
    <w:p w:rsidR="00F42F64" w:rsidRPr="00F42F64" w:rsidRDefault="00F42F64" w:rsidP="00F42F64">
      <w:pPr>
        <w:spacing w:after="0" w:line="360" w:lineRule="auto"/>
        <w:jc w:val="both"/>
        <w:rPr>
          <w:rFonts w:ascii="Times New Roman" w:eastAsia="Times New Roman" w:hAnsi="Times New Roman" w:cs="Times New Roman"/>
          <w:lang w:bidi="en-US"/>
        </w:rPr>
      </w:pPr>
      <w:r w:rsidRPr="00F42F64">
        <w:rPr>
          <w:rFonts w:ascii="Times New Roman" w:eastAsia="Times New Roman" w:hAnsi="Times New Roman" w:cs="Times New Roman"/>
          <w:lang w:bidi="en-US"/>
        </w:rPr>
        <w:t>Напредни ниво</w:t>
      </w:r>
    </w:p>
    <w:p w:rsidR="00F42F64" w:rsidRPr="00F42F64" w:rsidRDefault="00F42F64" w:rsidP="00F42F64">
      <w:pPr>
        <w:spacing w:after="0" w:line="360" w:lineRule="auto"/>
        <w:jc w:val="both"/>
        <w:rPr>
          <w:rFonts w:ascii="Times New Roman" w:eastAsia="Times New Roman" w:hAnsi="Times New Roman" w:cs="Times New Roman"/>
          <w:lang w:bidi="en-US"/>
        </w:rPr>
      </w:pPr>
      <w:r w:rsidRPr="00F42F64">
        <w:rPr>
          <w:rFonts w:ascii="Times New Roman" w:eastAsia="Times New Roman" w:hAnsi="Times New Roman" w:cs="Times New Roman"/>
          <w:lang w:bidi="en-US"/>
        </w:rPr>
        <w:t>Разуме сложене функционалне и хијерархијске везе између живих бића и њихове неживе околине у еко-системима и биосфери, а посебно</w:t>
      </w:r>
    </w:p>
    <w:p w:rsidR="00F42F64" w:rsidRPr="00F42F64" w:rsidRDefault="00F42F64" w:rsidP="00F42F64">
      <w:pPr>
        <w:spacing w:after="0" w:line="360" w:lineRule="auto"/>
        <w:jc w:val="both"/>
        <w:rPr>
          <w:rFonts w:ascii="Times New Roman" w:eastAsia="Calibri" w:hAnsi="Times New Roman" w:cs="Times New Roman"/>
          <w:lang w:val="en-US" w:bidi="en-US"/>
        </w:rPr>
      </w:pPr>
      <w:r w:rsidRPr="00F42F64">
        <w:rPr>
          <w:rFonts w:ascii="Times New Roman" w:eastAsia="Times New Roman" w:hAnsi="Times New Roman" w:cs="Times New Roman"/>
          <w:lang w:bidi="en-US"/>
        </w:rPr>
        <w:t>улогу и место човека у природи и његову одговорност за последице сопственог развоја.</w:t>
      </w:r>
    </w:p>
    <w:p w:rsidR="00F42F64" w:rsidRDefault="00F42F64" w:rsidP="00F42F64">
      <w:pPr>
        <w:spacing w:after="0" w:line="360" w:lineRule="auto"/>
        <w:jc w:val="both"/>
        <w:rPr>
          <w:rFonts w:ascii="Times New Roman" w:eastAsia="Calibri" w:hAnsi="Times New Roman" w:cs="Times New Roman"/>
          <w:lang w:val="en-US" w:bidi="en-US"/>
        </w:rPr>
      </w:pPr>
    </w:p>
    <w:p w:rsidR="00F42F64" w:rsidRDefault="00F42F64" w:rsidP="00F42F64">
      <w:pPr>
        <w:spacing w:after="0" w:line="360" w:lineRule="auto"/>
        <w:jc w:val="both"/>
        <w:rPr>
          <w:rFonts w:ascii="Times New Roman" w:eastAsia="Calibri" w:hAnsi="Times New Roman" w:cs="Times New Roman"/>
          <w:lang w:val="en-US" w:bidi="en-US"/>
        </w:rPr>
      </w:pPr>
    </w:p>
    <w:p w:rsidR="00F42F64" w:rsidRDefault="00F42F64" w:rsidP="00F42F64">
      <w:pPr>
        <w:spacing w:after="0" w:line="360" w:lineRule="auto"/>
        <w:jc w:val="both"/>
        <w:rPr>
          <w:rFonts w:ascii="Times New Roman" w:eastAsia="Calibri" w:hAnsi="Times New Roman" w:cs="Times New Roman"/>
          <w:lang w:val="en-US" w:bidi="en-US"/>
        </w:rPr>
      </w:pPr>
    </w:p>
    <w:p w:rsidR="00F42F64" w:rsidRPr="00F42F64" w:rsidRDefault="00F42F64" w:rsidP="00F42F64">
      <w:pPr>
        <w:spacing w:after="0" w:line="360" w:lineRule="auto"/>
        <w:jc w:val="both"/>
        <w:rPr>
          <w:rFonts w:ascii="Times New Roman" w:eastAsia="Calibri" w:hAnsi="Times New Roman" w:cs="Times New Roman"/>
          <w:lang w:val="en-US" w:bidi="en-US"/>
        </w:rPr>
      </w:pPr>
    </w:p>
    <w:p w:rsidR="00F42F64" w:rsidRPr="00F42F64" w:rsidRDefault="00F42F64" w:rsidP="00F42F64">
      <w:pPr>
        <w:spacing w:after="0" w:line="360" w:lineRule="auto"/>
        <w:jc w:val="both"/>
        <w:rPr>
          <w:rFonts w:ascii="Times New Roman" w:eastAsia="Calibri" w:hAnsi="Times New Roman" w:cs="Times New Roman"/>
          <w:b/>
          <w:sz w:val="32"/>
          <w:szCs w:val="32"/>
          <w:lang w:val="en-US" w:bidi="en-US"/>
        </w:rPr>
      </w:pPr>
      <w:r w:rsidRPr="00F42F64">
        <w:rPr>
          <w:rFonts w:ascii="Times New Roman" w:eastAsia="Calibri" w:hAnsi="Times New Roman" w:cs="Times New Roman"/>
          <w:b/>
          <w:sz w:val="32"/>
          <w:szCs w:val="32"/>
          <w:lang w:val="en-US" w:bidi="en-US"/>
        </w:rPr>
        <w:lastRenderedPageBreak/>
        <w:t>Међупредметне компетенције</w:t>
      </w:r>
    </w:p>
    <w:p w:rsidR="00F42F64" w:rsidRPr="00F42F64" w:rsidRDefault="00F42F64" w:rsidP="00F42F64">
      <w:pPr>
        <w:spacing w:after="0" w:line="360" w:lineRule="auto"/>
        <w:ind w:left="1020"/>
        <w:jc w:val="both"/>
        <w:rPr>
          <w:rFonts w:ascii="Times New Roman" w:eastAsia="Calibri" w:hAnsi="Times New Roman" w:cs="Times New Roman"/>
          <w:lang w:val="en-US" w:bidi="en-US"/>
        </w:rPr>
      </w:pPr>
      <w:r w:rsidRPr="00F42F64">
        <w:rPr>
          <w:rFonts w:ascii="Times New Roman" w:eastAsia="Calibri" w:hAnsi="Times New Roman" w:cs="Times New Roman"/>
          <w:lang w:val="en-US" w:bidi="en-US"/>
        </w:rPr>
        <w:t>дигитална компетенција, рад са подацима и информацијама, решавање проблема, комуникација, предузимљивост, сарадња, компетенција за целоживотно учење, одговоран однос према здрављу, одговоран однос према околини и одговорно учешће у демократском друштву, сарадња, комуникација</w:t>
      </w:r>
    </w:p>
    <w:p w:rsidR="00F42F64" w:rsidRPr="00F42F64" w:rsidRDefault="00F42F64" w:rsidP="00F42F64">
      <w:pPr>
        <w:spacing w:after="0" w:line="360" w:lineRule="auto"/>
        <w:ind w:left="1020"/>
        <w:jc w:val="both"/>
        <w:rPr>
          <w:rFonts w:ascii="Times New Roman" w:eastAsia="Calibri" w:hAnsi="Times New Roman" w:cs="Times New Roman"/>
          <w:lang w:val="en-US" w:bidi="en-US"/>
        </w:rPr>
      </w:pPr>
    </w:p>
    <w:p w:rsidR="00F42F64" w:rsidRPr="00F42F64" w:rsidRDefault="00F42F64" w:rsidP="00F42F64">
      <w:pPr>
        <w:spacing w:after="0" w:line="360" w:lineRule="auto"/>
        <w:ind w:left="1020"/>
        <w:jc w:val="both"/>
        <w:rPr>
          <w:rFonts w:ascii="Times New Roman" w:eastAsia="Calibri" w:hAnsi="Times New Roman" w:cs="Times New Roman"/>
          <w:lang w:val="en-US" w:bidi="en-US"/>
        </w:rPr>
      </w:pPr>
    </w:p>
    <w:p w:rsidR="00F42F64" w:rsidRPr="00F42F64" w:rsidRDefault="00F42F64" w:rsidP="00F42F64">
      <w:pPr>
        <w:spacing w:after="0" w:line="240" w:lineRule="auto"/>
        <w:jc w:val="both"/>
        <w:rPr>
          <w:rFonts w:ascii="Times New Roman" w:eastAsia="Calibri" w:hAnsi="Times New Roman" w:cs="Times New Roman"/>
          <w:b/>
          <w:lang w:val="en-US" w:bidi="en-US"/>
        </w:rPr>
      </w:pPr>
      <w:r w:rsidRPr="00F42F64">
        <w:rPr>
          <w:rFonts w:ascii="Times New Roman" w:eastAsia="Calibri" w:hAnsi="Times New Roman" w:cs="Times New Roman"/>
          <w:b/>
          <w:lang w:val="en-US" w:bidi="en-US"/>
        </w:rPr>
        <w:t xml:space="preserve"> ПРАЋЕЊЕ И ВРЕДНОВАЊЕ НАСТАВЕ И УЧЕЊА</w:t>
      </w:r>
    </w:p>
    <w:p w:rsidR="00F42F64" w:rsidRPr="00F42F64" w:rsidRDefault="00F42F64" w:rsidP="00F42F64">
      <w:pPr>
        <w:spacing w:after="0" w:line="240" w:lineRule="auto"/>
        <w:jc w:val="both"/>
        <w:rPr>
          <w:rFonts w:ascii="Times New Roman" w:eastAsia="Calibri" w:hAnsi="Times New Roman" w:cs="Times New Roman"/>
          <w:b/>
          <w:lang w:val="en-US" w:bidi="en-US"/>
        </w:rPr>
      </w:pPr>
    </w:p>
    <w:p w:rsidR="00F42F64" w:rsidRPr="00F42F64" w:rsidRDefault="00F42F64" w:rsidP="00F42F64">
      <w:pPr>
        <w:spacing w:after="0" w:line="240" w:lineRule="auto"/>
        <w:jc w:val="both"/>
        <w:rPr>
          <w:rFonts w:ascii="Times New Roman" w:eastAsia="Calibri" w:hAnsi="Times New Roman" w:cs="Times New Roman"/>
          <w:color w:val="000000"/>
          <w:lang w:val="en-US" w:bidi="en-US"/>
        </w:rPr>
      </w:pPr>
      <w:r w:rsidRPr="00F42F64">
        <w:rPr>
          <w:rFonts w:ascii="Times New Roman" w:eastAsia="Calibri" w:hAnsi="Times New Roman" w:cs="Times New Roman"/>
          <w:color w:val="000000"/>
          <w:lang w:val="en-US" w:bidi="en-US"/>
        </w:rPr>
        <w:t>- иницијални тестови</w:t>
      </w:r>
    </w:p>
    <w:p w:rsidR="00F42F64" w:rsidRPr="00F42F64" w:rsidRDefault="00F42F64" w:rsidP="00F42F64">
      <w:pPr>
        <w:spacing w:after="0" w:line="240" w:lineRule="auto"/>
        <w:jc w:val="both"/>
        <w:rPr>
          <w:rFonts w:ascii="Times New Roman" w:eastAsia="Calibri" w:hAnsi="Times New Roman" w:cs="Times New Roman"/>
          <w:lang w:val="en-US" w:bidi="en-US"/>
        </w:rPr>
      </w:pPr>
      <w:r w:rsidRPr="00F42F64">
        <w:rPr>
          <w:rFonts w:ascii="Times New Roman" w:eastAsia="Calibri" w:hAnsi="Times New Roman" w:cs="Times New Roman"/>
          <w:color w:val="000000"/>
          <w:lang w:val="en-US" w:bidi="en-US"/>
        </w:rPr>
        <w:t>-</w:t>
      </w:r>
      <w:r w:rsidRPr="00F42F64">
        <w:rPr>
          <w:rFonts w:ascii="Times New Roman" w:eastAsia="Calibri" w:hAnsi="Times New Roman" w:cs="Times New Roman"/>
          <w:lang w:val="en-US" w:bidi="en-US"/>
        </w:rPr>
        <w:t xml:space="preserve"> активност на часу</w:t>
      </w:r>
    </w:p>
    <w:p w:rsidR="00F42F64" w:rsidRPr="00F42F64" w:rsidRDefault="00F42F64" w:rsidP="00F42F64">
      <w:pPr>
        <w:spacing w:after="0" w:line="240" w:lineRule="auto"/>
        <w:jc w:val="left"/>
        <w:rPr>
          <w:rFonts w:ascii="Times New Roman" w:eastAsia="Calibri" w:hAnsi="Times New Roman" w:cs="Times New Roman"/>
          <w:lang w:val="en-US" w:bidi="en-US"/>
        </w:rPr>
      </w:pPr>
      <w:r w:rsidRPr="00F42F64">
        <w:rPr>
          <w:rFonts w:ascii="Times New Roman" w:eastAsia="Calibri" w:hAnsi="Times New Roman" w:cs="Times New Roman"/>
          <w:lang w:val="en-US" w:bidi="en-US"/>
        </w:rPr>
        <w:t xml:space="preserve">- самосталан рад, </w:t>
      </w:r>
    </w:p>
    <w:p w:rsidR="00F42F64" w:rsidRPr="00F42F64" w:rsidRDefault="00F42F64" w:rsidP="00F42F64">
      <w:pPr>
        <w:spacing w:after="0" w:line="240" w:lineRule="auto"/>
        <w:jc w:val="both"/>
        <w:rPr>
          <w:rFonts w:ascii="Times New Roman" w:eastAsia="Calibri" w:hAnsi="Times New Roman" w:cs="Times New Roman"/>
          <w:color w:val="000000"/>
          <w:lang w:val="en-US" w:bidi="en-US"/>
        </w:rPr>
      </w:pPr>
      <w:r w:rsidRPr="00F42F64">
        <w:rPr>
          <w:rFonts w:ascii="Times New Roman" w:eastAsia="Calibri" w:hAnsi="Times New Roman" w:cs="Times New Roman"/>
          <w:lang w:val="en-US" w:bidi="en-US"/>
        </w:rPr>
        <w:t>-  рад у групи;</w:t>
      </w:r>
    </w:p>
    <w:p w:rsidR="00F42F64" w:rsidRPr="00F42F64" w:rsidRDefault="00F42F64" w:rsidP="00F42F64">
      <w:pPr>
        <w:spacing w:after="0" w:line="240" w:lineRule="auto"/>
        <w:jc w:val="both"/>
        <w:rPr>
          <w:rFonts w:ascii="Times New Roman" w:eastAsia="Calibri" w:hAnsi="Times New Roman" w:cs="Times New Roman"/>
          <w:color w:val="000000"/>
          <w:lang w:val="en-US" w:bidi="en-US"/>
        </w:rPr>
      </w:pPr>
      <w:r w:rsidRPr="00F42F64">
        <w:rPr>
          <w:rFonts w:ascii="Times New Roman" w:eastAsia="Calibri" w:hAnsi="Times New Roman" w:cs="Times New Roman"/>
          <w:color w:val="000000"/>
          <w:lang w:val="en-US" w:bidi="en-US"/>
        </w:rPr>
        <w:t>-усмени одговор</w:t>
      </w:r>
    </w:p>
    <w:p w:rsidR="00F42F64" w:rsidRPr="00F42F64" w:rsidRDefault="00F42F64" w:rsidP="00F42F64">
      <w:pPr>
        <w:spacing w:after="0" w:line="240" w:lineRule="auto"/>
        <w:jc w:val="both"/>
        <w:rPr>
          <w:rFonts w:ascii="Times New Roman" w:eastAsia="Calibri" w:hAnsi="Times New Roman" w:cs="Times New Roman"/>
          <w:color w:val="000000"/>
          <w:lang w:val="en-US" w:bidi="en-US"/>
        </w:rPr>
      </w:pPr>
      <w:r w:rsidRPr="00F42F64">
        <w:rPr>
          <w:rFonts w:ascii="Times New Roman" w:eastAsia="Calibri" w:hAnsi="Times New Roman" w:cs="Times New Roman"/>
          <w:color w:val="000000"/>
          <w:lang w:val="en-US" w:bidi="en-US"/>
        </w:rPr>
        <w:t>-петнаестоминутне провере</w:t>
      </w:r>
    </w:p>
    <w:p w:rsidR="00F42F64" w:rsidRPr="00F42F64" w:rsidRDefault="00F42F64" w:rsidP="00F42F64">
      <w:pPr>
        <w:spacing w:after="0" w:line="240" w:lineRule="auto"/>
        <w:jc w:val="both"/>
        <w:rPr>
          <w:rFonts w:ascii="Times New Roman" w:eastAsia="Calibri" w:hAnsi="Times New Roman" w:cs="Times New Roman"/>
          <w:color w:val="000000"/>
          <w:lang w:val="en-US" w:bidi="en-US"/>
        </w:rPr>
      </w:pPr>
      <w:r w:rsidRPr="00F42F64">
        <w:rPr>
          <w:rFonts w:ascii="Times New Roman" w:eastAsia="Calibri" w:hAnsi="Times New Roman" w:cs="Times New Roman"/>
          <w:color w:val="000000"/>
          <w:lang w:val="en-US" w:bidi="en-US"/>
        </w:rPr>
        <w:t>-писмене вежбе</w:t>
      </w:r>
    </w:p>
    <w:p w:rsidR="00F42F64" w:rsidRPr="00F42F64" w:rsidRDefault="00F42F64" w:rsidP="00F42F64">
      <w:pPr>
        <w:spacing w:after="0" w:line="240" w:lineRule="auto"/>
        <w:jc w:val="both"/>
        <w:rPr>
          <w:rFonts w:ascii="Times New Roman" w:eastAsia="Calibri" w:hAnsi="Times New Roman" w:cs="Times New Roman"/>
          <w:color w:val="000000"/>
          <w:lang w:bidi="en-US"/>
        </w:rPr>
      </w:pPr>
      <w:r w:rsidRPr="00F42F64">
        <w:rPr>
          <w:rFonts w:ascii="Times New Roman" w:eastAsia="Calibri" w:hAnsi="Times New Roman" w:cs="Times New Roman"/>
          <w:color w:val="000000"/>
          <w:lang w:bidi="en-US"/>
        </w:rPr>
        <w:t>- учешће у осмишљавању експеримената</w:t>
      </w:r>
    </w:p>
    <w:p w:rsidR="00F42F64" w:rsidRPr="00F42F64" w:rsidRDefault="008D1878" w:rsidP="00F42F64">
      <w:pPr>
        <w:spacing w:after="0" w:line="240" w:lineRule="auto"/>
        <w:jc w:val="left"/>
        <w:rPr>
          <w:rFonts w:ascii="Times New Roman" w:eastAsia="Calibri" w:hAnsi="Times New Roman" w:cs="Times New Roman"/>
          <w:lang w:val="en-US" w:bidi="en-US"/>
        </w:rPr>
      </w:pPr>
      <w:sdt>
        <w:sdtPr>
          <w:rPr>
            <w:rFonts w:ascii="Times New Roman" w:eastAsia="Calibri" w:hAnsi="Times New Roman" w:cs="Times New Roman"/>
            <w:lang w:val="en-US" w:bidi="en-US"/>
          </w:rPr>
          <w:tag w:val="goog_rdk_1"/>
          <w:id w:val="-810938538"/>
        </w:sdtPr>
        <w:sdtEndPr/>
        <w:sdtContent>
          <w:r w:rsidR="00F42F64" w:rsidRPr="00F42F64">
            <w:rPr>
              <w:rFonts w:ascii="Gungsuh" w:eastAsia="Gungsuh" w:hAnsi="Gungsuh" w:cs="Gungsuh"/>
              <w:lang w:val="en-US" w:bidi="en-US"/>
            </w:rPr>
            <w:t xml:space="preserve">− редовна израда домаћих задатака; </w:t>
          </w:r>
        </w:sdtContent>
      </w:sdt>
    </w:p>
    <w:p w:rsidR="00F42F64" w:rsidRPr="00F42F64" w:rsidRDefault="00F42F64" w:rsidP="00F42F64">
      <w:pPr>
        <w:spacing w:after="0" w:line="240" w:lineRule="auto"/>
        <w:jc w:val="left"/>
        <w:rPr>
          <w:rFonts w:ascii="Times New Roman" w:eastAsia="Calibri" w:hAnsi="Times New Roman" w:cs="Times New Roman"/>
          <w:lang w:val="en-US" w:bidi="en-US"/>
        </w:rPr>
      </w:pPr>
    </w:p>
    <w:p w:rsidR="00F42F64" w:rsidRPr="00F42F64" w:rsidRDefault="00F42F64" w:rsidP="00F42F64">
      <w:pPr>
        <w:spacing w:after="0" w:line="240" w:lineRule="auto"/>
        <w:jc w:val="left"/>
        <w:rPr>
          <w:rFonts w:ascii="Times New Roman" w:eastAsia="Calibri" w:hAnsi="Times New Roman" w:cs="Times New Roman"/>
          <w:lang w:val="en-US" w:bidi="en-US"/>
        </w:rPr>
      </w:pPr>
      <w:r w:rsidRPr="00F42F64">
        <w:rPr>
          <w:rFonts w:ascii="Times New Roman" w:eastAsia="Calibri" w:hAnsi="Times New Roman" w:cs="Times New Roman"/>
          <w:lang w:val="en-US" w:bidi="en-US"/>
        </w:rPr>
        <w:t>На основу евиденције о постигнућима ученика, процесу учења, напредовању и развоју ученика током године у дневнику рада и својој педагошкој документацији у складу са Законом и Правилником о оцењивању ученика у средњем образовању и васпитању.</w:t>
      </w:r>
    </w:p>
    <w:p w:rsidR="00F42F64" w:rsidRPr="00F42F64" w:rsidRDefault="00F42F64" w:rsidP="00F42F64">
      <w:pPr>
        <w:spacing w:after="0" w:line="240" w:lineRule="auto"/>
        <w:jc w:val="left"/>
        <w:rPr>
          <w:rFonts w:ascii="Times New Roman" w:eastAsia="Calibri" w:hAnsi="Times New Roman" w:cs="Times New Roman"/>
          <w:lang w:val="en-US" w:bidi="en-US"/>
        </w:rPr>
      </w:pPr>
    </w:p>
    <w:p w:rsidR="00F42F64" w:rsidRPr="00F42F64" w:rsidRDefault="00F42F64" w:rsidP="00F42F64">
      <w:pPr>
        <w:spacing w:after="0" w:line="240" w:lineRule="auto"/>
        <w:jc w:val="left"/>
        <w:rPr>
          <w:rFonts w:ascii="Times New Roman" w:eastAsia="Calibri" w:hAnsi="Times New Roman" w:cs="Times New Roman"/>
          <w:lang w:val="en-US" w:bidi="en-US"/>
        </w:rPr>
      </w:pPr>
    </w:p>
    <w:p w:rsidR="00F42F64" w:rsidRPr="00F42F64" w:rsidRDefault="00F42F64" w:rsidP="00F42F64">
      <w:pPr>
        <w:spacing w:after="0" w:line="240" w:lineRule="auto"/>
        <w:jc w:val="left"/>
        <w:rPr>
          <w:rFonts w:ascii="Times New Roman" w:eastAsia="Calibri" w:hAnsi="Times New Roman" w:cs="Times New Roman"/>
          <w:lang w:val="en-US" w:bidi="en-US"/>
        </w:rPr>
      </w:pPr>
    </w:p>
    <w:p w:rsidR="00F42F64" w:rsidRPr="00F42F64" w:rsidRDefault="00F42F64" w:rsidP="00F42F64">
      <w:pPr>
        <w:spacing w:after="0" w:line="240" w:lineRule="auto"/>
        <w:jc w:val="left"/>
        <w:rPr>
          <w:rFonts w:ascii="Times New Roman" w:eastAsia="Calibri" w:hAnsi="Times New Roman" w:cs="Times New Roman"/>
          <w:lang w:val="en-US" w:bidi="en-US"/>
        </w:rPr>
      </w:pPr>
    </w:p>
    <w:p w:rsidR="00F42F64" w:rsidRPr="00F42F64" w:rsidRDefault="00F42F64" w:rsidP="00F42F64">
      <w:pPr>
        <w:spacing w:after="0" w:line="240" w:lineRule="auto"/>
        <w:jc w:val="left"/>
        <w:rPr>
          <w:rFonts w:ascii="Times New Roman" w:eastAsia="Calibri" w:hAnsi="Times New Roman" w:cs="Times New Roman"/>
          <w:lang w:val="en-US" w:bidi="en-US"/>
        </w:rPr>
      </w:pPr>
      <w:r w:rsidRPr="00F42F64">
        <w:rPr>
          <w:rFonts w:ascii="Times New Roman" w:eastAsia="Calibri" w:hAnsi="Times New Roman" w:cs="Times New Roman"/>
          <w:lang w:val="en-US" w:bidi="en-US"/>
        </w:rPr>
        <w:t>НАЧИН ПРАЋЕЊА</w:t>
      </w:r>
    </w:p>
    <w:p w:rsidR="00F42F64" w:rsidRPr="00F42F64" w:rsidRDefault="008D1878" w:rsidP="00F42F64">
      <w:pPr>
        <w:spacing w:after="0" w:line="240" w:lineRule="auto"/>
        <w:jc w:val="left"/>
        <w:rPr>
          <w:rFonts w:ascii="Times New Roman" w:eastAsia="Calibri" w:hAnsi="Times New Roman" w:cs="Times New Roman"/>
          <w:lang w:val="en-US" w:bidi="en-US"/>
        </w:rPr>
      </w:pPr>
      <w:sdt>
        <w:sdtPr>
          <w:rPr>
            <w:rFonts w:ascii="Times New Roman" w:eastAsia="Calibri" w:hAnsi="Times New Roman" w:cs="Times New Roman"/>
            <w:lang w:val="en-US" w:bidi="en-US"/>
          </w:rPr>
          <w:tag w:val="goog_rdk_2"/>
          <w:id w:val="-1434505793"/>
        </w:sdtPr>
        <w:sdtEndPr/>
        <w:sdtContent>
          <w:r w:rsidR="00F42F64" w:rsidRPr="00F42F64">
            <w:rPr>
              <w:rFonts w:ascii="Gungsuh" w:eastAsia="Gungsuh" w:hAnsi="Gungsuh" w:cs="Gungsuh"/>
              <w:lang w:val="en-US" w:bidi="en-US"/>
            </w:rPr>
            <w:t xml:space="preserve">− свакодневна посматрања, активност на часу, учествовање у разговору и дискусији; </w:t>
          </w:r>
        </w:sdtContent>
      </w:sdt>
    </w:p>
    <w:p w:rsidR="00F42F64" w:rsidRPr="00F42F64" w:rsidRDefault="008D1878" w:rsidP="00F42F64">
      <w:pPr>
        <w:spacing w:after="0" w:line="240" w:lineRule="auto"/>
        <w:jc w:val="left"/>
        <w:rPr>
          <w:rFonts w:ascii="Times New Roman" w:eastAsia="Calibri" w:hAnsi="Times New Roman" w:cs="Times New Roman"/>
          <w:lang w:val="en-US" w:bidi="en-US"/>
        </w:rPr>
      </w:pPr>
      <w:sdt>
        <w:sdtPr>
          <w:rPr>
            <w:rFonts w:ascii="Times New Roman" w:eastAsia="Calibri" w:hAnsi="Times New Roman" w:cs="Times New Roman"/>
            <w:lang w:val="en-US" w:bidi="en-US"/>
          </w:rPr>
          <w:tag w:val="goog_rdk_3"/>
          <w:id w:val="1404485192"/>
        </w:sdtPr>
        <w:sdtEndPr/>
        <w:sdtContent>
          <w:r w:rsidR="00F42F64" w:rsidRPr="00F42F64">
            <w:rPr>
              <w:rFonts w:ascii="Gungsuh" w:eastAsia="Gungsuh" w:hAnsi="Gungsuh" w:cs="Gungsuh"/>
              <w:lang w:val="en-US" w:bidi="en-US"/>
            </w:rPr>
            <w:t>− самосталан рад, рад у групи;</w:t>
          </w:r>
        </w:sdtContent>
      </w:sdt>
    </w:p>
    <w:p w:rsidR="00F42F64" w:rsidRPr="00F42F64" w:rsidRDefault="008D1878" w:rsidP="00F42F64">
      <w:pPr>
        <w:spacing w:after="0" w:line="240" w:lineRule="auto"/>
        <w:jc w:val="left"/>
        <w:rPr>
          <w:rFonts w:ascii="Times New Roman" w:eastAsia="Calibri" w:hAnsi="Times New Roman" w:cs="Times New Roman"/>
          <w:lang w:val="en-US" w:bidi="en-US"/>
        </w:rPr>
      </w:pPr>
      <w:sdt>
        <w:sdtPr>
          <w:rPr>
            <w:rFonts w:ascii="Times New Roman" w:eastAsia="Calibri" w:hAnsi="Times New Roman" w:cs="Times New Roman"/>
            <w:lang w:val="en-US" w:bidi="en-US"/>
          </w:rPr>
          <w:tag w:val="goog_rdk_4"/>
          <w:id w:val="908653619"/>
        </w:sdtPr>
        <w:sdtEndPr/>
        <w:sdtContent>
          <w:r w:rsidR="00F42F64" w:rsidRPr="00F42F64">
            <w:rPr>
              <w:rFonts w:ascii="Gungsuh" w:eastAsia="Gungsuh" w:hAnsi="Gungsuh" w:cs="Gungsuh"/>
              <w:lang w:val="en-US" w:bidi="en-US"/>
            </w:rPr>
            <w:t xml:space="preserve">− редовна израда домаћих задатака; </w:t>
          </w:r>
        </w:sdtContent>
      </w:sdt>
    </w:p>
    <w:p w:rsidR="00F42F64" w:rsidRPr="00F42F64" w:rsidRDefault="008D1878" w:rsidP="00F42F64">
      <w:pPr>
        <w:spacing w:after="0" w:line="240" w:lineRule="auto"/>
        <w:jc w:val="left"/>
        <w:rPr>
          <w:rFonts w:ascii="Times New Roman" w:eastAsia="Calibri" w:hAnsi="Times New Roman" w:cs="Times New Roman"/>
          <w:lang w:val="en-US" w:bidi="en-US"/>
        </w:rPr>
      </w:pPr>
      <w:sdt>
        <w:sdtPr>
          <w:rPr>
            <w:rFonts w:ascii="Times New Roman" w:eastAsia="Calibri" w:hAnsi="Times New Roman" w:cs="Times New Roman"/>
            <w:lang w:val="en-US" w:bidi="en-US"/>
          </w:rPr>
          <w:tag w:val="goog_rdk_5"/>
          <w:id w:val="-1326888516"/>
        </w:sdtPr>
        <w:sdtEndPr/>
        <w:sdtContent>
          <w:r w:rsidR="00F42F64" w:rsidRPr="00F42F64">
            <w:rPr>
              <w:rFonts w:ascii="Gungsuh" w:eastAsia="Gungsuh" w:hAnsi="Gungsuh" w:cs="Gungsuh"/>
              <w:lang w:val="en-US" w:bidi="en-US"/>
            </w:rPr>
            <w:t xml:space="preserve">− провера знања; </w:t>
          </w:r>
        </w:sdtContent>
      </w:sdt>
    </w:p>
    <w:p w:rsidR="00F42F64" w:rsidRPr="00F42F64" w:rsidRDefault="008D1878" w:rsidP="00F42F64">
      <w:pPr>
        <w:spacing w:after="0" w:line="240" w:lineRule="auto"/>
        <w:jc w:val="left"/>
        <w:rPr>
          <w:rFonts w:ascii="Times New Roman" w:eastAsia="Calibri" w:hAnsi="Times New Roman" w:cs="Times New Roman"/>
          <w:lang w:val="en-US" w:bidi="en-US"/>
        </w:rPr>
      </w:pPr>
      <w:sdt>
        <w:sdtPr>
          <w:rPr>
            <w:rFonts w:ascii="Times New Roman" w:eastAsia="Calibri" w:hAnsi="Times New Roman" w:cs="Times New Roman"/>
            <w:lang w:val="en-US" w:bidi="en-US"/>
          </w:rPr>
          <w:tag w:val="goog_rdk_6"/>
          <w:id w:val="167291386"/>
        </w:sdtPr>
        <w:sdtEndPr/>
        <w:sdtContent>
          <w:r w:rsidR="00F42F64" w:rsidRPr="00F42F64">
            <w:rPr>
              <w:rFonts w:ascii="Gungsuh" w:eastAsia="Gungsuh" w:hAnsi="Gungsuh" w:cs="Gungsuh"/>
              <w:lang w:val="en-US" w:bidi="en-US"/>
            </w:rPr>
            <w:t>− пројектни рад, појединачни и тимски.</w:t>
          </w:r>
        </w:sdtContent>
      </w:sdt>
    </w:p>
    <w:p w:rsidR="00F42F64" w:rsidRPr="00F42F64" w:rsidRDefault="00F42F64" w:rsidP="00F42F64">
      <w:pPr>
        <w:spacing w:after="0" w:line="240" w:lineRule="auto"/>
        <w:jc w:val="left"/>
        <w:rPr>
          <w:rFonts w:ascii="Times New Roman" w:eastAsia="Calibri" w:hAnsi="Times New Roman" w:cs="Times New Roman"/>
          <w:lang w:val="en-US" w:bidi="en-US"/>
        </w:rPr>
      </w:pPr>
      <w:r w:rsidRPr="00F42F64">
        <w:rPr>
          <w:rFonts w:ascii="Times New Roman" w:eastAsia="Calibri" w:hAnsi="Times New Roman" w:cs="Times New Roman"/>
          <w:lang w:val="en-US" w:bidi="en-US"/>
        </w:rPr>
        <w:lastRenderedPageBreak/>
        <w:t>На основу евиденције о постигнућима ученика, процесу учења, напредовању и развоју ученика током године у дневнику рада и својој педагошкој документацији у складу са Законом и Правилником о оцењивању ученика у средњем образовању и васпитању.</w:t>
      </w:r>
    </w:p>
    <w:p w:rsidR="00F42F64" w:rsidRPr="00F42F64" w:rsidRDefault="00F42F64" w:rsidP="00F42F64">
      <w:pPr>
        <w:spacing w:after="0" w:line="240" w:lineRule="auto"/>
        <w:jc w:val="left"/>
        <w:rPr>
          <w:rFonts w:ascii="Times New Roman" w:eastAsia="Calibri" w:hAnsi="Times New Roman" w:cs="Times New Roman"/>
          <w:lang w:val="en-US" w:bidi="en-US"/>
        </w:rPr>
      </w:pPr>
    </w:p>
    <w:p w:rsidR="00F42F64" w:rsidRPr="00F42F64" w:rsidRDefault="00F42F64" w:rsidP="00F42F64">
      <w:pPr>
        <w:spacing w:after="0" w:line="240" w:lineRule="auto"/>
        <w:ind w:firstLine="720"/>
        <w:jc w:val="both"/>
        <w:rPr>
          <w:rFonts w:ascii="Times New Roman" w:eastAsia="Calibri" w:hAnsi="Times New Roman" w:cs="Times New Roman"/>
          <w:lang w:val="en-US" w:bidi="en-US"/>
        </w:rPr>
      </w:pPr>
      <w:r w:rsidRPr="00F42F64">
        <w:rPr>
          <w:rFonts w:ascii="Times New Roman" w:eastAsia="Calibri" w:hAnsi="Times New Roman" w:cs="Times New Roman"/>
          <w:lang w:val="en-US" w:bidi="en-US"/>
        </w:rPr>
        <w:t>У настави оријентисаној ка достизању исхода прате се и вреднују процес наставе и учења, постигнућа ученика (продукти учења) и сопствени рад. Наставник треба континуирано да прати напредак ученика, који се огледа у начину на који ученици партиципирају, како прикупљају податке, како аргументују, евалуирају, документују итд.</w:t>
      </w:r>
    </w:p>
    <w:p w:rsidR="00F42F64" w:rsidRDefault="00F42F64" w:rsidP="0057089C"/>
    <w:p w:rsidR="00F42F64" w:rsidRPr="0057089C" w:rsidRDefault="00F42F64" w:rsidP="0057089C">
      <w:pPr>
        <w:sectPr w:rsidR="00F42F64" w:rsidRPr="0057089C" w:rsidSect="00F42F64">
          <w:pgSz w:w="16838" w:h="11906" w:orient="landscape" w:code="9"/>
          <w:pgMar w:top="720" w:right="720" w:bottom="851" w:left="720" w:header="720" w:footer="720" w:gutter="0"/>
          <w:cols w:space="720"/>
          <w:docGrid w:linePitch="360"/>
        </w:sectPr>
      </w:pPr>
    </w:p>
    <w:p w:rsidR="008E55E8" w:rsidRDefault="008E55E8" w:rsidP="009E4BC9">
      <w:pPr>
        <w:pStyle w:val="Heading1"/>
      </w:pPr>
    </w:p>
    <w:p w:rsidR="003C684D" w:rsidRDefault="003C684D" w:rsidP="009E4BC9">
      <w:pPr>
        <w:pStyle w:val="Heading1"/>
      </w:pPr>
    </w:p>
    <w:p w:rsidR="008E55E8" w:rsidRDefault="008E55E8" w:rsidP="009E4BC9">
      <w:pPr>
        <w:pStyle w:val="Heading1"/>
        <w:sectPr w:rsidR="008E55E8" w:rsidSect="003E1011">
          <w:pgSz w:w="16838" w:h="11906" w:orient="landscape" w:code="9"/>
          <w:pgMar w:top="720" w:right="720" w:bottom="720" w:left="720" w:header="720" w:footer="720" w:gutter="0"/>
          <w:cols w:space="720"/>
          <w:docGrid w:linePitch="360"/>
        </w:sectPr>
      </w:pPr>
      <w:bookmarkStart w:id="46" w:name="_Toc146997014"/>
      <w:r>
        <w:t>МАТЕМАТИКА</w:t>
      </w:r>
      <w:bookmarkEnd w:id="46"/>
    </w:p>
    <w:p w:rsidR="008E55E8" w:rsidRDefault="008E55E8" w:rsidP="009E4BC9">
      <w:pPr>
        <w:pStyle w:val="Heading2"/>
      </w:pPr>
    </w:p>
    <w:p w:rsidR="008E55E8" w:rsidRDefault="008E55E8" w:rsidP="009E4BC9">
      <w:pPr>
        <w:pStyle w:val="Heading2"/>
      </w:pPr>
    </w:p>
    <w:p w:rsidR="008E55E8" w:rsidRDefault="008E55E8" w:rsidP="009E4BC9">
      <w:pPr>
        <w:pStyle w:val="Heading2"/>
      </w:pPr>
    </w:p>
    <w:p w:rsidR="008E55E8" w:rsidRDefault="008E55E8" w:rsidP="009E4BC9">
      <w:pPr>
        <w:pStyle w:val="Heading2"/>
      </w:pPr>
    </w:p>
    <w:p w:rsidR="008E55E8" w:rsidRDefault="008E55E8" w:rsidP="009E4BC9">
      <w:pPr>
        <w:pStyle w:val="Heading2"/>
      </w:pPr>
      <w:bookmarkStart w:id="47" w:name="_Toc146997015"/>
      <w:r>
        <w:t>МАТЕМАТИКА</w:t>
      </w:r>
      <w:bookmarkEnd w:id="47"/>
    </w:p>
    <w:p w:rsidR="008E55E8" w:rsidRPr="00BE1C9D" w:rsidRDefault="008E55E8" w:rsidP="009E4BC9">
      <w:pPr>
        <w:pStyle w:val="Heading2"/>
      </w:pPr>
      <w:bookmarkStart w:id="48" w:name="_Toc146997016"/>
      <w:r w:rsidRPr="00BE1C9D">
        <w:t>а. друштвено-језички</w:t>
      </w:r>
      <w:bookmarkEnd w:id="48"/>
    </w:p>
    <w:p w:rsidR="008E55E8" w:rsidRPr="00BE1C9D" w:rsidRDefault="008E55E8" w:rsidP="009E4BC9">
      <w:pPr>
        <w:pStyle w:val="Heading2"/>
      </w:pPr>
      <w:bookmarkStart w:id="49" w:name="_Toc146997017"/>
      <w:r w:rsidRPr="00BE1C9D">
        <w:t>б. природно-математички смер</w:t>
      </w:r>
      <w:bookmarkEnd w:id="49"/>
    </w:p>
    <w:p w:rsidR="008E55E8" w:rsidRDefault="008E55E8" w:rsidP="009E4BC9">
      <w:pPr>
        <w:pStyle w:val="Heading2"/>
      </w:pPr>
      <w:bookmarkStart w:id="50" w:name="_Toc146997018"/>
      <w:r w:rsidRPr="00B62D77">
        <w:t>в. општи тип</w:t>
      </w:r>
      <w:bookmarkEnd w:id="50"/>
    </w:p>
    <w:p w:rsidR="00482628" w:rsidRDefault="00482628" w:rsidP="00482628"/>
    <w:p w:rsidR="00482628" w:rsidRDefault="00482628" w:rsidP="00482628">
      <w:r>
        <w:t>НЕДЕЉНИ ФОНД: 4</w:t>
      </w:r>
      <w:r>
        <w:tab/>
      </w:r>
      <w:r>
        <w:tab/>
        <w:t>ГОДИШЊИ ФОНД: 148</w:t>
      </w:r>
    </w:p>
    <w:p w:rsidR="009145D9" w:rsidRDefault="009145D9" w:rsidP="00482628">
      <w:pPr>
        <w:sectPr w:rsidR="009145D9" w:rsidSect="003E1011">
          <w:pgSz w:w="16838" w:h="11906" w:orient="landscape" w:code="9"/>
          <w:pgMar w:top="720" w:right="720" w:bottom="720" w:left="720" w:header="720" w:footer="720" w:gutter="0"/>
          <w:cols w:space="720"/>
          <w:docGrid w:linePitch="360"/>
        </w:sectPr>
      </w:pPr>
    </w:p>
    <w:p w:rsidR="009145D9" w:rsidRDefault="009145D9" w:rsidP="009145D9">
      <w:pPr>
        <w:widowControl w:val="0"/>
        <w:pBdr>
          <w:top w:val="nil"/>
          <w:left w:val="nil"/>
          <w:bottom w:val="nil"/>
          <w:right w:val="nil"/>
          <w:between w:val="nil"/>
        </w:pBdr>
        <w:spacing w:line="276" w:lineRule="auto"/>
        <w:jc w:val="left"/>
        <w:rPr>
          <w:rFonts w:ascii="Arial" w:eastAsia="Arial" w:hAnsi="Arial" w:cs="Arial"/>
          <w:color w:val="000000"/>
          <w:sz w:val="22"/>
          <w:szCs w:val="22"/>
        </w:rPr>
      </w:pPr>
    </w:p>
    <w:tbl>
      <w:tblPr>
        <w:tblW w:w="16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3652"/>
        <w:gridCol w:w="1843"/>
        <w:gridCol w:w="1862"/>
        <w:gridCol w:w="831"/>
        <w:gridCol w:w="1843"/>
        <w:gridCol w:w="1984"/>
        <w:gridCol w:w="1985"/>
      </w:tblGrid>
      <w:tr w:rsidR="009145D9" w:rsidTr="00B30023">
        <w:tc>
          <w:tcPr>
            <w:tcW w:w="2268" w:type="dxa"/>
            <w:vMerge w:val="restart"/>
            <w:shd w:val="clear" w:color="auto" w:fill="D9D9D9"/>
          </w:tcPr>
          <w:p w:rsidR="009145D9" w:rsidRDefault="009145D9" w:rsidP="00B30023">
            <w:pPr>
              <w:spacing w:line="240" w:lineRule="auto"/>
              <w:rPr>
                <w:b/>
              </w:rPr>
            </w:pPr>
            <w:r>
              <w:rPr>
                <w:b/>
              </w:rPr>
              <w:t xml:space="preserve">Предмет:                                                                                                      </w:t>
            </w:r>
          </w:p>
        </w:tc>
        <w:tc>
          <w:tcPr>
            <w:tcW w:w="5495" w:type="dxa"/>
            <w:gridSpan w:val="2"/>
            <w:vMerge w:val="restart"/>
            <w:shd w:val="clear" w:color="auto" w:fill="D9D9D9"/>
          </w:tcPr>
          <w:p w:rsidR="009145D9" w:rsidRDefault="009145D9" w:rsidP="00B30023">
            <w:pPr>
              <w:spacing w:line="240" w:lineRule="auto"/>
              <w:rPr>
                <w:b/>
              </w:rPr>
            </w:pPr>
            <w:r>
              <w:rPr>
                <w:b/>
              </w:rPr>
              <w:t>Математика</w:t>
            </w:r>
          </w:p>
        </w:tc>
        <w:tc>
          <w:tcPr>
            <w:tcW w:w="1862" w:type="dxa"/>
            <w:shd w:val="clear" w:color="auto" w:fill="D9D9D9"/>
          </w:tcPr>
          <w:p w:rsidR="009145D9" w:rsidRDefault="009145D9" w:rsidP="00B30023">
            <w:pPr>
              <w:spacing w:line="240" w:lineRule="auto"/>
              <w:rPr>
                <w:b/>
              </w:rPr>
            </w:pPr>
            <w:r>
              <w:rPr>
                <w:b/>
              </w:rPr>
              <w:t>Разред:</w:t>
            </w:r>
          </w:p>
        </w:tc>
        <w:tc>
          <w:tcPr>
            <w:tcW w:w="4658" w:type="dxa"/>
            <w:gridSpan w:val="3"/>
            <w:shd w:val="clear" w:color="auto" w:fill="D9D9D9"/>
          </w:tcPr>
          <w:p w:rsidR="009145D9" w:rsidRDefault="009145D9" w:rsidP="00B30023">
            <w:pPr>
              <w:spacing w:line="240" w:lineRule="auto"/>
              <w:rPr>
                <w:b/>
              </w:rPr>
            </w:pPr>
            <w:r>
              <w:rPr>
                <w:b/>
              </w:rPr>
              <w:t>Први</w:t>
            </w:r>
          </w:p>
        </w:tc>
        <w:tc>
          <w:tcPr>
            <w:tcW w:w="1985" w:type="dxa"/>
            <w:shd w:val="clear" w:color="auto" w:fill="D9D9D9"/>
          </w:tcPr>
          <w:p w:rsidR="009145D9" w:rsidRDefault="009145D9" w:rsidP="00B30023">
            <w:pPr>
              <w:spacing w:line="240" w:lineRule="auto"/>
              <w:rPr>
                <w:b/>
              </w:rPr>
            </w:pPr>
          </w:p>
        </w:tc>
      </w:tr>
      <w:tr w:rsidR="009145D9" w:rsidTr="00B30023">
        <w:tc>
          <w:tcPr>
            <w:tcW w:w="2268" w:type="dxa"/>
            <w:vMerge/>
            <w:shd w:val="clear" w:color="auto" w:fill="D9D9D9"/>
          </w:tcPr>
          <w:p w:rsidR="009145D9" w:rsidRDefault="009145D9" w:rsidP="00B30023">
            <w:pPr>
              <w:widowControl w:val="0"/>
              <w:pBdr>
                <w:top w:val="nil"/>
                <w:left w:val="nil"/>
                <w:bottom w:val="nil"/>
                <w:right w:val="nil"/>
                <w:between w:val="nil"/>
              </w:pBdr>
              <w:spacing w:line="276" w:lineRule="auto"/>
              <w:jc w:val="left"/>
              <w:rPr>
                <w:b/>
              </w:rPr>
            </w:pPr>
          </w:p>
        </w:tc>
        <w:tc>
          <w:tcPr>
            <w:tcW w:w="5495" w:type="dxa"/>
            <w:gridSpan w:val="2"/>
            <w:vMerge/>
            <w:shd w:val="clear" w:color="auto" w:fill="D9D9D9"/>
          </w:tcPr>
          <w:p w:rsidR="009145D9" w:rsidRDefault="009145D9" w:rsidP="00B30023">
            <w:pPr>
              <w:widowControl w:val="0"/>
              <w:pBdr>
                <w:top w:val="nil"/>
                <w:left w:val="nil"/>
                <w:bottom w:val="nil"/>
                <w:right w:val="nil"/>
                <w:between w:val="nil"/>
              </w:pBdr>
              <w:spacing w:line="276" w:lineRule="auto"/>
              <w:jc w:val="left"/>
              <w:rPr>
                <w:b/>
              </w:rPr>
            </w:pPr>
          </w:p>
        </w:tc>
        <w:tc>
          <w:tcPr>
            <w:tcW w:w="1862" w:type="dxa"/>
            <w:shd w:val="clear" w:color="auto" w:fill="D9D9D9"/>
          </w:tcPr>
          <w:p w:rsidR="009145D9" w:rsidRDefault="009145D9" w:rsidP="00B30023">
            <w:pPr>
              <w:spacing w:line="240" w:lineRule="auto"/>
              <w:rPr>
                <w:b/>
              </w:rPr>
            </w:pPr>
            <w:r>
              <w:rPr>
                <w:b/>
              </w:rPr>
              <w:t>Смер/смерови:</w:t>
            </w:r>
          </w:p>
        </w:tc>
        <w:tc>
          <w:tcPr>
            <w:tcW w:w="4658" w:type="dxa"/>
            <w:gridSpan w:val="3"/>
            <w:shd w:val="clear" w:color="auto" w:fill="D9D9D9"/>
          </w:tcPr>
          <w:p w:rsidR="009145D9" w:rsidRDefault="009145D9" w:rsidP="00B30023">
            <w:pPr>
              <w:spacing w:line="240" w:lineRule="auto"/>
              <w:rPr>
                <w:b/>
              </w:rPr>
            </w:pPr>
            <w:r>
              <w:rPr>
                <w:b/>
              </w:rPr>
              <w:t>Друштвено-језички</w:t>
            </w:r>
          </w:p>
          <w:p w:rsidR="009145D9" w:rsidRDefault="009145D9" w:rsidP="00B30023">
            <w:pPr>
              <w:spacing w:line="240" w:lineRule="auto"/>
              <w:rPr>
                <w:b/>
              </w:rPr>
            </w:pPr>
            <w:r>
              <w:rPr>
                <w:b/>
              </w:rPr>
              <w:t>Природно-математички</w:t>
            </w:r>
          </w:p>
          <w:p w:rsidR="009145D9" w:rsidRDefault="009145D9" w:rsidP="00B30023">
            <w:pPr>
              <w:spacing w:line="240" w:lineRule="auto"/>
              <w:rPr>
                <w:b/>
              </w:rPr>
            </w:pPr>
            <w:r>
              <w:rPr>
                <w:b/>
              </w:rPr>
              <w:t>Општи тип</w:t>
            </w:r>
          </w:p>
        </w:tc>
        <w:tc>
          <w:tcPr>
            <w:tcW w:w="1985" w:type="dxa"/>
            <w:shd w:val="clear" w:color="auto" w:fill="D9D9D9"/>
          </w:tcPr>
          <w:p w:rsidR="009145D9" w:rsidRDefault="009145D9" w:rsidP="00B30023">
            <w:pPr>
              <w:spacing w:line="240" w:lineRule="auto"/>
              <w:rPr>
                <w:b/>
              </w:rPr>
            </w:pPr>
          </w:p>
        </w:tc>
      </w:tr>
      <w:tr w:rsidR="009145D9" w:rsidTr="00B30023">
        <w:tc>
          <w:tcPr>
            <w:tcW w:w="2268" w:type="dxa"/>
            <w:tcBorders>
              <w:bottom w:val="single" w:sz="4" w:space="0" w:color="000000"/>
            </w:tcBorders>
            <w:shd w:val="clear" w:color="auto" w:fill="D9D9D9"/>
          </w:tcPr>
          <w:p w:rsidR="009145D9" w:rsidRDefault="009145D9" w:rsidP="00B30023">
            <w:pPr>
              <w:spacing w:line="240" w:lineRule="auto"/>
              <w:rPr>
                <w:b/>
              </w:rPr>
            </w:pPr>
            <w:r>
              <w:rPr>
                <w:b/>
              </w:rPr>
              <w:t>Недељни фонд часова:</w:t>
            </w:r>
          </w:p>
        </w:tc>
        <w:tc>
          <w:tcPr>
            <w:tcW w:w="5495" w:type="dxa"/>
            <w:gridSpan w:val="2"/>
            <w:tcBorders>
              <w:bottom w:val="single" w:sz="4" w:space="0" w:color="000000"/>
            </w:tcBorders>
            <w:shd w:val="clear" w:color="auto" w:fill="D9D9D9"/>
          </w:tcPr>
          <w:p w:rsidR="009145D9" w:rsidRDefault="009145D9" w:rsidP="00B30023">
            <w:pPr>
              <w:spacing w:line="240" w:lineRule="auto"/>
              <w:rPr>
                <w:b/>
              </w:rPr>
            </w:pPr>
            <w:r>
              <w:rPr>
                <w:b/>
              </w:rPr>
              <w:t>4</w:t>
            </w:r>
          </w:p>
        </w:tc>
        <w:tc>
          <w:tcPr>
            <w:tcW w:w="1862" w:type="dxa"/>
            <w:tcBorders>
              <w:bottom w:val="single" w:sz="4" w:space="0" w:color="000000"/>
            </w:tcBorders>
            <w:shd w:val="clear" w:color="auto" w:fill="D9D9D9"/>
          </w:tcPr>
          <w:p w:rsidR="009145D9" w:rsidRDefault="009145D9" w:rsidP="00B30023">
            <w:pPr>
              <w:spacing w:line="240" w:lineRule="auto"/>
              <w:rPr>
                <w:b/>
              </w:rPr>
            </w:pPr>
            <w:r>
              <w:rPr>
                <w:b/>
              </w:rPr>
              <w:t>Годишњи фонд часова:</w:t>
            </w:r>
          </w:p>
        </w:tc>
        <w:tc>
          <w:tcPr>
            <w:tcW w:w="4658" w:type="dxa"/>
            <w:gridSpan w:val="3"/>
            <w:tcBorders>
              <w:bottom w:val="single" w:sz="4" w:space="0" w:color="000000"/>
            </w:tcBorders>
            <w:shd w:val="clear" w:color="auto" w:fill="D9D9D9"/>
          </w:tcPr>
          <w:p w:rsidR="009145D9" w:rsidRDefault="009145D9" w:rsidP="00B30023">
            <w:pPr>
              <w:spacing w:line="240" w:lineRule="auto"/>
              <w:rPr>
                <w:b/>
              </w:rPr>
            </w:pPr>
            <w:r>
              <w:rPr>
                <w:b/>
              </w:rPr>
              <w:t>145</w:t>
            </w:r>
          </w:p>
        </w:tc>
        <w:tc>
          <w:tcPr>
            <w:tcW w:w="1985" w:type="dxa"/>
            <w:tcBorders>
              <w:bottom w:val="single" w:sz="4" w:space="0" w:color="000000"/>
            </w:tcBorders>
            <w:shd w:val="clear" w:color="auto" w:fill="D9D9D9"/>
          </w:tcPr>
          <w:p w:rsidR="009145D9" w:rsidRDefault="009145D9" w:rsidP="00B30023">
            <w:pPr>
              <w:spacing w:line="240" w:lineRule="auto"/>
              <w:rPr>
                <w:b/>
              </w:rPr>
            </w:pPr>
          </w:p>
        </w:tc>
      </w:tr>
      <w:tr w:rsidR="009145D9" w:rsidTr="00B30023">
        <w:tc>
          <w:tcPr>
            <w:tcW w:w="14283" w:type="dxa"/>
            <w:gridSpan w:val="7"/>
            <w:shd w:val="clear" w:color="auto" w:fill="808080"/>
          </w:tcPr>
          <w:p w:rsidR="009145D9" w:rsidRDefault="009145D9" w:rsidP="00B30023">
            <w:pPr>
              <w:spacing w:line="240" w:lineRule="auto"/>
              <w:rPr>
                <w:b/>
              </w:rPr>
            </w:pPr>
          </w:p>
        </w:tc>
        <w:tc>
          <w:tcPr>
            <w:tcW w:w="1985" w:type="dxa"/>
            <w:shd w:val="clear" w:color="auto" w:fill="808080"/>
          </w:tcPr>
          <w:p w:rsidR="009145D9" w:rsidRDefault="009145D9" w:rsidP="00B30023">
            <w:pPr>
              <w:spacing w:line="240" w:lineRule="auto"/>
              <w:rPr>
                <w:b/>
              </w:rPr>
            </w:pPr>
          </w:p>
        </w:tc>
      </w:tr>
      <w:tr w:rsidR="009145D9" w:rsidTr="00B30023">
        <w:tc>
          <w:tcPr>
            <w:tcW w:w="2268" w:type="dxa"/>
            <w:shd w:val="clear" w:color="auto" w:fill="D9D9D9"/>
          </w:tcPr>
          <w:p w:rsidR="009145D9" w:rsidRDefault="009145D9" w:rsidP="00B30023">
            <w:pPr>
              <w:spacing w:line="240" w:lineRule="auto"/>
            </w:pPr>
            <w:r>
              <w:rPr>
                <w:b/>
              </w:rPr>
              <w:t>Тема/Садржај</w:t>
            </w:r>
          </w:p>
        </w:tc>
        <w:tc>
          <w:tcPr>
            <w:tcW w:w="3652" w:type="dxa"/>
            <w:shd w:val="clear" w:color="auto" w:fill="D9D9D9"/>
          </w:tcPr>
          <w:p w:rsidR="009145D9" w:rsidRDefault="009145D9" w:rsidP="00B30023">
            <w:pPr>
              <w:spacing w:line="240" w:lineRule="auto"/>
            </w:pPr>
            <w:r>
              <w:rPr>
                <w:b/>
              </w:rPr>
              <w:t>Циљеви</w:t>
            </w:r>
          </w:p>
        </w:tc>
        <w:tc>
          <w:tcPr>
            <w:tcW w:w="1843" w:type="dxa"/>
            <w:shd w:val="clear" w:color="auto" w:fill="D9D9D9"/>
          </w:tcPr>
          <w:p w:rsidR="009145D9" w:rsidRDefault="009145D9" w:rsidP="00B30023">
            <w:pPr>
              <w:spacing w:line="240" w:lineRule="auto"/>
            </w:pPr>
            <w:r>
              <w:rPr>
                <w:b/>
              </w:rPr>
              <w:t xml:space="preserve">Начин остваривања садржаја </w:t>
            </w:r>
          </w:p>
        </w:tc>
        <w:tc>
          <w:tcPr>
            <w:tcW w:w="2693" w:type="dxa"/>
            <w:gridSpan w:val="2"/>
            <w:shd w:val="clear" w:color="auto" w:fill="D9D9D9"/>
          </w:tcPr>
          <w:p w:rsidR="009145D9" w:rsidRDefault="009145D9" w:rsidP="00B30023">
            <w:pPr>
              <w:spacing w:line="240" w:lineRule="auto"/>
              <w:rPr>
                <w:b/>
              </w:rPr>
            </w:pPr>
            <w:r>
              <w:rPr>
                <w:b/>
              </w:rPr>
              <w:t>Активности ученика</w:t>
            </w:r>
          </w:p>
        </w:tc>
        <w:tc>
          <w:tcPr>
            <w:tcW w:w="1843" w:type="dxa"/>
            <w:shd w:val="clear" w:color="auto" w:fill="D9D9D9"/>
          </w:tcPr>
          <w:p w:rsidR="009145D9" w:rsidRDefault="009145D9" w:rsidP="00B30023">
            <w:pPr>
              <w:spacing w:line="240" w:lineRule="auto"/>
            </w:pPr>
            <w:r>
              <w:rPr>
                <w:b/>
              </w:rPr>
              <w:t>Међупредметна повезаност исхода/садржаја</w:t>
            </w:r>
          </w:p>
        </w:tc>
        <w:tc>
          <w:tcPr>
            <w:tcW w:w="1984" w:type="dxa"/>
            <w:shd w:val="clear" w:color="auto" w:fill="D9D9D9"/>
          </w:tcPr>
          <w:p w:rsidR="009145D9" w:rsidRDefault="009145D9" w:rsidP="00B30023">
            <w:pPr>
              <w:spacing w:line="240" w:lineRule="auto"/>
              <w:rPr>
                <w:b/>
              </w:rPr>
            </w:pPr>
            <w:r>
              <w:rPr>
                <w:b/>
              </w:rPr>
              <w:t>Стандарди</w:t>
            </w:r>
          </w:p>
        </w:tc>
        <w:tc>
          <w:tcPr>
            <w:tcW w:w="1985" w:type="dxa"/>
            <w:shd w:val="clear" w:color="auto" w:fill="D9D9D9"/>
          </w:tcPr>
          <w:p w:rsidR="009145D9" w:rsidRDefault="009145D9" w:rsidP="00B30023">
            <w:pPr>
              <w:spacing w:line="240" w:lineRule="auto"/>
              <w:rPr>
                <w:b/>
              </w:rPr>
            </w:pPr>
            <w:r>
              <w:rPr>
                <w:b/>
              </w:rPr>
              <w:t>Исходи</w:t>
            </w:r>
          </w:p>
          <w:p w:rsidR="009145D9" w:rsidRDefault="009145D9" w:rsidP="00B30023">
            <w:pPr>
              <w:spacing w:line="240" w:lineRule="auto"/>
            </w:pPr>
            <w:r>
              <w:t>Ученик ће бити у стању да</w:t>
            </w:r>
          </w:p>
        </w:tc>
      </w:tr>
      <w:tr w:rsidR="009145D9" w:rsidTr="00B30023">
        <w:tc>
          <w:tcPr>
            <w:tcW w:w="2268" w:type="dxa"/>
            <w:shd w:val="clear" w:color="auto" w:fill="auto"/>
          </w:tcPr>
          <w:p w:rsidR="009145D9" w:rsidRDefault="009145D9" w:rsidP="00B30023">
            <w:pPr>
              <w:widowControl w:val="0"/>
              <w:spacing w:line="240" w:lineRule="auto"/>
              <w:ind w:left="102"/>
              <w:rPr>
                <w:sz w:val="20"/>
                <w:szCs w:val="20"/>
              </w:rPr>
            </w:pPr>
            <w:r>
              <w:rPr>
                <w:sz w:val="20"/>
                <w:szCs w:val="20"/>
              </w:rPr>
              <w:t>1.</w:t>
            </w:r>
            <w:r>
              <w:t>ЛОГИКА И СКУПОВИ</w:t>
            </w:r>
          </w:p>
          <w:p w:rsidR="009145D9" w:rsidRDefault="009145D9" w:rsidP="00B30023">
            <w:pPr>
              <w:widowControl w:val="0"/>
              <w:spacing w:line="240" w:lineRule="auto"/>
              <w:ind w:left="102"/>
              <w:rPr>
                <w:sz w:val="20"/>
                <w:szCs w:val="20"/>
              </w:rPr>
            </w:pPr>
            <w:r>
              <w:rPr>
                <w:sz w:val="20"/>
                <w:szCs w:val="20"/>
              </w:rPr>
              <w:t>Основне логичке и</w:t>
            </w:r>
            <w:r>
              <w:t xml:space="preserve"> </w:t>
            </w:r>
            <w:r>
              <w:rPr>
                <w:sz w:val="20"/>
                <w:szCs w:val="20"/>
              </w:rPr>
              <w:t>скуповне операције. Важнији закони закључивања. Квантификатори. Декартов производ. Релације и функције. Елементи комбинаторике (пребројавање коначних скупова: правило збира и правило производа).</w:t>
            </w:r>
          </w:p>
          <w:p w:rsidR="009145D9" w:rsidRDefault="009145D9" w:rsidP="00B30023">
            <w:pPr>
              <w:spacing w:line="240" w:lineRule="auto"/>
              <w:jc w:val="left"/>
              <w:rPr>
                <w:sz w:val="20"/>
                <w:szCs w:val="20"/>
              </w:rPr>
            </w:pPr>
          </w:p>
        </w:tc>
        <w:tc>
          <w:tcPr>
            <w:tcW w:w="3652" w:type="dxa"/>
            <w:shd w:val="clear" w:color="auto" w:fill="auto"/>
          </w:tcPr>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 xml:space="preserve"> Стицање знања о основним логичким и скуповним операцијама; упознавање ученика са законима закључивања и аксиоматизацијом математике; схватање појма релације, функције као специјалне релације, која је</w:t>
            </w:r>
            <w:r>
              <w:rPr>
                <w:color w:val="000000"/>
                <w:sz w:val="22"/>
                <w:szCs w:val="22"/>
              </w:rPr>
              <w:t xml:space="preserve"> </w:t>
            </w:r>
            <w:r>
              <w:rPr>
                <w:color w:val="000000"/>
                <w:sz w:val="20"/>
                <w:szCs w:val="20"/>
              </w:rPr>
              <w:t>подскуп Декартовог производа два скупа; решавање проблема комбинаторике применом правила збира и правила производа;</w:t>
            </w:r>
          </w:p>
          <w:p w:rsidR="009145D9" w:rsidRDefault="009145D9" w:rsidP="00B30023">
            <w:pPr>
              <w:pBdr>
                <w:top w:val="nil"/>
                <w:left w:val="nil"/>
                <w:bottom w:val="nil"/>
                <w:right w:val="nil"/>
                <w:between w:val="nil"/>
              </w:pBdr>
              <w:shd w:val="clear" w:color="auto" w:fill="FFFFFF"/>
              <w:spacing w:line="240" w:lineRule="auto"/>
              <w:jc w:val="left"/>
              <w:rPr>
                <w:color w:val="000000"/>
              </w:rPr>
            </w:pPr>
            <w:r>
              <w:rPr>
                <w:color w:val="000000"/>
                <w:sz w:val="20"/>
                <w:szCs w:val="20"/>
              </w:rPr>
              <w:t>Развој способности математичке комуникације и позитивних ставова према</w:t>
            </w:r>
            <w:r>
              <w:rPr>
                <w:b/>
                <w:color w:val="000000"/>
                <w:sz w:val="20"/>
                <w:szCs w:val="20"/>
              </w:rPr>
              <w:t xml:space="preserve"> </w:t>
            </w:r>
            <w:r>
              <w:rPr>
                <w:color w:val="000000"/>
                <w:sz w:val="20"/>
                <w:szCs w:val="20"/>
              </w:rPr>
              <w:t xml:space="preserve">математици. Способност критичког формалног и апстрактног мишљења као и размишљања по аналогији. Користити методе и технике решавања проблема, учења и откривања која су базирана на </w:t>
            </w:r>
            <w:r>
              <w:rPr>
                <w:color w:val="000000"/>
                <w:sz w:val="20"/>
                <w:szCs w:val="20"/>
              </w:rPr>
              <w:lastRenderedPageBreak/>
              <w:t>знању и искуству за постављање хипотеза и извођење закључака.</w:t>
            </w:r>
            <w:r>
              <w:rPr>
                <w:color w:val="000000"/>
                <w:sz w:val="22"/>
                <w:szCs w:val="22"/>
              </w:rPr>
              <w:t xml:space="preserve"> </w:t>
            </w:r>
          </w:p>
          <w:p w:rsidR="009145D9" w:rsidRDefault="009145D9" w:rsidP="00B30023">
            <w:pPr>
              <w:pBdr>
                <w:top w:val="nil"/>
                <w:left w:val="nil"/>
                <w:bottom w:val="nil"/>
                <w:right w:val="nil"/>
                <w:between w:val="nil"/>
              </w:pBdr>
              <w:jc w:val="left"/>
              <w:rPr>
                <w:sz w:val="20"/>
                <w:szCs w:val="20"/>
              </w:rPr>
            </w:pPr>
          </w:p>
        </w:tc>
        <w:tc>
          <w:tcPr>
            <w:tcW w:w="1843" w:type="dxa"/>
            <w:shd w:val="clear" w:color="auto" w:fill="auto"/>
          </w:tcPr>
          <w:p w:rsidR="009145D9" w:rsidRDefault="009145D9" w:rsidP="00B30023">
            <w:pPr>
              <w:spacing w:line="240" w:lineRule="auto"/>
              <w:jc w:val="left"/>
              <w:rPr>
                <w:color w:val="000000"/>
                <w:sz w:val="20"/>
                <w:szCs w:val="20"/>
              </w:rPr>
            </w:pPr>
            <w:r>
              <w:rPr>
                <w:color w:val="000000"/>
                <w:sz w:val="20"/>
                <w:szCs w:val="20"/>
              </w:rPr>
              <w:lastRenderedPageBreak/>
              <w:t xml:space="preserve">Фронтални облик наставе </w:t>
            </w:r>
          </w:p>
          <w:p w:rsidR="009145D9" w:rsidRDefault="009145D9" w:rsidP="00B30023">
            <w:pPr>
              <w:spacing w:line="240" w:lineRule="auto"/>
              <w:jc w:val="left"/>
              <w:rPr>
                <w:color w:val="000000"/>
                <w:sz w:val="20"/>
                <w:szCs w:val="20"/>
              </w:rPr>
            </w:pPr>
            <w:r>
              <w:rPr>
                <w:color w:val="000000"/>
                <w:sz w:val="20"/>
                <w:szCs w:val="20"/>
              </w:rPr>
              <w:t>-Диференцирана настава-хомогене и нехомогене  групе, групни рад, индивидуализација    (програмирана настава,  проблемска настава,  менторска настава)</w:t>
            </w:r>
          </w:p>
          <w:p w:rsidR="009145D9" w:rsidRDefault="009145D9" w:rsidP="00B30023">
            <w:pPr>
              <w:spacing w:line="240" w:lineRule="auto"/>
              <w:jc w:val="left"/>
              <w:rPr>
                <w:color w:val="000000"/>
                <w:sz w:val="20"/>
                <w:szCs w:val="20"/>
              </w:rPr>
            </w:pPr>
            <w:r>
              <w:rPr>
                <w:color w:val="000000"/>
                <w:sz w:val="20"/>
                <w:szCs w:val="20"/>
              </w:rPr>
              <w:t xml:space="preserve">- метода дијалога </w:t>
            </w:r>
          </w:p>
          <w:p w:rsidR="009145D9" w:rsidRDefault="009145D9" w:rsidP="00B30023">
            <w:pPr>
              <w:spacing w:line="240" w:lineRule="auto"/>
              <w:jc w:val="left"/>
              <w:rPr>
                <w:color w:val="000000"/>
                <w:sz w:val="20"/>
                <w:szCs w:val="20"/>
              </w:rPr>
            </w:pPr>
            <w:r>
              <w:rPr>
                <w:color w:val="000000"/>
                <w:sz w:val="20"/>
                <w:szCs w:val="20"/>
              </w:rPr>
              <w:lastRenderedPageBreak/>
              <w:t xml:space="preserve">- метода рада с текстом </w:t>
            </w:r>
          </w:p>
          <w:p w:rsidR="009145D9" w:rsidRDefault="009145D9" w:rsidP="00B30023">
            <w:pPr>
              <w:spacing w:line="240" w:lineRule="auto"/>
              <w:jc w:val="left"/>
              <w:rPr>
                <w:color w:val="000000"/>
                <w:sz w:val="20"/>
                <w:szCs w:val="20"/>
              </w:rPr>
            </w:pPr>
            <w:r>
              <w:rPr>
                <w:color w:val="000000"/>
                <w:sz w:val="20"/>
                <w:szCs w:val="20"/>
              </w:rPr>
              <w:t>- проблемска метода</w:t>
            </w:r>
          </w:p>
          <w:p w:rsidR="009145D9" w:rsidRDefault="009145D9" w:rsidP="00B30023">
            <w:pPr>
              <w:spacing w:line="240" w:lineRule="auto"/>
              <w:jc w:val="left"/>
              <w:rPr>
                <w:color w:val="000000"/>
                <w:sz w:val="20"/>
                <w:szCs w:val="20"/>
              </w:rPr>
            </w:pPr>
            <w:r>
              <w:rPr>
                <w:color w:val="000000"/>
                <w:sz w:val="20"/>
                <w:szCs w:val="20"/>
              </w:rPr>
              <w:t>- хибридна настава</w:t>
            </w:r>
          </w:p>
          <w:p w:rsidR="009145D9" w:rsidRDefault="009145D9" w:rsidP="00B30023">
            <w:pPr>
              <w:spacing w:line="240" w:lineRule="auto"/>
              <w:rPr>
                <w:sz w:val="20"/>
                <w:szCs w:val="20"/>
              </w:rPr>
            </w:pPr>
          </w:p>
          <w:p w:rsidR="009145D9" w:rsidRDefault="009145D9" w:rsidP="00B30023">
            <w:pPr>
              <w:spacing w:line="240" w:lineRule="auto"/>
              <w:rPr>
                <w:sz w:val="20"/>
                <w:szCs w:val="20"/>
              </w:rPr>
            </w:pPr>
          </w:p>
        </w:tc>
        <w:tc>
          <w:tcPr>
            <w:tcW w:w="2693" w:type="dxa"/>
            <w:gridSpan w:val="2"/>
          </w:tcPr>
          <w:p w:rsidR="009145D9" w:rsidRDefault="009145D9" w:rsidP="00B30023">
            <w:pPr>
              <w:spacing w:line="240" w:lineRule="auto"/>
              <w:jc w:val="left"/>
              <w:rPr>
                <w:sz w:val="20"/>
                <w:szCs w:val="20"/>
              </w:rPr>
            </w:pPr>
            <w:r>
              <w:rPr>
                <w:sz w:val="20"/>
                <w:szCs w:val="20"/>
              </w:rPr>
              <w:lastRenderedPageBreak/>
              <w:t xml:space="preserve">Прати наставу и активно учествује у њој кроз : одговоре на питања професора </w:t>
            </w:r>
            <w:r>
              <w:rPr>
                <w:b/>
                <w:sz w:val="20"/>
                <w:szCs w:val="20"/>
              </w:rPr>
              <w:t>(</w:t>
            </w:r>
            <w:r>
              <w:rPr>
                <w:sz w:val="20"/>
                <w:szCs w:val="20"/>
              </w:rPr>
              <w:t>репродукује, цититра, нумерише, обележава, кратко описује</w:t>
            </w:r>
            <w:r>
              <w:rPr>
                <w:b/>
                <w:sz w:val="20"/>
                <w:szCs w:val="20"/>
              </w:rPr>
              <w:t>), дискусију  (</w:t>
            </w:r>
            <w:r>
              <w:rPr>
                <w:sz w:val="20"/>
                <w:szCs w:val="20"/>
              </w:rPr>
              <w:t>излаже илуструје, открива, процењује , предвиђа), и анализу (рашчлањује, упоређује, изводи закључке бира, трансформише)</w:t>
            </w:r>
            <w:r>
              <w:rPr>
                <w:b/>
                <w:sz w:val="20"/>
                <w:szCs w:val="20"/>
              </w:rPr>
              <w:t xml:space="preserve"> </w:t>
            </w:r>
            <w:r>
              <w:rPr>
                <w:sz w:val="20"/>
                <w:szCs w:val="20"/>
              </w:rPr>
              <w:t>при решавању проблема,  постављање питања</w:t>
            </w:r>
            <w:r>
              <w:rPr>
                <w:b/>
                <w:sz w:val="20"/>
                <w:szCs w:val="20"/>
              </w:rPr>
              <w:t xml:space="preserve"> </w:t>
            </w:r>
            <w:r>
              <w:rPr>
                <w:sz w:val="20"/>
                <w:szCs w:val="20"/>
              </w:rPr>
              <w:t>(процењује,</w:t>
            </w:r>
            <w:r>
              <w:rPr>
                <w:b/>
                <w:sz w:val="20"/>
                <w:szCs w:val="20"/>
              </w:rPr>
              <w:t xml:space="preserve"> </w:t>
            </w:r>
            <w:r>
              <w:rPr>
                <w:sz w:val="20"/>
                <w:szCs w:val="20"/>
              </w:rPr>
              <w:t>комуницира, разматра, консултује)</w:t>
            </w:r>
            <w:r>
              <w:rPr>
                <w:b/>
                <w:sz w:val="20"/>
                <w:szCs w:val="20"/>
              </w:rPr>
              <w:t xml:space="preserve">, </w:t>
            </w:r>
            <w:r>
              <w:rPr>
                <w:sz w:val="20"/>
                <w:szCs w:val="20"/>
              </w:rPr>
              <w:t xml:space="preserve">показује ,иницијативу у решавању задатака, показује жељу за </w:t>
            </w:r>
            <w:r>
              <w:rPr>
                <w:sz w:val="20"/>
                <w:szCs w:val="20"/>
              </w:rPr>
              <w:lastRenderedPageBreak/>
              <w:t>самосталним или групном тражењем решења. Усваја нова знања и заједно са стеченим знањима из претходних година или других предмета повезује и примењује(</w:t>
            </w:r>
            <w:r>
              <w:rPr>
                <w:b/>
                <w:sz w:val="20"/>
                <w:szCs w:val="20"/>
              </w:rPr>
              <w:t xml:space="preserve"> </w:t>
            </w:r>
            <w:r>
              <w:rPr>
                <w:sz w:val="20"/>
                <w:szCs w:val="20"/>
              </w:rPr>
              <w:t xml:space="preserve">утврђује,именује, класификује, конструише, решава. користи) на нове проблеме.  </w:t>
            </w:r>
          </w:p>
          <w:p w:rsidR="009145D9" w:rsidRDefault="009145D9" w:rsidP="00B30023">
            <w:pPr>
              <w:spacing w:line="240" w:lineRule="auto"/>
              <w:jc w:val="left"/>
              <w:rPr>
                <w:sz w:val="20"/>
                <w:szCs w:val="20"/>
              </w:rPr>
            </w:pPr>
            <w:r>
              <w:rPr>
                <w:sz w:val="20"/>
                <w:szCs w:val="20"/>
              </w:rPr>
              <w:t>Учествују у раду групе као активни чланови, раде задатке и уклапају у закључке групе.Ради домаће задатке.</w:t>
            </w:r>
          </w:p>
          <w:p w:rsidR="009145D9" w:rsidRDefault="009145D9" w:rsidP="00B30023">
            <w:pPr>
              <w:spacing w:line="240" w:lineRule="auto"/>
              <w:jc w:val="left"/>
              <w:rPr>
                <w:sz w:val="20"/>
                <w:szCs w:val="20"/>
              </w:rPr>
            </w:pPr>
          </w:p>
        </w:tc>
        <w:tc>
          <w:tcPr>
            <w:tcW w:w="1843" w:type="dxa"/>
            <w:shd w:val="clear" w:color="auto" w:fill="auto"/>
          </w:tcPr>
          <w:p w:rsidR="009145D9" w:rsidRDefault="009145D9" w:rsidP="00B30023">
            <w:pPr>
              <w:widowControl w:val="0"/>
              <w:spacing w:line="240" w:lineRule="auto"/>
              <w:ind w:left="100" w:right="205"/>
              <w:jc w:val="left"/>
              <w:rPr>
                <w:sz w:val="20"/>
                <w:szCs w:val="20"/>
              </w:rPr>
            </w:pPr>
            <w:r>
              <w:rPr>
                <w:sz w:val="20"/>
                <w:szCs w:val="20"/>
              </w:rPr>
              <w:lastRenderedPageBreak/>
              <w:t>*Комбинаторика-четврти разред математике</w:t>
            </w:r>
          </w:p>
          <w:p w:rsidR="009145D9" w:rsidRDefault="009145D9" w:rsidP="00B30023">
            <w:pPr>
              <w:widowControl w:val="0"/>
              <w:spacing w:line="240" w:lineRule="auto"/>
              <w:ind w:left="100" w:right="205"/>
              <w:jc w:val="left"/>
              <w:rPr>
                <w:sz w:val="20"/>
                <w:szCs w:val="20"/>
              </w:rPr>
            </w:pPr>
          </w:p>
          <w:p w:rsidR="009145D9" w:rsidRDefault="009145D9" w:rsidP="00B30023">
            <w:pPr>
              <w:widowControl w:val="0"/>
              <w:spacing w:line="240" w:lineRule="auto"/>
              <w:ind w:left="100" w:right="205"/>
              <w:jc w:val="left"/>
              <w:rPr>
                <w:sz w:val="20"/>
                <w:szCs w:val="20"/>
              </w:rPr>
            </w:pPr>
            <w:r>
              <w:rPr>
                <w:sz w:val="20"/>
                <w:szCs w:val="20"/>
              </w:rPr>
              <w:t>*Функције -четврти разред математике</w:t>
            </w:r>
          </w:p>
        </w:tc>
        <w:tc>
          <w:tcPr>
            <w:tcW w:w="1984" w:type="dxa"/>
            <w:shd w:val="clear" w:color="auto" w:fill="auto"/>
          </w:tcPr>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2.МА.1.1.8.</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rPr>
              <w:t xml:space="preserve"> </w:t>
            </w:r>
            <w:r>
              <w:rPr>
                <w:color w:val="000000"/>
                <w:sz w:val="20"/>
                <w:szCs w:val="20"/>
              </w:rPr>
              <w:t>Зна и разуме основне логичке и скуповне операције и користи их .</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 xml:space="preserve">2.МА.2.1.9. </w:t>
            </w:r>
          </w:p>
          <w:p w:rsidR="009145D9" w:rsidRDefault="009145D9" w:rsidP="00B30023">
            <w:pPr>
              <w:pBdr>
                <w:top w:val="nil"/>
                <w:left w:val="nil"/>
                <w:bottom w:val="nil"/>
                <w:right w:val="nil"/>
                <w:between w:val="nil"/>
              </w:pBdr>
              <w:spacing w:line="240" w:lineRule="auto"/>
              <w:jc w:val="left"/>
              <w:rPr>
                <w:color w:val="000000"/>
              </w:rPr>
            </w:pPr>
            <w:r>
              <w:rPr>
                <w:color w:val="000000"/>
                <w:sz w:val="20"/>
                <w:szCs w:val="20"/>
              </w:rPr>
              <w:t>Зна и користи логичке и скуповне операције, исказни рачун и појам релације (посебно поретка и еквиваленције).</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2.МА.1.4.1.</w:t>
            </w:r>
          </w:p>
          <w:p w:rsidR="009145D9" w:rsidRDefault="009145D9" w:rsidP="00B30023">
            <w:pPr>
              <w:pBdr>
                <w:top w:val="nil"/>
                <w:left w:val="nil"/>
                <w:bottom w:val="nil"/>
                <w:right w:val="nil"/>
                <w:between w:val="nil"/>
              </w:pBdr>
              <w:spacing w:line="240" w:lineRule="auto"/>
              <w:jc w:val="left"/>
              <w:rPr>
                <w:color w:val="000000"/>
              </w:rPr>
            </w:pPr>
            <w:r>
              <w:rPr>
                <w:color w:val="000000"/>
                <w:sz w:val="20"/>
                <w:szCs w:val="20"/>
              </w:rPr>
              <w:lastRenderedPageBreak/>
              <w:t xml:space="preserve">Пребројава могућности (различитих избора или начина) у једноставним реалним ситуацијама. </w:t>
            </w:r>
          </w:p>
          <w:p w:rsidR="009145D9" w:rsidRDefault="009145D9" w:rsidP="00B30023">
            <w:pPr>
              <w:pBdr>
                <w:top w:val="nil"/>
                <w:left w:val="nil"/>
                <w:bottom w:val="nil"/>
                <w:right w:val="nil"/>
                <w:between w:val="nil"/>
              </w:pBdr>
              <w:spacing w:line="240" w:lineRule="auto"/>
              <w:jc w:val="left"/>
              <w:rPr>
                <w:color w:val="000000"/>
              </w:rPr>
            </w:pPr>
            <w:r>
              <w:rPr>
                <w:color w:val="000000"/>
                <w:sz w:val="20"/>
                <w:szCs w:val="20"/>
              </w:rPr>
              <w:t>2.МА.2.4.1. Примењује правила комбинаторике за пребројавање могућности (различитих избора или начина).</w:t>
            </w:r>
            <w:r>
              <w:rPr>
                <w:color w:val="000000"/>
              </w:rPr>
              <w:t xml:space="preserve"> </w:t>
            </w:r>
          </w:p>
          <w:p w:rsidR="009145D9" w:rsidRDefault="009145D9" w:rsidP="00B30023">
            <w:pPr>
              <w:widowControl w:val="0"/>
              <w:spacing w:line="240" w:lineRule="auto"/>
              <w:ind w:left="100" w:right="641"/>
              <w:jc w:val="left"/>
              <w:rPr>
                <w:sz w:val="20"/>
                <w:szCs w:val="20"/>
              </w:rPr>
            </w:pPr>
          </w:p>
        </w:tc>
        <w:tc>
          <w:tcPr>
            <w:tcW w:w="1985" w:type="dxa"/>
          </w:tcPr>
          <w:p w:rsidR="009145D9" w:rsidRDefault="009145D9" w:rsidP="00B30023">
            <w:pPr>
              <w:spacing w:line="240" w:lineRule="auto"/>
              <w:rPr>
                <w:sz w:val="20"/>
                <w:szCs w:val="20"/>
              </w:rPr>
            </w:pPr>
            <w:r>
              <w:rPr>
                <w:sz w:val="20"/>
                <w:szCs w:val="20"/>
              </w:rPr>
              <w:lastRenderedPageBreak/>
              <w:t xml:space="preserve">-анализира и образложи поступак решавања задатка и дискутује број решења; </w:t>
            </w:r>
          </w:p>
          <w:p w:rsidR="009145D9" w:rsidRDefault="009145D9" w:rsidP="00B30023">
            <w:pPr>
              <w:spacing w:line="240" w:lineRule="auto"/>
              <w:rPr>
                <w:sz w:val="20"/>
                <w:szCs w:val="20"/>
              </w:rPr>
            </w:pPr>
            <w:r>
              <w:rPr>
                <w:sz w:val="20"/>
                <w:szCs w:val="20"/>
              </w:rPr>
              <w:t xml:space="preserve">– користи математички језик и систематично и прецизно представи идеју и решење; </w:t>
            </w:r>
          </w:p>
          <w:p w:rsidR="009145D9" w:rsidRDefault="009145D9" w:rsidP="00B30023">
            <w:pPr>
              <w:spacing w:line="240" w:lineRule="auto"/>
              <w:rPr>
                <w:sz w:val="20"/>
                <w:szCs w:val="20"/>
              </w:rPr>
            </w:pPr>
            <w:r>
              <w:rPr>
                <w:sz w:val="20"/>
                <w:szCs w:val="20"/>
              </w:rPr>
              <w:t>– користи логичке и скуповне операције;</w:t>
            </w:r>
          </w:p>
          <w:p w:rsidR="009145D9" w:rsidRDefault="009145D9" w:rsidP="00B30023">
            <w:pPr>
              <w:spacing w:line="240" w:lineRule="auto"/>
              <w:rPr>
                <w:sz w:val="20"/>
                <w:szCs w:val="20"/>
              </w:rPr>
            </w:pPr>
            <w:r>
              <w:rPr>
                <w:sz w:val="20"/>
                <w:szCs w:val="20"/>
              </w:rPr>
              <w:t xml:space="preserve"> – користи функције и </w:t>
            </w:r>
            <w:r>
              <w:rPr>
                <w:sz w:val="20"/>
                <w:szCs w:val="20"/>
              </w:rPr>
              <w:lastRenderedPageBreak/>
              <w:t>релације и њихова својства;</w:t>
            </w:r>
          </w:p>
          <w:p w:rsidR="009145D9" w:rsidRDefault="009145D9" w:rsidP="00B30023">
            <w:pPr>
              <w:spacing w:line="240" w:lineRule="auto"/>
              <w:rPr>
                <w:sz w:val="20"/>
                <w:szCs w:val="20"/>
              </w:rPr>
            </w:pPr>
            <w:r>
              <w:rPr>
                <w:sz w:val="20"/>
                <w:szCs w:val="20"/>
              </w:rPr>
              <w:t>– примени једноставна правила комбинаторике за пребројавање коначних скупова;</w:t>
            </w:r>
          </w:p>
          <w:p w:rsidR="009145D9" w:rsidRDefault="009145D9" w:rsidP="00B30023">
            <w:pPr>
              <w:spacing w:line="240" w:lineRule="auto"/>
              <w:rPr>
                <w:sz w:val="20"/>
                <w:szCs w:val="20"/>
              </w:rPr>
            </w:pPr>
            <w:r>
              <w:rPr>
                <w:sz w:val="20"/>
                <w:szCs w:val="20"/>
              </w:rPr>
              <w:t xml:space="preserve"> – представи природан број у канонском облику и на основу тога одреди НЗС и НЗД бројева;</w:t>
            </w:r>
          </w:p>
          <w:p w:rsidR="009145D9" w:rsidRDefault="009145D9" w:rsidP="00B30023">
            <w:pPr>
              <w:spacing w:line="240" w:lineRule="auto"/>
              <w:rPr>
                <w:sz w:val="20"/>
                <w:szCs w:val="20"/>
              </w:rPr>
            </w:pPr>
            <w:r>
              <w:rPr>
                <w:sz w:val="20"/>
                <w:szCs w:val="20"/>
              </w:rPr>
              <w:t xml:space="preserve"> – превeдe цеo број из једног позиционог система у други</w:t>
            </w:r>
          </w:p>
        </w:tc>
      </w:tr>
      <w:tr w:rsidR="009145D9" w:rsidTr="00B30023">
        <w:tc>
          <w:tcPr>
            <w:tcW w:w="2268" w:type="dxa"/>
            <w:shd w:val="clear" w:color="auto" w:fill="auto"/>
          </w:tcPr>
          <w:p w:rsidR="009145D9" w:rsidRDefault="009145D9" w:rsidP="00B30023">
            <w:pPr>
              <w:widowControl w:val="0"/>
              <w:spacing w:line="222" w:lineRule="auto"/>
              <w:jc w:val="left"/>
              <w:rPr>
                <w:sz w:val="20"/>
                <w:szCs w:val="20"/>
              </w:rPr>
            </w:pPr>
            <w:r>
              <w:rPr>
                <w:sz w:val="20"/>
                <w:szCs w:val="20"/>
              </w:rPr>
              <w:lastRenderedPageBreak/>
              <w:t>2.</w:t>
            </w:r>
            <w:r>
              <w:t>ЦЕЛИ БРОЈЕВИ   </w:t>
            </w:r>
          </w:p>
          <w:p w:rsidR="009145D9" w:rsidRDefault="009145D9" w:rsidP="00B30023">
            <w:pPr>
              <w:widowControl w:val="0"/>
              <w:spacing w:line="222" w:lineRule="auto"/>
              <w:ind w:left="102"/>
              <w:jc w:val="left"/>
              <w:rPr>
                <w:sz w:val="20"/>
                <w:szCs w:val="20"/>
              </w:rPr>
            </w:pPr>
          </w:p>
          <w:p w:rsidR="009145D9" w:rsidRDefault="009145D9" w:rsidP="00B30023">
            <w:pPr>
              <w:widowControl w:val="0"/>
              <w:spacing w:before="1" w:line="230" w:lineRule="auto"/>
              <w:ind w:left="102" w:right="103"/>
              <w:jc w:val="left"/>
              <w:rPr>
                <w:color w:val="000000"/>
                <w:sz w:val="20"/>
                <w:szCs w:val="20"/>
              </w:rPr>
            </w:pPr>
            <w:r>
              <w:rPr>
                <w:sz w:val="20"/>
                <w:szCs w:val="20"/>
              </w:rPr>
              <w:t>Дељивост целих бројева и дељење с остатком. Прости бројеви и растављање на просте чиниоце. НЗС и НЗД. Позициони запис целог броја.</w:t>
            </w:r>
          </w:p>
        </w:tc>
        <w:tc>
          <w:tcPr>
            <w:tcW w:w="3652" w:type="dxa"/>
            <w:shd w:val="clear" w:color="auto" w:fill="auto"/>
          </w:tcPr>
          <w:p w:rsidR="009145D9" w:rsidRDefault="009145D9" w:rsidP="00B30023">
            <w:pPr>
              <w:pBdr>
                <w:top w:val="nil"/>
                <w:left w:val="nil"/>
                <w:bottom w:val="nil"/>
                <w:right w:val="nil"/>
                <w:between w:val="nil"/>
              </w:pBdr>
              <w:shd w:val="clear" w:color="auto" w:fill="FFFFFF"/>
              <w:spacing w:line="240" w:lineRule="auto"/>
              <w:jc w:val="left"/>
              <w:rPr>
                <w:color w:val="000000"/>
                <w:sz w:val="20"/>
                <w:szCs w:val="20"/>
              </w:rPr>
            </w:pPr>
            <w:r>
              <w:rPr>
                <w:color w:val="000000"/>
                <w:sz w:val="20"/>
                <w:szCs w:val="20"/>
              </w:rPr>
              <w:t>Оспособљавање за канонску факторизацију броја за одређивање НЗС и НЗД бројева.</w:t>
            </w:r>
          </w:p>
          <w:p w:rsidR="009145D9" w:rsidRDefault="009145D9" w:rsidP="00B30023">
            <w:pPr>
              <w:pBdr>
                <w:top w:val="nil"/>
                <w:left w:val="nil"/>
                <w:bottom w:val="nil"/>
                <w:right w:val="nil"/>
                <w:between w:val="nil"/>
              </w:pBdr>
              <w:shd w:val="clear" w:color="auto" w:fill="FFFFFF"/>
              <w:spacing w:line="240" w:lineRule="auto"/>
              <w:jc w:val="left"/>
              <w:rPr>
                <w:color w:val="000000"/>
                <w:sz w:val="20"/>
                <w:szCs w:val="20"/>
              </w:rPr>
            </w:pPr>
            <w:r>
              <w:rPr>
                <w:color w:val="000000"/>
                <w:sz w:val="20"/>
                <w:szCs w:val="20"/>
              </w:rPr>
              <w:t>Овладавање начинима пребацивања бројева у различите системе.</w:t>
            </w:r>
          </w:p>
          <w:p w:rsidR="009145D9" w:rsidRDefault="009145D9" w:rsidP="00B30023">
            <w:pPr>
              <w:pBdr>
                <w:top w:val="nil"/>
                <w:left w:val="nil"/>
                <w:bottom w:val="nil"/>
                <w:right w:val="nil"/>
                <w:between w:val="nil"/>
              </w:pBdr>
              <w:shd w:val="clear" w:color="auto" w:fill="FFFFFF"/>
              <w:spacing w:line="240" w:lineRule="auto"/>
              <w:jc w:val="left"/>
              <w:rPr>
                <w:color w:val="000000"/>
                <w:sz w:val="20"/>
                <w:szCs w:val="20"/>
              </w:rPr>
            </w:pPr>
            <w:r>
              <w:rPr>
                <w:color w:val="000000"/>
                <w:sz w:val="20"/>
                <w:szCs w:val="20"/>
              </w:rPr>
              <w:t xml:space="preserve">  На  основу  непосредних  информација  ученик  уочава  очигледне  законитости,  доноси  </w:t>
            </w:r>
          </w:p>
          <w:p w:rsidR="009145D9" w:rsidRDefault="009145D9" w:rsidP="00B30023">
            <w:pPr>
              <w:pBdr>
                <w:top w:val="nil"/>
                <w:left w:val="nil"/>
                <w:bottom w:val="nil"/>
                <w:right w:val="nil"/>
                <w:between w:val="nil"/>
              </w:pBdr>
              <w:shd w:val="clear" w:color="auto" w:fill="FFFFFF"/>
              <w:spacing w:line="240" w:lineRule="auto"/>
              <w:jc w:val="left"/>
              <w:rPr>
                <w:color w:val="000000"/>
                <w:sz w:val="20"/>
                <w:szCs w:val="20"/>
              </w:rPr>
            </w:pPr>
            <w:r>
              <w:rPr>
                <w:color w:val="000000"/>
                <w:sz w:val="20"/>
                <w:szCs w:val="20"/>
              </w:rPr>
              <w:t xml:space="preserve">закључке   и   директно   примењује   одговарјуће   математичке   методе   за   решавање   проблема. </w:t>
            </w:r>
          </w:p>
          <w:p w:rsidR="009145D9" w:rsidRDefault="009145D9" w:rsidP="00B30023">
            <w:pPr>
              <w:pBdr>
                <w:top w:val="nil"/>
                <w:left w:val="nil"/>
                <w:bottom w:val="nil"/>
                <w:right w:val="nil"/>
                <w:between w:val="nil"/>
              </w:pBdr>
              <w:shd w:val="clear" w:color="auto" w:fill="FFFFFF"/>
              <w:spacing w:line="240" w:lineRule="auto"/>
              <w:jc w:val="left"/>
              <w:rPr>
                <w:color w:val="000000"/>
                <w:sz w:val="20"/>
                <w:szCs w:val="20"/>
              </w:rPr>
            </w:pPr>
            <w:r>
              <w:rPr>
                <w:color w:val="000000"/>
                <w:sz w:val="20"/>
                <w:szCs w:val="20"/>
              </w:rPr>
              <w:t xml:space="preserve">Развија способност критичког формалног и апстрактног мишљења, дедуктивног мишљења и размишљања по аналогији.  </w:t>
            </w:r>
          </w:p>
        </w:tc>
        <w:tc>
          <w:tcPr>
            <w:tcW w:w="1843" w:type="dxa"/>
            <w:shd w:val="clear" w:color="auto" w:fill="auto"/>
          </w:tcPr>
          <w:p w:rsidR="009145D9" w:rsidRDefault="009145D9" w:rsidP="00B30023">
            <w:pPr>
              <w:spacing w:line="240" w:lineRule="auto"/>
              <w:jc w:val="left"/>
              <w:rPr>
                <w:color w:val="000000"/>
                <w:sz w:val="20"/>
                <w:szCs w:val="20"/>
              </w:rPr>
            </w:pPr>
            <w:r>
              <w:rPr>
                <w:color w:val="000000"/>
                <w:sz w:val="20"/>
                <w:szCs w:val="20"/>
              </w:rPr>
              <w:t xml:space="preserve">Фронтални облик наставе </w:t>
            </w:r>
          </w:p>
          <w:p w:rsidR="009145D9" w:rsidRDefault="009145D9" w:rsidP="00B30023">
            <w:pPr>
              <w:spacing w:line="240" w:lineRule="auto"/>
              <w:jc w:val="left"/>
              <w:rPr>
                <w:color w:val="000000"/>
                <w:sz w:val="20"/>
                <w:szCs w:val="20"/>
              </w:rPr>
            </w:pPr>
            <w:r>
              <w:rPr>
                <w:color w:val="000000"/>
                <w:sz w:val="20"/>
                <w:szCs w:val="20"/>
              </w:rPr>
              <w:t>-Диференцирана настава-хомогене и нехомогене  групе, групни рад, индивидуализација    (програмирана настава,  проблемска настава,  менторска настава)</w:t>
            </w:r>
          </w:p>
          <w:p w:rsidR="009145D9" w:rsidRDefault="009145D9" w:rsidP="00B30023">
            <w:pPr>
              <w:spacing w:line="240" w:lineRule="auto"/>
              <w:jc w:val="left"/>
              <w:rPr>
                <w:color w:val="000000"/>
                <w:sz w:val="20"/>
                <w:szCs w:val="20"/>
              </w:rPr>
            </w:pPr>
            <w:r>
              <w:rPr>
                <w:color w:val="000000"/>
                <w:sz w:val="20"/>
                <w:szCs w:val="20"/>
              </w:rPr>
              <w:t xml:space="preserve">- метода дијалога </w:t>
            </w:r>
          </w:p>
          <w:p w:rsidR="009145D9" w:rsidRDefault="009145D9" w:rsidP="00B30023">
            <w:pPr>
              <w:spacing w:line="240" w:lineRule="auto"/>
              <w:jc w:val="left"/>
              <w:rPr>
                <w:color w:val="000000"/>
                <w:sz w:val="20"/>
                <w:szCs w:val="20"/>
              </w:rPr>
            </w:pPr>
            <w:r>
              <w:rPr>
                <w:color w:val="000000"/>
                <w:sz w:val="20"/>
                <w:szCs w:val="20"/>
              </w:rPr>
              <w:lastRenderedPageBreak/>
              <w:t xml:space="preserve">- метода рада с текстом </w:t>
            </w:r>
          </w:p>
          <w:p w:rsidR="009145D9" w:rsidRDefault="009145D9" w:rsidP="00B30023">
            <w:pPr>
              <w:spacing w:line="240" w:lineRule="auto"/>
              <w:jc w:val="left"/>
              <w:rPr>
                <w:color w:val="000000"/>
                <w:sz w:val="20"/>
                <w:szCs w:val="20"/>
              </w:rPr>
            </w:pPr>
            <w:r>
              <w:rPr>
                <w:color w:val="000000"/>
                <w:sz w:val="20"/>
                <w:szCs w:val="20"/>
              </w:rPr>
              <w:t>- проблемска метода</w:t>
            </w:r>
          </w:p>
          <w:p w:rsidR="009145D9" w:rsidRDefault="009145D9" w:rsidP="00B30023">
            <w:pPr>
              <w:spacing w:line="240" w:lineRule="auto"/>
              <w:jc w:val="left"/>
              <w:rPr>
                <w:color w:val="000000"/>
                <w:sz w:val="20"/>
                <w:szCs w:val="20"/>
              </w:rPr>
            </w:pPr>
            <w:r>
              <w:rPr>
                <w:color w:val="000000"/>
                <w:sz w:val="20"/>
                <w:szCs w:val="20"/>
              </w:rPr>
              <w:t>- хибридна настава</w:t>
            </w:r>
          </w:p>
          <w:p w:rsidR="009145D9" w:rsidRDefault="009145D9" w:rsidP="00B30023">
            <w:pPr>
              <w:spacing w:line="240" w:lineRule="auto"/>
              <w:rPr>
                <w:sz w:val="20"/>
                <w:szCs w:val="20"/>
              </w:rPr>
            </w:pPr>
          </w:p>
          <w:p w:rsidR="009145D9" w:rsidRDefault="009145D9" w:rsidP="00B30023">
            <w:pPr>
              <w:spacing w:line="240" w:lineRule="auto"/>
              <w:rPr>
                <w:sz w:val="20"/>
                <w:szCs w:val="20"/>
              </w:rPr>
            </w:pPr>
          </w:p>
        </w:tc>
        <w:tc>
          <w:tcPr>
            <w:tcW w:w="2693" w:type="dxa"/>
            <w:gridSpan w:val="2"/>
          </w:tcPr>
          <w:p w:rsidR="009145D9" w:rsidRDefault="009145D9" w:rsidP="00B30023">
            <w:pPr>
              <w:spacing w:line="240" w:lineRule="auto"/>
              <w:jc w:val="left"/>
              <w:rPr>
                <w:sz w:val="20"/>
                <w:szCs w:val="20"/>
              </w:rPr>
            </w:pPr>
            <w:r>
              <w:rPr>
                <w:sz w:val="20"/>
                <w:szCs w:val="20"/>
              </w:rPr>
              <w:lastRenderedPageBreak/>
              <w:t>Прати наставу и активно учествује у њој кроз : одговоре на питања професора(репродукује, цититра, нумерише, обележава, кратко описује</w:t>
            </w:r>
            <w:r>
              <w:rPr>
                <w:b/>
                <w:sz w:val="20"/>
                <w:szCs w:val="20"/>
              </w:rPr>
              <w:t xml:space="preserve">), </w:t>
            </w:r>
            <w:r>
              <w:rPr>
                <w:sz w:val="20"/>
                <w:szCs w:val="20"/>
              </w:rPr>
              <w:t>дискусију</w:t>
            </w:r>
            <w:r>
              <w:rPr>
                <w:b/>
                <w:sz w:val="20"/>
                <w:szCs w:val="20"/>
              </w:rPr>
              <w:t xml:space="preserve">  (</w:t>
            </w:r>
            <w:r>
              <w:rPr>
                <w:sz w:val="20"/>
                <w:szCs w:val="20"/>
              </w:rPr>
              <w:t>излаже илуструје, открива, процењује , предвиђа), и анализу (рашчлањује, упоређује, изводи закључке бира, трансформише) при решавању проблема,  постављање питања (процењује,</w:t>
            </w:r>
            <w:r>
              <w:rPr>
                <w:b/>
                <w:sz w:val="20"/>
                <w:szCs w:val="20"/>
              </w:rPr>
              <w:t xml:space="preserve"> </w:t>
            </w:r>
            <w:r>
              <w:rPr>
                <w:sz w:val="20"/>
                <w:szCs w:val="20"/>
              </w:rPr>
              <w:t>комуницира, разматра, консултује)</w:t>
            </w:r>
            <w:r>
              <w:rPr>
                <w:b/>
                <w:sz w:val="20"/>
                <w:szCs w:val="20"/>
              </w:rPr>
              <w:t>,</w:t>
            </w:r>
            <w:r>
              <w:rPr>
                <w:sz w:val="20"/>
                <w:szCs w:val="20"/>
              </w:rPr>
              <w:t xml:space="preserve"> показује ,иницијативу у решавању задатака, показује жељу за самосталним или групном тражењем </w:t>
            </w:r>
            <w:r>
              <w:rPr>
                <w:sz w:val="20"/>
                <w:szCs w:val="20"/>
              </w:rPr>
              <w:lastRenderedPageBreak/>
              <w:t>решења. Усваја нова знања и заједно са стеченим знањима из претходних година или других предмета повезује и примењује( утврђује,именује, класификује, конструише, решава. користи)</w:t>
            </w:r>
            <w:r>
              <w:rPr>
                <w:b/>
                <w:sz w:val="20"/>
                <w:szCs w:val="20"/>
              </w:rPr>
              <w:t xml:space="preserve"> </w:t>
            </w:r>
            <w:r>
              <w:rPr>
                <w:sz w:val="20"/>
                <w:szCs w:val="20"/>
              </w:rPr>
              <w:t xml:space="preserve">на нове проблеме.  </w:t>
            </w:r>
          </w:p>
          <w:p w:rsidR="009145D9" w:rsidRDefault="009145D9" w:rsidP="00B30023">
            <w:pPr>
              <w:spacing w:line="240" w:lineRule="auto"/>
              <w:jc w:val="left"/>
              <w:rPr>
                <w:sz w:val="20"/>
                <w:szCs w:val="20"/>
              </w:rPr>
            </w:pPr>
            <w:r>
              <w:rPr>
                <w:sz w:val="20"/>
                <w:szCs w:val="20"/>
              </w:rPr>
              <w:t>Учествују у раду групе као активни чланови, раде задатке и уклапају у закључке групе.</w:t>
            </w:r>
          </w:p>
          <w:p w:rsidR="009145D9" w:rsidRDefault="009145D9" w:rsidP="00B30023">
            <w:pPr>
              <w:spacing w:line="240" w:lineRule="auto"/>
              <w:jc w:val="left"/>
              <w:rPr>
                <w:sz w:val="20"/>
                <w:szCs w:val="20"/>
              </w:rPr>
            </w:pPr>
            <w:r>
              <w:rPr>
                <w:sz w:val="20"/>
                <w:szCs w:val="20"/>
              </w:rPr>
              <w:t>Ради домаће задатке.</w:t>
            </w:r>
          </w:p>
          <w:p w:rsidR="009145D9" w:rsidRDefault="009145D9" w:rsidP="00B30023">
            <w:pPr>
              <w:spacing w:line="240" w:lineRule="auto"/>
              <w:jc w:val="left"/>
              <w:rPr>
                <w:b/>
                <w:sz w:val="20"/>
                <w:szCs w:val="20"/>
              </w:rPr>
            </w:pPr>
          </w:p>
        </w:tc>
        <w:tc>
          <w:tcPr>
            <w:tcW w:w="1843" w:type="dxa"/>
            <w:shd w:val="clear" w:color="auto" w:fill="auto"/>
          </w:tcPr>
          <w:p w:rsidR="009145D9" w:rsidRDefault="009145D9" w:rsidP="00B30023">
            <w:pPr>
              <w:widowControl w:val="0"/>
              <w:spacing w:line="227" w:lineRule="auto"/>
              <w:ind w:left="100"/>
              <w:jc w:val="left"/>
              <w:rPr>
                <w:sz w:val="20"/>
                <w:szCs w:val="20"/>
              </w:rPr>
            </w:pPr>
          </w:p>
          <w:p w:rsidR="009145D9" w:rsidRDefault="009145D9" w:rsidP="00B30023">
            <w:pPr>
              <w:widowControl w:val="0"/>
              <w:spacing w:line="227" w:lineRule="auto"/>
              <w:ind w:left="100"/>
              <w:jc w:val="left"/>
              <w:rPr>
                <w:sz w:val="20"/>
                <w:szCs w:val="20"/>
              </w:rPr>
            </w:pPr>
          </w:p>
          <w:p w:rsidR="009145D9" w:rsidRDefault="009145D9" w:rsidP="00B30023">
            <w:pPr>
              <w:widowControl w:val="0"/>
              <w:spacing w:line="227" w:lineRule="auto"/>
              <w:ind w:left="100"/>
              <w:jc w:val="left"/>
              <w:rPr>
                <w:sz w:val="20"/>
                <w:szCs w:val="20"/>
              </w:rPr>
            </w:pPr>
          </w:p>
          <w:p w:rsidR="009145D9" w:rsidRDefault="009145D9" w:rsidP="00B30023">
            <w:pPr>
              <w:widowControl w:val="0"/>
              <w:spacing w:line="227" w:lineRule="auto"/>
              <w:ind w:left="100"/>
              <w:jc w:val="left"/>
              <w:rPr>
                <w:sz w:val="20"/>
                <w:szCs w:val="20"/>
              </w:rPr>
            </w:pPr>
            <w:r>
              <w:rPr>
                <w:sz w:val="20"/>
                <w:szCs w:val="20"/>
              </w:rPr>
              <w:t>*Рачунарство (Начини приказивања података и дигиталног записа-Позициони системи)- први разред рачунарства и информатике</w:t>
            </w:r>
          </w:p>
        </w:tc>
        <w:tc>
          <w:tcPr>
            <w:tcW w:w="1984" w:type="dxa"/>
            <w:shd w:val="clear" w:color="auto" w:fill="auto"/>
          </w:tcPr>
          <w:p w:rsidR="009145D9" w:rsidRDefault="009145D9" w:rsidP="00B30023">
            <w:pPr>
              <w:spacing w:line="240" w:lineRule="auto"/>
              <w:jc w:val="left"/>
              <w:rPr>
                <w:sz w:val="20"/>
                <w:szCs w:val="20"/>
              </w:rPr>
            </w:pPr>
            <w:r>
              <w:rPr>
                <w:sz w:val="20"/>
                <w:szCs w:val="20"/>
              </w:rPr>
              <w:t xml:space="preserve">2.МА.1.1.1 </w:t>
            </w:r>
          </w:p>
          <w:p w:rsidR="009145D9" w:rsidRDefault="009145D9" w:rsidP="00B30023">
            <w:pPr>
              <w:spacing w:line="240" w:lineRule="auto"/>
              <w:jc w:val="left"/>
            </w:pPr>
            <w:r>
              <w:rPr>
                <w:sz w:val="20"/>
                <w:szCs w:val="20"/>
              </w:rPr>
              <w:t>Користи природне, целе, рационале и реалне бројеве, различите записе тих бројева и преводи их из једног записа у други.</w:t>
            </w:r>
          </w:p>
          <w:p w:rsidR="009145D9" w:rsidRDefault="009145D9" w:rsidP="00B30023">
            <w:pPr>
              <w:spacing w:line="240" w:lineRule="auto"/>
              <w:jc w:val="left"/>
              <w:rPr>
                <w:sz w:val="20"/>
                <w:szCs w:val="20"/>
              </w:rPr>
            </w:pPr>
            <w:r>
              <w:rPr>
                <w:sz w:val="20"/>
                <w:szCs w:val="20"/>
              </w:rPr>
              <w:t>2.МА.2.1.1.</w:t>
            </w:r>
          </w:p>
          <w:p w:rsidR="009145D9" w:rsidRDefault="009145D9" w:rsidP="00B30023">
            <w:pPr>
              <w:spacing w:line="240" w:lineRule="auto"/>
              <w:jc w:val="left"/>
              <w:rPr>
                <w:sz w:val="20"/>
                <w:szCs w:val="20"/>
              </w:rPr>
            </w:pPr>
            <w:r>
              <w:rPr>
                <w:sz w:val="20"/>
                <w:szCs w:val="20"/>
              </w:rPr>
              <w:t xml:space="preserve">Преводи бројеве из једног бројног система у други. </w:t>
            </w:r>
          </w:p>
        </w:tc>
        <w:tc>
          <w:tcPr>
            <w:tcW w:w="1985" w:type="dxa"/>
          </w:tcPr>
          <w:p w:rsidR="009145D9" w:rsidRDefault="009145D9" w:rsidP="00B30023">
            <w:pPr>
              <w:widowControl w:val="0"/>
              <w:spacing w:line="227" w:lineRule="auto"/>
              <w:ind w:left="102"/>
              <w:jc w:val="left"/>
              <w:rPr>
                <w:sz w:val="20"/>
                <w:szCs w:val="20"/>
              </w:rPr>
            </w:pPr>
            <w:r>
              <w:rPr>
                <w:sz w:val="20"/>
                <w:szCs w:val="20"/>
              </w:rPr>
              <w:t>– представи природан број у канонском облику и на основу тога одреди НЗС и НЗД бројева;</w:t>
            </w:r>
          </w:p>
          <w:p w:rsidR="009145D9" w:rsidRDefault="009145D9" w:rsidP="00B30023">
            <w:pPr>
              <w:widowControl w:val="0"/>
              <w:spacing w:line="227" w:lineRule="auto"/>
              <w:ind w:left="102"/>
              <w:jc w:val="left"/>
              <w:rPr>
                <w:sz w:val="20"/>
                <w:szCs w:val="20"/>
              </w:rPr>
            </w:pPr>
            <w:r>
              <w:rPr>
                <w:sz w:val="20"/>
                <w:szCs w:val="20"/>
              </w:rPr>
              <w:t xml:space="preserve"> – превeдe цеo број из једног позиционог система у други;</w:t>
            </w:r>
          </w:p>
        </w:tc>
      </w:tr>
      <w:tr w:rsidR="009145D9" w:rsidTr="00B30023">
        <w:tc>
          <w:tcPr>
            <w:tcW w:w="2268" w:type="dxa"/>
            <w:shd w:val="clear" w:color="auto" w:fill="auto"/>
          </w:tcPr>
          <w:p w:rsidR="009145D9" w:rsidRDefault="009145D9" w:rsidP="00B30023">
            <w:pPr>
              <w:widowControl w:val="0"/>
              <w:spacing w:line="240" w:lineRule="auto"/>
              <w:ind w:left="102" w:right="423"/>
              <w:rPr>
                <w:sz w:val="20"/>
                <w:szCs w:val="20"/>
              </w:rPr>
            </w:pPr>
            <w:r>
              <w:rPr>
                <w:sz w:val="20"/>
                <w:szCs w:val="20"/>
              </w:rPr>
              <w:t>3.</w:t>
            </w:r>
            <w:r>
              <w:t>РЕАЛНИ БРОЈЕВИ</w:t>
            </w:r>
          </w:p>
          <w:p w:rsidR="009145D9" w:rsidRDefault="009145D9" w:rsidP="00B30023">
            <w:pPr>
              <w:widowControl w:val="0"/>
              <w:spacing w:line="239" w:lineRule="auto"/>
              <w:ind w:left="102" w:right="109"/>
              <w:jc w:val="left"/>
              <w:rPr>
                <w:sz w:val="20"/>
                <w:szCs w:val="20"/>
              </w:rPr>
            </w:pPr>
            <w:r>
              <w:rPr>
                <w:sz w:val="20"/>
                <w:szCs w:val="20"/>
              </w:rPr>
              <w:t>Преглед различитих врста бројева</w:t>
            </w:r>
            <w:r>
              <w:t xml:space="preserve"> </w:t>
            </w:r>
            <w:r>
              <w:rPr>
                <w:sz w:val="20"/>
                <w:szCs w:val="20"/>
              </w:rPr>
              <w:t>(природни, прстен целих, поље</w:t>
            </w:r>
            <w:r>
              <w:t xml:space="preserve"> </w:t>
            </w:r>
            <w:r>
              <w:rPr>
                <w:sz w:val="20"/>
                <w:szCs w:val="20"/>
              </w:rPr>
              <w:t xml:space="preserve">рационалних, реалних), операције и њихова поље својства. Апсолутна вредност. Степен броја са целобројним изложиоцем. Приближне вредности реалних бројева (грешке, граница грешке, заокругљивање бројева, основне операције са приближним </w:t>
            </w:r>
            <w:r>
              <w:rPr>
                <w:sz w:val="20"/>
                <w:szCs w:val="20"/>
              </w:rPr>
              <w:lastRenderedPageBreak/>
              <w:t>вредностима).</w:t>
            </w:r>
          </w:p>
        </w:tc>
        <w:tc>
          <w:tcPr>
            <w:tcW w:w="3652" w:type="dxa"/>
            <w:shd w:val="clear" w:color="auto" w:fill="auto"/>
          </w:tcPr>
          <w:p w:rsidR="009145D9" w:rsidRDefault="009145D9" w:rsidP="00B30023">
            <w:pPr>
              <w:spacing w:line="240" w:lineRule="auto"/>
              <w:jc w:val="left"/>
              <w:rPr>
                <w:color w:val="000000"/>
                <w:sz w:val="20"/>
                <w:szCs w:val="20"/>
              </w:rPr>
            </w:pPr>
            <w:r>
              <w:rPr>
                <w:color w:val="000000"/>
                <w:sz w:val="20"/>
                <w:szCs w:val="20"/>
              </w:rPr>
              <w:lastRenderedPageBreak/>
              <w:t>Сагледавање скупа R као</w:t>
            </w:r>
            <w:r>
              <w:rPr>
                <w:color w:val="000000"/>
                <w:sz w:val="22"/>
                <w:szCs w:val="22"/>
              </w:rPr>
              <w:t xml:space="preserve"> </w:t>
            </w:r>
            <w:r>
              <w:rPr>
                <w:color w:val="000000"/>
                <w:sz w:val="20"/>
                <w:szCs w:val="20"/>
              </w:rPr>
              <w:t>уније скупова рационалних и ирационалних бројева и чињенице да реални бројеви чине поље; израчунавање приближних вредности реалних бројева, апсолутне и релативне грешке</w:t>
            </w:r>
            <w:r>
              <w:rPr>
                <w:color w:val="000000"/>
                <w:sz w:val="22"/>
                <w:szCs w:val="22"/>
              </w:rPr>
              <w:t xml:space="preserve">, </w:t>
            </w:r>
            <w:r>
              <w:rPr>
                <w:color w:val="000000"/>
                <w:sz w:val="20"/>
                <w:szCs w:val="20"/>
              </w:rPr>
              <w:t>заокругљивање бројева; примене основних операција са приближним вредностима;  Проблеме из свакодневног живота ученик преводи на математички језик и решава их. </w:t>
            </w:r>
          </w:p>
          <w:p w:rsidR="009145D9" w:rsidRDefault="009145D9" w:rsidP="00B30023">
            <w:pPr>
              <w:spacing w:line="240" w:lineRule="auto"/>
              <w:jc w:val="left"/>
              <w:rPr>
                <w:color w:val="000000"/>
                <w:sz w:val="20"/>
                <w:szCs w:val="20"/>
              </w:rPr>
            </w:pPr>
            <w:r>
              <w:rPr>
                <w:color w:val="000000"/>
                <w:sz w:val="20"/>
                <w:szCs w:val="20"/>
              </w:rPr>
              <w:t>Формулише питања и претпоставке на основу доступних информација, решава </w:t>
            </w:r>
          </w:p>
          <w:p w:rsidR="009145D9" w:rsidRDefault="009145D9" w:rsidP="00B30023">
            <w:pPr>
              <w:spacing w:line="240" w:lineRule="auto"/>
              <w:jc w:val="left"/>
              <w:rPr>
                <w:color w:val="000000"/>
                <w:sz w:val="20"/>
                <w:szCs w:val="20"/>
              </w:rPr>
            </w:pPr>
            <w:r>
              <w:rPr>
                <w:color w:val="000000"/>
                <w:sz w:val="20"/>
                <w:szCs w:val="20"/>
              </w:rPr>
              <w:t>проблеме и бира одговарајуће математичке методе. Анализира податке, дискутује и тумачи добијене резултате. Користи </w:t>
            </w:r>
          </w:p>
          <w:p w:rsidR="009145D9" w:rsidRDefault="009145D9" w:rsidP="00B30023">
            <w:pPr>
              <w:pBdr>
                <w:top w:val="nil"/>
                <w:left w:val="nil"/>
                <w:bottom w:val="nil"/>
                <w:right w:val="nil"/>
                <w:between w:val="nil"/>
              </w:pBdr>
              <w:spacing w:line="240" w:lineRule="auto"/>
              <w:jc w:val="left"/>
              <w:rPr>
                <w:sz w:val="20"/>
                <w:szCs w:val="20"/>
              </w:rPr>
            </w:pPr>
            <w:r>
              <w:rPr>
                <w:color w:val="000000"/>
                <w:sz w:val="20"/>
                <w:szCs w:val="20"/>
              </w:rPr>
              <w:lastRenderedPageBreak/>
              <w:t>аналогију у решавању математичких проблема и извођењу закључака.</w:t>
            </w:r>
          </w:p>
        </w:tc>
        <w:tc>
          <w:tcPr>
            <w:tcW w:w="1843" w:type="dxa"/>
            <w:shd w:val="clear" w:color="auto" w:fill="auto"/>
          </w:tcPr>
          <w:p w:rsidR="009145D9" w:rsidRDefault="009145D9" w:rsidP="00B30023">
            <w:pPr>
              <w:spacing w:line="240" w:lineRule="auto"/>
              <w:jc w:val="left"/>
              <w:rPr>
                <w:color w:val="000000"/>
                <w:sz w:val="20"/>
                <w:szCs w:val="20"/>
              </w:rPr>
            </w:pPr>
            <w:r>
              <w:rPr>
                <w:color w:val="000000"/>
                <w:sz w:val="20"/>
                <w:szCs w:val="20"/>
              </w:rPr>
              <w:lastRenderedPageBreak/>
              <w:t xml:space="preserve">Фронтални облик наставе </w:t>
            </w:r>
          </w:p>
          <w:p w:rsidR="009145D9" w:rsidRDefault="009145D9" w:rsidP="00B30023">
            <w:pPr>
              <w:spacing w:line="240" w:lineRule="auto"/>
              <w:jc w:val="left"/>
              <w:rPr>
                <w:color w:val="000000"/>
                <w:sz w:val="20"/>
                <w:szCs w:val="20"/>
              </w:rPr>
            </w:pPr>
            <w:r>
              <w:rPr>
                <w:color w:val="000000"/>
                <w:sz w:val="20"/>
                <w:szCs w:val="20"/>
              </w:rPr>
              <w:t>-Диференцирана настава-хомогене и нехомогене  групе, групни рад, индивидуализација    (програмирана настава,  проблемска настава,  менторска настава)</w:t>
            </w:r>
          </w:p>
          <w:p w:rsidR="009145D9" w:rsidRDefault="009145D9" w:rsidP="00B30023">
            <w:pPr>
              <w:spacing w:line="240" w:lineRule="auto"/>
              <w:jc w:val="left"/>
              <w:rPr>
                <w:color w:val="000000"/>
                <w:sz w:val="20"/>
                <w:szCs w:val="20"/>
              </w:rPr>
            </w:pPr>
            <w:r>
              <w:rPr>
                <w:color w:val="000000"/>
                <w:sz w:val="20"/>
                <w:szCs w:val="20"/>
              </w:rPr>
              <w:t xml:space="preserve">- метода дијалога </w:t>
            </w:r>
          </w:p>
          <w:p w:rsidR="009145D9" w:rsidRDefault="009145D9" w:rsidP="00B30023">
            <w:pPr>
              <w:spacing w:line="240" w:lineRule="auto"/>
              <w:jc w:val="left"/>
              <w:rPr>
                <w:color w:val="000000"/>
                <w:sz w:val="20"/>
                <w:szCs w:val="20"/>
              </w:rPr>
            </w:pPr>
            <w:r>
              <w:rPr>
                <w:color w:val="000000"/>
                <w:sz w:val="20"/>
                <w:szCs w:val="20"/>
              </w:rPr>
              <w:t xml:space="preserve">- метода рада с текстом </w:t>
            </w:r>
          </w:p>
          <w:p w:rsidR="009145D9" w:rsidRDefault="009145D9" w:rsidP="00B30023">
            <w:pPr>
              <w:spacing w:line="240" w:lineRule="auto"/>
              <w:jc w:val="left"/>
              <w:rPr>
                <w:color w:val="000000"/>
                <w:sz w:val="20"/>
                <w:szCs w:val="20"/>
              </w:rPr>
            </w:pPr>
            <w:r>
              <w:rPr>
                <w:color w:val="000000"/>
                <w:sz w:val="20"/>
                <w:szCs w:val="20"/>
              </w:rPr>
              <w:lastRenderedPageBreak/>
              <w:t>- проблемска метода</w:t>
            </w:r>
          </w:p>
          <w:p w:rsidR="009145D9" w:rsidRDefault="009145D9" w:rsidP="00B30023">
            <w:pPr>
              <w:spacing w:line="240" w:lineRule="auto"/>
              <w:jc w:val="left"/>
              <w:rPr>
                <w:color w:val="000000"/>
                <w:sz w:val="20"/>
                <w:szCs w:val="20"/>
              </w:rPr>
            </w:pPr>
            <w:r>
              <w:rPr>
                <w:color w:val="000000"/>
                <w:sz w:val="20"/>
                <w:szCs w:val="20"/>
              </w:rPr>
              <w:t>- хибридна настава</w:t>
            </w:r>
          </w:p>
          <w:p w:rsidR="009145D9" w:rsidRDefault="009145D9" w:rsidP="00B30023">
            <w:pPr>
              <w:spacing w:line="240" w:lineRule="auto"/>
              <w:jc w:val="left"/>
              <w:rPr>
                <w:sz w:val="20"/>
                <w:szCs w:val="20"/>
              </w:rPr>
            </w:pPr>
          </w:p>
          <w:p w:rsidR="009145D9" w:rsidRDefault="009145D9" w:rsidP="00B30023">
            <w:pPr>
              <w:spacing w:line="240" w:lineRule="auto"/>
              <w:rPr>
                <w:sz w:val="20"/>
                <w:szCs w:val="20"/>
              </w:rPr>
            </w:pPr>
          </w:p>
        </w:tc>
        <w:tc>
          <w:tcPr>
            <w:tcW w:w="2693" w:type="dxa"/>
            <w:gridSpan w:val="2"/>
          </w:tcPr>
          <w:p w:rsidR="009145D9" w:rsidRDefault="009145D9" w:rsidP="00B30023">
            <w:pPr>
              <w:spacing w:line="240" w:lineRule="auto"/>
              <w:jc w:val="left"/>
              <w:rPr>
                <w:sz w:val="20"/>
                <w:szCs w:val="20"/>
              </w:rPr>
            </w:pPr>
            <w:r>
              <w:rPr>
                <w:sz w:val="20"/>
                <w:szCs w:val="20"/>
              </w:rPr>
              <w:lastRenderedPageBreak/>
              <w:t>Прати наставу и активно учествује у њој кроз : одговоре на питања професора(репродукује, цититра, нумерише, обележава, кратко описује</w:t>
            </w:r>
            <w:r>
              <w:rPr>
                <w:b/>
                <w:sz w:val="20"/>
                <w:szCs w:val="20"/>
              </w:rPr>
              <w:t xml:space="preserve">), </w:t>
            </w:r>
            <w:r>
              <w:rPr>
                <w:sz w:val="20"/>
                <w:szCs w:val="20"/>
              </w:rPr>
              <w:t>дискусију</w:t>
            </w:r>
            <w:r>
              <w:rPr>
                <w:b/>
                <w:sz w:val="20"/>
                <w:szCs w:val="20"/>
              </w:rPr>
              <w:t xml:space="preserve">  (</w:t>
            </w:r>
            <w:r>
              <w:rPr>
                <w:sz w:val="20"/>
                <w:szCs w:val="20"/>
              </w:rPr>
              <w:t>излаже илуструје, открива, процењује , предвиђа), и анализу (рашчлањује, упоређује, изводи закључке бира, трансформише) при решавању проблема,  постављање питања (процењује,</w:t>
            </w:r>
            <w:r>
              <w:rPr>
                <w:b/>
                <w:sz w:val="20"/>
                <w:szCs w:val="20"/>
              </w:rPr>
              <w:t xml:space="preserve"> </w:t>
            </w:r>
            <w:r>
              <w:rPr>
                <w:sz w:val="20"/>
                <w:szCs w:val="20"/>
              </w:rPr>
              <w:t>комуницира, разматра, консултује)</w:t>
            </w:r>
            <w:r>
              <w:rPr>
                <w:b/>
                <w:sz w:val="20"/>
                <w:szCs w:val="20"/>
              </w:rPr>
              <w:t>,</w:t>
            </w:r>
            <w:r>
              <w:rPr>
                <w:sz w:val="20"/>
                <w:szCs w:val="20"/>
              </w:rPr>
              <w:t xml:space="preserve"> показује ,иницијативу у решавању задатака, показује жељу за самосталним или групном тражењем решења. Усваја нова знања и заједно са </w:t>
            </w:r>
            <w:r>
              <w:rPr>
                <w:sz w:val="20"/>
                <w:szCs w:val="20"/>
              </w:rPr>
              <w:lastRenderedPageBreak/>
              <w:t>стеченим знањима из претходних година или других предмета повезује и примењује( утврђује,именује, класификује, конструише, решава. користи)</w:t>
            </w:r>
            <w:r>
              <w:rPr>
                <w:b/>
                <w:sz w:val="20"/>
                <w:szCs w:val="20"/>
              </w:rPr>
              <w:t xml:space="preserve"> </w:t>
            </w:r>
            <w:r>
              <w:rPr>
                <w:sz w:val="20"/>
                <w:szCs w:val="20"/>
              </w:rPr>
              <w:t xml:space="preserve">на нове проблеме.  </w:t>
            </w:r>
          </w:p>
          <w:p w:rsidR="009145D9" w:rsidRDefault="009145D9" w:rsidP="00B30023">
            <w:pPr>
              <w:spacing w:line="240" w:lineRule="auto"/>
              <w:jc w:val="left"/>
              <w:rPr>
                <w:sz w:val="20"/>
                <w:szCs w:val="20"/>
              </w:rPr>
            </w:pPr>
            <w:r>
              <w:rPr>
                <w:sz w:val="20"/>
                <w:szCs w:val="20"/>
              </w:rPr>
              <w:t>Учествују у раду групе као активни чланови, раде задатке и уклапају у закључке групе.</w:t>
            </w:r>
          </w:p>
          <w:p w:rsidR="009145D9" w:rsidRDefault="009145D9" w:rsidP="00B30023">
            <w:pPr>
              <w:spacing w:line="240" w:lineRule="auto"/>
              <w:jc w:val="left"/>
              <w:rPr>
                <w:sz w:val="20"/>
                <w:szCs w:val="20"/>
              </w:rPr>
            </w:pPr>
            <w:r>
              <w:rPr>
                <w:sz w:val="20"/>
                <w:szCs w:val="20"/>
              </w:rPr>
              <w:t>Ради домаће задатке.</w:t>
            </w:r>
          </w:p>
        </w:tc>
        <w:tc>
          <w:tcPr>
            <w:tcW w:w="1843" w:type="dxa"/>
            <w:shd w:val="clear" w:color="auto" w:fill="auto"/>
          </w:tcPr>
          <w:p w:rsidR="009145D9" w:rsidRDefault="009145D9" w:rsidP="00B30023">
            <w:pPr>
              <w:widowControl w:val="0"/>
              <w:spacing w:line="239" w:lineRule="auto"/>
              <w:ind w:left="100" w:right="329"/>
              <w:jc w:val="left"/>
              <w:rPr>
                <w:sz w:val="20"/>
                <w:szCs w:val="20"/>
              </w:rPr>
            </w:pPr>
            <w:r>
              <w:rPr>
                <w:sz w:val="20"/>
                <w:szCs w:val="20"/>
              </w:rPr>
              <w:lastRenderedPageBreak/>
              <w:t>*Форматирање ћелија у Еxcelu-Примена рачунара први разред</w:t>
            </w:r>
          </w:p>
          <w:p w:rsidR="009145D9" w:rsidRDefault="009145D9" w:rsidP="00B30023">
            <w:pPr>
              <w:widowControl w:val="0"/>
              <w:spacing w:line="239" w:lineRule="auto"/>
              <w:ind w:left="100" w:right="329"/>
              <w:jc w:val="left"/>
              <w:rPr>
                <w:sz w:val="20"/>
                <w:szCs w:val="20"/>
              </w:rPr>
            </w:pPr>
            <w:r>
              <w:rPr>
                <w:sz w:val="20"/>
                <w:szCs w:val="20"/>
              </w:rPr>
              <w:t>*Бројевни системи -рачунарски системи</w:t>
            </w:r>
          </w:p>
          <w:p w:rsidR="009145D9" w:rsidRDefault="009145D9" w:rsidP="00B30023">
            <w:pPr>
              <w:widowControl w:val="0"/>
              <w:spacing w:line="239" w:lineRule="auto"/>
              <w:ind w:left="100" w:right="329"/>
              <w:jc w:val="left"/>
              <w:rPr>
                <w:sz w:val="20"/>
                <w:szCs w:val="20"/>
              </w:rPr>
            </w:pPr>
            <w:r>
              <w:rPr>
                <w:sz w:val="20"/>
                <w:szCs w:val="20"/>
              </w:rPr>
              <w:t>*Основни алгебарски алгоритми-трећи разред програмирање</w:t>
            </w:r>
          </w:p>
        </w:tc>
        <w:tc>
          <w:tcPr>
            <w:tcW w:w="1984" w:type="dxa"/>
            <w:shd w:val="clear" w:color="auto" w:fill="auto"/>
          </w:tcPr>
          <w:p w:rsidR="009145D9" w:rsidRDefault="009145D9" w:rsidP="00B30023">
            <w:pPr>
              <w:spacing w:line="240" w:lineRule="auto"/>
              <w:jc w:val="left"/>
              <w:rPr>
                <w:sz w:val="20"/>
                <w:szCs w:val="20"/>
              </w:rPr>
            </w:pPr>
            <w:r>
              <w:rPr>
                <w:sz w:val="20"/>
                <w:szCs w:val="20"/>
              </w:rPr>
              <w:t xml:space="preserve">2.МА.1.1.1 </w:t>
            </w:r>
          </w:p>
          <w:p w:rsidR="009145D9" w:rsidRDefault="009145D9" w:rsidP="00B30023">
            <w:pPr>
              <w:spacing w:line="240" w:lineRule="auto"/>
              <w:jc w:val="left"/>
              <w:rPr>
                <w:sz w:val="20"/>
                <w:szCs w:val="20"/>
              </w:rPr>
            </w:pPr>
            <w:r>
              <w:rPr>
                <w:sz w:val="20"/>
                <w:szCs w:val="20"/>
              </w:rPr>
              <w:t>Користи природне, целе, рационале и реалне бројеве, различите записе тих бројева и преводи их из једног записа у други.</w:t>
            </w:r>
          </w:p>
          <w:p w:rsidR="009145D9" w:rsidRDefault="009145D9" w:rsidP="00B30023">
            <w:pPr>
              <w:spacing w:line="240" w:lineRule="auto"/>
              <w:jc w:val="left"/>
              <w:rPr>
                <w:sz w:val="20"/>
                <w:szCs w:val="20"/>
              </w:rPr>
            </w:pPr>
            <w:r>
              <w:rPr>
                <w:sz w:val="20"/>
                <w:szCs w:val="20"/>
              </w:rPr>
              <w:t xml:space="preserve">2.МА.1.1.2.​ </w:t>
            </w:r>
          </w:p>
          <w:p w:rsidR="009145D9" w:rsidRDefault="009145D9" w:rsidP="00B30023">
            <w:pPr>
              <w:spacing w:line="240" w:lineRule="auto"/>
              <w:jc w:val="left"/>
              <w:rPr>
                <w:sz w:val="20"/>
                <w:szCs w:val="20"/>
              </w:rPr>
            </w:pPr>
            <w:r>
              <w:rPr>
                <w:sz w:val="20"/>
                <w:szCs w:val="20"/>
              </w:rPr>
              <w:t>Израчунава вредност бројевног израза у коме се појављују сабирање, одузимање, множење, дељење, степеновање и</w:t>
            </w:r>
            <w:r>
              <w:t xml:space="preserve"> </w:t>
            </w:r>
            <w:r>
              <w:rPr>
                <w:sz w:val="20"/>
                <w:szCs w:val="20"/>
              </w:rPr>
              <w:t xml:space="preserve">кореновање и при томе по потреби користи </w:t>
            </w:r>
            <w:r>
              <w:rPr>
                <w:sz w:val="20"/>
                <w:szCs w:val="20"/>
              </w:rPr>
              <w:lastRenderedPageBreak/>
              <w:t>калкулатор или одговарајући софтвер.</w:t>
            </w:r>
          </w:p>
          <w:p w:rsidR="009145D9" w:rsidRDefault="009145D9" w:rsidP="00B30023">
            <w:pPr>
              <w:spacing w:line="240" w:lineRule="auto"/>
              <w:jc w:val="left"/>
              <w:rPr>
                <w:sz w:val="20"/>
                <w:szCs w:val="20"/>
              </w:rPr>
            </w:pPr>
          </w:p>
          <w:p w:rsidR="009145D9" w:rsidRDefault="009145D9" w:rsidP="00B30023">
            <w:pPr>
              <w:spacing w:line="240" w:lineRule="auto"/>
              <w:jc w:val="left"/>
              <w:rPr>
                <w:sz w:val="20"/>
                <w:szCs w:val="20"/>
              </w:rPr>
            </w:pPr>
            <w:r>
              <w:rPr>
                <w:sz w:val="20"/>
                <w:szCs w:val="20"/>
              </w:rPr>
              <w:t>2.МА.1.1.3.</w:t>
            </w:r>
          </w:p>
          <w:p w:rsidR="009145D9" w:rsidRDefault="009145D9" w:rsidP="00B30023">
            <w:pPr>
              <w:spacing w:line="240" w:lineRule="auto"/>
              <w:jc w:val="left"/>
              <w:rPr>
                <w:sz w:val="20"/>
                <w:szCs w:val="20"/>
              </w:rPr>
            </w:pPr>
            <w:r>
              <w:rPr>
                <w:sz w:val="20"/>
                <w:szCs w:val="20"/>
              </w:rPr>
              <w:t>Примењује правила заокругљивања бројева и процењује вредност израза у једноставним реалним ситуацијама.</w:t>
            </w:r>
          </w:p>
          <w:p w:rsidR="009145D9" w:rsidRDefault="009145D9" w:rsidP="00B30023">
            <w:pPr>
              <w:spacing w:line="240" w:lineRule="auto"/>
              <w:jc w:val="left"/>
              <w:rPr>
                <w:sz w:val="20"/>
                <w:szCs w:val="20"/>
              </w:rPr>
            </w:pPr>
          </w:p>
          <w:p w:rsidR="009145D9" w:rsidRDefault="009145D9" w:rsidP="00B30023">
            <w:pPr>
              <w:spacing w:line="240" w:lineRule="auto"/>
              <w:jc w:val="left"/>
              <w:rPr>
                <w:sz w:val="20"/>
                <w:szCs w:val="20"/>
              </w:rPr>
            </w:pPr>
            <w:r>
              <w:rPr>
                <w:sz w:val="20"/>
                <w:szCs w:val="20"/>
              </w:rPr>
              <w:t>2.МА.2.1.4.​</w:t>
            </w:r>
          </w:p>
          <w:p w:rsidR="009145D9" w:rsidRDefault="009145D9" w:rsidP="00B30023">
            <w:pPr>
              <w:spacing w:line="240" w:lineRule="auto"/>
              <w:jc w:val="left"/>
              <w:rPr>
                <w:sz w:val="20"/>
                <w:szCs w:val="20"/>
              </w:rPr>
            </w:pPr>
            <w:r>
              <w:rPr>
                <w:sz w:val="20"/>
                <w:szCs w:val="20"/>
              </w:rPr>
              <w:t>Рачуна са приближним бројевима и процењује грешку</w:t>
            </w:r>
          </w:p>
        </w:tc>
        <w:tc>
          <w:tcPr>
            <w:tcW w:w="1985" w:type="dxa"/>
          </w:tcPr>
          <w:p w:rsidR="009145D9" w:rsidRDefault="009145D9" w:rsidP="00B30023">
            <w:pPr>
              <w:widowControl w:val="0"/>
              <w:spacing w:before="34" w:line="275" w:lineRule="auto"/>
              <w:ind w:left="102" w:right="126"/>
              <w:jc w:val="left"/>
              <w:rPr>
                <w:sz w:val="20"/>
                <w:szCs w:val="20"/>
              </w:rPr>
            </w:pPr>
            <w:r>
              <w:lastRenderedPageBreak/>
              <w:t xml:space="preserve">– </w:t>
            </w:r>
            <w:r>
              <w:rPr>
                <w:sz w:val="20"/>
                <w:szCs w:val="20"/>
              </w:rPr>
              <w:t>користи, приказује на бројевној правој и пореди природне, целе, рационалне и реалне бројеве; – преводи</w:t>
            </w:r>
            <w:r>
              <w:t xml:space="preserve"> </w:t>
            </w:r>
            <w:r>
              <w:rPr>
                <w:sz w:val="20"/>
                <w:szCs w:val="20"/>
              </w:rPr>
              <w:t xml:space="preserve">рационалне бројеве из једног записа у други; </w:t>
            </w:r>
          </w:p>
          <w:p w:rsidR="009145D9" w:rsidRDefault="009145D9" w:rsidP="00B30023">
            <w:pPr>
              <w:widowControl w:val="0"/>
              <w:spacing w:before="34" w:line="275" w:lineRule="auto"/>
              <w:ind w:left="102" w:right="126"/>
              <w:jc w:val="left"/>
              <w:rPr>
                <w:sz w:val="20"/>
                <w:szCs w:val="20"/>
              </w:rPr>
            </w:pPr>
            <w:r>
              <w:rPr>
                <w:sz w:val="20"/>
                <w:szCs w:val="20"/>
              </w:rPr>
              <w:t xml:space="preserve">– на основу реалног проблема састави и израчуна вредност бројевног израза (са или </w:t>
            </w:r>
            <w:r>
              <w:rPr>
                <w:sz w:val="20"/>
                <w:szCs w:val="20"/>
              </w:rPr>
              <w:lastRenderedPageBreak/>
              <w:t xml:space="preserve">без калкулатора), процени вредност једноставнијих израза и тумачи резултат; </w:t>
            </w:r>
          </w:p>
          <w:p w:rsidR="009145D9" w:rsidRDefault="009145D9" w:rsidP="00B30023">
            <w:pPr>
              <w:widowControl w:val="0"/>
              <w:spacing w:before="34" w:line="275" w:lineRule="auto"/>
              <w:ind w:left="102" w:right="126"/>
              <w:jc w:val="left"/>
              <w:rPr>
                <w:sz w:val="20"/>
                <w:szCs w:val="20"/>
              </w:rPr>
            </w:pPr>
            <w:r>
              <w:rPr>
                <w:sz w:val="20"/>
                <w:szCs w:val="20"/>
              </w:rPr>
              <w:t>– рачуна са приближним вредностима бројева, процењује грешку и по потреби користи калкулатор;</w:t>
            </w:r>
          </w:p>
        </w:tc>
      </w:tr>
      <w:tr w:rsidR="009145D9" w:rsidTr="00B30023">
        <w:tc>
          <w:tcPr>
            <w:tcW w:w="2268" w:type="dxa"/>
            <w:shd w:val="clear" w:color="auto" w:fill="auto"/>
          </w:tcPr>
          <w:p w:rsidR="009145D9" w:rsidRDefault="009145D9" w:rsidP="00B30023">
            <w:pPr>
              <w:widowControl w:val="0"/>
              <w:spacing w:line="240" w:lineRule="auto"/>
              <w:jc w:val="left"/>
              <w:rPr>
                <w:sz w:val="20"/>
                <w:szCs w:val="20"/>
              </w:rPr>
            </w:pPr>
            <w:r>
              <w:rPr>
                <w:sz w:val="20"/>
                <w:szCs w:val="20"/>
              </w:rPr>
              <w:lastRenderedPageBreak/>
              <w:t>4.</w:t>
            </w:r>
          </w:p>
          <w:p w:rsidR="009145D9" w:rsidRDefault="009145D9" w:rsidP="00B30023">
            <w:pPr>
              <w:widowControl w:val="0"/>
              <w:spacing w:line="240" w:lineRule="auto"/>
              <w:jc w:val="left"/>
              <w:rPr>
                <w:sz w:val="20"/>
                <w:szCs w:val="20"/>
              </w:rPr>
            </w:pPr>
            <w:r>
              <w:rPr>
                <w:sz w:val="18"/>
                <w:szCs w:val="18"/>
              </w:rPr>
              <w:t>ПРОПОРЦИОНАЛНОСТ</w:t>
            </w:r>
          </w:p>
          <w:p w:rsidR="009145D9" w:rsidRDefault="009145D9" w:rsidP="00B30023">
            <w:pPr>
              <w:spacing w:line="240" w:lineRule="auto"/>
              <w:jc w:val="left"/>
              <w:rPr>
                <w:color w:val="000000"/>
                <w:sz w:val="20"/>
                <w:szCs w:val="20"/>
              </w:rPr>
            </w:pPr>
            <w:r>
              <w:rPr>
                <w:color w:val="000000"/>
                <w:sz w:val="20"/>
                <w:szCs w:val="20"/>
              </w:rPr>
              <w:t>Размера и пропорција, пропорционалност величина (директна и обрнута), примене (сразмерни рачун, рачун поделе и мешања). Процентни рачун, прост каматни рачун.</w:t>
            </w:r>
          </w:p>
          <w:p w:rsidR="009145D9" w:rsidRDefault="009145D9" w:rsidP="00B30023">
            <w:pPr>
              <w:spacing w:line="240" w:lineRule="auto"/>
              <w:jc w:val="left"/>
              <w:rPr>
                <w:sz w:val="20"/>
                <w:szCs w:val="20"/>
              </w:rPr>
            </w:pPr>
          </w:p>
        </w:tc>
        <w:tc>
          <w:tcPr>
            <w:tcW w:w="3652" w:type="dxa"/>
            <w:shd w:val="clear" w:color="auto" w:fill="auto"/>
          </w:tcPr>
          <w:p w:rsidR="009145D9" w:rsidRDefault="009145D9" w:rsidP="00B30023">
            <w:pPr>
              <w:pBdr>
                <w:top w:val="nil"/>
                <w:left w:val="nil"/>
                <w:bottom w:val="nil"/>
                <w:right w:val="nil"/>
                <w:between w:val="nil"/>
              </w:pBdr>
              <w:spacing w:line="240" w:lineRule="auto"/>
              <w:rPr>
                <w:color w:val="000000"/>
                <w:sz w:val="20"/>
                <w:szCs w:val="20"/>
              </w:rPr>
            </w:pPr>
            <w:r>
              <w:rPr>
                <w:color w:val="000000"/>
                <w:sz w:val="20"/>
                <w:szCs w:val="20"/>
              </w:rPr>
              <w:t>Схватање појма размере, као и особина пропорције; разликовање директне и обрнуте пропорционалности; оспособљавање ученика да апстрактно мисле и изводе закључке; савладавање  рачуна поделе, мешања, промилног и каматног рачуна са основним појмовима финансијске математике;</w:t>
            </w:r>
          </w:p>
          <w:p w:rsidR="009145D9" w:rsidRDefault="009145D9" w:rsidP="00B30023">
            <w:pPr>
              <w:spacing w:line="240" w:lineRule="auto"/>
              <w:rPr>
                <w:sz w:val="20"/>
                <w:szCs w:val="20"/>
              </w:rPr>
            </w:pPr>
            <w:r>
              <w:rPr>
                <w:color w:val="000000"/>
                <w:sz w:val="20"/>
                <w:szCs w:val="20"/>
              </w:rPr>
              <w:t xml:space="preserve">Оспособити ученика да овлада математичким знањима и концептима, да критички анализира мисаоне процесе, унапређује их и разуме, како би они могли да доведу до решења,  да </w:t>
            </w:r>
            <w:r>
              <w:rPr>
                <w:color w:val="000000"/>
                <w:sz w:val="20"/>
                <w:szCs w:val="20"/>
              </w:rPr>
              <w:lastRenderedPageBreak/>
              <w:t>примени математичка знања и вештине у решавању проблема и користи их, у даљем школовању.</w:t>
            </w:r>
          </w:p>
        </w:tc>
        <w:tc>
          <w:tcPr>
            <w:tcW w:w="1843" w:type="dxa"/>
            <w:shd w:val="clear" w:color="auto" w:fill="auto"/>
          </w:tcPr>
          <w:p w:rsidR="009145D9" w:rsidRDefault="009145D9" w:rsidP="00B30023">
            <w:pPr>
              <w:spacing w:line="240" w:lineRule="auto"/>
              <w:jc w:val="left"/>
              <w:rPr>
                <w:color w:val="000000"/>
                <w:sz w:val="20"/>
                <w:szCs w:val="20"/>
              </w:rPr>
            </w:pPr>
            <w:r>
              <w:rPr>
                <w:color w:val="000000"/>
                <w:sz w:val="20"/>
                <w:szCs w:val="20"/>
              </w:rPr>
              <w:lastRenderedPageBreak/>
              <w:t xml:space="preserve">Фронтални облик наставе </w:t>
            </w:r>
          </w:p>
          <w:p w:rsidR="009145D9" w:rsidRDefault="009145D9" w:rsidP="00B30023">
            <w:pPr>
              <w:spacing w:line="240" w:lineRule="auto"/>
              <w:jc w:val="left"/>
              <w:rPr>
                <w:color w:val="000000"/>
                <w:sz w:val="20"/>
                <w:szCs w:val="20"/>
              </w:rPr>
            </w:pPr>
            <w:r>
              <w:rPr>
                <w:color w:val="000000"/>
                <w:sz w:val="20"/>
                <w:szCs w:val="20"/>
              </w:rPr>
              <w:t>-Диференцирана настава-хомогене и нехомогене  групе, групни рад, индивидуализација    (програмирана настава,  проблемска настава,  менторска настава)</w:t>
            </w:r>
          </w:p>
          <w:p w:rsidR="009145D9" w:rsidRDefault="009145D9" w:rsidP="00B30023">
            <w:pPr>
              <w:spacing w:line="240" w:lineRule="auto"/>
              <w:jc w:val="left"/>
              <w:rPr>
                <w:color w:val="000000"/>
                <w:sz w:val="20"/>
                <w:szCs w:val="20"/>
              </w:rPr>
            </w:pPr>
            <w:r>
              <w:rPr>
                <w:color w:val="000000"/>
                <w:sz w:val="20"/>
                <w:szCs w:val="20"/>
              </w:rPr>
              <w:lastRenderedPageBreak/>
              <w:t xml:space="preserve">- метода дијалога </w:t>
            </w:r>
          </w:p>
          <w:p w:rsidR="009145D9" w:rsidRDefault="009145D9" w:rsidP="00B30023">
            <w:pPr>
              <w:spacing w:line="240" w:lineRule="auto"/>
              <w:jc w:val="left"/>
              <w:rPr>
                <w:color w:val="000000"/>
                <w:sz w:val="20"/>
                <w:szCs w:val="20"/>
              </w:rPr>
            </w:pPr>
            <w:r>
              <w:rPr>
                <w:color w:val="000000"/>
                <w:sz w:val="20"/>
                <w:szCs w:val="20"/>
              </w:rPr>
              <w:t xml:space="preserve">- метода рада с текстом </w:t>
            </w:r>
          </w:p>
          <w:p w:rsidR="009145D9" w:rsidRDefault="009145D9" w:rsidP="00B30023">
            <w:pPr>
              <w:spacing w:line="240" w:lineRule="auto"/>
              <w:jc w:val="left"/>
              <w:rPr>
                <w:color w:val="000000"/>
                <w:sz w:val="20"/>
                <w:szCs w:val="20"/>
              </w:rPr>
            </w:pPr>
            <w:r>
              <w:rPr>
                <w:color w:val="000000"/>
                <w:sz w:val="20"/>
                <w:szCs w:val="20"/>
              </w:rPr>
              <w:t>- проблемска метода</w:t>
            </w:r>
          </w:p>
          <w:p w:rsidR="009145D9" w:rsidRDefault="009145D9" w:rsidP="00B30023">
            <w:pPr>
              <w:spacing w:line="240" w:lineRule="auto"/>
              <w:jc w:val="left"/>
              <w:rPr>
                <w:color w:val="000000"/>
                <w:sz w:val="20"/>
                <w:szCs w:val="20"/>
              </w:rPr>
            </w:pPr>
            <w:r>
              <w:rPr>
                <w:color w:val="000000"/>
                <w:sz w:val="20"/>
                <w:szCs w:val="20"/>
              </w:rPr>
              <w:t>- хибридна настава</w:t>
            </w:r>
          </w:p>
          <w:p w:rsidR="009145D9" w:rsidRDefault="009145D9" w:rsidP="00B30023">
            <w:pPr>
              <w:spacing w:line="240" w:lineRule="auto"/>
              <w:jc w:val="left"/>
              <w:rPr>
                <w:sz w:val="20"/>
                <w:szCs w:val="20"/>
              </w:rPr>
            </w:pPr>
          </w:p>
          <w:p w:rsidR="009145D9" w:rsidRDefault="009145D9" w:rsidP="00B30023">
            <w:pPr>
              <w:spacing w:after="150" w:line="240" w:lineRule="auto"/>
              <w:rPr>
                <w:sz w:val="20"/>
                <w:szCs w:val="20"/>
              </w:rPr>
            </w:pPr>
          </w:p>
        </w:tc>
        <w:tc>
          <w:tcPr>
            <w:tcW w:w="2693" w:type="dxa"/>
            <w:gridSpan w:val="2"/>
          </w:tcPr>
          <w:p w:rsidR="009145D9" w:rsidRDefault="009145D9" w:rsidP="00B30023">
            <w:pPr>
              <w:spacing w:line="240" w:lineRule="auto"/>
              <w:jc w:val="left"/>
              <w:rPr>
                <w:sz w:val="20"/>
                <w:szCs w:val="20"/>
              </w:rPr>
            </w:pPr>
            <w:r>
              <w:rPr>
                <w:sz w:val="20"/>
                <w:szCs w:val="20"/>
              </w:rPr>
              <w:lastRenderedPageBreak/>
              <w:t>Прати наставу и активно учествује у њој кроз : одговоре на питања професора(репродукује, цититра, нумерише, обележава, кратко описује</w:t>
            </w:r>
            <w:r>
              <w:rPr>
                <w:b/>
                <w:sz w:val="20"/>
                <w:szCs w:val="20"/>
              </w:rPr>
              <w:t xml:space="preserve">), </w:t>
            </w:r>
            <w:r>
              <w:rPr>
                <w:sz w:val="20"/>
                <w:szCs w:val="20"/>
              </w:rPr>
              <w:t>дискусију</w:t>
            </w:r>
            <w:r>
              <w:rPr>
                <w:b/>
                <w:sz w:val="20"/>
                <w:szCs w:val="20"/>
              </w:rPr>
              <w:t xml:space="preserve">  (</w:t>
            </w:r>
            <w:r>
              <w:rPr>
                <w:sz w:val="20"/>
                <w:szCs w:val="20"/>
              </w:rPr>
              <w:t>излаже илуструје, открива, процењује , предвиђа), и анализу (рашчлањује, упоређује, изводи закључке бира, трансформише) при решавању проблема,  постављање питања (процењује,</w:t>
            </w:r>
            <w:r>
              <w:rPr>
                <w:b/>
                <w:sz w:val="20"/>
                <w:szCs w:val="20"/>
              </w:rPr>
              <w:t xml:space="preserve"> </w:t>
            </w:r>
            <w:r>
              <w:rPr>
                <w:sz w:val="20"/>
                <w:szCs w:val="20"/>
              </w:rPr>
              <w:t>комуницира, разматра, консултује)</w:t>
            </w:r>
            <w:r>
              <w:rPr>
                <w:b/>
                <w:sz w:val="20"/>
                <w:szCs w:val="20"/>
              </w:rPr>
              <w:t>,</w:t>
            </w:r>
            <w:r>
              <w:rPr>
                <w:sz w:val="20"/>
                <w:szCs w:val="20"/>
              </w:rPr>
              <w:t xml:space="preserve"> показује ,иницијативу у </w:t>
            </w:r>
            <w:r>
              <w:rPr>
                <w:sz w:val="20"/>
                <w:szCs w:val="20"/>
              </w:rPr>
              <w:lastRenderedPageBreak/>
              <w:t>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 утврђује,именује, класификује, конструише, решава. користи)</w:t>
            </w:r>
            <w:r>
              <w:rPr>
                <w:b/>
                <w:sz w:val="20"/>
                <w:szCs w:val="20"/>
              </w:rPr>
              <w:t xml:space="preserve"> </w:t>
            </w:r>
            <w:r>
              <w:rPr>
                <w:sz w:val="20"/>
                <w:szCs w:val="20"/>
              </w:rPr>
              <w:t xml:space="preserve">на нове проблеме.  </w:t>
            </w:r>
          </w:p>
          <w:p w:rsidR="009145D9" w:rsidRDefault="009145D9" w:rsidP="00B30023">
            <w:pPr>
              <w:spacing w:line="240" w:lineRule="auto"/>
              <w:jc w:val="left"/>
              <w:rPr>
                <w:sz w:val="20"/>
                <w:szCs w:val="20"/>
              </w:rPr>
            </w:pPr>
            <w:r>
              <w:rPr>
                <w:sz w:val="20"/>
                <w:szCs w:val="20"/>
              </w:rPr>
              <w:t>Учествују у раду групе као активни чланови, раде задатке и уклапају у закључке групе.</w:t>
            </w:r>
          </w:p>
          <w:p w:rsidR="009145D9" w:rsidRDefault="009145D9" w:rsidP="00B30023">
            <w:pPr>
              <w:spacing w:line="240" w:lineRule="auto"/>
              <w:jc w:val="left"/>
              <w:rPr>
                <w:sz w:val="20"/>
                <w:szCs w:val="20"/>
              </w:rPr>
            </w:pPr>
            <w:r>
              <w:rPr>
                <w:sz w:val="20"/>
                <w:szCs w:val="20"/>
              </w:rPr>
              <w:t>Раде домаће задатке.</w:t>
            </w:r>
          </w:p>
        </w:tc>
        <w:tc>
          <w:tcPr>
            <w:tcW w:w="1843" w:type="dxa"/>
            <w:shd w:val="clear" w:color="auto" w:fill="auto"/>
          </w:tcPr>
          <w:p w:rsidR="009145D9" w:rsidRDefault="009145D9" w:rsidP="00B30023">
            <w:pPr>
              <w:jc w:val="left"/>
              <w:rPr>
                <w:sz w:val="20"/>
                <w:szCs w:val="20"/>
              </w:rPr>
            </w:pPr>
          </w:p>
          <w:p w:rsidR="009145D9" w:rsidRDefault="009145D9" w:rsidP="00B30023">
            <w:pPr>
              <w:jc w:val="left"/>
              <w:rPr>
                <w:sz w:val="20"/>
                <w:szCs w:val="20"/>
              </w:rPr>
            </w:pPr>
            <w:r>
              <w:rPr>
                <w:sz w:val="20"/>
                <w:szCs w:val="20"/>
              </w:rPr>
              <w:t>*Дисперзиони системи, хемијске реакције-први разред хемије</w:t>
            </w:r>
          </w:p>
          <w:p w:rsidR="009145D9" w:rsidRDefault="009145D9" w:rsidP="00B30023">
            <w:pPr>
              <w:ind w:firstLine="720"/>
              <w:rPr>
                <w:sz w:val="20"/>
                <w:szCs w:val="20"/>
              </w:rPr>
            </w:pPr>
          </w:p>
        </w:tc>
        <w:tc>
          <w:tcPr>
            <w:tcW w:w="1984" w:type="dxa"/>
            <w:shd w:val="clear" w:color="auto" w:fill="auto"/>
          </w:tcPr>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2.МА.1.1.2.​</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Израчунава вредност бројевног израза у коме се појављују сабирање, одузимање, множење, дељење, степеновање и кореновање и при томе по потреби користи калкулатор или одговарајући софтвер.</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2.МА.1.1.4.​</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lastRenderedPageBreak/>
              <w:t>Трансформише једноставне алгебарске изразе</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2.МА.1.1.5.​</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Решава једноставне проблеме који се своде на линеарне и квадратне једначине</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2.МА.1.4.2.​</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Примењује рачун са пропорцијама и процентни рачун при решавању једноставних практичних проблема</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2.МА.1.4.6.​</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Примењује основна математичка знања за доношење финансијских закључака и одлука.</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2.МА.2.1.3.​</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 xml:space="preserve">Израчунава вредност израза у коме се појављују и елементарне функције и при томе по потреби користи калкулатор или </w:t>
            </w:r>
            <w:r>
              <w:rPr>
                <w:color w:val="000000"/>
                <w:sz w:val="20"/>
                <w:szCs w:val="20"/>
              </w:rPr>
              <w:lastRenderedPageBreak/>
              <w:t>одговарајући софтвер.</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2.МА.2.1.5.​</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Трансформише алгебарске изразе.</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2.МА.2.1.6.​</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Решава проблеме који се своде на једначине у којима се појављују елементарне функције .</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2.МА.2.4.2.​</w:t>
            </w:r>
          </w:p>
          <w:p w:rsidR="009145D9" w:rsidRDefault="009145D9" w:rsidP="00B30023">
            <w:pPr>
              <w:spacing w:line="240" w:lineRule="auto"/>
              <w:jc w:val="left"/>
              <w:rPr>
                <w:sz w:val="20"/>
                <w:szCs w:val="20"/>
              </w:rPr>
            </w:pPr>
            <w:r>
              <w:rPr>
                <w:sz w:val="20"/>
                <w:szCs w:val="20"/>
              </w:rPr>
              <w:t>Решава проблеме користећи пропорцију и процентни рачун</w:t>
            </w:r>
          </w:p>
        </w:tc>
        <w:tc>
          <w:tcPr>
            <w:tcW w:w="1985" w:type="dxa"/>
          </w:tcPr>
          <w:p w:rsidR="009145D9" w:rsidRDefault="009145D9" w:rsidP="00B30023">
            <w:pPr>
              <w:widowControl w:val="0"/>
              <w:spacing w:before="14" w:line="240" w:lineRule="auto"/>
              <w:jc w:val="left"/>
              <w:rPr>
                <w:sz w:val="20"/>
                <w:szCs w:val="20"/>
              </w:rPr>
            </w:pPr>
          </w:p>
          <w:p w:rsidR="009145D9" w:rsidRDefault="009145D9" w:rsidP="00B30023">
            <w:pPr>
              <w:spacing w:line="240" w:lineRule="auto"/>
              <w:jc w:val="left"/>
              <w:rPr>
                <w:sz w:val="20"/>
                <w:szCs w:val="20"/>
              </w:rPr>
            </w:pPr>
            <w:r>
              <w:rPr>
                <w:sz w:val="20"/>
                <w:szCs w:val="20"/>
              </w:rPr>
              <w:t>– примени пропорцију и процентни рачун у реалном контексту; – примени прост каматни рачун за доношење финансијских одлука;</w:t>
            </w:r>
          </w:p>
        </w:tc>
      </w:tr>
      <w:tr w:rsidR="009145D9" w:rsidTr="00B30023">
        <w:tc>
          <w:tcPr>
            <w:tcW w:w="2268" w:type="dxa"/>
            <w:shd w:val="clear" w:color="auto" w:fill="auto"/>
          </w:tcPr>
          <w:p w:rsidR="009145D9" w:rsidRDefault="009145D9" w:rsidP="00B30023">
            <w:pPr>
              <w:widowControl w:val="0"/>
              <w:spacing w:line="222" w:lineRule="auto"/>
              <w:ind w:left="102"/>
              <w:rPr>
                <w:sz w:val="20"/>
                <w:szCs w:val="20"/>
              </w:rPr>
            </w:pPr>
            <w:r>
              <w:rPr>
                <w:sz w:val="20"/>
                <w:szCs w:val="20"/>
              </w:rPr>
              <w:lastRenderedPageBreak/>
              <w:t xml:space="preserve">5.УВОД У ГЕОМЕТРИЈУ </w:t>
            </w:r>
          </w:p>
          <w:p w:rsidR="009145D9" w:rsidRDefault="009145D9" w:rsidP="00B30023">
            <w:pPr>
              <w:widowControl w:val="0"/>
              <w:spacing w:line="222" w:lineRule="auto"/>
              <w:ind w:left="102"/>
              <w:rPr>
                <w:color w:val="000000"/>
                <w:sz w:val="20"/>
                <w:szCs w:val="20"/>
              </w:rPr>
            </w:pPr>
            <w:r>
              <w:rPr>
                <w:color w:val="000000"/>
                <w:sz w:val="20"/>
                <w:szCs w:val="20"/>
              </w:rPr>
              <w:t>Аксиоме припадања и распореда. Аксиома паралелности. Једноставнији планиметријски докази.</w:t>
            </w:r>
          </w:p>
          <w:p w:rsidR="009145D9" w:rsidRDefault="009145D9" w:rsidP="00B30023">
            <w:pPr>
              <w:widowControl w:val="0"/>
              <w:spacing w:line="240" w:lineRule="auto"/>
              <w:jc w:val="left"/>
              <w:rPr>
                <w:sz w:val="20"/>
                <w:szCs w:val="20"/>
              </w:rPr>
            </w:pPr>
          </w:p>
        </w:tc>
        <w:tc>
          <w:tcPr>
            <w:tcW w:w="3652" w:type="dxa"/>
            <w:shd w:val="clear" w:color="auto" w:fill="auto"/>
          </w:tcPr>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Усвајање основних и изведених појмова и ставова геометрије; тачке, праве и равни као основних објеката геометрије; основних ставова о ралацијама припадања, распореда и паралелности; о међусобном положају тачака, правих и равни; </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о полуправој, полуравни, полупростору; примена одговарајућих аксиома инциденције одн. аксиоме паралелности. Ставови подударности, као аксиоме, изометрије;  </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израда задатака који се односе на дужи, угао, многоугао; </w:t>
            </w:r>
          </w:p>
          <w:p w:rsidR="009145D9" w:rsidRDefault="009145D9" w:rsidP="00B30023">
            <w:pPr>
              <w:pBdr>
                <w:top w:val="nil"/>
                <w:left w:val="nil"/>
                <w:bottom w:val="nil"/>
                <w:right w:val="nil"/>
                <w:between w:val="nil"/>
              </w:pBdr>
              <w:jc w:val="left"/>
              <w:rPr>
                <w:sz w:val="20"/>
                <w:szCs w:val="20"/>
              </w:rPr>
            </w:pPr>
            <w:r>
              <w:rPr>
                <w:color w:val="000000"/>
                <w:sz w:val="20"/>
                <w:szCs w:val="20"/>
              </w:rPr>
              <w:lastRenderedPageBreak/>
              <w:t>оспособљавање ученика да изводе закључке у поступку доказивања</w:t>
            </w:r>
            <w:r>
              <w:rPr>
                <w:color w:val="000000"/>
                <w:sz w:val="22"/>
                <w:szCs w:val="22"/>
              </w:rPr>
              <w:t xml:space="preserve"> </w:t>
            </w:r>
            <w:r>
              <w:rPr>
                <w:color w:val="000000"/>
                <w:sz w:val="20"/>
                <w:szCs w:val="20"/>
              </w:rPr>
              <w:t>теорема геометрије.</w:t>
            </w:r>
          </w:p>
        </w:tc>
        <w:tc>
          <w:tcPr>
            <w:tcW w:w="1843" w:type="dxa"/>
            <w:shd w:val="clear" w:color="auto" w:fill="auto"/>
          </w:tcPr>
          <w:p w:rsidR="009145D9" w:rsidRDefault="009145D9" w:rsidP="00B30023">
            <w:pPr>
              <w:spacing w:line="240" w:lineRule="auto"/>
              <w:jc w:val="left"/>
              <w:rPr>
                <w:color w:val="000000"/>
                <w:sz w:val="20"/>
                <w:szCs w:val="20"/>
              </w:rPr>
            </w:pPr>
            <w:r>
              <w:rPr>
                <w:color w:val="000000"/>
                <w:sz w:val="20"/>
                <w:szCs w:val="20"/>
              </w:rPr>
              <w:lastRenderedPageBreak/>
              <w:t xml:space="preserve">Фронтални облик наставе </w:t>
            </w:r>
          </w:p>
          <w:p w:rsidR="009145D9" w:rsidRDefault="009145D9" w:rsidP="00B30023">
            <w:pPr>
              <w:spacing w:line="240" w:lineRule="auto"/>
              <w:jc w:val="left"/>
              <w:rPr>
                <w:color w:val="000000"/>
                <w:sz w:val="20"/>
                <w:szCs w:val="20"/>
              </w:rPr>
            </w:pPr>
            <w:r>
              <w:rPr>
                <w:color w:val="000000"/>
                <w:sz w:val="20"/>
                <w:szCs w:val="20"/>
              </w:rPr>
              <w:t>-Диференцирана настава-хомогене и нехомогене  групе, групни рад, индивидуализација    (програмирана настава,  проблемска настава,  менторска настава)</w:t>
            </w:r>
          </w:p>
          <w:p w:rsidR="009145D9" w:rsidRDefault="009145D9" w:rsidP="00B30023">
            <w:pPr>
              <w:spacing w:line="240" w:lineRule="auto"/>
              <w:jc w:val="left"/>
              <w:rPr>
                <w:color w:val="000000"/>
                <w:sz w:val="20"/>
                <w:szCs w:val="20"/>
              </w:rPr>
            </w:pPr>
            <w:r>
              <w:rPr>
                <w:color w:val="000000"/>
                <w:sz w:val="20"/>
                <w:szCs w:val="20"/>
              </w:rPr>
              <w:t xml:space="preserve">- метода дијалога </w:t>
            </w:r>
          </w:p>
          <w:p w:rsidR="009145D9" w:rsidRDefault="009145D9" w:rsidP="00B30023">
            <w:pPr>
              <w:spacing w:line="240" w:lineRule="auto"/>
              <w:jc w:val="left"/>
              <w:rPr>
                <w:color w:val="000000"/>
                <w:sz w:val="20"/>
                <w:szCs w:val="20"/>
              </w:rPr>
            </w:pPr>
            <w:r>
              <w:rPr>
                <w:color w:val="000000"/>
                <w:sz w:val="20"/>
                <w:szCs w:val="20"/>
              </w:rPr>
              <w:lastRenderedPageBreak/>
              <w:t xml:space="preserve">- метода рада с текстом </w:t>
            </w:r>
          </w:p>
          <w:p w:rsidR="009145D9" w:rsidRDefault="009145D9" w:rsidP="00B30023">
            <w:pPr>
              <w:spacing w:line="240" w:lineRule="auto"/>
              <w:jc w:val="left"/>
              <w:rPr>
                <w:color w:val="000000"/>
                <w:sz w:val="20"/>
                <w:szCs w:val="20"/>
              </w:rPr>
            </w:pPr>
            <w:r>
              <w:rPr>
                <w:color w:val="000000"/>
                <w:sz w:val="20"/>
                <w:szCs w:val="20"/>
              </w:rPr>
              <w:t>- проблемска метода</w:t>
            </w:r>
          </w:p>
          <w:p w:rsidR="009145D9" w:rsidRDefault="009145D9" w:rsidP="00B30023">
            <w:pPr>
              <w:spacing w:line="240" w:lineRule="auto"/>
              <w:jc w:val="left"/>
              <w:rPr>
                <w:color w:val="000000"/>
                <w:sz w:val="20"/>
                <w:szCs w:val="20"/>
              </w:rPr>
            </w:pPr>
            <w:r>
              <w:rPr>
                <w:color w:val="000000"/>
                <w:sz w:val="20"/>
                <w:szCs w:val="20"/>
              </w:rPr>
              <w:t>- хибридна настава</w:t>
            </w:r>
          </w:p>
          <w:p w:rsidR="009145D9" w:rsidRDefault="009145D9" w:rsidP="00B30023">
            <w:pPr>
              <w:spacing w:line="240" w:lineRule="auto"/>
              <w:jc w:val="left"/>
              <w:rPr>
                <w:sz w:val="20"/>
                <w:szCs w:val="20"/>
              </w:rPr>
            </w:pPr>
          </w:p>
          <w:p w:rsidR="009145D9" w:rsidRDefault="009145D9" w:rsidP="00B30023">
            <w:pPr>
              <w:spacing w:after="150" w:line="240" w:lineRule="auto"/>
              <w:rPr>
                <w:sz w:val="20"/>
                <w:szCs w:val="20"/>
              </w:rPr>
            </w:pPr>
          </w:p>
        </w:tc>
        <w:tc>
          <w:tcPr>
            <w:tcW w:w="2693" w:type="dxa"/>
            <w:gridSpan w:val="2"/>
          </w:tcPr>
          <w:p w:rsidR="009145D9" w:rsidRDefault="009145D9" w:rsidP="00B30023">
            <w:pPr>
              <w:spacing w:line="240" w:lineRule="auto"/>
              <w:jc w:val="left"/>
              <w:rPr>
                <w:sz w:val="20"/>
                <w:szCs w:val="20"/>
              </w:rPr>
            </w:pPr>
            <w:r>
              <w:rPr>
                <w:sz w:val="20"/>
                <w:szCs w:val="20"/>
              </w:rPr>
              <w:lastRenderedPageBreak/>
              <w:t>Прати наставу и активно учествује у њој кроз : одговоре на питања професора(репродукује, цититра, нумерише, обележава, кратко описује</w:t>
            </w:r>
            <w:r>
              <w:rPr>
                <w:b/>
                <w:sz w:val="20"/>
                <w:szCs w:val="20"/>
              </w:rPr>
              <w:t xml:space="preserve">), </w:t>
            </w:r>
            <w:r>
              <w:rPr>
                <w:sz w:val="20"/>
                <w:szCs w:val="20"/>
              </w:rPr>
              <w:t>дискусију</w:t>
            </w:r>
            <w:r>
              <w:rPr>
                <w:b/>
                <w:sz w:val="20"/>
                <w:szCs w:val="20"/>
              </w:rPr>
              <w:t xml:space="preserve">  (</w:t>
            </w:r>
            <w:r>
              <w:rPr>
                <w:sz w:val="20"/>
                <w:szCs w:val="20"/>
              </w:rPr>
              <w:t>излаже илуструје, открива, процењује , предвиђа), и анализу (рашчлањује, упоређује, изводи закључке бира, трансформише) при решавању проблема,  постављање питања (процењује,</w:t>
            </w:r>
            <w:r>
              <w:rPr>
                <w:b/>
                <w:sz w:val="20"/>
                <w:szCs w:val="20"/>
              </w:rPr>
              <w:t xml:space="preserve"> </w:t>
            </w:r>
            <w:r>
              <w:rPr>
                <w:sz w:val="20"/>
                <w:szCs w:val="20"/>
              </w:rPr>
              <w:t>комуницира, разматра, консултује)</w:t>
            </w:r>
            <w:r>
              <w:rPr>
                <w:b/>
                <w:sz w:val="20"/>
                <w:szCs w:val="20"/>
              </w:rPr>
              <w:t>,</w:t>
            </w:r>
            <w:r>
              <w:rPr>
                <w:sz w:val="20"/>
                <w:szCs w:val="20"/>
              </w:rPr>
              <w:t xml:space="preserve"> показује ,иницијативу у решавању задатака, показује жељу за </w:t>
            </w:r>
            <w:r>
              <w:rPr>
                <w:sz w:val="20"/>
                <w:szCs w:val="20"/>
              </w:rPr>
              <w:lastRenderedPageBreak/>
              <w:t>самосталним или групном тражењем решења. Усваја нова знања и заједно са стеченим знањима из претходних година или других предмета повезује и примењује( утврђује,именује, класификује, конструише, решава. користи)</w:t>
            </w:r>
            <w:r>
              <w:rPr>
                <w:b/>
                <w:sz w:val="20"/>
                <w:szCs w:val="20"/>
              </w:rPr>
              <w:t xml:space="preserve"> </w:t>
            </w:r>
            <w:r>
              <w:rPr>
                <w:sz w:val="20"/>
                <w:szCs w:val="20"/>
              </w:rPr>
              <w:t xml:space="preserve">на нове проблеме.  </w:t>
            </w:r>
          </w:p>
          <w:p w:rsidR="009145D9" w:rsidRDefault="009145D9" w:rsidP="00B30023">
            <w:pPr>
              <w:spacing w:line="240" w:lineRule="auto"/>
              <w:jc w:val="left"/>
              <w:rPr>
                <w:sz w:val="20"/>
                <w:szCs w:val="20"/>
              </w:rPr>
            </w:pPr>
            <w:r>
              <w:rPr>
                <w:sz w:val="20"/>
                <w:szCs w:val="20"/>
              </w:rPr>
              <w:t>Учествују у раду групе као активни чланови, раде задатке и уклапају у закључке групе.</w:t>
            </w:r>
          </w:p>
          <w:p w:rsidR="009145D9" w:rsidRDefault="009145D9" w:rsidP="00B30023">
            <w:pPr>
              <w:spacing w:line="240" w:lineRule="auto"/>
              <w:jc w:val="left"/>
              <w:rPr>
                <w:sz w:val="20"/>
                <w:szCs w:val="20"/>
              </w:rPr>
            </w:pPr>
            <w:r>
              <w:rPr>
                <w:sz w:val="20"/>
                <w:szCs w:val="20"/>
              </w:rPr>
              <w:t>Раде домаће задатке.</w:t>
            </w:r>
          </w:p>
        </w:tc>
        <w:tc>
          <w:tcPr>
            <w:tcW w:w="1843" w:type="dxa"/>
            <w:shd w:val="clear" w:color="auto" w:fill="auto"/>
          </w:tcPr>
          <w:p w:rsidR="009145D9" w:rsidRDefault="009145D9" w:rsidP="00B30023">
            <w:pPr>
              <w:spacing w:line="240" w:lineRule="auto"/>
              <w:jc w:val="left"/>
              <w:rPr>
                <w:sz w:val="20"/>
                <w:szCs w:val="20"/>
              </w:rPr>
            </w:pPr>
            <w:r>
              <w:rPr>
                <w:sz w:val="20"/>
                <w:szCs w:val="20"/>
              </w:rPr>
              <w:lastRenderedPageBreak/>
              <w:t>*Полиедри-трећи разред математике</w:t>
            </w:r>
          </w:p>
          <w:p w:rsidR="009145D9" w:rsidRDefault="009145D9" w:rsidP="00B30023">
            <w:pPr>
              <w:spacing w:line="240" w:lineRule="auto"/>
              <w:jc w:val="left"/>
              <w:rPr>
                <w:sz w:val="20"/>
                <w:szCs w:val="20"/>
              </w:rPr>
            </w:pPr>
            <w:r>
              <w:rPr>
                <w:sz w:val="20"/>
                <w:szCs w:val="20"/>
              </w:rPr>
              <w:t>*Геометријски алгоритми-трећи разред програмирања</w:t>
            </w:r>
          </w:p>
        </w:tc>
        <w:tc>
          <w:tcPr>
            <w:tcW w:w="1984" w:type="dxa"/>
            <w:shd w:val="clear" w:color="auto" w:fill="auto"/>
          </w:tcPr>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2.МА.1.2.1.​</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Разуме концепте подударности и сличности геометријских објеката, симетрије, транслације и ротације у равни.</w:t>
            </w:r>
          </w:p>
          <w:p w:rsidR="009145D9" w:rsidRDefault="009145D9" w:rsidP="00B30023">
            <w:pPr>
              <w:pBdr>
                <w:top w:val="nil"/>
                <w:left w:val="nil"/>
                <w:bottom w:val="nil"/>
                <w:right w:val="nil"/>
                <w:between w:val="nil"/>
              </w:pBdr>
              <w:spacing w:line="240" w:lineRule="auto"/>
              <w:jc w:val="left"/>
              <w:rPr>
                <w:color w:val="000000"/>
                <w:sz w:val="20"/>
                <w:szCs w:val="20"/>
              </w:rPr>
            </w:pP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2.МА.1.2.6.​</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Разуме појам вектора, зна основне операције са векторима и примењује их.</w:t>
            </w:r>
          </w:p>
          <w:p w:rsidR="009145D9" w:rsidRDefault="009145D9" w:rsidP="00B30023">
            <w:pPr>
              <w:pBdr>
                <w:top w:val="nil"/>
                <w:left w:val="nil"/>
                <w:bottom w:val="nil"/>
                <w:right w:val="nil"/>
                <w:between w:val="nil"/>
              </w:pBdr>
              <w:spacing w:line="240" w:lineRule="auto"/>
              <w:jc w:val="left"/>
              <w:rPr>
                <w:color w:val="000000"/>
                <w:sz w:val="20"/>
                <w:szCs w:val="20"/>
              </w:rPr>
            </w:pP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2.МА.1.2.8.​</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Уме да реализује и примени једноставне геометријске конструкције</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2.МА.1.4.1.​</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Пребројава могућности (различитих избора или начина) у једноставним реалним ситуацијама.</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2.МА.2.2.1.​</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Решава проблеме и доноси закључке користећи основна геометријска тврђења, метричка својства и распоред геометријских објеката</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2.МА.2.4.1.</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Примењује правила комбинаторике за пребројавање могућности (различитих избора или начина).​</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lastRenderedPageBreak/>
              <w:t>2.МА.3.2.1.</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Примењује основне теореме планиметрије и њихове последице у решавању проблема и у доказивању геометријских тврђења. ​</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2.МА.3.2.2</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Решава геометријске проблеме и доноси закључке користећи изометријске трансформације у равни и простору.</w:t>
            </w:r>
          </w:p>
          <w:p w:rsidR="009145D9" w:rsidRDefault="009145D9" w:rsidP="00B30023">
            <w:pPr>
              <w:spacing w:line="240" w:lineRule="auto"/>
              <w:jc w:val="left"/>
              <w:rPr>
                <w:sz w:val="20"/>
                <w:szCs w:val="20"/>
              </w:rPr>
            </w:pPr>
          </w:p>
        </w:tc>
        <w:tc>
          <w:tcPr>
            <w:tcW w:w="1985" w:type="dxa"/>
          </w:tcPr>
          <w:p w:rsidR="009145D9" w:rsidRDefault="008D1878" w:rsidP="00B30023">
            <w:pPr>
              <w:spacing w:line="240" w:lineRule="auto"/>
              <w:jc w:val="left"/>
              <w:rPr>
                <w:b/>
                <w:sz w:val="20"/>
                <w:szCs w:val="20"/>
              </w:rPr>
            </w:pPr>
            <w:sdt>
              <w:sdtPr>
                <w:tag w:val="goog_rdk_0"/>
                <w:id w:val="128917303"/>
              </w:sdtPr>
              <w:sdtEndPr/>
              <w:sdtContent>
                <w:r w:rsidR="009145D9">
                  <w:rPr>
                    <w:rFonts w:ascii="Gungsuh" w:eastAsia="Gungsuh" w:hAnsi="Gungsuh" w:cs="Gungsuh"/>
                    <w:sz w:val="20"/>
                    <w:szCs w:val="20"/>
                  </w:rPr>
                  <w:t>− разликује узајамне положаје тачака, правих и равни;</w:t>
                </w:r>
              </w:sdtContent>
            </w:sdt>
          </w:p>
        </w:tc>
      </w:tr>
      <w:tr w:rsidR="009145D9" w:rsidTr="00B30023">
        <w:tc>
          <w:tcPr>
            <w:tcW w:w="2268" w:type="dxa"/>
            <w:shd w:val="clear" w:color="auto" w:fill="auto"/>
          </w:tcPr>
          <w:p w:rsidR="009145D9" w:rsidRDefault="009145D9" w:rsidP="00B30023">
            <w:pPr>
              <w:widowControl w:val="0"/>
              <w:spacing w:before="95" w:line="240" w:lineRule="auto"/>
              <w:ind w:left="102" w:right="209"/>
              <w:jc w:val="left"/>
              <w:rPr>
                <w:sz w:val="20"/>
                <w:szCs w:val="20"/>
              </w:rPr>
            </w:pPr>
            <w:r>
              <w:rPr>
                <w:sz w:val="20"/>
                <w:szCs w:val="20"/>
              </w:rPr>
              <w:lastRenderedPageBreak/>
              <w:t xml:space="preserve">6. ПОДУДАРНОСТ </w:t>
            </w:r>
          </w:p>
          <w:p w:rsidR="009145D9" w:rsidRDefault="009145D9" w:rsidP="00B30023">
            <w:pPr>
              <w:widowControl w:val="0"/>
              <w:spacing w:before="95" w:line="240" w:lineRule="auto"/>
              <w:ind w:left="102" w:right="209"/>
              <w:jc w:val="left"/>
              <w:rPr>
                <w:sz w:val="20"/>
                <w:szCs w:val="20"/>
              </w:rPr>
            </w:pPr>
            <w:r>
              <w:rPr>
                <w:sz w:val="20"/>
                <w:szCs w:val="20"/>
              </w:rPr>
              <w:t xml:space="preserve">Аксиоме подударности троуглова. Изометрије. Прав угао. Вектори и линеарне операције са њима. Односи страница и углова троугла. Кружница и круг. Значајне тачке троугла. Четвороугао. Симетрије, ротација и </w:t>
            </w:r>
            <w:r>
              <w:rPr>
                <w:sz w:val="20"/>
                <w:szCs w:val="20"/>
              </w:rPr>
              <w:lastRenderedPageBreak/>
              <w:t>транслација равни. Конструктивни задаци (троугао, четвороугао, кружница).</w:t>
            </w:r>
          </w:p>
          <w:p w:rsidR="009145D9" w:rsidRDefault="009145D9" w:rsidP="00B30023">
            <w:pPr>
              <w:widowControl w:val="0"/>
              <w:spacing w:line="222" w:lineRule="auto"/>
              <w:ind w:left="102"/>
              <w:jc w:val="left"/>
              <w:rPr>
                <w:sz w:val="20"/>
                <w:szCs w:val="20"/>
              </w:rPr>
            </w:pPr>
          </w:p>
        </w:tc>
        <w:tc>
          <w:tcPr>
            <w:tcW w:w="3652" w:type="dxa"/>
            <w:shd w:val="clear" w:color="auto" w:fill="auto"/>
          </w:tcPr>
          <w:p w:rsidR="009145D9" w:rsidRDefault="009145D9" w:rsidP="00B30023">
            <w:pPr>
              <w:pBdr>
                <w:top w:val="nil"/>
                <w:left w:val="nil"/>
                <w:bottom w:val="nil"/>
                <w:right w:val="nil"/>
                <w:between w:val="nil"/>
              </w:pBdr>
              <w:spacing w:line="240" w:lineRule="auto"/>
              <w:jc w:val="left"/>
              <w:rPr>
                <w:sz w:val="20"/>
                <w:szCs w:val="20"/>
              </w:rPr>
            </w:pPr>
            <w:r>
              <w:rPr>
                <w:sz w:val="20"/>
                <w:szCs w:val="20"/>
              </w:rPr>
              <w:lastRenderedPageBreak/>
              <w:t xml:space="preserve">Оспособити ученике да уочавају и примењују подударност дужи, углова, троуглова; </w:t>
            </w:r>
          </w:p>
          <w:p w:rsidR="009145D9" w:rsidRDefault="009145D9" w:rsidP="00B30023">
            <w:pPr>
              <w:pBdr>
                <w:top w:val="nil"/>
                <w:left w:val="nil"/>
                <w:bottom w:val="nil"/>
                <w:right w:val="nil"/>
                <w:between w:val="nil"/>
              </w:pBdr>
              <w:spacing w:line="240" w:lineRule="auto"/>
              <w:jc w:val="left"/>
              <w:rPr>
                <w:sz w:val="20"/>
                <w:szCs w:val="20"/>
              </w:rPr>
            </w:pPr>
            <w:r>
              <w:rPr>
                <w:sz w:val="20"/>
                <w:szCs w:val="20"/>
              </w:rPr>
              <w:t xml:space="preserve">Да знају појам вектора и да врше  операције са њима; </w:t>
            </w:r>
          </w:p>
          <w:p w:rsidR="009145D9" w:rsidRDefault="009145D9" w:rsidP="00B30023">
            <w:pPr>
              <w:pBdr>
                <w:top w:val="nil"/>
                <w:left w:val="nil"/>
                <w:bottom w:val="nil"/>
                <w:right w:val="nil"/>
                <w:between w:val="nil"/>
              </w:pBdr>
              <w:spacing w:line="240" w:lineRule="auto"/>
              <w:jc w:val="left"/>
              <w:rPr>
                <w:sz w:val="20"/>
                <w:szCs w:val="20"/>
              </w:rPr>
            </w:pPr>
            <w:r>
              <w:rPr>
                <w:sz w:val="20"/>
                <w:szCs w:val="20"/>
              </w:rPr>
              <w:t>Усвајање техника изометријских пресликавања: симетрије, ротације и транслације у равни;</w:t>
            </w:r>
          </w:p>
          <w:p w:rsidR="009145D9" w:rsidRDefault="009145D9" w:rsidP="00B30023">
            <w:pPr>
              <w:pBdr>
                <w:top w:val="nil"/>
                <w:left w:val="nil"/>
                <w:bottom w:val="nil"/>
                <w:right w:val="nil"/>
                <w:between w:val="nil"/>
              </w:pBdr>
              <w:spacing w:line="240" w:lineRule="auto"/>
              <w:jc w:val="left"/>
              <w:rPr>
                <w:sz w:val="20"/>
                <w:szCs w:val="20"/>
              </w:rPr>
            </w:pPr>
            <w:r>
              <w:rPr>
                <w:sz w:val="20"/>
                <w:szCs w:val="20"/>
              </w:rPr>
              <w:t xml:space="preserve">Оспособити их да користе основне теореме и дефиниције геометрије које се односе на : страница и углове троугла,кружницу и круг,значајне тачке троугла, особине четвороугла;  </w:t>
            </w:r>
          </w:p>
          <w:p w:rsidR="009145D9" w:rsidRDefault="009145D9" w:rsidP="00B30023">
            <w:pPr>
              <w:pBdr>
                <w:top w:val="nil"/>
                <w:left w:val="nil"/>
                <w:bottom w:val="nil"/>
                <w:right w:val="nil"/>
                <w:between w:val="nil"/>
              </w:pBdr>
              <w:spacing w:line="240" w:lineRule="auto"/>
              <w:jc w:val="left"/>
              <w:rPr>
                <w:sz w:val="20"/>
                <w:szCs w:val="20"/>
              </w:rPr>
            </w:pPr>
            <w:r>
              <w:rPr>
                <w:sz w:val="20"/>
                <w:szCs w:val="20"/>
              </w:rPr>
              <w:t xml:space="preserve">Развити прецизности у цртању и геометријским конструкцијама које </w:t>
            </w:r>
            <w:r>
              <w:rPr>
                <w:sz w:val="20"/>
                <w:szCs w:val="20"/>
              </w:rPr>
              <w:lastRenderedPageBreak/>
              <w:t>се односе на троугао, четвороугао и кружницу;</w:t>
            </w:r>
          </w:p>
        </w:tc>
        <w:tc>
          <w:tcPr>
            <w:tcW w:w="1843" w:type="dxa"/>
            <w:shd w:val="clear" w:color="auto" w:fill="auto"/>
          </w:tcPr>
          <w:p w:rsidR="009145D9" w:rsidRDefault="009145D9" w:rsidP="00B30023">
            <w:pPr>
              <w:spacing w:line="240" w:lineRule="auto"/>
              <w:jc w:val="left"/>
              <w:rPr>
                <w:color w:val="000000"/>
                <w:sz w:val="20"/>
                <w:szCs w:val="20"/>
              </w:rPr>
            </w:pPr>
            <w:r>
              <w:rPr>
                <w:color w:val="000000"/>
                <w:sz w:val="20"/>
                <w:szCs w:val="20"/>
              </w:rPr>
              <w:lastRenderedPageBreak/>
              <w:t xml:space="preserve">Фронтални облик наставе </w:t>
            </w:r>
          </w:p>
          <w:p w:rsidR="009145D9" w:rsidRDefault="009145D9" w:rsidP="00B30023">
            <w:pPr>
              <w:spacing w:line="240" w:lineRule="auto"/>
              <w:jc w:val="left"/>
              <w:rPr>
                <w:color w:val="000000"/>
                <w:sz w:val="20"/>
                <w:szCs w:val="20"/>
              </w:rPr>
            </w:pPr>
            <w:r>
              <w:rPr>
                <w:color w:val="000000"/>
                <w:sz w:val="20"/>
                <w:szCs w:val="20"/>
              </w:rPr>
              <w:t>-Диференцирана настава-хомогене и нехомогене  групе, групни рад, индивидуализација    (програмирана настава,  проблемска настава,  менторска настава)</w:t>
            </w:r>
          </w:p>
          <w:p w:rsidR="009145D9" w:rsidRDefault="009145D9" w:rsidP="00B30023">
            <w:pPr>
              <w:spacing w:line="240" w:lineRule="auto"/>
              <w:jc w:val="left"/>
              <w:rPr>
                <w:color w:val="000000"/>
                <w:sz w:val="20"/>
                <w:szCs w:val="20"/>
              </w:rPr>
            </w:pPr>
            <w:r>
              <w:rPr>
                <w:color w:val="000000"/>
                <w:sz w:val="20"/>
                <w:szCs w:val="20"/>
              </w:rPr>
              <w:lastRenderedPageBreak/>
              <w:t xml:space="preserve">- метода дијалога </w:t>
            </w:r>
          </w:p>
          <w:p w:rsidR="009145D9" w:rsidRDefault="009145D9" w:rsidP="00B30023">
            <w:pPr>
              <w:spacing w:line="240" w:lineRule="auto"/>
              <w:jc w:val="left"/>
              <w:rPr>
                <w:color w:val="000000"/>
                <w:sz w:val="20"/>
                <w:szCs w:val="20"/>
              </w:rPr>
            </w:pPr>
            <w:r>
              <w:rPr>
                <w:color w:val="000000"/>
                <w:sz w:val="20"/>
                <w:szCs w:val="20"/>
              </w:rPr>
              <w:t xml:space="preserve">- метода рада с текстом </w:t>
            </w:r>
          </w:p>
          <w:p w:rsidR="009145D9" w:rsidRDefault="009145D9" w:rsidP="00B30023">
            <w:pPr>
              <w:spacing w:line="240" w:lineRule="auto"/>
              <w:jc w:val="left"/>
              <w:rPr>
                <w:color w:val="000000"/>
                <w:sz w:val="20"/>
                <w:szCs w:val="20"/>
              </w:rPr>
            </w:pPr>
            <w:r>
              <w:rPr>
                <w:color w:val="000000"/>
                <w:sz w:val="20"/>
                <w:szCs w:val="20"/>
              </w:rPr>
              <w:t>- проблемска метода</w:t>
            </w:r>
          </w:p>
          <w:p w:rsidR="009145D9" w:rsidRDefault="009145D9" w:rsidP="00B30023">
            <w:pPr>
              <w:spacing w:line="240" w:lineRule="auto"/>
              <w:jc w:val="left"/>
              <w:rPr>
                <w:color w:val="000000"/>
                <w:sz w:val="20"/>
                <w:szCs w:val="20"/>
              </w:rPr>
            </w:pPr>
            <w:r>
              <w:rPr>
                <w:color w:val="000000"/>
                <w:sz w:val="20"/>
                <w:szCs w:val="20"/>
              </w:rPr>
              <w:t>- хибридна настава</w:t>
            </w:r>
          </w:p>
          <w:p w:rsidR="009145D9" w:rsidRDefault="009145D9" w:rsidP="00B30023">
            <w:pPr>
              <w:spacing w:line="240" w:lineRule="auto"/>
              <w:jc w:val="left"/>
              <w:rPr>
                <w:sz w:val="20"/>
                <w:szCs w:val="20"/>
              </w:rPr>
            </w:pPr>
          </w:p>
          <w:p w:rsidR="009145D9" w:rsidRDefault="009145D9" w:rsidP="00B30023">
            <w:pPr>
              <w:spacing w:after="150" w:line="240" w:lineRule="auto"/>
              <w:rPr>
                <w:sz w:val="20"/>
                <w:szCs w:val="20"/>
              </w:rPr>
            </w:pPr>
          </w:p>
        </w:tc>
        <w:tc>
          <w:tcPr>
            <w:tcW w:w="2693" w:type="dxa"/>
            <w:gridSpan w:val="2"/>
          </w:tcPr>
          <w:p w:rsidR="009145D9" w:rsidRDefault="009145D9" w:rsidP="00B30023">
            <w:pPr>
              <w:spacing w:line="240" w:lineRule="auto"/>
              <w:jc w:val="left"/>
              <w:rPr>
                <w:sz w:val="20"/>
                <w:szCs w:val="20"/>
              </w:rPr>
            </w:pPr>
            <w:r>
              <w:rPr>
                <w:sz w:val="20"/>
                <w:szCs w:val="20"/>
              </w:rPr>
              <w:lastRenderedPageBreak/>
              <w:t>Прати наставу и активно учествује у њој кроз : одговоре на питања професора(репродукује, цититра, нумерише, обележава, кратко описује</w:t>
            </w:r>
            <w:r>
              <w:rPr>
                <w:b/>
                <w:sz w:val="20"/>
                <w:szCs w:val="20"/>
              </w:rPr>
              <w:t xml:space="preserve">), </w:t>
            </w:r>
            <w:r>
              <w:rPr>
                <w:sz w:val="20"/>
                <w:szCs w:val="20"/>
              </w:rPr>
              <w:t>дискусију</w:t>
            </w:r>
            <w:r>
              <w:rPr>
                <w:b/>
                <w:sz w:val="20"/>
                <w:szCs w:val="20"/>
              </w:rPr>
              <w:t xml:space="preserve">  (</w:t>
            </w:r>
            <w:r>
              <w:rPr>
                <w:sz w:val="20"/>
                <w:szCs w:val="20"/>
              </w:rPr>
              <w:t>излаже илуструје, открива, процењује , предвиђа), и анализу (рашчлањује, упоређује, изводи закључке бира, трансформише) при решавању проблема,  постављање питања (процењује,</w:t>
            </w:r>
            <w:r>
              <w:rPr>
                <w:b/>
                <w:sz w:val="20"/>
                <w:szCs w:val="20"/>
              </w:rPr>
              <w:t xml:space="preserve"> </w:t>
            </w:r>
            <w:r>
              <w:rPr>
                <w:sz w:val="20"/>
                <w:szCs w:val="20"/>
              </w:rPr>
              <w:t>комуницира, разматра, консултује)</w:t>
            </w:r>
            <w:r>
              <w:rPr>
                <w:b/>
                <w:sz w:val="20"/>
                <w:szCs w:val="20"/>
              </w:rPr>
              <w:t>,</w:t>
            </w:r>
            <w:r>
              <w:rPr>
                <w:sz w:val="20"/>
                <w:szCs w:val="20"/>
              </w:rPr>
              <w:t xml:space="preserve"> показује ,иницијативу у решавању задатака, показује жељу за </w:t>
            </w:r>
            <w:r>
              <w:rPr>
                <w:sz w:val="20"/>
                <w:szCs w:val="20"/>
              </w:rPr>
              <w:lastRenderedPageBreak/>
              <w:t>самосталним или групном тражењем решења. Усваја нова знања и заједно са стеченим знањима из претходних година или других предмета повезује и примењује( утврђује,именује, класификује, конструише, решава. користи)</w:t>
            </w:r>
            <w:r>
              <w:rPr>
                <w:b/>
                <w:sz w:val="20"/>
                <w:szCs w:val="20"/>
              </w:rPr>
              <w:t xml:space="preserve"> </w:t>
            </w:r>
            <w:r>
              <w:rPr>
                <w:sz w:val="20"/>
                <w:szCs w:val="20"/>
              </w:rPr>
              <w:t xml:space="preserve">на нове проблеме.  </w:t>
            </w:r>
          </w:p>
          <w:p w:rsidR="009145D9" w:rsidRDefault="009145D9" w:rsidP="00B30023">
            <w:pPr>
              <w:spacing w:line="240" w:lineRule="auto"/>
              <w:jc w:val="left"/>
              <w:rPr>
                <w:sz w:val="20"/>
                <w:szCs w:val="20"/>
              </w:rPr>
            </w:pPr>
            <w:r>
              <w:rPr>
                <w:sz w:val="20"/>
                <w:szCs w:val="20"/>
              </w:rPr>
              <w:t>Учествују у раду групе као активни чланови, раде задатке и уклапају у закључке групе.</w:t>
            </w:r>
          </w:p>
          <w:p w:rsidR="009145D9" w:rsidRDefault="009145D9" w:rsidP="00B30023">
            <w:pPr>
              <w:spacing w:line="240" w:lineRule="auto"/>
              <w:jc w:val="left"/>
              <w:rPr>
                <w:sz w:val="20"/>
                <w:szCs w:val="20"/>
              </w:rPr>
            </w:pPr>
            <w:r>
              <w:rPr>
                <w:sz w:val="20"/>
                <w:szCs w:val="20"/>
              </w:rPr>
              <w:t xml:space="preserve">Ради домаће задатке. </w:t>
            </w:r>
          </w:p>
        </w:tc>
        <w:tc>
          <w:tcPr>
            <w:tcW w:w="1843" w:type="dxa"/>
            <w:shd w:val="clear" w:color="auto" w:fill="auto"/>
          </w:tcPr>
          <w:p w:rsidR="009145D9" w:rsidRDefault="009145D9" w:rsidP="00B30023">
            <w:pPr>
              <w:spacing w:line="240" w:lineRule="auto"/>
              <w:jc w:val="left"/>
              <w:rPr>
                <w:sz w:val="20"/>
                <w:szCs w:val="20"/>
              </w:rPr>
            </w:pPr>
            <w:r>
              <w:rPr>
                <w:sz w:val="20"/>
                <w:szCs w:val="20"/>
              </w:rPr>
              <w:lastRenderedPageBreak/>
              <w:t>*Полиедри , Обртна тела- трећи разред математике</w:t>
            </w:r>
          </w:p>
          <w:p w:rsidR="009145D9" w:rsidRDefault="009145D9" w:rsidP="00B30023">
            <w:pPr>
              <w:spacing w:line="240" w:lineRule="auto"/>
              <w:jc w:val="left"/>
              <w:rPr>
                <w:sz w:val="20"/>
                <w:szCs w:val="20"/>
              </w:rPr>
            </w:pPr>
            <w:r>
              <w:rPr>
                <w:sz w:val="20"/>
                <w:szCs w:val="20"/>
              </w:rPr>
              <w:t>*Вектори и операције са векторима , брзина , убрзање,сила-први разред физике</w:t>
            </w:r>
          </w:p>
          <w:p w:rsidR="009145D9" w:rsidRDefault="009145D9" w:rsidP="00B30023">
            <w:pPr>
              <w:spacing w:line="240" w:lineRule="auto"/>
              <w:jc w:val="left"/>
              <w:rPr>
                <w:sz w:val="20"/>
                <w:szCs w:val="20"/>
              </w:rPr>
            </w:pPr>
            <w:r>
              <w:rPr>
                <w:sz w:val="20"/>
                <w:szCs w:val="20"/>
              </w:rPr>
              <w:t>*Вектори-трећи разред математике</w:t>
            </w:r>
          </w:p>
        </w:tc>
        <w:tc>
          <w:tcPr>
            <w:tcW w:w="1984" w:type="dxa"/>
            <w:shd w:val="clear" w:color="auto" w:fill="auto"/>
          </w:tcPr>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 xml:space="preserve">2.МА.1.2.1.​ </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Разуме концепте подударности и сличности геометријских објеката, симетрије, транслације и ротације у равни.</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2.МА.1.2.8.​</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Уме да реализује и примени једноставне геометријске конструкције.</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2.МА.2.2.4.​</w:t>
            </w:r>
          </w:p>
          <w:p w:rsidR="009145D9" w:rsidRDefault="009145D9" w:rsidP="00B30023">
            <w:pPr>
              <w:pBdr>
                <w:top w:val="nil"/>
                <w:left w:val="nil"/>
                <w:bottom w:val="nil"/>
                <w:right w:val="nil"/>
                <w:between w:val="nil"/>
              </w:pBdr>
              <w:spacing w:line="240" w:lineRule="auto"/>
              <w:ind w:right="-108"/>
              <w:jc w:val="left"/>
              <w:rPr>
                <w:color w:val="000000"/>
                <w:sz w:val="20"/>
                <w:szCs w:val="20"/>
              </w:rPr>
            </w:pPr>
            <w:r>
              <w:rPr>
                <w:color w:val="000000"/>
                <w:sz w:val="20"/>
                <w:szCs w:val="20"/>
              </w:rPr>
              <w:lastRenderedPageBreak/>
              <w:t>Примењује својства вектора при решавању проблема.</w:t>
            </w:r>
          </w:p>
          <w:p w:rsidR="009145D9" w:rsidRDefault="009145D9" w:rsidP="00B30023">
            <w:pPr>
              <w:spacing w:line="240" w:lineRule="auto"/>
              <w:jc w:val="left"/>
              <w:rPr>
                <w:sz w:val="20"/>
                <w:szCs w:val="20"/>
              </w:rPr>
            </w:pPr>
          </w:p>
        </w:tc>
        <w:tc>
          <w:tcPr>
            <w:tcW w:w="1985" w:type="dxa"/>
          </w:tcPr>
          <w:p w:rsidR="009145D9" w:rsidRDefault="009145D9" w:rsidP="00B30023">
            <w:pPr>
              <w:widowControl w:val="0"/>
              <w:spacing w:before="34" w:line="275" w:lineRule="auto"/>
              <w:ind w:left="102" w:right="-108"/>
              <w:jc w:val="left"/>
              <w:rPr>
                <w:sz w:val="20"/>
                <w:szCs w:val="20"/>
              </w:rPr>
            </w:pPr>
            <w:r>
              <w:rPr>
                <w:sz w:val="20"/>
                <w:szCs w:val="20"/>
              </w:rPr>
              <w:lastRenderedPageBreak/>
              <w:t xml:space="preserve">– примени својства троуглова, четвороуглова и кругова, укључујући и примену у реалном контексту; – примени подударност у равни (симетрије, транслација, ротација); – користи линеарне операције са векторима и </w:t>
            </w:r>
            <w:r>
              <w:rPr>
                <w:sz w:val="20"/>
                <w:szCs w:val="20"/>
              </w:rPr>
              <w:lastRenderedPageBreak/>
              <w:t>примени њихова основна својства; – докаже једноставнија геометријска тврђења користећи подударност и векторе; – конструише геометријске објекте у равни користећи њихова својства;</w:t>
            </w:r>
          </w:p>
        </w:tc>
      </w:tr>
      <w:tr w:rsidR="009145D9" w:rsidTr="00B30023">
        <w:tc>
          <w:tcPr>
            <w:tcW w:w="2268" w:type="dxa"/>
            <w:shd w:val="clear" w:color="auto" w:fill="auto"/>
          </w:tcPr>
          <w:p w:rsidR="009145D9" w:rsidRDefault="009145D9" w:rsidP="00B30023">
            <w:pPr>
              <w:widowControl w:val="0"/>
              <w:spacing w:line="240" w:lineRule="auto"/>
              <w:ind w:right="-75"/>
              <w:jc w:val="left"/>
              <w:rPr>
                <w:sz w:val="20"/>
                <w:szCs w:val="20"/>
              </w:rPr>
            </w:pPr>
            <w:r>
              <w:rPr>
                <w:sz w:val="20"/>
                <w:szCs w:val="20"/>
              </w:rPr>
              <w:lastRenderedPageBreak/>
              <w:t xml:space="preserve">7 . </w:t>
            </w:r>
          </w:p>
          <w:p w:rsidR="009145D9" w:rsidRDefault="009145D9" w:rsidP="00B30023">
            <w:pPr>
              <w:widowControl w:val="0"/>
              <w:spacing w:line="240" w:lineRule="auto"/>
              <w:ind w:right="-75"/>
              <w:jc w:val="left"/>
              <w:rPr>
                <w:sz w:val="20"/>
                <w:szCs w:val="20"/>
              </w:rPr>
            </w:pPr>
            <w:r>
              <w:rPr>
                <w:sz w:val="20"/>
                <w:szCs w:val="20"/>
              </w:rPr>
              <w:t>РАЦИОНАЛНИ АЛГЕБАРСКИ ИЗРАЗИ</w:t>
            </w:r>
          </w:p>
          <w:p w:rsidR="009145D9" w:rsidRDefault="009145D9" w:rsidP="00B30023">
            <w:pPr>
              <w:widowControl w:val="0"/>
              <w:spacing w:before="95" w:line="240" w:lineRule="auto"/>
              <w:ind w:right="-75"/>
              <w:jc w:val="left"/>
              <w:rPr>
                <w:sz w:val="20"/>
                <w:szCs w:val="20"/>
              </w:rPr>
            </w:pPr>
            <w:r>
              <w:rPr>
                <w:sz w:val="20"/>
                <w:szCs w:val="20"/>
              </w:rPr>
              <w:t>Полиноми и операције са њима, дељивост полинома. Растављање полинома на чиниоце. НЗС и НЗД полинома. Операције са рационалним алгебарским изразима (алгебарски разломци). Важније неједнакости.</w:t>
            </w:r>
          </w:p>
        </w:tc>
        <w:tc>
          <w:tcPr>
            <w:tcW w:w="3652" w:type="dxa"/>
            <w:shd w:val="clear" w:color="auto" w:fill="auto"/>
          </w:tcPr>
          <w:p w:rsidR="009145D9" w:rsidRDefault="009145D9" w:rsidP="00B30023">
            <w:pPr>
              <w:pBdr>
                <w:top w:val="nil"/>
                <w:left w:val="nil"/>
                <w:bottom w:val="nil"/>
                <w:right w:val="nil"/>
                <w:between w:val="nil"/>
              </w:pBdr>
              <w:spacing w:line="240" w:lineRule="auto"/>
              <w:jc w:val="left"/>
              <w:rPr>
                <w:sz w:val="20"/>
                <w:szCs w:val="20"/>
              </w:rPr>
            </w:pPr>
            <w:r>
              <w:rPr>
                <w:sz w:val="20"/>
                <w:szCs w:val="20"/>
              </w:rPr>
              <w:t>Циљ је да ученици, полазећи од познатих својстава операци-</w:t>
            </w:r>
          </w:p>
          <w:p w:rsidR="009145D9" w:rsidRDefault="009145D9" w:rsidP="00B30023">
            <w:pPr>
              <w:pBdr>
                <w:top w:val="nil"/>
                <w:left w:val="nil"/>
                <w:bottom w:val="nil"/>
                <w:right w:val="nil"/>
                <w:between w:val="nil"/>
              </w:pBdr>
              <w:spacing w:line="240" w:lineRule="auto"/>
              <w:jc w:val="left"/>
              <w:rPr>
                <w:sz w:val="20"/>
                <w:szCs w:val="20"/>
              </w:rPr>
            </w:pPr>
            <w:r>
              <w:rPr>
                <w:sz w:val="20"/>
                <w:szCs w:val="20"/>
              </w:rPr>
              <w:t>ја са реалним бројевима, утврде и прошире знања о идентичним</w:t>
            </w:r>
          </w:p>
          <w:p w:rsidR="009145D9" w:rsidRDefault="009145D9" w:rsidP="00B30023">
            <w:pPr>
              <w:pBdr>
                <w:top w:val="nil"/>
                <w:left w:val="nil"/>
                <w:bottom w:val="nil"/>
                <w:right w:val="nil"/>
                <w:between w:val="nil"/>
              </w:pBdr>
              <w:spacing w:line="240" w:lineRule="auto"/>
              <w:jc w:val="left"/>
              <w:rPr>
                <w:sz w:val="20"/>
                <w:szCs w:val="20"/>
              </w:rPr>
            </w:pPr>
            <w:r>
              <w:rPr>
                <w:sz w:val="20"/>
                <w:szCs w:val="20"/>
              </w:rPr>
              <w:t>трансформацијама целих алгебарских израза (укључујући дељење</w:t>
            </w:r>
          </w:p>
          <w:p w:rsidR="009145D9" w:rsidRDefault="009145D9" w:rsidP="00B30023">
            <w:pPr>
              <w:pBdr>
                <w:top w:val="nil"/>
                <w:left w:val="nil"/>
                <w:bottom w:val="nil"/>
                <w:right w:val="nil"/>
                <w:between w:val="nil"/>
              </w:pBdr>
              <w:spacing w:line="240" w:lineRule="auto"/>
              <w:jc w:val="left"/>
              <w:rPr>
                <w:sz w:val="20"/>
                <w:szCs w:val="20"/>
              </w:rPr>
            </w:pPr>
            <w:r>
              <w:rPr>
                <w:sz w:val="20"/>
                <w:szCs w:val="20"/>
              </w:rPr>
              <w:t>полинома), користећи између осталог правила о трансформацији</w:t>
            </w:r>
          </w:p>
          <w:p w:rsidR="009145D9" w:rsidRDefault="009145D9" w:rsidP="00B30023">
            <w:pPr>
              <w:pBdr>
                <w:top w:val="nil"/>
                <w:left w:val="nil"/>
                <w:bottom w:val="nil"/>
                <w:right w:val="nil"/>
                <w:between w:val="nil"/>
              </w:pBdr>
              <w:spacing w:line="240" w:lineRule="auto"/>
              <w:jc w:val="left"/>
              <w:rPr>
                <w:sz w:val="20"/>
                <w:szCs w:val="20"/>
              </w:rPr>
            </w:pPr>
            <w:r>
              <w:rPr>
                <w:sz w:val="20"/>
                <w:szCs w:val="20"/>
              </w:rPr>
              <w:t>разлике квадрата, разлике и збира кубова, квадрата и куба збира и</w:t>
            </w:r>
          </w:p>
          <w:p w:rsidR="009145D9" w:rsidRDefault="009145D9" w:rsidP="00B30023">
            <w:pPr>
              <w:pBdr>
                <w:top w:val="nil"/>
                <w:left w:val="nil"/>
                <w:bottom w:val="nil"/>
                <w:right w:val="nil"/>
                <w:between w:val="nil"/>
              </w:pBdr>
              <w:spacing w:line="240" w:lineRule="auto"/>
              <w:jc w:val="left"/>
              <w:rPr>
                <w:sz w:val="20"/>
                <w:szCs w:val="20"/>
              </w:rPr>
            </w:pPr>
            <w:r>
              <w:rPr>
                <w:sz w:val="20"/>
                <w:szCs w:val="20"/>
              </w:rPr>
              <w:t>разлике, као и растављања квадратног тринома. Примењивати Без-</w:t>
            </w:r>
          </w:p>
          <w:p w:rsidR="009145D9" w:rsidRDefault="009145D9" w:rsidP="00B30023">
            <w:pPr>
              <w:pBdr>
                <w:top w:val="nil"/>
                <w:left w:val="nil"/>
                <w:bottom w:val="nil"/>
                <w:right w:val="nil"/>
                <w:between w:val="nil"/>
              </w:pBdr>
              <w:spacing w:line="240" w:lineRule="auto"/>
              <w:jc w:val="left"/>
              <w:rPr>
                <w:sz w:val="20"/>
                <w:szCs w:val="20"/>
              </w:rPr>
            </w:pPr>
            <w:r>
              <w:rPr>
                <w:sz w:val="20"/>
                <w:szCs w:val="20"/>
              </w:rPr>
              <w:t>уову теорему на растављање полинома на чиниоце. Такође, уче-</w:t>
            </w:r>
          </w:p>
          <w:p w:rsidR="009145D9" w:rsidRDefault="009145D9" w:rsidP="00B30023">
            <w:pPr>
              <w:pBdr>
                <w:top w:val="nil"/>
                <w:left w:val="nil"/>
                <w:bottom w:val="nil"/>
                <w:right w:val="nil"/>
                <w:between w:val="nil"/>
              </w:pBdr>
              <w:spacing w:line="240" w:lineRule="auto"/>
              <w:jc w:val="left"/>
              <w:rPr>
                <w:sz w:val="20"/>
                <w:szCs w:val="20"/>
              </w:rPr>
            </w:pPr>
            <w:r>
              <w:rPr>
                <w:sz w:val="20"/>
                <w:szCs w:val="20"/>
              </w:rPr>
              <w:t>ници треба да савладају одређивање НЗД и НЗС за два или више</w:t>
            </w:r>
          </w:p>
          <w:p w:rsidR="009145D9" w:rsidRDefault="009145D9" w:rsidP="00B30023">
            <w:pPr>
              <w:pBdr>
                <w:top w:val="nil"/>
                <w:left w:val="nil"/>
                <w:bottom w:val="nil"/>
                <w:right w:val="nil"/>
                <w:between w:val="nil"/>
              </w:pBdr>
              <w:spacing w:line="240" w:lineRule="auto"/>
              <w:jc w:val="left"/>
              <w:rPr>
                <w:sz w:val="20"/>
                <w:szCs w:val="20"/>
              </w:rPr>
            </w:pPr>
            <w:r>
              <w:rPr>
                <w:sz w:val="20"/>
                <w:szCs w:val="20"/>
              </w:rPr>
              <w:lastRenderedPageBreak/>
              <w:t>полинома.</w:t>
            </w:r>
          </w:p>
        </w:tc>
        <w:tc>
          <w:tcPr>
            <w:tcW w:w="1843" w:type="dxa"/>
            <w:shd w:val="clear" w:color="auto" w:fill="auto"/>
          </w:tcPr>
          <w:p w:rsidR="009145D9" w:rsidRDefault="009145D9" w:rsidP="00B30023">
            <w:pPr>
              <w:spacing w:line="240" w:lineRule="auto"/>
              <w:jc w:val="left"/>
              <w:rPr>
                <w:color w:val="000000"/>
                <w:sz w:val="20"/>
                <w:szCs w:val="20"/>
              </w:rPr>
            </w:pPr>
            <w:r>
              <w:rPr>
                <w:color w:val="000000"/>
                <w:sz w:val="20"/>
                <w:szCs w:val="20"/>
              </w:rPr>
              <w:lastRenderedPageBreak/>
              <w:t xml:space="preserve">Фронтални облик наставе </w:t>
            </w:r>
          </w:p>
          <w:p w:rsidR="009145D9" w:rsidRDefault="009145D9" w:rsidP="00B30023">
            <w:pPr>
              <w:spacing w:line="240" w:lineRule="auto"/>
              <w:jc w:val="left"/>
              <w:rPr>
                <w:color w:val="000000"/>
                <w:sz w:val="20"/>
                <w:szCs w:val="20"/>
              </w:rPr>
            </w:pPr>
            <w:r>
              <w:rPr>
                <w:color w:val="000000"/>
                <w:sz w:val="20"/>
                <w:szCs w:val="20"/>
              </w:rPr>
              <w:t>-Диференцирана настава-хомогене и нехомогене  групе, групни рад, индивидуализација    (програмирана настава,  проблемска настава,  менторска настава)</w:t>
            </w:r>
          </w:p>
          <w:p w:rsidR="009145D9" w:rsidRDefault="009145D9" w:rsidP="00B30023">
            <w:pPr>
              <w:spacing w:line="240" w:lineRule="auto"/>
              <w:jc w:val="left"/>
              <w:rPr>
                <w:color w:val="000000"/>
                <w:sz w:val="20"/>
                <w:szCs w:val="20"/>
              </w:rPr>
            </w:pPr>
            <w:r>
              <w:rPr>
                <w:color w:val="000000"/>
                <w:sz w:val="20"/>
                <w:szCs w:val="20"/>
              </w:rPr>
              <w:t xml:space="preserve">- метода дијалога </w:t>
            </w:r>
          </w:p>
          <w:p w:rsidR="009145D9" w:rsidRDefault="009145D9" w:rsidP="00B30023">
            <w:pPr>
              <w:spacing w:line="240" w:lineRule="auto"/>
              <w:jc w:val="left"/>
              <w:rPr>
                <w:color w:val="000000"/>
                <w:sz w:val="20"/>
                <w:szCs w:val="20"/>
              </w:rPr>
            </w:pPr>
            <w:r>
              <w:rPr>
                <w:color w:val="000000"/>
                <w:sz w:val="20"/>
                <w:szCs w:val="20"/>
              </w:rPr>
              <w:t xml:space="preserve">- метода рада с текстом </w:t>
            </w:r>
          </w:p>
          <w:p w:rsidR="009145D9" w:rsidRDefault="009145D9" w:rsidP="00B30023">
            <w:pPr>
              <w:spacing w:line="240" w:lineRule="auto"/>
              <w:jc w:val="left"/>
              <w:rPr>
                <w:color w:val="000000"/>
                <w:sz w:val="20"/>
                <w:szCs w:val="20"/>
              </w:rPr>
            </w:pPr>
            <w:r>
              <w:rPr>
                <w:color w:val="000000"/>
                <w:sz w:val="20"/>
                <w:szCs w:val="20"/>
              </w:rPr>
              <w:lastRenderedPageBreak/>
              <w:t>- проблемска метода</w:t>
            </w:r>
          </w:p>
          <w:p w:rsidR="009145D9" w:rsidRDefault="009145D9" w:rsidP="00B30023">
            <w:pPr>
              <w:spacing w:line="240" w:lineRule="auto"/>
              <w:jc w:val="left"/>
              <w:rPr>
                <w:color w:val="000000"/>
                <w:sz w:val="20"/>
                <w:szCs w:val="20"/>
              </w:rPr>
            </w:pPr>
            <w:r>
              <w:rPr>
                <w:color w:val="000000"/>
                <w:sz w:val="20"/>
                <w:szCs w:val="20"/>
              </w:rPr>
              <w:t>- хибридна настава</w:t>
            </w:r>
          </w:p>
          <w:p w:rsidR="009145D9" w:rsidRDefault="009145D9" w:rsidP="00B30023">
            <w:pPr>
              <w:spacing w:line="240" w:lineRule="auto"/>
              <w:jc w:val="left"/>
              <w:rPr>
                <w:sz w:val="20"/>
                <w:szCs w:val="20"/>
              </w:rPr>
            </w:pPr>
          </w:p>
          <w:p w:rsidR="009145D9" w:rsidRDefault="009145D9" w:rsidP="00B30023">
            <w:pPr>
              <w:spacing w:after="150" w:line="240" w:lineRule="auto"/>
              <w:rPr>
                <w:sz w:val="20"/>
                <w:szCs w:val="20"/>
              </w:rPr>
            </w:pPr>
          </w:p>
        </w:tc>
        <w:tc>
          <w:tcPr>
            <w:tcW w:w="2693" w:type="dxa"/>
            <w:gridSpan w:val="2"/>
          </w:tcPr>
          <w:p w:rsidR="009145D9" w:rsidRDefault="009145D9" w:rsidP="00B30023">
            <w:pPr>
              <w:spacing w:line="240" w:lineRule="auto"/>
              <w:jc w:val="left"/>
              <w:rPr>
                <w:sz w:val="20"/>
                <w:szCs w:val="20"/>
              </w:rPr>
            </w:pPr>
            <w:r>
              <w:rPr>
                <w:sz w:val="20"/>
                <w:szCs w:val="20"/>
              </w:rPr>
              <w:lastRenderedPageBreak/>
              <w:t>Прати наставу и активно учествује у њој кроз : одговоре на питања професора(репродукује, цититра, нумерише, обележава, кратко описује</w:t>
            </w:r>
            <w:r>
              <w:rPr>
                <w:b/>
                <w:sz w:val="20"/>
                <w:szCs w:val="20"/>
              </w:rPr>
              <w:t xml:space="preserve">), </w:t>
            </w:r>
            <w:r>
              <w:rPr>
                <w:sz w:val="20"/>
                <w:szCs w:val="20"/>
              </w:rPr>
              <w:t>дискусију</w:t>
            </w:r>
            <w:r>
              <w:rPr>
                <w:b/>
                <w:sz w:val="20"/>
                <w:szCs w:val="20"/>
              </w:rPr>
              <w:t xml:space="preserve">  (</w:t>
            </w:r>
            <w:r>
              <w:rPr>
                <w:sz w:val="20"/>
                <w:szCs w:val="20"/>
              </w:rPr>
              <w:t>излаже илуструје, открива, процењује , предвиђа), и анализу (рашчлањује, упоређује, изводи закључке бира, трансформише) при решавању проблема,  постављање питања (процењује,</w:t>
            </w:r>
            <w:r>
              <w:rPr>
                <w:b/>
                <w:sz w:val="20"/>
                <w:szCs w:val="20"/>
              </w:rPr>
              <w:t xml:space="preserve"> </w:t>
            </w:r>
            <w:r>
              <w:rPr>
                <w:sz w:val="20"/>
                <w:szCs w:val="20"/>
              </w:rPr>
              <w:t>комуницира, разматра, консултује)</w:t>
            </w:r>
            <w:r>
              <w:rPr>
                <w:b/>
                <w:sz w:val="20"/>
                <w:szCs w:val="20"/>
              </w:rPr>
              <w:t>,</w:t>
            </w:r>
            <w:r>
              <w:rPr>
                <w:sz w:val="20"/>
                <w:szCs w:val="20"/>
              </w:rPr>
              <w:t xml:space="preserve"> показује ,иницијативу у решавању задатака, показује жељу за самосталним или групном тражењем решења. Усваја нова знања и заједно са </w:t>
            </w:r>
            <w:r>
              <w:rPr>
                <w:sz w:val="20"/>
                <w:szCs w:val="20"/>
              </w:rPr>
              <w:lastRenderedPageBreak/>
              <w:t>стеченим знањима из претходних година или других предмета повезује и примењује( утврђује,именује, класификује, конструише, решава. користи)</w:t>
            </w:r>
            <w:r>
              <w:rPr>
                <w:b/>
                <w:sz w:val="20"/>
                <w:szCs w:val="20"/>
              </w:rPr>
              <w:t xml:space="preserve"> </w:t>
            </w:r>
            <w:r>
              <w:rPr>
                <w:sz w:val="20"/>
                <w:szCs w:val="20"/>
              </w:rPr>
              <w:t xml:space="preserve">на нове проблеме.  </w:t>
            </w:r>
          </w:p>
          <w:p w:rsidR="009145D9" w:rsidRDefault="009145D9" w:rsidP="00B30023">
            <w:pPr>
              <w:spacing w:line="240" w:lineRule="auto"/>
              <w:jc w:val="left"/>
              <w:rPr>
                <w:sz w:val="20"/>
                <w:szCs w:val="20"/>
              </w:rPr>
            </w:pPr>
            <w:r>
              <w:rPr>
                <w:sz w:val="20"/>
                <w:szCs w:val="20"/>
              </w:rPr>
              <w:t>Учествују у раду групе као активни чланови, раде задатке и уклапају у закључке групе.</w:t>
            </w:r>
          </w:p>
          <w:p w:rsidR="009145D9" w:rsidRDefault="009145D9" w:rsidP="00B30023">
            <w:pPr>
              <w:spacing w:line="240" w:lineRule="auto"/>
              <w:jc w:val="left"/>
              <w:rPr>
                <w:sz w:val="20"/>
                <w:szCs w:val="20"/>
              </w:rPr>
            </w:pPr>
            <w:r>
              <w:rPr>
                <w:sz w:val="20"/>
                <w:szCs w:val="20"/>
              </w:rPr>
              <w:t>Ради домаће задатке.</w:t>
            </w:r>
          </w:p>
        </w:tc>
        <w:tc>
          <w:tcPr>
            <w:tcW w:w="1843" w:type="dxa"/>
            <w:shd w:val="clear" w:color="auto" w:fill="auto"/>
          </w:tcPr>
          <w:p w:rsidR="009145D9" w:rsidRDefault="009145D9" w:rsidP="00B30023">
            <w:pPr>
              <w:widowControl w:val="0"/>
              <w:spacing w:line="200" w:lineRule="auto"/>
              <w:jc w:val="left"/>
              <w:rPr>
                <w:sz w:val="20"/>
                <w:szCs w:val="20"/>
              </w:rPr>
            </w:pPr>
          </w:p>
          <w:p w:rsidR="009145D9" w:rsidRDefault="009145D9" w:rsidP="00B30023">
            <w:pPr>
              <w:widowControl w:val="0"/>
              <w:spacing w:line="200" w:lineRule="auto"/>
              <w:jc w:val="left"/>
              <w:rPr>
                <w:sz w:val="20"/>
                <w:szCs w:val="20"/>
              </w:rPr>
            </w:pPr>
            <w:r>
              <w:rPr>
                <w:sz w:val="20"/>
                <w:szCs w:val="20"/>
              </w:rPr>
              <w:t>*Квадратна једначина- други разред математике</w:t>
            </w:r>
          </w:p>
          <w:p w:rsidR="009145D9" w:rsidRDefault="009145D9" w:rsidP="00B30023">
            <w:pPr>
              <w:widowControl w:val="0"/>
              <w:spacing w:line="200" w:lineRule="auto"/>
              <w:jc w:val="left"/>
              <w:rPr>
                <w:sz w:val="20"/>
                <w:szCs w:val="20"/>
              </w:rPr>
            </w:pPr>
          </w:p>
          <w:p w:rsidR="009145D9" w:rsidRDefault="009145D9" w:rsidP="00B30023">
            <w:pPr>
              <w:widowControl w:val="0"/>
              <w:spacing w:line="200" w:lineRule="auto"/>
              <w:jc w:val="left"/>
              <w:rPr>
                <w:sz w:val="20"/>
                <w:szCs w:val="20"/>
              </w:rPr>
            </w:pPr>
            <w:r>
              <w:rPr>
                <w:sz w:val="20"/>
                <w:szCs w:val="20"/>
              </w:rPr>
              <w:t>*Полиноми над пољем реалних и комплексних бројева -трећи разред математике</w:t>
            </w:r>
          </w:p>
          <w:p w:rsidR="009145D9" w:rsidRDefault="009145D9" w:rsidP="00B30023">
            <w:pPr>
              <w:widowControl w:val="0"/>
              <w:spacing w:line="240" w:lineRule="auto"/>
              <w:ind w:left="100"/>
              <w:jc w:val="left"/>
              <w:rPr>
                <w:sz w:val="20"/>
                <w:szCs w:val="20"/>
              </w:rPr>
            </w:pPr>
          </w:p>
        </w:tc>
        <w:tc>
          <w:tcPr>
            <w:tcW w:w="1984" w:type="dxa"/>
            <w:shd w:val="clear" w:color="auto" w:fill="auto"/>
          </w:tcPr>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2.МА.1.1.4.​</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Трансформише једноставне алгебарске изразе.</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2.МА.1.1.2.​</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Израчунава вредност бројевног израза у коме се појављују сабирање, одузимање, множење, дељење, степеновање и кореновање и при томе по потреби користи калкулатор или одговарајући софтвер</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2.МА.2.1.5.​</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lastRenderedPageBreak/>
              <w:t>Трансформише алгебарске изразе.</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2.МА.3.1.2.</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Израчунава вредност израза користећи својства операција и функција.​</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2.МА.3.1.3.​</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Трансформише алгебарске изразе, доказује једнакости и неједнакости</w:t>
            </w:r>
          </w:p>
          <w:p w:rsidR="009145D9" w:rsidRDefault="009145D9" w:rsidP="00B30023">
            <w:pPr>
              <w:spacing w:line="240" w:lineRule="auto"/>
              <w:jc w:val="left"/>
              <w:rPr>
                <w:sz w:val="20"/>
                <w:szCs w:val="20"/>
              </w:rPr>
            </w:pPr>
          </w:p>
        </w:tc>
        <w:tc>
          <w:tcPr>
            <w:tcW w:w="1985" w:type="dxa"/>
          </w:tcPr>
          <w:p w:rsidR="009145D9" w:rsidRDefault="009145D9" w:rsidP="00B30023">
            <w:pPr>
              <w:spacing w:line="240" w:lineRule="auto"/>
              <w:jc w:val="left"/>
              <w:rPr>
                <w:sz w:val="20"/>
                <w:szCs w:val="20"/>
              </w:rPr>
            </w:pPr>
            <w:r>
              <w:rPr>
                <w:sz w:val="20"/>
                <w:szCs w:val="20"/>
              </w:rPr>
              <w:lastRenderedPageBreak/>
              <w:t xml:space="preserve">– трансформише целе и рационалне алгебарске изразе; </w:t>
            </w:r>
          </w:p>
          <w:p w:rsidR="009145D9" w:rsidRDefault="009145D9" w:rsidP="00B30023">
            <w:pPr>
              <w:spacing w:line="240" w:lineRule="auto"/>
              <w:jc w:val="left"/>
              <w:rPr>
                <w:sz w:val="20"/>
                <w:szCs w:val="20"/>
              </w:rPr>
            </w:pPr>
            <w:r>
              <w:rPr>
                <w:sz w:val="20"/>
                <w:szCs w:val="20"/>
              </w:rPr>
              <w:t>– користи неједнакости х2 ³ 0 и однос аритметичке и геометријске средине;</w:t>
            </w:r>
          </w:p>
        </w:tc>
      </w:tr>
      <w:tr w:rsidR="009145D9" w:rsidTr="00B30023">
        <w:tc>
          <w:tcPr>
            <w:tcW w:w="2268" w:type="dxa"/>
            <w:shd w:val="clear" w:color="auto" w:fill="auto"/>
          </w:tcPr>
          <w:p w:rsidR="009145D9" w:rsidRDefault="009145D9" w:rsidP="00B30023">
            <w:pPr>
              <w:widowControl w:val="0"/>
              <w:spacing w:line="223" w:lineRule="auto"/>
              <w:ind w:left="102"/>
              <w:rPr>
                <w:sz w:val="20"/>
                <w:szCs w:val="20"/>
              </w:rPr>
            </w:pPr>
            <w:r>
              <w:rPr>
                <w:sz w:val="20"/>
                <w:szCs w:val="20"/>
              </w:rPr>
              <w:t>8.</w:t>
            </w:r>
            <w:r>
              <w:t xml:space="preserve"> </w:t>
            </w:r>
            <w:r>
              <w:rPr>
                <w:sz w:val="20"/>
                <w:szCs w:val="20"/>
              </w:rPr>
              <w:t>ЛИНЕАРНЕ ЈЕДНАЧИНЕ, НЕЈЕДНАЧИНЕ И СИСТЕМИ</w:t>
            </w:r>
          </w:p>
          <w:p w:rsidR="009145D9" w:rsidRDefault="009145D9" w:rsidP="00B30023">
            <w:pPr>
              <w:widowControl w:val="0"/>
              <w:spacing w:before="95" w:line="240" w:lineRule="auto"/>
              <w:ind w:left="102" w:right="-75"/>
              <w:jc w:val="left"/>
              <w:rPr>
                <w:sz w:val="20"/>
                <w:szCs w:val="20"/>
              </w:rPr>
            </w:pPr>
            <w:r>
              <w:rPr>
                <w:sz w:val="20"/>
                <w:szCs w:val="20"/>
              </w:rPr>
              <w:t>Линеарне једначине (укључујући оне с параметром, односно апсолутном вредношћу) и неједначине. Линеарна функција и њен график. Системи линеарних једначина са две или три непознате. Примене у реалним ситуацијама.</w:t>
            </w:r>
          </w:p>
        </w:tc>
        <w:tc>
          <w:tcPr>
            <w:tcW w:w="3652" w:type="dxa"/>
            <w:shd w:val="clear" w:color="auto" w:fill="auto"/>
          </w:tcPr>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Проширивање знања о линеарним једначинама и функцијама која су ученици стекли у основној школи.Примена трансформација рационалних алгебарских израза код решавања линеарних једначина и неједначина.Примена  операција са рационалним алгебарским изразима, алгебарским разломцима.Да ученици знају да реше линеарне једначине са параметром.Да знају да препознају важније неједнакости.Развијање логичког мишљења и закључивања путем аналогије.</w:t>
            </w:r>
          </w:p>
        </w:tc>
        <w:tc>
          <w:tcPr>
            <w:tcW w:w="1843" w:type="dxa"/>
            <w:shd w:val="clear" w:color="auto" w:fill="auto"/>
          </w:tcPr>
          <w:p w:rsidR="009145D9" w:rsidRDefault="009145D9" w:rsidP="00B30023">
            <w:pPr>
              <w:spacing w:line="240" w:lineRule="auto"/>
              <w:jc w:val="left"/>
              <w:rPr>
                <w:color w:val="000000"/>
                <w:sz w:val="20"/>
                <w:szCs w:val="20"/>
              </w:rPr>
            </w:pPr>
            <w:r>
              <w:rPr>
                <w:color w:val="000000"/>
                <w:sz w:val="20"/>
                <w:szCs w:val="20"/>
              </w:rPr>
              <w:t xml:space="preserve">Фронтални облик наставе </w:t>
            </w:r>
          </w:p>
          <w:p w:rsidR="009145D9" w:rsidRDefault="009145D9" w:rsidP="00B30023">
            <w:pPr>
              <w:spacing w:line="240" w:lineRule="auto"/>
              <w:jc w:val="left"/>
              <w:rPr>
                <w:color w:val="000000"/>
                <w:sz w:val="20"/>
                <w:szCs w:val="20"/>
              </w:rPr>
            </w:pPr>
            <w:r>
              <w:rPr>
                <w:color w:val="000000"/>
                <w:sz w:val="20"/>
                <w:szCs w:val="20"/>
              </w:rPr>
              <w:t>-Диференцирана настава-хомогене и нехомогене  групе, групни рад, индивидуализација    (програмирана настава,  проблемска настава,  менторска настава)</w:t>
            </w:r>
          </w:p>
          <w:p w:rsidR="009145D9" w:rsidRDefault="009145D9" w:rsidP="00B30023">
            <w:pPr>
              <w:spacing w:line="240" w:lineRule="auto"/>
              <w:jc w:val="left"/>
              <w:rPr>
                <w:color w:val="000000"/>
                <w:sz w:val="20"/>
                <w:szCs w:val="20"/>
              </w:rPr>
            </w:pPr>
            <w:r>
              <w:rPr>
                <w:color w:val="000000"/>
                <w:sz w:val="20"/>
                <w:szCs w:val="20"/>
              </w:rPr>
              <w:t xml:space="preserve">- метода дијалога </w:t>
            </w:r>
          </w:p>
          <w:p w:rsidR="009145D9" w:rsidRDefault="009145D9" w:rsidP="00B30023">
            <w:pPr>
              <w:spacing w:line="240" w:lineRule="auto"/>
              <w:jc w:val="left"/>
              <w:rPr>
                <w:color w:val="000000"/>
                <w:sz w:val="20"/>
                <w:szCs w:val="20"/>
              </w:rPr>
            </w:pPr>
            <w:r>
              <w:rPr>
                <w:color w:val="000000"/>
                <w:sz w:val="20"/>
                <w:szCs w:val="20"/>
              </w:rPr>
              <w:t xml:space="preserve">- метода рада с текстом </w:t>
            </w:r>
          </w:p>
          <w:p w:rsidR="009145D9" w:rsidRDefault="009145D9" w:rsidP="00B30023">
            <w:pPr>
              <w:spacing w:line="240" w:lineRule="auto"/>
              <w:jc w:val="left"/>
              <w:rPr>
                <w:color w:val="000000"/>
                <w:sz w:val="20"/>
                <w:szCs w:val="20"/>
              </w:rPr>
            </w:pPr>
            <w:r>
              <w:rPr>
                <w:color w:val="000000"/>
                <w:sz w:val="20"/>
                <w:szCs w:val="20"/>
              </w:rPr>
              <w:lastRenderedPageBreak/>
              <w:t>- проблемска метода</w:t>
            </w:r>
          </w:p>
          <w:p w:rsidR="009145D9" w:rsidRDefault="009145D9" w:rsidP="00B30023">
            <w:pPr>
              <w:spacing w:line="240" w:lineRule="auto"/>
              <w:jc w:val="left"/>
              <w:rPr>
                <w:color w:val="000000"/>
                <w:sz w:val="20"/>
                <w:szCs w:val="20"/>
              </w:rPr>
            </w:pPr>
            <w:r>
              <w:rPr>
                <w:color w:val="000000"/>
                <w:sz w:val="20"/>
                <w:szCs w:val="20"/>
              </w:rPr>
              <w:t>- хибридна настава</w:t>
            </w:r>
          </w:p>
          <w:p w:rsidR="009145D9" w:rsidRDefault="009145D9" w:rsidP="00B30023">
            <w:pPr>
              <w:spacing w:line="240" w:lineRule="auto"/>
              <w:rPr>
                <w:sz w:val="20"/>
                <w:szCs w:val="20"/>
              </w:rPr>
            </w:pPr>
          </w:p>
          <w:p w:rsidR="009145D9" w:rsidRDefault="009145D9" w:rsidP="00B30023">
            <w:pPr>
              <w:spacing w:after="150" w:line="240" w:lineRule="auto"/>
              <w:rPr>
                <w:sz w:val="20"/>
                <w:szCs w:val="20"/>
              </w:rPr>
            </w:pPr>
          </w:p>
        </w:tc>
        <w:tc>
          <w:tcPr>
            <w:tcW w:w="2693" w:type="dxa"/>
            <w:gridSpan w:val="2"/>
          </w:tcPr>
          <w:p w:rsidR="009145D9" w:rsidRDefault="009145D9" w:rsidP="00B30023">
            <w:pPr>
              <w:spacing w:line="240" w:lineRule="auto"/>
              <w:jc w:val="left"/>
              <w:rPr>
                <w:sz w:val="20"/>
                <w:szCs w:val="20"/>
              </w:rPr>
            </w:pPr>
            <w:r>
              <w:rPr>
                <w:sz w:val="20"/>
                <w:szCs w:val="20"/>
              </w:rPr>
              <w:lastRenderedPageBreak/>
              <w:t>Прати наставу и активно учествује у њој кроз : одговоре на питања професора(репродукује, цититра, нумерише, обележава, кратко описује</w:t>
            </w:r>
            <w:r>
              <w:rPr>
                <w:b/>
                <w:sz w:val="20"/>
                <w:szCs w:val="20"/>
              </w:rPr>
              <w:t xml:space="preserve">), </w:t>
            </w:r>
            <w:r>
              <w:rPr>
                <w:sz w:val="20"/>
                <w:szCs w:val="20"/>
              </w:rPr>
              <w:t>дискусију</w:t>
            </w:r>
            <w:r>
              <w:rPr>
                <w:b/>
                <w:sz w:val="20"/>
                <w:szCs w:val="20"/>
              </w:rPr>
              <w:t xml:space="preserve">  (</w:t>
            </w:r>
            <w:r>
              <w:rPr>
                <w:sz w:val="20"/>
                <w:szCs w:val="20"/>
              </w:rPr>
              <w:t>излаже илуструје, открива, процењује , предвиђа), и анализу (рашчлањује, упоређује, изводи закључке бира, трансформише) при решавању проблема,  постављање питања (процењује,</w:t>
            </w:r>
            <w:r>
              <w:rPr>
                <w:b/>
                <w:sz w:val="20"/>
                <w:szCs w:val="20"/>
              </w:rPr>
              <w:t xml:space="preserve"> </w:t>
            </w:r>
            <w:r>
              <w:rPr>
                <w:sz w:val="20"/>
                <w:szCs w:val="20"/>
              </w:rPr>
              <w:t>комуницира, разматра, консултује)</w:t>
            </w:r>
            <w:r>
              <w:rPr>
                <w:b/>
                <w:sz w:val="20"/>
                <w:szCs w:val="20"/>
              </w:rPr>
              <w:t>,</w:t>
            </w:r>
            <w:r>
              <w:rPr>
                <w:sz w:val="20"/>
                <w:szCs w:val="20"/>
              </w:rPr>
              <w:t xml:space="preserve"> показује ,иницијативу у решавању задатака, показује жељу за самосталним или групном тражењем решења. Усваја нова знања и заједно са </w:t>
            </w:r>
            <w:r>
              <w:rPr>
                <w:sz w:val="20"/>
                <w:szCs w:val="20"/>
              </w:rPr>
              <w:lastRenderedPageBreak/>
              <w:t>стеченим знањима из претходних година или других предмета повезује и примењује( утврђује,именује, класификује, конструише, решава. користи)</w:t>
            </w:r>
            <w:r>
              <w:rPr>
                <w:b/>
                <w:sz w:val="20"/>
                <w:szCs w:val="20"/>
              </w:rPr>
              <w:t xml:space="preserve"> </w:t>
            </w:r>
            <w:r>
              <w:rPr>
                <w:sz w:val="20"/>
                <w:szCs w:val="20"/>
              </w:rPr>
              <w:t xml:space="preserve">на нове проблеме.  </w:t>
            </w:r>
          </w:p>
          <w:p w:rsidR="009145D9" w:rsidRDefault="009145D9" w:rsidP="00B30023">
            <w:pPr>
              <w:spacing w:line="240" w:lineRule="auto"/>
              <w:jc w:val="left"/>
              <w:rPr>
                <w:sz w:val="20"/>
                <w:szCs w:val="20"/>
              </w:rPr>
            </w:pPr>
            <w:r>
              <w:rPr>
                <w:sz w:val="20"/>
                <w:szCs w:val="20"/>
              </w:rPr>
              <w:t>Учествују у раду групе као активни чланови, раде задатке и уклапају у закључке групе.</w:t>
            </w:r>
          </w:p>
          <w:p w:rsidR="009145D9" w:rsidRDefault="009145D9" w:rsidP="00B30023">
            <w:pPr>
              <w:spacing w:line="240" w:lineRule="auto"/>
              <w:jc w:val="left"/>
              <w:rPr>
                <w:sz w:val="20"/>
                <w:szCs w:val="20"/>
              </w:rPr>
            </w:pPr>
            <w:r>
              <w:rPr>
                <w:sz w:val="20"/>
                <w:szCs w:val="20"/>
              </w:rPr>
              <w:t>Ради домаће задатке.</w:t>
            </w:r>
          </w:p>
        </w:tc>
        <w:tc>
          <w:tcPr>
            <w:tcW w:w="1843" w:type="dxa"/>
            <w:shd w:val="clear" w:color="auto" w:fill="auto"/>
          </w:tcPr>
          <w:p w:rsidR="009145D9" w:rsidRDefault="009145D9" w:rsidP="00B30023">
            <w:pPr>
              <w:widowControl w:val="0"/>
              <w:spacing w:line="222" w:lineRule="auto"/>
              <w:ind w:left="100" w:right="412"/>
              <w:jc w:val="left"/>
              <w:rPr>
                <w:sz w:val="20"/>
                <w:szCs w:val="20"/>
              </w:rPr>
            </w:pPr>
          </w:p>
          <w:p w:rsidR="009145D9" w:rsidRDefault="009145D9" w:rsidP="00B30023">
            <w:pPr>
              <w:widowControl w:val="0"/>
              <w:spacing w:line="222" w:lineRule="auto"/>
              <w:ind w:left="100" w:right="412"/>
              <w:jc w:val="left"/>
              <w:rPr>
                <w:sz w:val="20"/>
                <w:szCs w:val="20"/>
              </w:rPr>
            </w:pPr>
          </w:p>
          <w:p w:rsidR="009145D9" w:rsidRDefault="009145D9" w:rsidP="00B30023">
            <w:pPr>
              <w:spacing w:line="240" w:lineRule="auto"/>
              <w:jc w:val="left"/>
              <w:rPr>
                <w:sz w:val="20"/>
                <w:szCs w:val="20"/>
              </w:rPr>
            </w:pPr>
            <w:r>
              <w:rPr>
                <w:sz w:val="20"/>
                <w:szCs w:val="20"/>
              </w:rPr>
              <w:t>*Системи линеарних једначина -трећи разред математике</w:t>
            </w:r>
          </w:p>
        </w:tc>
        <w:tc>
          <w:tcPr>
            <w:tcW w:w="1984" w:type="dxa"/>
            <w:shd w:val="clear" w:color="auto" w:fill="auto"/>
          </w:tcPr>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 xml:space="preserve"> 2.МА.1.1.2.​</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Израчунава вредност бројевног израза у коме се појављују сабирање, одузимање, множење, дељење, степеновање и кореновање и при томе по потреби користи калкулатор или одговарајући софтвер.</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2.МА.1.1.4.​</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Трансформише једноставне алгебарске изразе.</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2.МА.1.1.5.​</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lastRenderedPageBreak/>
              <w:t>Решава једноставне проблеме који се своде на линеарне и квадратне једначине.</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2.МА.1.1.6.​</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Решава једноставне проблеме који се своде на линеарне неједначине и једноставне квадратне неједначине.</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2.МА.1.1.7.​</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Решава једноставне проблеме који се своде на систем две линеарне једначине са две непознате.</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2.МА.1.2.4.</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Користи координатни систем за представљање једноставних геометријских објеката у равни.​</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2.МА.1.3.2.​</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 xml:space="preserve">Разуме појам, израчунава вредност, користи и скицира график линеарне, </w:t>
            </w:r>
            <w:r>
              <w:rPr>
                <w:color w:val="000000"/>
                <w:sz w:val="20"/>
                <w:szCs w:val="20"/>
              </w:rPr>
              <w:lastRenderedPageBreak/>
              <w:t>квадратне, степене, експоненцијалне, логаритамске и тригонометријских функција синуса и косинуса.</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2.МА.1.3.3</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Анализира графички представљене функције (одређује нуле, знак, интервале монотоности, екстремне вредности и тумачи их у реалном контексту).</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2.МА.1.4.4.​</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Графички представља податке у облику дијаграма и табела, анализира податке и њихову расподелу</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2.МА.2.1.5.​</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Трансформише алгебарске изразе</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2.МА.2.1.6.​</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 xml:space="preserve">Решава проблеме који се своде на једначине у којима се појављују </w:t>
            </w:r>
            <w:r>
              <w:rPr>
                <w:color w:val="000000"/>
                <w:sz w:val="20"/>
                <w:szCs w:val="20"/>
              </w:rPr>
              <w:lastRenderedPageBreak/>
              <w:t>елементарне функције .</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2.МА.2.1.8.​</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Решава проблеме који се своде на системе линеарних једначина са највише три непознате.</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2.МА.2.3.4.​</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Решава проблеме користећи основна својства функција (област дефинисаности, периодичност, парност, монотоност, ...).</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2.МА.3.1.4.​</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Решава једначине са параметрима</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2.МА.3.1.5.​</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Решава неједначине користећи основна својства елементарних функција.</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2.МА.3.1.6.​</w:t>
            </w:r>
          </w:p>
          <w:p w:rsidR="009145D9" w:rsidRDefault="009145D9" w:rsidP="00B30023">
            <w:pPr>
              <w:widowControl w:val="0"/>
              <w:spacing w:line="240" w:lineRule="auto"/>
              <w:ind w:right="315"/>
              <w:jc w:val="left"/>
              <w:rPr>
                <w:sz w:val="20"/>
                <w:szCs w:val="20"/>
              </w:rPr>
            </w:pPr>
            <w:r>
              <w:rPr>
                <w:sz w:val="20"/>
                <w:szCs w:val="20"/>
              </w:rPr>
              <w:t xml:space="preserve">Решава системе линеарних једначина са и без параметара и једноставне </w:t>
            </w:r>
            <w:r>
              <w:rPr>
                <w:sz w:val="20"/>
                <w:szCs w:val="20"/>
              </w:rPr>
              <w:lastRenderedPageBreak/>
              <w:t>системе нелинеарних једначина.</w:t>
            </w:r>
          </w:p>
        </w:tc>
        <w:tc>
          <w:tcPr>
            <w:tcW w:w="1985" w:type="dxa"/>
          </w:tcPr>
          <w:p w:rsidR="009145D9" w:rsidRDefault="009145D9" w:rsidP="00B30023">
            <w:pPr>
              <w:widowControl w:val="0"/>
              <w:spacing w:line="239" w:lineRule="auto"/>
              <w:ind w:left="-108" w:right="-108"/>
              <w:jc w:val="left"/>
              <w:rPr>
                <w:sz w:val="20"/>
                <w:szCs w:val="20"/>
              </w:rPr>
            </w:pPr>
            <w:r>
              <w:rPr>
                <w:sz w:val="20"/>
                <w:szCs w:val="20"/>
              </w:rPr>
              <w:lastRenderedPageBreak/>
              <w:t xml:space="preserve">– реши линеарне једначине и дискутује њихова решења у зависности од параметра; </w:t>
            </w:r>
          </w:p>
          <w:p w:rsidR="009145D9" w:rsidRDefault="009145D9" w:rsidP="00B30023">
            <w:pPr>
              <w:widowControl w:val="0"/>
              <w:spacing w:line="239" w:lineRule="auto"/>
              <w:ind w:left="-108" w:right="-108"/>
              <w:jc w:val="left"/>
              <w:rPr>
                <w:sz w:val="20"/>
                <w:szCs w:val="20"/>
              </w:rPr>
            </w:pPr>
            <w:r>
              <w:rPr>
                <w:sz w:val="20"/>
                <w:szCs w:val="20"/>
              </w:rPr>
              <w:t xml:space="preserve">– реши линеарне неједначине; </w:t>
            </w:r>
          </w:p>
          <w:p w:rsidR="009145D9" w:rsidRDefault="009145D9" w:rsidP="00B30023">
            <w:pPr>
              <w:widowControl w:val="0"/>
              <w:spacing w:line="239" w:lineRule="auto"/>
              <w:ind w:left="-108" w:right="-108"/>
              <w:jc w:val="left"/>
              <w:rPr>
                <w:sz w:val="20"/>
                <w:szCs w:val="20"/>
              </w:rPr>
            </w:pPr>
            <w:r>
              <w:rPr>
                <w:sz w:val="20"/>
                <w:szCs w:val="20"/>
              </w:rPr>
              <w:t>– графички представи линеарну функцију и анализира њен график; – реши проблем који се своди на линеарну једначину, неједначину и систем линеарних једначина са највише три непознате, дискутује и тумачи решења;</w:t>
            </w:r>
          </w:p>
        </w:tc>
      </w:tr>
      <w:tr w:rsidR="009145D9" w:rsidTr="00B30023">
        <w:tc>
          <w:tcPr>
            <w:tcW w:w="2268" w:type="dxa"/>
            <w:shd w:val="clear" w:color="auto" w:fill="auto"/>
          </w:tcPr>
          <w:p w:rsidR="009145D9" w:rsidRDefault="009145D9" w:rsidP="00B30023">
            <w:pPr>
              <w:spacing w:line="240" w:lineRule="auto"/>
              <w:rPr>
                <w:sz w:val="20"/>
                <w:szCs w:val="20"/>
              </w:rPr>
            </w:pPr>
            <w:r>
              <w:rPr>
                <w:sz w:val="20"/>
                <w:szCs w:val="20"/>
              </w:rPr>
              <w:lastRenderedPageBreak/>
              <w:t>9.</w:t>
            </w:r>
            <w:r>
              <w:t xml:space="preserve"> </w:t>
            </w:r>
            <w:r>
              <w:rPr>
                <w:sz w:val="20"/>
                <w:szCs w:val="20"/>
              </w:rPr>
              <w:t>СЛИЧНОСТ</w:t>
            </w:r>
          </w:p>
          <w:p w:rsidR="009145D9" w:rsidRDefault="009145D9" w:rsidP="00B30023">
            <w:pPr>
              <w:spacing w:line="240" w:lineRule="auto"/>
              <w:ind w:right="-75"/>
              <w:jc w:val="left"/>
              <w:rPr>
                <w:sz w:val="20"/>
                <w:szCs w:val="20"/>
              </w:rPr>
            </w:pPr>
            <w:r>
              <w:rPr>
                <w:sz w:val="20"/>
                <w:szCs w:val="20"/>
              </w:rPr>
              <w:t>Мерење дужи и углова. Пропорционалност дужи. Талесова теорема. Хомотетија. Сличност. Питагорина теорема</w:t>
            </w:r>
          </w:p>
        </w:tc>
        <w:tc>
          <w:tcPr>
            <w:tcW w:w="3652" w:type="dxa"/>
            <w:shd w:val="clear" w:color="auto" w:fill="auto"/>
          </w:tcPr>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Да ученици препознају и примене пропорционалности дужи, Талесову теорему,хомотетију,сличност,Еуклидов став, Питагорину теорему.</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 xml:space="preserve">Да схвате хомотетију као посебан случај трансформације сличности.  </w:t>
            </w:r>
          </w:p>
          <w:p w:rsidR="009145D9" w:rsidRDefault="009145D9" w:rsidP="00B30023">
            <w:pPr>
              <w:pBdr>
                <w:top w:val="nil"/>
                <w:left w:val="nil"/>
                <w:bottom w:val="nil"/>
                <w:right w:val="nil"/>
                <w:between w:val="nil"/>
              </w:pBdr>
              <w:spacing w:line="240" w:lineRule="auto"/>
              <w:jc w:val="left"/>
              <w:rPr>
                <w:color w:val="000000"/>
              </w:rPr>
            </w:pPr>
            <w:r>
              <w:rPr>
                <w:color w:val="000000"/>
                <w:sz w:val="20"/>
                <w:szCs w:val="20"/>
              </w:rPr>
              <w:t>Развијање способности посматрања и опажања, примене</w:t>
            </w:r>
            <w:r>
              <w:rPr>
                <w:color w:val="000000"/>
              </w:rPr>
              <w:t>.</w:t>
            </w:r>
          </w:p>
        </w:tc>
        <w:tc>
          <w:tcPr>
            <w:tcW w:w="1843" w:type="dxa"/>
            <w:shd w:val="clear" w:color="auto" w:fill="auto"/>
          </w:tcPr>
          <w:p w:rsidR="009145D9" w:rsidRDefault="009145D9" w:rsidP="00B30023">
            <w:pPr>
              <w:spacing w:line="240" w:lineRule="auto"/>
              <w:jc w:val="left"/>
              <w:rPr>
                <w:color w:val="000000"/>
                <w:sz w:val="20"/>
                <w:szCs w:val="20"/>
              </w:rPr>
            </w:pPr>
            <w:r>
              <w:rPr>
                <w:color w:val="000000"/>
                <w:sz w:val="20"/>
                <w:szCs w:val="20"/>
              </w:rPr>
              <w:t xml:space="preserve">Фронтални облик наставе </w:t>
            </w:r>
          </w:p>
          <w:p w:rsidR="009145D9" w:rsidRDefault="009145D9" w:rsidP="00B30023">
            <w:pPr>
              <w:spacing w:line="240" w:lineRule="auto"/>
              <w:jc w:val="left"/>
              <w:rPr>
                <w:color w:val="000000"/>
                <w:sz w:val="20"/>
                <w:szCs w:val="20"/>
              </w:rPr>
            </w:pPr>
            <w:r>
              <w:rPr>
                <w:color w:val="000000"/>
                <w:sz w:val="20"/>
                <w:szCs w:val="20"/>
              </w:rPr>
              <w:t>-Диференцирана настава-хомогене и нехомогене  групе, групни рад, индивидуализација    (програмирана настава,  проблемска настава,  менторска настава)</w:t>
            </w:r>
          </w:p>
          <w:p w:rsidR="009145D9" w:rsidRDefault="009145D9" w:rsidP="00B30023">
            <w:pPr>
              <w:spacing w:line="240" w:lineRule="auto"/>
              <w:jc w:val="left"/>
              <w:rPr>
                <w:color w:val="000000"/>
                <w:sz w:val="20"/>
                <w:szCs w:val="20"/>
              </w:rPr>
            </w:pPr>
            <w:r>
              <w:rPr>
                <w:color w:val="000000"/>
                <w:sz w:val="20"/>
                <w:szCs w:val="20"/>
              </w:rPr>
              <w:t xml:space="preserve">- метода дијалога </w:t>
            </w:r>
          </w:p>
          <w:p w:rsidR="009145D9" w:rsidRDefault="009145D9" w:rsidP="00B30023">
            <w:pPr>
              <w:spacing w:line="240" w:lineRule="auto"/>
              <w:jc w:val="left"/>
              <w:rPr>
                <w:color w:val="000000"/>
                <w:sz w:val="20"/>
                <w:szCs w:val="20"/>
              </w:rPr>
            </w:pPr>
            <w:r>
              <w:rPr>
                <w:color w:val="000000"/>
                <w:sz w:val="20"/>
                <w:szCs w:val="20"/>
              </w:rPr>
              <w:t xml:space="preserve">- метода рада с текстом </w:t>
            </w:r>
          </w:p>
          <w:p w:rsidR="009145D9" w:rsidRDefault="009145D9" w:rsidP="00B30023">
            <w:pPr>
              <w:spacing w:line="240" w:lineRule="auto"/>
              <w:jc w:val="left"/>
              <w:rPr>
                <w:color w:val="000000"/>
                <w:sz w:val="20"/>
                <w:szCs w:val="20"/>
              </w:rPr>
            </w:pPr>
            <w:r>
              <w:rPr>
                <w:color w:val="000000"/>
                <w:sz w:val="20"/>
                <w:szCs w:val="20"/>
              </w:rPr>
              <w:t>- проблемска метода</w:t>
            </w:r>
          </w:p>
          <w:p w:rsidR="009145D9" w:rsidRDefault="009145D9" w:rsidP="00B30023">
            <w:pPr>
              <w:spacing w:line="240" w:lineRule="auto"/>
              <w:jc w:val="left"/>
              <w:rPr>
                <w:color w:val="000000"/>
                <w:sz w:val="20"/>
                <w:szCs w:val="20"/>
              </w:rPr>
            </w:pPr>
            <w:r>
              <w:rPr>
                <w:color w:val="000000"/>
                <w:sz w:val="20"/>
                <w:szCs w:val="20"/>
              </w:rPr>
              <w:t>- хибридна настава</w:t>
            </w:r>
          </w:p>
          <w:p w:rsidR="009145D9" w:rsidRDefault="009145D9" w:rsidP="00B30023">
            <w:pPr>
              <w:spacing w:line="240" w:lineRule="auto"/>
            </w:pPr>
          </w:p>
        </w:tc>
        <w:tc>
          <w:tcPr>
            <w:tcW w:w="2693" w:type="dxa"/>
            <w:gridSpan w:val="2"/>
          </w:tcPr>
          <w:p w:rsidR="009145D9" w:rsidRDefault="009145D9" w:rsidP="00B30023">
            <w:pPr>
              <w:spacing w:line="240" w:lineRule="auto"/>
              <w:jc w:val="left"/>
              <w:rPr>
                <w:sz w:val="20"/>
                <w:szCs w:val="20"/>
              </w:rPr>
            </w:pPr>
            <w:r>
              <w:rPr>
                <w:sz w:val="20"/>
                <w:szCs w:val="20"/>
              </w:rPr>
              <w:t>Прати наставу и активно учествује у њој кроз : одговоре на питања професора(репродукује, цититра, нумерише, обележава, кратко описује</w:t>
            </w:r>
            <w:r>
              <w:rPr>
                <w:b/>
                <w:sz w:val="20"/>
                <w:szCs w:val="20"/>
              </w:rPr>
              <w:t xml:space="preserve">), </w:t>
            </w:r>
            <w:r>
              <w:rPr>
                <w:sz w:val="20"/>
                <w:szCs w:val="20"/>
              </w:rPr>
              <w:t>дискусију</w:t>
            </w:r>
            <w:r>
              <w:rPr>
                <w:b/>
                <w:sz w:val="20"/>
                <w:szCs w:val="20"/>
              </w:rPr>
              <w:t xml:space="preserve">  (</w:t>
            </w:r>
            <w:r>
              <w:rPr>
                <w:sz w:val="20"/>
                <w:szCs w:val="20"/>
              </w:rPr>
              <w:t>излаже илуструје, открива, процењује , предвиђа), и анализу (рашчлањује, упоређује, изводи закључке бира, трансформише) при решавању проблема,  постављање питања (процењује,</w:t>
            </w:r>
            <w:r>
              <w:rPr>
                <w:b/>
                <w:sz w:val="20"/>
                <w:szCs w:val="20"/>
              </w:rPr>
              <w:t xml:space="preserve"> </w:t>
            </w:r>
            <w:r>
              <w:rPr>
                <w:sz w:val="20"/>
                <w:szCs w:val="20"/>
              </w:rPr>
              <w:t>комуницира, разматра, консултује)</w:t>
            </w:r>
            <w:r>
              <w:rPr>
                <w:b/>
                <w:sz w:val="20"/>
                <w:szCs w:val="20"/>
              </w:rPr>
              <w:t>,</w:t>
            </w:r>
            <w:r>
              <w:rPr>
                <w:sz w:val="20"/>
                <w:szCs w:val="20"/>
              </w:rPr>
              <w:t xml:space="preserve"> показује ,иницијативу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 утврђује,именује, класификује, конструише, решава. користи)</w:t>
            </w:r>
            <w:r>
              <w:rPr>
                <w:b/>
                <w:sz w:val="20"/>
                <w:szCs w:val="20"/>
              </w:rPr>
              <w:t xml:space="preserve"> </w:t>
            </w:r>
            <w:r>
              <w:rPr>
                <w:sz w:val="20"/>
                <w:szCs w:val="20"/>
              </w:rPr>
              <w:t xml:space="preserve">на нове проблеме.  </w:t>
            </w:r>
          </w:p>
          <w:p w:rsidR="009145D9" w:rsidRDefault="009145D9" w:rsidP="00B30023">
            <w:pPr>
              <w:spacing w:line="240" w:lineRule="auto"/>
              <w:jc w:val="left"/>
              <w:rPr>
                <w:sz w:val="20"/>
                <w:szCs w:val="20"/>
              </w:rPr>
            </w:pPr>
            <w:r>
              <w:rPr>
                <w:sz w:val="20"/>
                <w:szCs w:val="20"/>
              </w:rPr>
              <w:t>Учествују у раду групе као активни чланови, раде задатке и уклапају у закључке групе.</w:t>
            </w:r>
          </w:p>
          <w:p w:rsidR="009145D9" w:rsidRDefault="009145D9" w:rsidP="00B30023">
            <w:pPr>
              <w:spacing w:line="240" w:lineRule="auto"/>
              <w:jc w:val="left"/>
              <w:rPr>
                <w:sz w:val="20"/>
                <w:szCs w:val="20"/>
              </w:rPr>
            </w:pPr>
            <w:r>
              <w:rPr>
                <w:sz w:val="20"/>
                <w:szCs w:val="20"/>
              </w:rPr>
              <w:t>Ради домаће задатке.</w:t>
            </w:r>
          </w:p>
        </w:tc>
        <w:tc>
          <w:tcPr>
            <w:tcW w:w="1843" w:type="dxa"/>
            <w:shd w:val="clear" w:color="auto" w:fill="auto"/>
          </w:tcPr>
          <w:p w:rsidR="009145D9" w:rsidRDefault="009145D9" w:rsidP="00B30023">
            <w:pPr>
              <w:widowControl w:val="0"/>
              <w:spacing w:line="222" w:lineRule="auto"/>
              <w:ind w:left="100" w:right="412"/>
              <w:jc w:val="left"/>
              <w:rPr>
                <w:sz w:val="20"/>
                <w:szCs w:val="20"/>
              </w:rPr>
            </w:pPr>
          </w:p>
          <w:p w:rsidR="009145D9" w:rsidRDefault="009145D9" w:rsidP="00B30023">
            <w:pPr>
              <w:widowControl w:val="0"/>
              <w:spacing w:line="222" w:lineRule="auto"/>
              <w:ind w:left="100" w:right="412"/>
              <w:jc w:val="left"/>
              <w:rPr>
                <w:sz w:val="20"/>
                <w:szCs w:val="20"/>
              </w:rPr>
            </w:pPr>
          </w:p>
          <w:p w:rsidR="009145D9" w:rsidRDefault="009145D9" w:rsidP="00B30023">
            <w:pPr>
              <w:spacing w:line="240" w:lineRule="auto"/>
              <w:jc w:val="left"/>
              <w:rPr>
                <w:sz w:val="20"/>
                <w:szCs w:val="20"/>
              </w:rPr>
            </w:pPr>
            <w:r>
              <w:rPr>
                <w:sz w:val="20"/>
                <w:szCs w:val="20"/>
              </w:rPr>
              <w:t xml:space="preserve">*Полиедри, Обртна тела-трећи разред математике </w:t>
            </w:r>
          </w:p>
        </w:tc>
        <w:tc>
          <w:tcPr>
            <w:tcW w:w="1984" w:type="dxa"/>
            <w:shd w:val="clear" w:color="auto" w:fill="auto"/>
          </w:tcPr>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2.МА.1.1.2.​</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Израчунава вредност бројевног израза у коме се појављују сабирање, одузимање, множење, дељење, степеновање и кореновање и при томе по потреби користи калкулатор или одговарајући софтвер.</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2.МА.1.1.4.</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Трансформише једноставне алгебарске изразе.​</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2.МА.1.2.2.​</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Израчунава и процењује растојања, обиме и површине геометријских фигура у равни користећи формуле</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2.МА.1.2.4.</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 xml:space="preserve">Користи координатни систем за представљање једноставних </w:t>
            </w:r>
            <w:r>
              <w:rPr>
                <w:color w:val="000000"/>
                <w:sz w:val="20"/>
                <w:szCs w:val="20"/>
              </w:rPr>
              <w:lastRenderedPageBreak/>
              <w:t>геометријских објеката у равни​</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2.МА.1.4.2.​</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Примењује рачун са пропорцијама и процентни рачун при решавању једноставних практичних проблема.</w:t>
            </w:r>
          </w:p>
          <w:p w:rsidR="009145D9" w:rsidRDefault="009145D9" w:rsidP="00B30023">
            <w:pPr>
              <w:spacing w:line="240" w:lineRule="auto"/>
            </w:pPr>
          </w:p>
        </w:tc>
        <w:tc>
          <w:tcPr>
            <w:tcW w:w="1985" w:type="dxa"/>
          </w:tcPr>
          <w:p w:rsidR="009145D9" w:rsidRDefault="009145D9" w:rsidP="00B30023">
            <w:pPr>
              <w:spacing w:line="240" w:lineRule="auto"/>
              <w:jc w:val="left"/>
              <w:rPr>
                <w:sz w:val="20"/>
                <w:szCs w:val="20"/>
              </w:rPr>
            </w:pPr>
            <w:r>
              <w:rPr>
                <w:sz w:val="20"/>
                <w:szCs w:val="20"/>
              </w:rPr>
              <w:lastRenderedPageBreak/>
              <w:t>– примени сличност и хомотетију у равни;</w:t>
            </w:r>
          </w:p>
        </w:tc>
      </w:tr>
      <w:tr w:rsidR="009145D9" w:rsidTr="00B30023">
        <w:tc>
          <w:tcPr>
            <w:tcW w:w="2268" w:type="dxa"/>
            <w:shd w:val="clear" w:color="auto" w:fill="auto"/>
          </w:tcPr>
          <w:p w:rsidR="009145D9" w:rsidRDefault="009145D9" w:rsidP="00B30023">
            <w:pPr>
              <w:spacing w:line="240" w:lineRule="auto"/>
              <w:jc w:val="left"/>
              <w:rPr>
                <w:sz w:val="20"/>
                <w:szCs w:val="20"/>
              </w:rPr>
            </w:pPr>
            <w:r>
              <w:rPr>
                <w:sz w:val="20"/>
                <w:szCs w:val="20"/>
              </w:rPr>
              <w:t>10. ТРИГОНО– МЕТРИЈА ПРАВОУГЛОГ ТРОУГЛА</w:t>
            </w:r>
          </w:p>
          <w:p w:rsidR="009145D9" w:rsidRDefault="009145D9" w:rsidP="00B30023">
            <w:pPr>
              <w:spacing w:line="240" w:lineRule="auto"/>
              <w:jc w:val="left"/>
              <w:rPr>
                <w:sz w:val="20"/>
                <w:szCs w:val="20"/>
              </w:rPr>
            </w:pPr>
            <w:r>
              <w:rPr>
                <w:sz w:val="20"/>
                <w:szCs w:val="20"/>
              </w:rPr>
              <w:t>Тригонометријске функције оштрог угла, основне тригонометријске идентичности. Решавање правоуглог троугла.</w:t>
            </w:r>
          </w:p>
        </w:tc>
        <w:tc>
          <w:tcPr>
            <w:tcW w:w="3652" w:type="dxa"/>
            <w:shd w:val="clear" w:color="auto" w:fill="auto"/>
          </w:tcPr>
          <w:p w:rsidR="009145D9" w:rsidRDefault="009145D9" w:rsidP="00B30023">
            <w:pPr>
              <w:pBdr>
                <w:top w:val="nil"/>
                <w:left w:val="nil"/>
                <w:bottom w:val="nil"/>
                <w:right w:val="nil"/>
                <w:between w:val="nil"/>
              </w:pBdr>
              <w:spacing w:line="240" w:lineRule="auto"/>
              <w:rPr>
                <w:color w:val="000000"/>
                <w:sz w:val="20"/>
                <w:szCs w:val="20"/>
              </w:rPr>
            </w:pPr>
            <w:r>
              <w:rPr>
                <w:color w:val="000000"/>
                <w:sz w:val="20"/>
                <w:szCs w:val="20"/>
              </w:rPr>
              <w:t>Усвајање дефиниција тригонометријских функција оштрог угла; коришћење основних тригонометријских идентитета у доказивању тригонометријских једнакости; решавање правоуглог троугла;  Примена математичких знања и вештина на решавање проблема.</w:t>
            </w:r>
          </w:p>
          <w:p w:rsidR="009145D9" w:rsidRDefault="009145D9" w:rsidP="00B30023">
            <w:pPr>
              <w:pBdr>
                <w:top w:val="nil"/>
                <w:left w:val="nil"/>
                <w:bottom w:val="nil"/>
                <w:right w:val="nil"/>
                <w:between w:val="nil"/>
              </w:pBdr>
              <w:spacing w:line="240" w:lineRule="auto"/>
              <w:rPr>
                <w:color w:val="000000"/>
                <w:sz w:val="20"/>
                <w:szCs w:val="20"/>
              </w:rPr>
            </w:pPr>
            <w:r>
              <w:rPr>
                <w:color w:val="000000"/>
                <w:sz w:val="20"/>
                <w:szCs w:val="20"/>
              </w:rPr>
              <w:t>Математичко знање и резоновање.</w:t>
            </w:r>
          </w:p>
          <w:p w:rsidR="009145D9" w:rsidRDefault="009145D9" w:rsidP="00B30023">
            <w:pPr>
              <w:spacing w:line="240" w:lineRule="auto"/>
              <w:rPr>
                <w:sz w:val="20"/>
                <w:szCs w:val="20"/>
              </w:rPr>
            </w:pPr>
            <w:r>
              <w:rPr>
                <w:color w:val="000000"/>
                <w:sz w:val="20"/>
                <w:szCs w:val="20"/>
              </w:rPr>
              <w:t>Математичка комуникација.</w:t>
            </w:r>
          </w:p>
        </w:tc>
        <w:tc>
          <w:tcPr>
            <w:tcW w:w="1843" w:type="dxa"/>
            <w:shd w:val="clear" w:color="auto" w:fill="auto"/>
          </w:tcPr>
          <w:p w:rsidR="009145D9" w:rsidRDefault="009145D9" w:rsidP="00B30023">
            <w:pPr>
              <w:spacing w:line="240" w:lineRule="auto"/>
              <w:jc w:val="left"/>
              <w:rPr>
                <w:color w:val="000000"/>
                <w:sz w:val="20"/>
                <w:szCs w:val="20"/>
              </w:rPr>
            </w:pPr>
            <w:r>
              <w:rPr>
                <w:color w:val="000000"/>
                <w:sz w:val="20"/>
                <w:szCs w:val="20"/>
              </w:rPr>
              <w:t xml:space="preserve">Фронтални облик наставе </w:t>
            </w:r>
          </w:p>
          <w:p w:rsidR="009145D9" w:rsidRDefault="009145D9" w:rsidP="00B30023">
            <w:pPr>
              <w:spacing w:line="240" w:lineRule="auto"/>
              <w:jc w:val="left"/>
              <w:rPr>
                <w:color w:val="000000"/>
                <w:sz w:val="20"/>
                <w:szCs w:val="20"/>
              </w:rPr>
            </w:pPr>
            <w:r>
              <w:rPr>
                <w:color w:val="000000"/>
                <w:sz w:val="20"/>
                <w:szCs w:val="20"/>
              </w:rPr>
              <w:t>-Диференцирана настава-хомогене и нехомогене  групе, групни рад, индивидуализација    (програмирана настава,  проблемска настава,  менторска настава)</w:t>
            </w:r>
          </w:p>
          <w:p w:rsidR="009145D9" w:rsidRDefault="009145D9" w:rsidP="00B30023">
            <w:pPr>
              <w:spacing w:line="240" w:lineRule="auto"/>
              <w:jc w:val="left"/>
              <w:rPr>
                <w:color w:val="000000"/>
                <w:sz w:val="20"/>
                <w:szCs w:val="20"/>
              </w:rPr>
            </w:pPr>
            <w:r>
              <w:rPr>
                <w:color w:val="000000"/>
                <w:sz w:val="20"/>
                <w:szCs w:val="20"/>
              </w:rPr>
              <w:t xml:space="preserve">- метода дијалога </w:t>
            </w:r>
          </w:p>
          <w:p w:rsidR="009145D9" w:rsidRDefault="009145D9" w:rsidP="00B30023">
            <w:pPr>
              <w:spacing w:line="240" w:lineRule="auto"/>
              <w:jc w:val="left"/>
              <w:rPr>
                <w:color w:val="000000"/>
                <w:sz w:val="20"/>
                <w:szCs w:val="20"/>
              </w:rPr>
            </w:pPr>
            <w:r>
              <w:rPr>
                <w:color w:val="000000"/>
                <w:sz w:val="20"/>
                <w:szCs w:val="20"/>
              </w:rPr>
              <w:t xml:space="preserve">- метода рада с текстом </w:t>
            </w:r>
          </w:p>
          <w:p w:rsidR="009145D9" w:rsidRDefault="009145D9" w:rsidP="00B30023">
            <w:pPr>
              <w:spacing w:line="240" w:lineRule="auto"/>
              <w:jc w:val="left"/>
              <w:rPr>
                <w:color w:val="000000"/>
                <w:sz w:val="20"/>
                <w:szCs w:val="20"/>
              </w:rPr>
            </w:pPr>
            <w:r>
              <w:rPr>
                <w:color w:val="000000"/>
                <w:sz w:val="20"/>
                <w:szCs w:val="20"/>
              </w:rPr>
              <w:t>- проблемска метода</w:t>
            </w:r>
          </w:p>
          <w:p w:rsidR="009145D9" w:rsidRDefault="009145D9" w:rsidP="00B30023">
            <w:pPr>
              <w:spacing w:line="240" w:lineRule="auto"/>
              <w:jc w:val="left"/>
              <w:rPr>
                <w:color w:val="000000"/>
                <w:sz w:val="20"/>
                <w:szCs w:val="20"/>
              </w:rPr>
            </w:pPr>
            <w:r>
              <w:rPr>
                <w:color w:val="000000"/>
                <w:sz w:val="20"/>
                <w:szCs w:val="20"/>
              </w:rPr>
              <w:t>- хибридна настава</w:t>
            </w:r>
          </w:p>
          <w:p w:rsidR="009145D9" w:rsidRDefault="009145D9" w:rsidP="00B30023">
            <w:pPr>
              <w:spacing w:line="240" w:lineRule="auto"/>
            </w:pPr>
          </w:p>
        </w:tc>
        <w:tc>
          <w:tcPr>
            <w:tcW w:w="2693" w:type="dxa"/>
            <w:gridSpan w:val="2"/>
          </w:tcPr>
          <w:p w:rsidR="009145D9" w:rsidRDefault="009145D9" w:rsidP="00B30023">
            <w:pPr>
              <w:spacing w:line="240" w:lineRule="auto"/>
              <w:jc w:val="left"/>
              <w:rPr>
                <w:sz w:val="20"/>
                <w:szCs w:val="20"/>
              </w:rPr>
            </w:pPr>
            <w:r>
              <w:rPr>
                <w:sz w:val="20"/>
                <w:szCs w:val="20"/>
              </w:rPr>
              <w:lastRenderedPageBreak/>
              <w:t>Прати наставу и активно учествује у њој кроз : одговоре на питања професора(репродукује, цититра, нумерише, обележава, кратко описује</w:t>
            </w:r>
            <w:r>
              <w:rPr>
                <w:b/>
                <w:sz w:val="20"/>
                <w:szCs w:val="20"/>
              </w:rPr>
              <w:t xml:space="preserve">), </w:t>
            </w:r>
            <w:r>
              <w:rPr>
                <w:sz w:val="20"/>
                <w:szCs w:val="20"/>
              </w:rPr>
              <w:t>дискусију</w:t>
            </w:r>
            <w:r>
              <w:rPr>
                <w:b/>
                <w:sz w:val="20"/>
                <w:szCs w:val="20"/>
              </w:rPr>
              <w:t xml:space="preserve">  (</w:t>
            </w:r>
            <w:r>
              <w:rPr>
                <w:sz w:val="20"/>
                <w:szCs w:val="20"/>
              </w:rPr>
              <w:t>излаже илуструје, открива, процењује , предвиђа), и анализу (рашчлањује, упоређује, изводи закључке бира, трансформише) при решавању проблема,  постављање питања (процењује,</w:t>
            </w:r>
            <w:r>
              <w:rPr>
                <w:b/>
                <w:sz w:val="20"/>
                <w:szCs w:val="20"/>
              </w:rPr>
              <w:t xml:space="preserve"> </w:t>
            </w:r>
            <w:r>
              <w:rPr>
                <w:sz w:val="20"/>
                <w:szCs w:val="20"/>
              </w:rPr>
              <w:t>комуницира, разматра, консултује)</w:t>
            </w:r>
            <w:r>
              <w:rPr>
                <w:b/>
                <w:sz w:val="20"/>
                <w:szCs w:val="20"/>
              </w:rPr>
              <w:t>,</w:t>
            </w:r>
            <w:r>
              <w:rPr>
                <w:sz w:val="20"/>
                <w:szCs w:val="20"/>
              </w:rPr>
              <w:t xml:space="preserve"> показује ,иницијативу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 утврђује,именује, </w:t>
            </w:r>
            <w:r>
              <w:rPr>
                <w:sz w:val="20"/>
                <w:szCs w:val="20"/>
              </w:rPr>
              <w:lastRenderedPageBreak/>
              <w:t>класификује, конструише, решава. користи)</w:t>
            </w:r>
            <w:r>
              <w:rPr>
                <w:b/>
                <w:sz w:val="20"/>
                <w:szCs w:val="20"/>
              </w:rPr>
              <w:t xml:space="preserve"> </w:t>
            </w:r>
            <w:r>
              <w:rPr>
                <w:sz w:val="20"/>
                <w:szCs w:val="20"/>
              </w:rPr>
              <w:t xml:space="preserve">на нове проблеме.  </w:t>
            </w:r>
          </w:p>
          <w:p w:rsidR="009145D9" w:rsidRDefault="009145D9" w:rsidP="00B30023">
            <w:pPr>
              <w:spacing w:line="240" w:lineRule="auto"/>
              <w:jc w:val="left"/>
              <w:rPr>
                <w:sz w:val="20"/>
                <w:szCs w:val="20"/>
              </w:rPr>
            </w:pPr>
            <w:r>
              <w:rPr>
                <w:sz w:val="20"/>
                <w:szCs w:val="20"/>
              </w:rPr>
              <w:t>Учествују у раду групе као активни чланови, раде задатке и уклапају у закључке групе.</w:t>
            </w:r>
          </w:p>
          <w:p w:rsidR="009145D9" w:rsidRDefault="009145D9" w:rsidP="00B30023">
            <w:pPr>
              <w:spacing w:line="240" w:lineRule="auto"/>
              <w:rPr>
                <w:sz w:val="20"/>
                <w:szCs w:val="20"/>
              </w:rPr>
            </w:pPr>
            <w:r>
              <w:rPr>
                <w:sz w:val="20"/>
                <w:szCs w:val="20"/>
              </w:rPr>
              <w:t>Раде домаће задатке.</w:t>
            </w:r>
          </w:p>
        </w:tc>
        <w:tc>
          <w:tcPr>
            <w:tcW w:w="1843" w:type="dxa"/>
            <w:shd w:val="clear" w:color="auto" w:fill="auto"/>
          </w:tcPr>
          <w:p w:rsidR="009145D9" w:rsidRDefault="009145D9" w:rsidP="00B30023">
            <w:pPr>
              <w:spacing w:line="240" w:lineRule="auto"/>
              <w:rPr>
                <w:sz w:val="20"/>
                <w:szCs w:val="20"/>
              </w:rPr>
            </w:pPr>
            <w:r>
              <w:rPr>
                <w:sz w:val="20"/>
                <w:szCs w:val="20"/>
              </w:rPr>
              <w:lastRenderedPageBreak/>
              <w:t>*Одређивање компоненти брзине , убрзања, активна компонента силе -први разред физике</w:t>
            </w:r>
          </w:p>
        </w:tc>
        <w:tc>
          <w:tcPr>
            <w:tcW w:w="1984" w:type="dxa"/>
            <w:shd w:val="clear" w:color="auto" w:fill="auto"/>
          </w:tcPr>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2.МА.1.1.2.​</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Израчунава вредност бројевног израза у коме се појављују сабирање, одузимање, множење, дељење, степеновање и кореновање и при томе по потреби користи калкулатор или одговарајући софтвер.</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2.МА.1.1.4.</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Трансформише једноставне алгебарске изразе.​</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2.МА.1.2.4.</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 xml:space="preserve">​ Користи координатни систем за представљање једноставних </w:t>
            </w:r>
            <w:r>
              <w:rPr>
                <w:color w:val="000000"/>
                <w:sz w:val="20"/>
                <w:szCs w:val="20"/>
              </w:rPr>
              <w:lastRenderedPageBreak/>
              <w:t>геометријских објеката у равни.</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2.МА.1.2.7.​</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Примењује тригонометрију правоуглог троугла у једноставним реалним ситуацијама.</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2.МА.2.1.3.​</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Израчунава вредност израза у коме се појављују и елементарне функције и при томе по потреби користи калкулатор или одговарајући софтвер</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2.МА.2.1.5.</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Трансформише алгебарске изразе.​</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2.МА.2.1.6.</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Решава проблеме који се своде на једначине у којима се појављују елементарне функције . ​</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2.МА.2.2.5.​</w:t>
            </w:r>
          </w:p>
          <w:p w:rsidR="009145D9" w:rsidRDefault="009145D9" w:rsidP="00B30023">
            <w:pPr>
              <w:pBdr>
                <w:top w:val="nil"/>
                <w:left w:val="nil"/>
                <w:bottom w:val="nil"/>
                <w:right w:val="nil"/>
                <w:between w:val="nil"/>
              </w:pBdr>
              <w:spacing w:line="240" w:lineRule="auto"/>
              <w:jc w:val="left"/>
              <w:rPr>
                <w:color w:val="000000"/>
                <w:sz w:val="20"/>
                <w:szCs w:val="20"/>
              </w:rPr>
            </w:pPr>
            <w:r>
              <w:rPr>
                <w:color w:val="000000"/>
                <w:sz w:val="20"/>
                <w:szCs w:val="20"/>
              </w:rPr>
              <w:t xml:space="preserve">Примењује тригонометријске функције у </w:t>
            </w:r>
            <w:r>
              <w:rPr>
                <w:color w:val="000000"/>
                <w:sz w:val="20"/>
                <w:szCs w:val="20"/>
              </w:rPr>
              <w:lastRenderedPageBreak/>
              <w:t>једноставним реалним ситуацијама</w:t>
            </w:r>
          </w:p>
          <w:p w:rsidR="009145D9" w:rsidRDefault="009145D9" w:rsidP="00B30023">
            <w:pPr>
              <w:spacing w:line="240" w:lineRule="auto"/>
              <w:rPr>
                <w:sz w:val="20"/>
                <w:szCs w:val="20"/>
              </w:rPr>
            </w:pPr>
          </w:p>
        </w:tc>
        <w:tc>
          <w:tcPr>
            <w:tcW w:w="1985" w:type="dxa"/>
          </w:tcPr>
          <w:p w:rsidR="009145D9" w:rsidRDefault="009145D9" w:rsidP="00B30023">
            <w:pPr>
              <w:spacing w:line="240" w:lineRule="auto"/>
              <w:rPr>
                <w:sz w:val="20"/>
                <w:szCs w:val="20"/>
              </w:rPr>
            </w:pPr>
            <w:r>
              <w:rPr>
                <w:sz w:val="20"/>
                <w:szCs w:val="20"/>
              </w:rPr>
              <w:lastRenderedPageBreak/>
              <w:t xml:space="preserve">– одреди вредности тригонометријских функција углова од 30°, 45° и 60°; </w:t>
            </w:r>
          </w:p>
          <w:p w:rsidR="009145D9" w:rsidRDefault="009145D9" w:rsidP="00B30023">
            <w:pPr>
              <w:spacing w:line="240" w:lineRule="auto"/>
              <w:jc w:val="left"/>
              <w:rPr>
                <w:sz w:val="20"/>
                <w:szCs w:val="20"/>
              </w:rPr>
            </w:pPr>
            <w:r>
              <w:rPr>
                <w:sz w:val="20"/>
                <w:szCs w:val="20"/>
              </w:rPr>
              <w:t>– примени тригонометрију правоуглог троугла у реалним ситуацијама уз коришћење калкулатора.</w:t>
            </w:r>
          </w:p>
        </w:tc>
      </w:tr>
      <w:tr w:rsidR="009145D9" w:rsidTr="00B30023">
        <w:tc>
          <w:tcPr>
            <w:tcW w:w="2268" w:type="dxa"/>
            <w:shd w:val="clear" w:color="auto" w:fill="auto"/>
          </w:tcPr>
          <w:p w:rsidR="009145D9" w:rsidRDefault="009145D9" w:rsidP="00B30023">
            <w:pPr>
              <w:spacing w:line="240" w:lineRule="auto"/>
              <w:rPr>
                <w:sz w:val="32"/>
                <w:szCs w:val="32"/>
              </w:rPr>
            </w:pPr>
            <w:r>
              <w:rPr>
                <w:sz w:val="32"/>
                <w:szCs w:val="32"/>
              </w:rPr>
              <w:lastRenderedPageBreak/>
              <w:t xml:space="preserve">Писмени задатак са исправком </w:t>
            </w:r>
          </w:p>
          <w:p w:rsidR="009145D9" w:rsidRDefault="009145D9" w:rsidP="00B30023">
            <w:pPr>
              <w:spacing w:line="240" w:lineRule="auto"/>
              <w:rPr>
                <w:sz w:val="20"/>
                <w:szCs w:val="20"/>
              </w:rPr>
            </w:pPr>
            <w:r>
              <w:rPr>
                <w:sz w:val="20"/>
                <w:szCs w:val="20"/>
              </w:rPr>
              <w:t>4 писмена задатка са исправком</w:t>
            </w:r>
          </w:p>
          <w:p w:rsidR="009145D9" w:rsidRDefault="009145D9" w:rsidP="00B30023">
            <w:pPr>
              <w:spacing w:line="240" w:lineRule="auto"/>
              <w:rPr>
                <w:sz w:val="20"/>
                <w:szCs w:val="20"/>
              </w:rPr>
            </w:pPr>
          </w:p>
        </w:tc>
        <w:tc>
          <w:tcPr>
            <w:tcW w:w="3652" w:type="dxa"/>
            <w:shd w:val="clear" w:color="auto" w:fill="auto"/>
          </w:tcPr>
          <w:p w:rsidR="009145D9" w:rsidRDefault="009145D9" w:rsidP="00B30023">
            <w:pPr>
              <w:spacing w:line="240" w:lineRule="auto"/>
            </w:pPr>
          </w:p>
        </w:tc>
        <w:tc>
          <w:tcPr>
            <w:tcW w:w="1843" w:type="dxa"/>
            <w:shd w:val="clear" w:color="auto" w:fill="auto"/>
          </w:tcPr>
          <w:p w:rsidR="009145D9" w:rsidRDefault="009145D9" w:rsidP="00B30023">
            <w:pPr>
              <w:spacing w:line="240" w:lineRule="auto"/>
            </w:pPr>
          </w:p>
        </w:tc>
        <w:tc>
          <w:tcPr>
            <w:tcW w:w="2693" w:type="dxa"/>
            <w:gridSpan w:val="2"/>
          </w:tcPr>
          <w:p w:rsidR="009145D9" w:rsidRDefault="009145D9" w:rsidP="00B30023">
            <w:pPr>
              <w:spacing w:line="240" w:lineRule="auto"/>
              <w:rPr>
                <w:sz w:val="20"/>
                <w:szCs w:val="20"/>
              </w:rPr>
            </w:pPr>
          </w:p>
        </w:tc>
        <w:tc>
          <w:tcPr>
            <w:tcW w:w="1843" w:type="dxa"/>
            <w:shd w:val="clear" w:color="auto" w:fill="auto"/>
          </w:tcPr>
          <w:p w:rsidR="009145D9" w:rsidRDefault="009145D9" w:rsidP="00B30023">
            <w:pPr>
              <w:spacing w:line="240" w:lineRule="auto"/>
              <w:rPr>
                <w:sz w:val="20"/>
                <w:szCs w:val="20"/>
              </w:rPr>
            </w:pPr>
          </w:p>
        </w:tc>
        <w:tc>
          <w:tcPr>
            <w:tcW w:w="1984" w:type="dxa"/>
            <w:shd w:val="clear" w:color="auto" w:fill="auto"/>
          </w:tcPr>
          <w:p w:rsidR="009145D9" w:rsidRDefault="009145D9" w:rsidP="00B30023">
            <w:pPr>
              <w:spacing w:line="240" w:lineRule="auto"/>
            </w:pPr>
          </w:p>
        </w:tc>
        <w:tc>
          <w:tcPr>
            <w:tcW w:w="1985" w:type="dxa"/>
          </w:tcPr>
          <w:p w:rsidR="009145D9" w:rsidRDefault="009145D9" w:rsidP="00B30023">
            <w:pPr>
              <w:spacing w:line="240" w:lineRule="auto"/>
              <w:rPr>
                <w:sz w:val="20"/>
                <w:szCs w:val="20"/>
              </w:rPr>
            </w:pPr>
          </w:p>
        </w:tc>
      </w:tr>
      <w:tr w:rsidR="009145D9" w:rsidTr="00B30023">
        <w:tc>
          <w:tcPr>
            <w:tcW w:w="2268" w:type="dxa"/>
            <w:shd w:val="clear" w:color="auto" w:fill="auto"/>
          </w:tcPr>
          <w:p w:rsidR="009145D9" w:rsidRDefault="009145D9" w:rsidP="00B30023">
            <w:pPr>
              <w:spacing w:line="240" w:lineRule="auto"/>
              <w:rPr>
                <w:sz w:val="20"/>
                <w:szCs w:val="20"/>
              </w:rPr>
            </w:pPr>
          </w:p>
        </w:tc>
        <w:tc>
          <w:tcPr>
            <w:tcW w:w="3652" w:type="dxa"/>
            <w:shd w:val="clear" w:color="auto" w:fill="auto"/>
          </w:tcPr>
          <w:p w:rsidR="009145D9" w:rsidRDefault="009145D9" w:rsidP="00B30023">
            <w:pPr>
              <w:spacing w:line="240" w:lineRule="auto"/>
            </w:pPr>
          </w:p>
        </w:tc>
        <w:tc>
          <w:tcPr>
            <w:tcW w:w="1843" w:type="dxa"/>
            <w:shd w:val="clear" w:color="auto" w:fill="auto"/>
          </w:tcPr>
          <w:p w:rsidR="009145D9" w:rsidRDefault="009145D9" w:rsidP="00B30023">
            <w:pPr>
              <w:spacing w:line="240" w:lineRule="auto"/>
            </w:pPr>
          </w:p>
        </w:tc>
        <w:tc>
          <w:tcPr>
            <w:tcW w:w="2693" w:type="dxa"/>
            <w:gridSpan w:val="2"/>
          </w:tcPr>
          <w:p w:rsidR="009145D9" w:rsidRDefault="009145D9" w:rsidP="00B30023">
            <w:pPr>
              <w:spacing w:line="240" w:lineRule="auto"/>
              <w:rPr>
                <w:sz w:val="20"/>
                <w:szCs w:val="20"/>
              </w:rPr>
            </w:pPr>
          </w:p>
        </w:tc>
        <w:tc>
          <w:tcPr>
            <w:tcW w:w="1843" w:type="dxa"/>
            <w:shd w:val="clear" w:color="auto" w:fill="auto"/>
          </w:tcPr>
          <w:p w:rsidR="009145D9" w:rsidRDefault="009145D9" w:rsidP="00B30023">
            <w:pPr>
              <w:spacing w:line="240" w:lineRule="auto"/>
              <w:rPr>
                <w:sz w:val="20"/>
                <w:szCs w:val="20"/>
              </w:rPr>
            </w:pPr>
          </w:p>
        </w:tc>
        <w:tc>
          <w:tcPr>
            <w:tcW w:w="1984" w:type="dxa"/>
            <w:shd w:val="clear" w:color="auto" w:fill="auto"/>
          </w:tcPr>
          <w:p w:rsidR="009145D9" w:rsidRDefault="009145D9" w:rsidP="00B30023">
            <w:pPr>
              <w:spacing w:line="240" w:lineRule="auto"/>
            </w:pPr>
          </w:p>
        </w:tc>
        <w:tc>
          <w:tcPr>
            <w:tcW w:w="1985" w:type="dxa"/>
          </w:tcPr>
          <w:p w:rsidR="009145D9" w:rsidRDefault="009145D9" w:rsidP="00B30023">
            <w:pPr>
              <w:spacing w:line="240" w:lineRule="auto"/>
              <w:rPr>
                <w:sz w:val="20"/>
                <w:szCs w:val="20"/>
              </w:rPr>
            </w:pPr>
          </w:p>
        </w:tc>
      </w:tr>
    </w:tbl>
    <w:p w:rsidR="009145D9" w:rsidRDefault="009145D9" w:rsidP="009145D9"/>
    <w:p w:rsidR="009145D9" w:rsidRDefault="009145D9" w:rsidP="009145D9"/>
    <w:p w:rsidR="003C684D" w:rsidRDefault="003C684D" w:rsidP="009145D9"/>
    <w:p w:rsidR="003C684D" w:rsidRDefault="003C684D" w:rsidP="009145D9"/>
    <w:p w:rsidR="003C684D" w:rsidRDefault="003C684D" w:rsidP="009145D9"/>
    <w:p w:rsidR="003C684D" w:rsidRDefault="003C684D" w:rsidP="009145D9"/>
    <w:p w:rsidR="009145D9" w:rsidRDefault="009145D9" w:rsidP="009145D9">
      <w:r>
        <w:t>ОПШТА ПРЕДМЕТНА КОМПЕТЕНЦИЈА</w:t>
      </w:r>
    </w:p>
    <w:p w:rsidR="009145D9" w:rsidRDefault="009145D9" w:rsidP="009145D9">
      <w:r>
        <w:t>Учењем математике ученик је оспособљен да мисли математички, овладао је математичким знањима и концептима и критички анализира мисаоне процесе, унапређује их и разуме како они доводе до решења проблема. Развио је истраживачки дух, способност критичког, формалног и апстрактног мишљења, као и дедуктивно и индуктивно мишљење и размишљање по аналогији. Развио је способност математичке комуникације и позитивне ставове према математици и науци уопште. Ученик примењује математичка знања и вештине за решавање проблема из природних и друштвених наука и свакодневног живота , као и у професионалној сфери. Оспособљен је да стечена знања и вештине користи у даљем школовању.</w:t>
      </w:r>
    </w:p>
    <w:p w:rsidR="009145D9" w:rsidRDefault="009145D9" w:rsidP="009145D9"/>
    <w:p w:rsidR="009145D9" w:rsidRDefault="009145D9" w:rsidP="009145D9"/>
    <w:p w:rsidR="009145D9" w:rsidRDefault="009145D9" w:rsidP="009145D9">
      <w:r>
        <w:lastRenderedPageBreak/>
        <w:t>Основни ниво</w:t>
      </w:r>
    </w:p>
    <w:p w:rsidR="009145D9" w:rsidRDefault="009145D9" w:rsidP="009145D9">
      <w:r>
        <w:t>Ученик решава једноставнe математичке проблеме и описује основне природне и друштвене појаве. На основу непосредних информација ученик уочава очигледне законитости, доноси закључке и директно примењује одговарајуће математичке методе за решавање проблема. Израчунава и процењује</w:t>
      </w:r>
    </w:p>
    <w:p w:rsidR="009145D9" w:rsidRDefault="009145D9" w:rsidP="009145D9">
      <w:r>
        <w:t xml:space="preserve"> метричке карактеристике објеката у окружењу. Процењује могућности и ризике у једноставним свакодневним ситуацијама. Ученик користи основне математичке записе и симболе за саопштавање решења проблема и тумачи их у реалном контексту.</w:t>
      </w:r>
    </w:p>
    <w:p w:rsidR="009145D9" w:rsidRDefault="009145D9" w:rsidP="009145D9"/>
    <w:p w:rsidR="009145D9" w:rsidRDefault="009145D9" w:rsidP="009145D9"/>
    <w:p w:rsidR="009145D9" w:rsidRDefault="009145D9" w:rsidP="009145D9"/>
    <w:p w:rsidR="009145D9" w:rsidRDefault="009145D9" w:rsidP="009145D9">
      <w:r>
        <w:t>Средњи ниво</w:t>
      </w:r>
    </w:p>
    <w:p w:rsidR="009145D9" w:rsidRDefault="009145D9" w:rsidP="009145D9">
      <w:r>
        <w:t>Ученик решава сложеније математичке проблеме и описује природне и друштвене појаве. Оспособљен је да формулише питања и претпоставке на основу доступних информација, решава проблеме и бира одговарајуће математичке методе. Користи информације из различитих извора, бира критеријуме за селекцију података и преводи их из једног облика у други. Анализира податке, дискутује и тумачи добијене резултате и користи их у процесу доношења одлука. Ученик просторно резонује (представља податке о просторном распореду објеката сликом или на менталном плану).</w:t>
      </w:r>
    </w:p>
    <w:p w:rsidR="009145D9" w:rsidRDefault="009145D9" w:rsidP="009145D9"/>
    <w:p w:rsidR="009145D9" w:rsidRDefault="009145D9" w:rsidP="009145D9">
      <w:r>
        <w:t>Напредни ниво</w:t>
      </w:r>
    </w:p>
    <w:p w:rsidR="009145D9" w:rsidRDefault="009145D9" w:rsidP="009145D9">
      <w:r>
        <w:t>Ученик решава сложене математичке проблеме и описује комплексне природне и друштвене појаве. Разуме математички језик и користи га за јасно и прецизно аргументовање својих ставова. Комплексне проблеме из свакодневног живота преводи на математички језик и решава их. Користи индукцију, аналогију, дедукцију и правила математичке логике у решавању математичких проблема и извођењу закључака. Користи методе и технике решавања проблема, учења и откривања која су базирана на знању и искуству за постављање хипотеза и извођење закључака.</w:t>
      </w:r>
    </w:p>
    <w:p w:rsidR="009145D9" w:rsidRDefault="009145D9" w:rsidP="009145D9"/>
    <w:p w:rsidR="009145D9" w:rsidRDefault="009145D9" w:rsidP="009145D9">
      <w:r>
        <w:t>СПЕЦИФИЧНА ПРЕДМЕТНА КОМПЕТЕНЦИЈА</w:t>
      </w:r>
    </w:p>
    <w:p w:rsidR="009145D9" w:rsidRDefault="009145D9" w:rsidP="009145D9">
      <w:r>
        <w:t>Специфична предметна компетенција разврстана је у три домена: Математичко знање и резоновање, Примена математичких знања и вештина на решавање проблема и Математичка комуникација.</w:t>
      </w:r>
    </w:p>
    <w:p w:rsidR="009145D9" w:rsidRDefault="009145D9" w:rsidP="009145D9"/>
    <w:p w:rsidR="009145D9" w:rsidRDefault="009145D9" w:rsidP="009145D9">
      <w:r>
        <w:t>Основни ниво</w:t>
      </w:r>
    </w:p>
    <w:p w:rsidR="009145D9" w:rsidRDefault="009145D9" w:rsidP="009145D9">
      <w:r>
        <w:t>Домен 1. Математичко знање и резоновање Уочава правилности у низу података и догађаја. Уочава и тумачи међусобне односе (повезаност, зависност, узрочност) података, појава и догађаја. Разуме основне статистичке појмове и препознаје их у свакодневном животу.</w:t>
      </w:r>
    </w:p>
    <w:p w:rsidR="009145D9" w:rsidRDefault="009145D9" w:rsidP="009145D9">
      <w:r>
        <w:t>Домен 2. Примена математичких знања и вештина на решавање проблема Примењује једноставне математичке процедуре када су сви подаци непосредно дати. Израчунава и процењује растојања, обиме, површине и запремине објеката у равни и простору. Израчунава вероватноћу одигравања догађаја у једноставним ситуацијама. Доноси финансијске одлуке на основу израчунавања прихода, расхода и добити.</w:t>
      </w:r>
    </w:p>
    <w:p w:rsidR="009145D9" w:rsidRDefault="009145D9" w:rsidP="009145D9">
      <w:r>
        <w:t>Домен 3. Математичка комуникација Комуницира математичким језиком који се састоји од појмова, ознака, фигура и графичких репрезентација и разуме захтеве једноставнијих математичких задатака. Саопштава решења проблема користећи математички језик на разне начине (у усменом, писаном или другом облику) и разуме изјаве изражене на исти начин. Тумачи изјаве саопштене математичким језиком у реалном контексту.</w:t>
      </w:r>
    </w:p>
    <w:p w:rsidR="009145D9" w:rsidRDefault="009145D9" w:rsidP="009145D9"/>
    <w:p w:rsidR="009145D9" w:rsidRDefault="009145D9" w:rsidP="009145D9">
      <w:r>
        <w:t>Средњи ниво</w:t>
      </w:r>
    </w:p>
    <w:p w:rsidR="009145D9" w:rsidRDefault="009145D9" w:rsidP="009145D9">
      <w:r>
        <w:t>Домен  1.  Математичко  знање  и  резоновање  Формулише  математичка  питања  и  претпоставке  на  основу  доступних  информација.  Бира критеријуме зa селекцију и трансформацију података у односу на модел који се примењује. Бира математичке концепте за описивање природних и друштвених појава. Представља сликом геометријске објекте, упоређује карактеристике и уочава њихове међусобне односе.</w:t>
      </w:r>
    </w:p>
    <w:p w:rsidR="009145D9" w:rsidRDefault="009145D9" w:rsidP="009145D9">
      <w:r>
        <w:t xml:space="preserve"> </w:t>
      </w:r>
    </w:p>
    <w:p w:rsidR="009145D9" w:rsidRDefault="009145D9" w:rsidP="009145D9"/>
    <w:p w:rsidR="009145D9" w:rsidRDefault="009145D9" w:rsidP="009145D9">
      <w:r>
        <w:t>Домен 2. Примена математичких знања и вештина на решавање проблема  Уме да примени математичка знања у анализи природних и друштвених појава. Бира оптималне опције у животним и професионалним ситуацијама користећи алгебарске, геометријске и аналитичке методе. Уме да примени математичка знања у финансијским проблемима. Анализира податке користећи статистичке методе.</w:t>
      </w:r>
    </w:p>
    <w:p w:rsidR="009145D9" w:rsidRDefault="009145D9" w:rsidP="009145D9">
      <w:r>
        <w:lastRenderedPageBreak/>
        <w:t>Домен 3. Математичка комуникација Разуме захтеве сложенијих математичких задатака. Бира информације из различитих извора и одговарајуће математичке појмове и симболе како би саопштио своје ставове. Дискутује о резултатима добијеним применом математичких модела. Преводи математичке формулације на свакодневни језик и обратно.</w:t>
      </w:r>
    </w:p>
    <w:p w:rsidR="009145D9" w:rsidRDefault="009145D9" w:rsidP="009145D9"/>
    <w:p w:rsidR="009145D9" w:rsidRDefault="009145D9" w:rsidP="009145D9">
      <w:r>
        <w:t>Напредни ниво</w:t>
      </w:r>
    </w:p>
    <w:p w:rsidR="009145D9" w:rsidRDefault="009145D9" w:rsidP="009145D9">
      <w:r>
        <w:t>Домен 1. Математичко знање и резоновање Користи индукцију, аналогију и дедукцију у доказивању математичких тврђења и у анализирању математичких проблема. Користи законе математичке логике и одговарајуће математичке</w:t>
      </w:r>
    </w:p>
    <w:p w:rsidR="009145D9" w:rsidRDefault="009145D9" w:rsidP="009145D9">
      <w:r>
        <w:t>теорије за доказивање и вредновање ставова и тврдњи формулисаних математичким језиком. На основу података добијених личним истраживањем или на</w:t>
      </w:r>
    </w:p>
    <w:p w:rsidR="009145D9" w:rsidRDefault="009145D9" w:rsidP="009145D9">
      <w:r>
        <w:t>други начин формулише питања и хипотезе.</w:t>
      </w:r>
    </w:p>
    <w:p w:rsidR="009145D9" w:rsidRDefault="009145D9" w:rsidP="009145D9">
      <w:r>
        <w:t>Домен 2. Примена математичких знања и вештина на решавање проблема Уме да примени математичка знања у анализи комплексних природних и друштвених појава. Бира и развија оптималне стратегије за решавање проблема.</w:t>
      </w:r>
    </w:p>
    <w:p w:rsidR="009145D9" w:rsidRDefault="009145D9" w:rsidP="009145D9">
      <w:r>
        <w:t>Домен 3. Математичка комуникација Користи математички језик при изношењу и аргументацији својих ставова и разуме захтеве сложених математичких проблема. Може да дискутује о озбиљним математичким проблемима.</w:t>
      </w:r>
    </w:p>
    <w:p w:rsidR="009145D9" w:rsidRDefault="009145D9" w:rsidP="009145D9"/>
    <w:p w:rsidR="009145D9" w:rsidRDefault="009145D9" w:rsidP="009145D9"/>
    <w:p w:rsidR="009145D9" w:rsidRDefault="009145D9" w:rsidP="009145D9"/>
    <w:p w:rsidR="009145D9" w:rsidRDefault="009145D9" w:rsidP="009145D9"/>
    <w:p w:rsidR="009145D9" w:rsidRDefault="009145D9" w:rsidP="009145D9">
      <w:pPr>
        <w:rPr>
          <w:b/>
          <w:sz w:val="32"/>
          <w:szCs w:val="32"/>
        </w:rPr>
      </w:pPr>
      <w:r>
        <w:rPr>
          <w:b/>
          <w:sz w:val="32"/>
          <w:szCs w:val="32"/>
        </w:rPr>
        <w:t>Међупредметне компетенције</w:t>
      </w:r>
    </w:p>
    <w:p w:rsidR="009145D9" w:rsidRDefault="009145D9" w:rsidP="009145D9">
      <w:pPr>
        <w:numPr>
          <w:ilvl w:val="0"/>
          <w:numId w:val="7"/>
        </w:numPr>
        <w:pBdr>
          <w:top w:val="nil"/>
          <w:left w:val="nil"/>
          <w:bottom w:val="nil"/>
          <w:right w:val="nil"/>
          <w:between w:val="nil"/>
        </w:pBdr>
        <w:spacing w:after="0" w:line="276" w:lineRule="auto"/>
        <w:jc w:val="left"/>
        <w:rPr>
          <w:b/>
          <w:color w:val="000000"/>
          <w:sz w:val="28"/>
          <w:szCs w:val="28"/>
        </w:rPr>
      </w:pPr>
      <w:r>
        <w:rPr>
          <w:b/>
          <w:color w:val="000000"/>
          <w:sz w:val="28"/>
          <w:szCs w:val="28"/>
        </w:rPr>
        <w:t xml:space="preserve">Компетенција за целоживотно учење </w:t>
      </w:r>
    </w:p>
    <w:p w:rsidR="009145D9" w:rsidRDefault="009145D9" w:rsidP="009145D9">
      <w:pPr>
        <w:pBdr>
          <w:top w:val="nil"/>
          <w:left w:val="nil"/>
          <w:bottom w:val="nil"/>
          <w:right w:val="nil"/>
          <w:between w:val="nil"/>
        </w:pBdr>
        <w:spacing w:line="276" w:lineRule="auto"/>
        <w:ind w:left="1080"/>
        <w:jc w:val="left"/>
        <w:rPr>
          <w:color w:val="000000"/>
          <w:sz w:val="22"/>
          <w:szCs w:val="22"/>
        </w:rPr>
      </w:pPr>
      <w:r>
        <w:rPr>
          <w:color w:val="000000"/>
          <w:sz w:val="22"/>
          <w:szCs w:val="22"/>
        </w:rPr>
        <w:t xml:space="preserve">Лични и професионални развој појединца превасходно почива на његовој способности да управља процесом учења. Ученик треба да буде оспособљен да иницира учење, да изабере стратегије учења и дизајнира контекст у којем учи, да прати и контролише напредак током учења, да управља учењем у складу са намерама и циљем који има. Ученик уме да пронађе и асимилује нова знања и вештине користећи претходно учење и ваншколско искуство. Свестан је процеса учења, могућности и тешкоћа у учењу; уме да превазиђе тешкоће и да истраје у учењу. Примењује знања у различитим ситуацијама у зависности од карактеристика ситуације и сопствених циљева. </w:t>
      </w:r>
    </w:p>
    <w:p w:rsidR="009145D9" w:rsidRDefault="009145D9" w:rsidP="009145D9">
      <w:pPr>
        <w:pBdr>
          <w:top w:val="nil"/>
          <w:left w:val="nil"/>
          <w:bottom w:val="nil"/>
          <w:right w:val="nil"/>
          <w:between w:val="nil"/>
        </w:pBdr>
        <w:spacing w:line="276" w:lineRule="auto"/>
        <w:ind w:left="1080"/>
        <w:jc w:val="left"/>
        <w:rPr>
          <w:color w:val="000000"/>
          <w:sz w:val="22"/>
          <w:szCs w:val="22"/>
        </w:rPr>
      </w:pPr>
      <w:r>
        <w:rPr>
          <w:color w:val="000000"/>
          <w:sz w:val="22"/>
          <w:szCs w:val="22"/>
        </w:rPr>
        <w:lastRenderedPageBreak/>
        <w:t xml:space="preserve">• Ученик уме да планира време за учење и да организује процес учења и управља њим. </w:t>
      </w:r>
    </w:p>
    <w:p w:rsidR="009145D9" w:rsidRDefault="009145D9" w:rsidP="009145D9">
      <w:pPr>
        <w:pBdr>
          <w:top w:val="nil"/>
          <w:left w:val="nil"/>
          <w:bottom w:val="nil"/>
          <w:right w:val="nil"/>
          <w:between w:val="nil"/>
        </w:pBdr>
        <w:spacing w:line="276" w:lineRule="auto"/>
        <w:ind w:left="1080"/>
        <w:jc w:val="left"/>
        <w:rPr>
          <w:color w:val="000000"/>
          <w:sz w:val="22"/>
          <w:szCs w:val="22"/>
        </w:rPr>
      </w:pPr>
      <w:r>
        <w:rPr>
          <w:color w:val="000000"/>
          <w:sz w:val="22"/>
          <w:szCs w:val="22"/>
        </w:rPr>
        <w:t>• Активно конструише знање; уочава структуру градива, активно селектује познато од непознатог, битно од небитног; уме да резимира и елаборира основне идеје.</w:t>
      </w:r>
    </w:p>
    <w:p w:rsidR="009145D9" w:rsidRDefault="009145D9" w:rsidP="009145D9">
      <w:pPr>
        <w:pBdr>
          <w:top w:val="nil"/>
          <w:left w:val="nil"/>
          <w:bottom w:val="nil"/>
          <w:right w:val="nil"/>
          <w:between w:val="nil"/>
        </w:pBdr>
        <w:spacing w:line="276" w:lineRule="auto"/>
        <w:ind w:left="1080"/>
        <w:jc w:val="left"/>
        <w:rPr>
          <w:color w:val="000000"/>
          <w:sz w:val="22"/>
          <w:szCs w:val="22"/>
        </w:rPr>
      </w:pPr>
      <w:r>
        <w:rPr>
          <w:color w:val="000000"/>
          <w:sz w:val="22"/>
          <w:szCs w:val="22"/>
        </w:rPr>
        <w:t xml:space="preserve"> • Ефикасно користи различите стратегије учења, прилагођава их природи градива и циљевима учења.</w:t>
      </w:r>
    </w:p>
    <w:p w:rsidR="009145D9" w:rsidRDefault="009145D9" w:rsidP="009145D9">
      <w:pPr>
        <w:pBdr>
          <w:top w:val="nil"/>
          <w:left w:val="nil"/>
          <w:bottom w:val="nil"/>
          <w:right w:val="nil"/>
          <w:between w:val="nil"/>
        </w:pBdr>
        <w:spacing w:line="276" w:lineRule="auto"/>
        <w:ind w:left="1080"/>
        <w:jc w:val="left"/>
        <w:rPr>
          <w:color w:val="000000"/>
          <w:sz w:val="22"/>
          <w:szCs w:val="22"/>
        </w:rPr>
      </w:pPr>
      <w:r>
        <w:rPr>
          <w:color w:val="000000"/>
          <w:sz w:val="22"/>
          <w:szCs w:val="22"/>
        </w:rPr>
        <w:t xml:space="preserve"> • Познаје различите врсте текстова и уме да изабере адекватну стратегију читања. </w:t>
      </w:r>
    </w:p>
    <w:p w:rsidR="009145D9" w:rsidRDefault="009145D9" w:rsidP="009145D9">
      <w:pPr>
        <w:pBdr>
          <w:top w:val="nil"/>
          <w:left w:val="nil"/>
          <w:bottom w:val="nil"/>
          <w:right w:val="nil"/>
          <w:between w:val="nil"/>
        </w:pBdr>
        <w:spacing w:after="200" w:line="276" w:lineRule="auto"/>
        <w:ind w:left="1080"/>
        <w:jc w:val="left"/>
        <w:rPr>
          <w:color w:val="000000"/>
          <w:sz w:val="22"/>
          <w:szCs w:val="22"/>
        </w:rPr>
      </w:pPr>
      <w:r>
        <w:rPr>
          <w:color w:val="000000"/>
          <w:sz w:val="22"/>
          <w:szCs w:val="22"/>
        </w:rPr>
        <w:t xml:space="preserve">• Разликује чињенице од интерпретација, ставова, веровања и мишљења; препознаје и продукује аргументацију за одређену тезу, разликује аргументе према снази и релевантности. </w:t>
      </w:r>
    </w:p>
    <w:p w:rsidR="009145D9" w:rsidRDefault="009145D9" w:rsidP="009145D9">
      <w:pPr>
        <w:ind w:firstLine="720"/>
      </w:pPr>
      <w:r>
        <w:t xml:space="preserve">   • Уме да процени сопствену успешност у учењу; идентификује тешкоће у учењу и зна како да их превазиђе.</w:t>
      </w:r>
    </w:p>
    <w:p w:rsidR="009145D9" w:rsidRDefault="009145D9" w:rsidP="009145D9">
      <w:pPr>
        <w:ind w:firstLine="720"/>
      </w:pPr>
    </w:p>
    <w:p w:rsidR="009145D9" w:rsidRDefault="009145D9" w:rsidP="009145D9">
      <w:pPr>
        <w:numPr>
          <w:ilvl w:val="0"/>
          <w:numId w:val="7"/>
        </w:numPr>
        <w:pBdr>
          <w:top w:val="nil"/>
          <w:left w:val="nil"/>
          <w:bottom w:val="nil"/>
          <w:right w:val="nil"/>
          <w:between w:val="nil"/>
        </w:pBdr>
        <w:spacing w:after="0" w:line="276" w:lineRule="auto"/>
        <w:jc w:val="left"/>
        <w:rPr>
          <w:color w:val="000000"/>
          <w:sz w:val="22"/>
          <w:szCs w:val="22"/>
        </w:rPr>
      </w:pPr>
      <w:r>
        <w:rPr>
          <w:b/>
          <w:color w:val="000000"/>
          <w:sz w:val="28"/>
          <w:szCs w:val="28"/>
        </w:rPr>
        <w:t>Комуникација</w:t>
      </w:r>
      <w:r>
        <w:rPr>
          <w:color w:val="000000"/>
          <w:sz w:val="22"/>
          <w:szCs w:val="22"/>
        </w:rPr>
        <w:t xml:space="preserve"> </w:t>
      </w:r>
    </w:p>
    <w:p w:rsidR="009145D9" w:rsidRDefault="009145D9" w:rsidP="009145D9">
      <w:pPr>
        <w:pBdr>
          <w:top w:val="nil"/>
          <w:left w:val="nil"/>
          <w:bottom w:val="nil"/>
          <w:right w:val="nil"/>
          <w:between w:val="nil"/>
        </w:pBdr>
        <w:spacing w:line="276" w:lineRule="auto"/>
        <w:ind w:left="1080"/>
        <w:jc w:val="left"/>
        <w:rPr>
          <w:color w:val="000000"/>
          <w:sz w:val="22"/>
          <w:szCs w:val="22"/>
        </w:rPr>
      </w:pPr>
      <w:r>
        <w:rPr>
          <w:color w:val="000000"/>
          <w:sz w:val="22"/>
          <w:szCs w:val="22"/>
        </w:rPr>
        <w:t>Ученик влада различитим модалитетима комуникације и користи их на сврсисходан и конструктиван начин када комуницира у приватном, јавном, образовном и професионалном контексту. Ученик прилагођава начин и средства комуникације карактеристикама ситуације (сврси и предмету комуникације, комуникационим капацитетима и карактеристикама партнера у комуникацији, итд.). Користи на одговарајући и креативан начин појмове, језик и стил комуникације који су специфични за различите научне, техничке и уметничке дисциплине. У комуникацији с другима уме да изрази себе (своје мишљење, осећања, ставове, вредности и идентитет) и да оствари своје циљеве на позитиван, конструктиван и аргументован начин поштујући и уважавајући другог. Критички процењује садржај и начин комуникације у различитим комуникативним ситуацијама. Ученик има развијену свест о значају позитивне и конструктивне комуникације и активно доприноси неговању културе дијалога у заједницама којима припада.</w:t>
      </w:r>
    </w:p>
    <w:p w:rsidR="009145D9" w:rsidRDefault="009145D9" w:rsidP="009145D9">
      <w:pPr>
        <w:pBdr>
          <w:top w:val="nil"/>
          <w:left w:val="nil"/>
          <w:bottom w:val="nil"/>
          <w:right w:val="nil"/>
          <w:between w:val="nil"/>
        </w:pBdr>
        <w:spacing w:line="276" w:lineRule="auto"/>
        <w:ind w:left="1080"/>
        <w:jc w:val="left"/>
        <w:rPr>
          <w:color w:val="000000"/>
          <w:sz w:val="22"/>
          <w:szCs w:val="22"/>
        </w:rPr>
      </w:pPr>
      <w:r>
        <w:rPr>
          <w:color w:val="000000"/>
          <w:sz w:val="22"/>
          <w:szCs w:val="22"/>
        </w:rPr>
        <w:t xml:space="preserve"> • Активно доприноси неговању културе дијалога, уважавању и неговању различитости и поштовању основних норми комуникације. • Ученик познаје специфичне карактеристике различитих модалитета комуникације (усмена и писана, непосредна и посредна комуникација, нпр. телефоном, преко интернета). </w:t>
      </w:r>
    </w:p>
    <w:p w:rsidR="009145D9" w:rsidRDefault="009145D9" w:rsidP="009145D9">
      <w:pPr>
        <w:pBdr>
          <w:top w:val="nil"/>
          <w:left w:val="nil"/>
          <w:bottom w:val="nil"/>
          <w:right w:val="nil"/>
          <w:between w:val="nil"/>
        </w:pBdr>
        <w:spacing w:line="276" w:lineRule="auto"/>
        <w:ind w:left="1080"/>
        <w:jc w:val="left"/>
        <w:rPr>
          <w:color w:val="000000"/>
          <w:sz w:val="22"/>
          <w:szCs w:val="22"/>
        </w:rPr>
      </w:pPr>
      <w:r>
        <w:rPr>
          <w:color w:val="000000"/>
          <w:sz w:val="22"/>
          <w:szCs w:val="22"/>
        </w:rPr>
        <w:t>• Уме јасно да искаже одређени садржај, усмено и писано, и да га прилагоди захтевима и карактеристикама ситуације: поштује жанровске карактеристике, ограничења у погледу дужине, намену презентације и потребе аудиторијума.</w:t>
      </w:r>
    </w:p>
    <w:p w:rsidR="009145D9" w:rsidRDefault="009145D9" w:rsidP="009145D9">
      <w:pPr>
        <w:pBdr>
          <w:top w:val="nil"/>
          <w:left w:val="nil"/>
          <w:bottom w:val="nil"/>
          <w:right w:val="nil"/>
          <w:between w:val="nil"/>
        </w:pBdr>
        <w:spacing w:line="276" w:lineRule="auto"/>
        <w:ind w:left="1080"/>
        <w:jc w:val="left"/>
        <w:rPr>
          <w:color w:val="000000"/>
          <w:sz w:val="22"/>
          <w:szCs w:val="22"/>
        </w:rPr>
      </w:pPr>
      <w:r>
        <w:rPr>
          <w:color w:val="000000"/>
          <w:sz w:val="22"/>
          <w:szCs w:val="22"/>
        </w:rPr>
        <w:t xml:space="preserve"> • Уважава саговорника – реагује на садржај комуникације, а не на личност саговорника; идентификује позицију (тачку гледишта) саговорника и уме да процени адекватност аргументације и контрааргументације за ту позицију.</w:t>
      </w:r>
    </w:p>
    <w:p w:rsidR="009145D9" w:rsidRDefault="009145D9" w:rsidP="009145D9">
      <w:pPr>
        <w:pBdr>
          <w:top w:val="nil"/>
          <w:left w:val="nil"/>
          <w:bottom w:val="nil"/>
          <w:right w:val="nil"/>
          <w:between w:val="nil"/>
        </w:pBdr>
        <w:spacing w:after="200" w:line="276" w:lineRule="auto"/>
        <w:ind w:left="1080"/>
        <w:jc w:val="left"/>
        <w:rPr>
          <w:color w:val="000000"/>
          <w:sz w:val="22"/>
          <w:szCs w:val="22"/>
        </w:rPr>
      </w:pPr>
      <w:r>
        <w:rPr>
          <w:color w:val="000000"/>
          <w:sz w:val="22"/>
          <w:szCs w:val="22"/>
        </w:rPr>
        <w:t xml:space="preserve"> • У ситуацији комуникације, изражава своје ставове, мишљења, осећања, вредности и идентитет на позитиван, конструктиван и аргументован начин како би остварио своје циљеве и проширио разумевање света, других људи и заједница.</w:t>
      </w:r>
    </w:p>
    <w:p w:rsidR="009145D9" w:rsidRDefault="009145D9" w:rsidP="009145D9">
      <w:pPr>
        <w:ind w:left="1020"/>
      </w:pPr>
      <w:r>
        <w:lastRenderedPageBreak/>
        <w:t>• Ученик користи на одговарајући и креативан начин језик и стил комуникације који су специфични за поједине научне, техничке и уметничке   дисциплине.</w:t>
      </w:r>
    </w:p>
    <w:p w:rsidR="009145D9" w:rsidRDefault="009145D9" w:rsidP="009145D9">
      <w:pPr>
        <w:ind w:left="1020"/>
      </w:pPr>
    </w:p>
    <w:p w:rsidR="009145D9" w:rsidRDefault="009145D9" w:rsidP="009145D9">
      <w:pPr>
        <w:ind w:left="1020"/>
      </w:pPr>
    </w:p>
    <w:p w:rsidR="009145D9" w:rsidRDefault="009145D9" w:rsidP="009145D9">
      <w:pPr>
        <w:numPr>
          <w:ilvl w:val="0"/>
          <w:numId w:val="7"/>
        </w:numPr>
        <w:pBdr>
          <w:top w:val="nil"/>
          <w:left w:val="nil"/>
          <w:bottom w:val="nil"/>
          <w:right w:val="nil"/>
          <w:between w:val="nil"/>
        </w:pBdr>
        <w:spacing w:after="0" w:line="276" w:lineRule="auto"/>
        <w:jc w:val="left"/>
        <w:rPr>
          <w:b/>
          <w:color w:val="000000"/>
          <w:sz w:val="28"/>
          <w:szCs w:val="28"/>
        </w:rPr>
      </w:pPr>
      <w:r>
        <w:rPr>
          <w:b/>
          <w:color w:val="000000"/>
          <w:sz w:val="28"/>
          <w:szCs w:val="28"/>
        </w:rPr>
        <w:t>Рад с подацима и информацијама</w:t>
      </w:r>
    </w:p>
    <w:p w:rsidR="009145D9" w:rsidRDefault="009145D9" w:rsidP="009145D9">
      <w:pPr>
        <w:pBdr>
          <w:top w:val="nil"/>
          <w:left w:val="nil"/>
          <w:bottom w:val="nil"/>
          <w:right w:val="nil"/>
          <w:between w:val="nil"/>
        </w:pBdr>
        <w:spacing w:line="276" w:lineRule="auto"/>
        <w:ind w:left="1080"/>
        <w:jc w:val="left"/>
        <w:rPr>
          <w:color w:val="000000"/>
          <w:sz w:val="22"/>
          <w:szCs w:val="22"/>
        </w:rPr>
      </w:pPr>
      <w:r>
        <w:rPr>
          <w:color w:val="000000"/>
          <w:sz w:val="22"/>
          <w:szCs w:val="22"/>
        </w:rPr>
        <w:t xml:space="preserve"> Ученик разуме значај коришћења поузданих података за рад, доношење одлука и свакодневни живот. Користи знања и вештине из различитих предмета да представи, прочита и протумачи податке користећи текст, бројеве, дијаграме и различите аудио-визуелне форме. Ученик користи различите изворе информација и података (библиотеке, медије, интернет, личну комуникацију, итд.) и критички разматра њихову поузданост и ваљаност. Ефикасно проналази, селектује и интегрише релевантне информације из различитих извора.</w:t>
      </w:r>
    </w:p>
    <w:p w:rsidR="009145D9" w:rsidRDefault="009145D9" w:rsidP="009145D9">
      <w:pPr>
        <w:pBdr>
          <w:top w:val="nil"/>
          <w:left w:val="nil"/>
          <w:bottom w:val="nil"/>
          <w:right w:val="nil"/>
          <w:between w:val="nil"/>
        </w:pBdr>
        <w:spacing w:line="276" w:lineRule="auto"/>
        <w:ind w:left="1080"/>
        <w:jc w:val="left"/>
        <w:rPr>
          <w:color w:val="000000"/>
          <w:sz w:val="22"/>
          <w:szCs w:val="22"/>
        </w:rPr>
      </w:pPr>
      <w:r>
        <w:rPr>
          <w:color w:val="000000"/>
          <w:sz w:val="22"/>
          <w:szCs w:val="22"/>
        </w:rPr>
        <w:t xml:space="preserve"> • Зна да је за разумевање догађаја и доношење компетентних одлука потребно имати релевантне и поуздане податке.</w:t>
      </w:r>
    </w:p>
    <w:p w:rsidR="009145D9" w:rsidRDefault="009145D9" w:rsidP="009145D9">
      <w:pPr>
        <w:pBdr>
          <w:top w:val="nil"/>
          <w:left w:val="nil"/>
          <w:bottom w:val="nil"/>
          <w:right w:val="nil"/>
          <w:between w:val="nil"/>
        </w:pBdr>
        <w:spacing w:line="276" w:lineRule="auto"/>
        <w:ind w:left="1080"/>
        <w:jc w:val="left"/>
        <w:rPr>
          <w:color w:val="000000"/>
          <w:sz w:val="22"/>
          <w:szCs w:val="22"/>
        </w:rPr>
      </w:pPr>
      <w:r>
        <w:rPr>
          <w:color w:val="000000"/>
          <w:sz w:val="22"/>
          <w:szCs w:val="22"/>
        </w:rPr>
        <w:t xml:space="preserve"> • Уме да пореди различите изворе и начине добијања података, да процењује њихову поузданост и препозна могуће узроке грешке. • Користи табеларни и графички приказ података и уме да овако приказане податке чита, тумачи и примењује.</w:t>
      </w:r>
    </w:p>
    <w:p w:rsidR="009145D9" w:rsidRDefault="009145D9" w:rsidP="009145D9">
      <w:pPr>
        <w:pBdr>
          <w:top w:val="nil"/>
          <w:left w:val="nil"/>
          <w:bottom w:val="nil"/>
          <w:right w:val="nil"/>
          <w:between w:val="nil"/>
        </w:pBdr>
        <w:spacing w:line="276" w:lineRule="auto"/>
        <w:ind w:left="1080"/>
        <w:jc w:val="left"/>
        <w:rPr>
          <w:color w:val="000000"/>
          <w:sz w:val="22"/>
          <w:szCs w:val="22"/>
        </w:rPr>
      </w:pPr>
      <w:r>
        <w:rPr>
          <w:color w:val="000000"/>
          <w:sz w:val="22"/>
          <w:szCs w:val="22"/>
        </w:rPr>
        <w:t xml:space="preserve"> • Користи информационе технологије за чување, презентацију и основну обраду података. </w:t>
      </w:r>
    </w:p>
    <w:p w:rsidR="009145D9" w:rsidRDefault="009145D9" w:rsidP="009145D9">
      <w:pPr>
        <w:pBdr>
          <w:top w:val="nil"/>
          <w:left w:val="nil"/>
          <w:bottom w:val="nil"/>
          <w:right w:val="nil"/>
          <w:between w:val="nil"/>
        </w:pBdr>
        <w:spacing w:after="200" w:line="276" w:lineRule="auto"/>
        <w:ind w:left="1080"/>
        <w:jc w:val="left"/>
        <w:rPr>
          <w:color w:val="000000"/>
          <w:sz w:val="22"/>
          <w:szCs w:val="22"/>
        </w:rPr>
      </w:pPr>
      <w:r>
        <w:rPr>
          <w:color w:val="000000"/>
          <w:sz w:val="22"/>
          <w:szCs w:val="22"/>
        </w:rPr>
        <w:t xml:space="preserve">• Зна разлику између података и њиховог тумачења, зна да исти подаци, у зависности од контекста, могу имати различита тумачења и да тумачења могу да буду пристрасна. </w:t>
      </w:r>
    </w:p>
    <w:p w:rsidR="009145D9" w:rsidRDefault="009145D9" w:rsidP="009145D9">
      <w:pPr>
        <w:ind w:left="1020"/>
      </w:pPr>
      <w:r>
        <w:t>• Разуме разлику између јавних и приватних података, зна које податке може да добије од надлежних институција и користи основна правила чувања приватности података.</w:t>
      </w:r>
    </w:p>
    <w:p w:rsidR="009145D9" w:rsidRDefault="009145D9" w:rsidP="009145D9">
      <w:pPr>
        <w:ind w:left="1020"/>
      </w:pPr>
    </w:p>
    <w:p w:rsidR="009145D9" w:rsidRDefault="009145D9" w:rsidP="009145D9">
      <w:pPr>
        <w:numPr>
          <w:ilvl w:val="0"/>
          <w:numId w:val="7"/>
        </w:numPr>
        <w:pBdr>
          <w:top w:val="nil"/>
          <w:left w:val="nil"/>
          <w:bottom w:val="nil"/>
          <w:right w:val="nil"/>
          <w:between w:val="nil"/>
        </w:pBdr>
        <w:spacing w:after="0" w:line="276" w:lineRule="auto"/>
        <w:jc w:val="left"/>
        <w:rPr>
          <w:b/>
          <w:color w:val="000000"/>
          <w:sz w:val="28"/>
          <w:szCs w:val="28"/>
        </w:rPr>
      </w:pPr>
      <w:r>
        <w:rPr>
          <w:b/>
          <w:color w:val="000000"/>
          <w:sz w:val="28"/>
          <w:szCs w:val="28"/>
        </w:rPr>
        <w:t xml:space="preserve">Дигитална компетенција </w:t>
      </w:r>
    </w:p>
    <w:p w:rsidR="009145D9" w:rsidRDefault="009145D9" w:rsidP="009145D9">
      <w:pPr>
        <w:pBdr>
          <w:top w:val="nil"/>
          <w:left w:val="nil"/>
          <w:bottom w:val="nil"/>
          <w:right w:val="nil"/>
          <w:between w:val="nil"/>
        </w:pBdr>
        <w:spacing w:line="276" w:lineRule="auto"/>
        <w:ind w:left="1080"/>
        <w:jc w:val="left"/>
        <w:rPr>
          <w:color w:val="000000"/>
          <w:sz w:val="22"/>
          <w:szCs w:val="22"/>
        </w:rPr>
      </w:pPr>
      <w:r>
        <w:rPr>
          <w:color w:val="000000"/>
          <w:sz w:val="22"/>
          <w:szCs w:val="22"/>
        </w:rPr>
        <w:t xml:space="preserve">Ученик је способан да користи расположива средства из области информационокомуникационих технологија (уређаје, софтверске производе, електронске комуникационе услуге и услуге које се користе путем електронских комуникација) на одговоран и критички начин ради ефикасног испуњавања постављених циљева и задатака у свакодневном животу, школовању и будућем послу. Познаје основне карактеристике расположивих информационо-комуникационих технологија (у даљем тексту: ИКТ) и могућности њихове примене у свакодневном животу, раду и образовању, односно њихов утицај на живот и рад појединца и заједница. Имајући у виду сврху постављених циљева и задатака, уме да одабере одговарајуће ИКТ средство и да га користи на одговоран и креативан начин у активностима које ради тога спроводи (комуникација; сарадња; учешће у животу заједница; учење; решавање проблема; трансакције; планирање, организација и управљање самосталним и заједничким активностима; стварање, организација, обрада и размена информација), а да истовремено </w:t>
      </w:r>
      <w:r>
        <w:rPr>
          <w:color w:val="000000"/>
          <w:sz w:val="22"/>
          <w:szCs w:val="22"/>
        </w:rPr>
        <w:lastRenderedPageBreak/>
        <w:t xml:space="preserve">приступ решавању проблема прилагоди могућностима технологије. Приликом коришћења ИКТ-а свестан је ризика за сопствену и туђу сигурност и добробит и одговорним поступањем себе и друге штити од нежељених последица. </w:t>
      </w:r>
    </w:p>
    <w:p w:rsidR="009145D9" w:rsidRDefault="009145D9" w:rsidP="009145D9">
      <w:pPr>
        <w:pBdr>
          <w:top w:val="nil"/>
          <w:left w:val="nil"/>
          <w:bottom w:val="nil"/>
          <w:right w:val="nil"/>
          <w:between w:val="nil"/>
        </w:pBdr>
        <w:spacing w:line="276" w:lineRule="auto"/>
        <w:ind w:left="1080"/>
        <w:jc w:val="left"/>
        <w:rPr>
          <w:color w:val="000000"/>
          <w:sz w:val="22"/>
          <w:szCs w:val="22"/>
        </w:rPr>
      </w:pPr>
      <w:r>
        <w:rPr>
          <w:color w:val="000000"/>
          <w:sz w:val="22"/>
          <w:szCs w:val="22"/>
        </w:rPr>
        <w:t xml:space="preserve">• Уме да претражује, процењује релевантност и поузданост, анализира и систематизује информације у електронском облику користећи одговарајућа ИКТ средства (уређаје, софтверске производе и електронске услуге). </w:t>
      </w:r>
    </w:p>
    <w:p w:rsidR="009145D9" w:rsidRDefault="009145D9" w:rsidP="009145D9">
      <w:pPr>
        <w:pBdr>
          <w:top w:val="nil"/>
          <w:left w:val="nil"/>
          <w:bottom w:val="nil"/>
          <w:right w:val="nil"/>
          <w:between w:val="nil"/>
        </w:pBdr>
        <w:spacing w:line="276" w:lineRule="auto"/>
        <w:ind w:left="1080"/>
        <w:jc w:val="left"/>
        <w:rPr>
          <w:color w:val="000000"/>
          <w:sz w:val="22"/>
          <w:szCs w:val="22"/>
        </w:rPr>
      </w:pPr>
      <w:r>
        <w:rPr>
          <w:color w:val="000000"/>
          <w:sz w:val="22"/>
          <w:szCs w:val="22"/>
        </w:rPr>
        <w:t xml:space="preserve">• Изрaжaвa сe у електронском облику кoришћeњeм oдгoвaрajућих ИКТ средстава, укључујући мултимедијално изражавање и изражавање са елементима формално дефинисаних нотација карактеристичних за коришћена ИКТ средства (нпр. адресе, упити, команде, формуле, процедуре и сл. изражене у одговарајућој нотацији). </w:t>
      </w:r>
    </w:p>
    <w:p w:rsidR="009145D9" w:rsidRDefault="009145D9" w:rsidP="009145D9">
      <w:pPr>
        <w:pBdr>
          <w:top w:val="nil"/>
          <w:left w:val="nil"/>
          <w:bottom w:val="nil"/>
          <w:right w:val="nil"/>
          <w:between w:val="nil"/>
        </w:pBdr>
        <w:spacing w:line="276" w:lineRule="auto"/>
        <w:ind w:left="1080"/>
        <w:jc w:val="left"/>
        <w:rPr>
          <w:color w:val="000000"/>
          <w:sz w:val="22"/>
          <w:szCs w:val="22"/>
        </w:rPr>
      </w:pPr>
      <w:r>
        <w:rPr>
          <w:color w:val="000000"/>
          <w:sz w:val="22"/>
          <w:szCs w:val="22"/>
        </w:rPr>
        <w:t xml:space="preserve">• Помоћу ИКТ-а уме да представи, оргaнизуje, структурира и форматира информације користећи на ефикасан начин могућности датог ИКТ средства. </w:t>
      </w:r>
    </w:p>
    <w:p w:rsidR="009145D9" w:rsidRDefault="009145D9" w:rsidP="009145D9">
      <w:pPr>
        <w:pBdr>
          <w:top w:val="nil"/>
          <w:left w:val="nil"/>
          <w:bottom w:val="nil"/>
          <w:right w:val="nil"/>
          <w:between w:val="nil"/>
        </w:pBdr>
        <w:spacing w:line="276" w:lineRule="auto"/>
        <w:ind w:left="1080"/>
        <w:jc w:val="left"/>
        <w:rPr>
          <w:color w:val="000000"/>
          <w:sz w:val="22"/>
          <w:szCs w:val="22"/>
        </w:rPr>
      </w:pPr>
      <w:r>
        <w:rPr>
          <w:color w:val="000000"/>
          <w:sz w:val="22"/>
          <w:szCs w:val="22"/>
        </w:rPr>
        <w:t xml:space="preserve">• Приликом решавања проблема уме да одабере одговарајућа ИКТ средства, као и да прилагоди начин решавања проблема могућностима тих ИКТ средстава. </w:t>
      </w:r>
    </w:p>
    <w:p w:rsidR="009145D9" w:rsidRDefault="009145D9" w:rsidP="009145D9">
      <w:pPr>
        <w:pBdr>
          <w:top w:val="nil"/>
          <w:left w:val="nil"/>
          <w:bottom w:val="nil"/>
          <w:right w:val="nil"/>
          <w:between w:val="nil"/>
        </w:pBdr>
        <w:spacing w:after="200" w:line="276" w:lineRule="auto"/>
        <w:ind w:left="1080"/>
        <w:jc w:val="left"/>
        <w:rPr>
          <w:color w:val="000000"/>
          <w:sz w:val="22"/>
          <w:szCs w:val="22"/>
        </w:rPr>
      </w:pPr>
      <w:r>
        <w:rPr>
          <w:color w:val="000000"/>
          <w:sz w:val="22"/>
          <w:szCs w:val="22"/>
        </w:rPr>
        <w:t xml:space="preserve">• Eфикaснo кoристи ИКТ зa кoмуникaциjу и сaрaдњу. </w:t>
      </w:r>
    </w:p>
    <w:p w:rsidR="009145D9" w:rsidRDefault="009145D9" w:rsidP="009145D9">
      <w:pPr>
        <w:ind w:left="1020"/>
      </w:pPr>
      <w:r>
        <w:t>• Препознаје ризике и опасности при коришћењу ИКТ-а и у односу на то одговорно поступа.</w:t>
      </w:r>
    </w:p>
    <w:p w:rsidR="009145D9" w:rsidRDefault="009145D9" w:rsidP="009145D9">
      <w:pPr>
        <w:ind w:left="1020"/>
      </w:pPr>
    </w:p>
    <w:p w:rsidR="009145D9" w:rsidRDefault="009145D9" w:rsidP="009145D9">
      <w:pPr>
        <w:ind w:left="1020"/>
      </w:pPr>
    </w:p>
    <w:p w:rsidR="009145D9" w:rsidRDefault="009145D9" w:rsidP="009145D9">
      <w:pPr>
        <w:numPr>
          <w:ilvl w:val="0"/>
          <w:numId w:val="7"/>
        </w:numPr>
        <w:pBdr>
          <w:top w:val="nil"/>
          <w:left w:val="nil"/>
          <w:bottom w:val="nil"/>
          <w:right w:val="nil"/>
          <w:between w:val="nil"/>
        </w:pBdr>
        <w:spacing w:after="0" w:line="276" w:lineRule="auto"/>
        <w:jc w:val="left"/>
        <w:rPr>
          <w:b/>
          <w:color w:val="000000"/>
          <w:sz w:val="28"/>
          <w:szCs w:val="28"/>
        </w:rPr>
      </w:pPr>
      <w:r>
        <w:rPr>
          <w:b/>
          <w:color w:val="000000"/>
          <w:sz w:val="28"/>
          <w:szCs w:val="28"/>
        </w:rPr>
        <w:t xml:space="preserve">Решавање проблема </w:t>
      </w:r>
    </w:p>
    <w:p w:rsidR="009145D9" w:rsidRDefault="009145D9" w:rsidP="009145D9">
      <w:pPr>
        <w:pBdr>
          <w:top w:val="nil"/>
          <w:left w:val="nil"/>
          <w:bottom w:val="nil"/>
          <w:right w:val="nil"/>
          <w:between w:val="nil"/>
        </w:pBdr>
        <w:spacing w:line="276" w:lineRule="auto"/>
        <w:ind w:left="1080"/>
        <w:jc w:val="left"/>
        <w:rPr>
          <w:color w:val="000000"/>
          <w:sz w:val="22"/>
          <w:szCs w:val="22"/>
        </w:rPr>
      </w:pPr>
      <w:r>
        <w:rPr>
          <w:color w:val="000000"/>
          <w:sz w:val="22"/>
          <w:szCs w:val="22"/>
        </w:rPr>
        <w:t xml:space="preserve">Ученик ангажује своје индивидуалне капацитете (знање из различитих предмета, искуство стечено изван школе, као и интелектуалне, емоционалне и социјалне способности) и друге ресурсе који му стоје на располагању (различити извори информација, алати, књиге, искуство других ученика, наставника и других особа из школског и ваншколског окружења, итд.), селективно и сврсисходно их користи, истрајава у решавању проблема и проналази/осмишљава делотворно решење за јасно или релативно јасно дефинисане проблемске ситуације за које не постоји очигледно решење, а које се јављају током учења и приликом учешћа у животу школе. </w:t>
      </w:r>
    </w:p>
    <w:p w:rsidR="009145D9" w:rsidRDefault="009145D9" w:rsidP="009145D9">
      <w:pPr>
        <w:pBdr>
          <w:top w:val="nil"/>
          <w:left w:val="nil"/>
          <w:bottom w:val="nil"/>
          <w:right w:val="nil"/>
          <w:between w:val="nil"/>
        </w:pBdr>
        <w:spacing w:line="276" w:lineRule="auto"/>
        <w:ind w:left="1080"/>
        <w:jc w:val="left"/>
        <w:rPr>
          <w:color w:val="000000"/>
          <w:sz w:val="22"/>
          <w:szCs w:val="22"/>
        </w:rPr>
      </w:pPr>
      <w:r>
        <w:rPr>
          <w:color w:val="000000"/>
          <w:sz w:val="22"/>
          <w:szCs w:val="22"/>
        </w:rPr>
        <w:t xml:space="preserve">• Испитујући проблемску ситуацију, ученик идентификује ограничења и релевантне карактеристике проблемске ситуације и разуме како су оне међусобно повезане. </w:t>
      </w:r>
    </w:p>
    <w:p w:rsidR="009145D9" w:rsidRDefault="009145D9" w:rsidP="009145D9">
      <w:pPr>
        <w:pBdr>
          <w:top w:val="nil"/>
          <w:left w:val="nil"/>
          <w:bottom w:val="nil"/>
          <w:right w:val="nil"/>
          <w:between w:val="nil"/>
        </w:pBdr>
        <w:spacing w:line="276" w:lineRule="auto"/>
        <w:ind w:left="1080"/>
        <w:jc w:val="left"/>
        <w:rPr>
          <w:color w:val="000000"/>
          <w:sz w:val="22"/>
          <w:szCs w:val="22"/>
        </w:rPr>
      </w:pPr>
      <w:r>
        <w:rPr>
          <w:color w:val="000000"/>
          <w:sz w:val="22"/>
          <w:szCs w:val="22"/>
        </w:rPr>
        <w:t xml:space="preserve">• Ученик проналази/осмишљава могућа решења проблемске ситуације. </w:t>
      </w:r>
    </w:p>
    <w:p w:rsidR="009145D9" w:rsidRDefault="009145D9" w:rsidP="009145D9">
      <w:pPr>
        <w:pBdr>
          <w:top w:val="nil"/>
          <w:left w:val="nil"/>
          <w:bottom w:val="nil"/>
          <w:right w:val="nil"/>
          <w:between w:val="nil"/>
        </w:pBdr>
        <w:spacing w:line="276" w:lineRule="auto"/>
        <w:ind w:left="1080"/>
        <w:jc w:val="left"/>
        <w:rPr>
          <w:color w:val="000000"/>
          <w:sz w:val="22"/>
          <w:szCs w:val="22"/>
        </w:rPr>
      </w:pPr>
      <w:r>
        <w:rPr>
          <w:color w:val="000000"/>
          <w:sz w:val="22"/>
          <w:szCs w:val="22"/>
        </w:rPr>
        <w:t>• Ученик упоређује различита могућа решења проблемске ситуације преко релевантних критеријума, уме да објасни шта су предности и слабе стране различитих решења и да се определи за боље решење.</w:t>
      </w:r>
    </w:p>
    <w:p w:rsidR="009145D9" w:rsidRDefault="009145D9" w:rsidP="009145D9">
      <w:pPr>
        <w:pBdr>
          <w:top w:val="nil"/>
          <w:left w:val="nil"/>
          <w:bottom w:val="nil"/>
          <w:right w:val="nil"/>
          <w:between w:val="nil"/>
        </w:pBdr>
        <w:spacing w:after="200" w:line="276" w:lineRule="auto"/>
        <w:ind w:left="1080"/>
        <w:jc w:val="left"/>
        <w:rPr>
          <w:color w:val="000000"/>
          <w:sz w:val="22"/>
          <w:szCs w:val="22"/>
        </w:rPr>
      </w:pPr>
      <w:r>
        <w:rPr>
          <w:color w:val="000000"/>
          <w:sz w:val="22"/>
          <w:szCs w:val="22"/>
        </w:rPr>
        <w:lastRenderedPageBreak/>
        <w:t xml:space="preserve"> • Ученик припрема примену изабраног решења, прати његову примену усклађујући се са новим сазнањима које стиче током примене датог решења и успева да реши проблемску ситуацију. </w:t>
      </w:r>
    </w:p>
    <w:p w:rsidR="009145D9" w:rsidRDefault="009145D9" w:rsidP="009145D9">
      <w:pPr>
        <w:ind w:left="1020"/>
      </w:pPr>
      <w:r>
        <w:t>• Ученик вреднује примену датог решења, идентификује његове добре и слабе стране и формулише препоруке за наредно искуство са истим или сличним проблемским ситуацијама.</w:t>
      </w:r>
    </w:p>
    <w:p w:rsidR="009145D9" w:rsidRDefault="009145D9" w:rsidP="009145D9">
      <w:pPr>
        <w:ind w:left="1020"/>
        <w:rPr>
          <w:b/>
          <w:color w:val="60497A"/>
        </w:rPr>
      </w:pPr>
    </w:p>
    <w:p w:rsidR="009145D9" w:rsidRDefault="009145D9" w:rsidP="009145D9">
      <w:pPr>
        <w:ind w:left="1020"/>
        <w:rPr>
          <w:b/>
          <w:color w:val="60497A"/>
        </w:rPr>
      </w:pPr>
    </w:p>
    <w:p w:rsidR="009145D9" w:rsidRDefault="009145D9" w:rsidP="009145D9">
      <w:pPr>
        <w:numPr>
          <w:ilvl w:val="0"/>
          <w:numId w:val="7"/>
        </w:numPr>
        <w:pBdr>
          <w:top w:val="nil"/>
          <w:left w:val="nil"/>
          <w:bottom w:val="nil"/>
          <w:right w:val="nil"/>
          <w:between w:val="nil"/>
        </w:pBdr>
        <w:spacing w:after="0" w:line="276" w:lineRule="auto"/>
        <w:jc w:val="left"/>
        <w:rPr>
          <w:b/>
          <w:color w:val="000000"/>
          <w:sz w:val="28"/>
          <w:szCs w:val="28"/>
        </w:rPr>
      </w:pPr>
      <w:r>
        <w:rPr>
          <w:b/>
          <w:color w:val="000000"/>
          <w:sz w:val="28"/>
          <w:szCs w:val="28"/>
        </w:rPr>
        <w:t>Сарадња</w:t>
      </w:r>
    </w:p>
    <w:p w:rsidR="009145D9" w:rsidRDefault="009145D9" w:rsidP="009145D9">
      <w:pPr>
        <w:pBdr>
          <w:top w:val="nil"/>
          <w:left w:val="nil"/>
          <w:bottom w:val="nil"/>
          <w:right w:val="nil"/>
          <w:between w:val="nil"/>
        </w:pBdr>
        <w:spacing w:line="276" w:lineRule="auto"/>
        <w:ind w:left="1080"/>
        <w:jc w:val="left"/>
        <w:rPr>
          <w:color w:val="000000"/>
          <w:sz w:val="22"/>
          <w:szCs w:val="22"/>
        </w:rPr>
      </w:pPr>
      <w:r>
        <w:rPr>
          <w:color w:val="000000"/>
          <w:sz w:val="22"/>
          <w:szCs w:val="22"/>
        </w:rPr>
        <w:t xml:space="preserve">Ученик је способан да се у сарадњи с другима или као члан групе ангажује на заједничком решавању проблема или на реализацији заједничких пројеката. Учествује у заједничким активностима на конструктиван, одговоран и креативан начин афирмишући дух међусобног поштовања, равноправности, солидарности и сарадње. Активно, аргументовано и конструктивно доприноси раду групе у свим фазама групног рада: формирање групе, формулисање заједничких циљева, усаглашавање у вези са правилима заједничког рада, формулисање оптималног начина за остварење заједничких циљева на основу критичког разматрања различитих предлога, подела улога и дужности, преузимање одговорности за одређене активности, надгледање заједничког рада и усклађивање постигнутих договора са новим искуствима и сазнањима до којих се долази током заједничког рада и сарадње. У процесу договарања уме да изрази своја осећања, уверења, ставове и предлоге. Подржава друге да изразе своје погледе, прихвата да су разлике у погледима предност групног рада и поштује друге који имају другачије погледе. У сарадњи с другима залаже се да се одлуке доносе заједнички на основу аргумената и прихваћених правила заједничког рада. </w:t>
      </w:r>
    </w:p>
    <w:p w:rsidR="009145D9" w:rsidRDefault="009145D9" w:rsidP="009145D9">
      <w:pPr>
        <w:pBdr>
          <w:top w:val="nil"/>
          <w:left w:val="nil"/>
          <w:bottom w:val="nil"/>
          <w:right w:val="nil"/>
          <w:between w:val="nil"/>
        </w:pBdr>
        <w:spacing w:line="276" w:lineRule="auto"/>
        <w:ind w:left="1080"/>
        <w:jc w:val="left"/>
        <w:rPr>
          <w:color w:val="000000"/>
          <w:sz w:val="22"/>
          <w:szCs w:val="22"/>
        </w:rPr>
      </w:pPr>
      <w:r>
        <w:rPr>
          <w:color w:val="000000"/>
          <w:sz w:val="22"/>
          <w:szCs w:val="22"/>
        </w:rPr>
        <w:t>• Конструктивно, аргументовано и креативно доприноси раду групе, усаглашавању и остварењу заједничких циљева.</w:t>
      </w:r>
    </w:p>
    <w:p w:rsidR="009145D9" w:rsidRDefault="009145D9" w:rsidP="009145D9">
      <w:pPr>
        <w:pBdr>
          <w:top w:val="nil"/>
          <w:left w:val="nil"/>
          <w:bottom w:val="nil"/>
          <w:right w:val="nil"/>
          <w:between w:val="nil"/>
        </w:pBdr>
        <w:spacing w:line="276" w:lineRule="auto"/>
        <w:ind w:left="1080"/>
        <w:jc w:val="left"/>
        <w:rPr>
          <w:color w:val="000000"/>
          <w:sz w:val="22"/>
          <w:szCs w:val="22"/>
        </w:rPr>
      </w:pPr>
      <w:r>
        <w:rPr>
          <w:color w:val="000000"/>
          <w:sz w:val="22"/>
          <w:szCs w:val="22"/>
        </w:rPr>
        <w:t xml:space="preserve"> • Доприноси постизању договора о правилима заједничког рада и придржава их се током заједничког рада. </w:t>
      </w:r>
    </w:p>
    <w:p w:rsidR="009145D9" w:rsidRDefault="009145D9" w:rsidP="009145D9">
      <w:pPr>
        <w:pBdr>
          <w:top w:val="nil"/>
          <w:left w:val="nil"/>
          <w:bottom w:val="nil"/>
          <w:right w:val="nil"/>
          <w:between w:val="nil"/>
        </w:pBdr>
        <w:spacing w:line="276" w:lineRule="auto"/>
        <w:ind w:left="1080"/>
        <w:jc w:val="left"/>
        <w:rPr>
          <w:color w:val="000000"/>
          <w:sz w:val="22"/>
          <w:szCs w:val="22"/>
        </w:rPr>
      </w:pPr>
      <w:r>
        <w:rPr>
          <w:color w:val="000000"/>
          <w:sz w:val="22"/>
          <w:szCs w:val="22"/>
        </w:rPr>
        <w:t xml:space="preserve">• Активно слуша и поставља релевантна питања поштујући саговорнике и сараднике, а дискусију заснива на аргументима. </w:t>
      </w:r>
    </w:p>
    <w:p w:rsidR="009145D9" w:rsidRDefault="009145D9" w:rsidP="009145D9">
      <w:pPr>
        <w:pBdr>
          <w:top w:val="nil"/>
          <w:left w:val="nil"/>
          <w:bottom w:val="nil"/>
          <w:right w:val="nil"/>
          <w:between w:val="nil"/>
        </w:pBdr>
        <w:spacing w:line="276" w:lineRule="auto"/>
        <w:ind w:left="1080"/>
        <w:jc w:val="left"/>
        <w:rPr>
          <w:color w:val="000000"/>
          <w:sz w:val="22"/>
          <w:szCs w:val="22"/>
        </w:rPr>
      </w:pPr>
      <w:r>
        <w:rPr>
          <w:color w:val="000000"/>
          <w:sz w:val="22"/>
          <w:szCs w:val="22"/>
        </w:rPr>
        <w:t>• Конструктивно доприноси решавању разлика у мишљењу и ставовима и при томе поштује друге као равноправне чланове групе.</w:t>
      </w:r>
    </w:p>
    <w:p w:rsidR="009145D9" w:rsidRDefault="009145D9" w:rsidP="009145D9">
      <w:pPr>
        <w:pBdr>
          <w:top w:val="nil"/>
          <w:left w:val="nil"/>
          <w:bottom w:val="nil"/>
          <w:right w:val="nil"/>
          <w:between w:val="nil"/>
        </w:pBdr>
        <w:spacing w:after="200" w:line="276" w:lineRule="auto"/>
        <w:ind w:left="1080"/>
        <w:jc w:val="left"/>
        <w:rPr>
          <w:color w:val="000000"/>
          <w:sz w:val="22"/>
          <w:szCs w:val="22"/>
        </w:rPr>
      </w:pPr>
      <w:r>
        <w:rPr>
          <w:color w:val="000000"/>
          <w:sz w:val="22"/>
          <w:szCs w:val="22"/>
        </w:rPr>
        <w:t xml:space="preserve"> • Ангажује се у реализацији преузетих обавеза у оквиру групног рада на одговоран, истрајан и креативан начин. </w:t>
      </w:r>
    </w:p>
    <w:p w:rsidR="009145D9" w:rsidRDefault="009145D9" w:rsidP="009145D9">
      <w:pPr>
        <w:ind w:left="1020"/>
      </w:pPr>
      <w:r>
        <w:t>• Учествује у критичком, аргументованом и конструктивном преиспитивању рада групе и доприноси унапређењу рада групе.</w:t>
      </w:r>
    </w:p>
    <w:p w:rsidR="009145D9" w:rsidRDefault="009145D9" w:rsidP="009145D9">
      <w:pPr>
        <w:ind w:left="1020"/>
      </w:pPr>
    </w:p>
    <w:p w:rsidR="009145D9" w:rsidRDefault="009145D9" w:rsidP="009145D9">
      <w:pPr>
        <w:numPr>
          <w:ilvl w:val="0"/>
          <w:numId w:val="7"/>
        </w:numPr>
        <w:pBdr>
          <w:top w:val="nil"/>
          <w:left w:val="nil"/>
          <w:bottom w:val="nil"/>
          <w:right w:val="nil"/>
          <w:between w:val="nil"/>
        </w:pBdr>
        <w:spacing w:after="0" w:line="276" w:lineRule="auto"/>
        <w:jc w:val="left"/>
        <w:rPr>
          <w:b/>
          <w:color w:val="000000"/>
          <w:sz w:val="28"/>
          <w:szCs w:val="28"/>
        </w:rPr>
      </w:pPr>
      <w:r>
        <w:rPr>
          <w:b/>
          <w:color w:val="000000"/>
          <w:sz w:val="28"/>
          <w:szCs w:val="28"/>
        </w:rPr>
        <w:t xml:space="preserve">Одговорно учешће у демократском друштву </w:t>
      </w:r>
    </w:p>
    <w:p w:rsidR="009145D9" w:rsidRDefault="009145D9" w:rsidP="009145D9">
      <w:pPr>
        <w:pBdr>
          <w:top w:val="nil"/>
          <w:left w:val="nil"/>
          <w:bottom w:val="nil"/>
          <w:right w:val="nil"/>
          <w:between w:val="nil"/>
        </w:pBdr>
        <w:spacing w:line="276" w:lineRule="auto"/>
        <w:ind w:left="1080"/>
        <w:jc w:val="left"/>
        <w:rPr>
          <w:color w:val="000000"/>
          <w:sz w:val="22"/>
          <w:szCs w:val="22"/>
        </w:rPr>
      </w:pPr>
      <w:r>
        <w:rPr>
          <w:color w:val="000000"/>
          <w:sz w:val="22"/>
          <w:szCs w:val="22"/>
        </w:rPr>
        <w:lastRenderedPageBreak/>
        <w:t xml:space="preserve">Ученик је способан да активно, компетентно, критички и одговорно учествује у животу школе, заједница којима припада, као и у ширем демократском друштву, руководећи се правима и одговорностима које има као припадник заједнице и као грађанин. Прихвата и поштује друге као аутономне и једнако вредне особе. Својим активностима у заједници доприноси заштити и неговању људских и мањинских права, хуманистичких вредности и основних демократских вредности и принципа. Користи право избора културе, супкултуре и традиције које ће неговати и афирмисати, поштујући право других да негују и афирмишу другачије културе, супкултуре и традиције. Поштује равноправност различитих заједница и њихових традиција и идентитета. Посебно води рачуна о могућој маргинализацији или дискриминацији своје или других заједница и активно изражава солидарност са онима који су дискриминисани или маргинализовани. Уме да се удружује с другима како би ангажовано, толерантно, аргументовано и критички заступали одређене ставове, интересе и политике поштујући права оних који заступају супротстављене иницијативе, као и правила и процедуре за доношење одлука. </w:t>
      </w:r>
    </w:p>
    <w:p w:rsidR="009145D9" w:rsidRDefault="009145D9" w:rsidP="009145D9">
      <w:pPr>
        <w:pBdr>
          <w:top w:val="nil"/>
          <w:left w:val="nil"/>
          <w:bottom w:val="nil"/>
          <w:right w:val="nil"/>
          <w:between w:val="nil"/>
        </w:pBdr>
        <w:spacing w:line="276" w:lineRule="auto"/>
        <w:ind w:left="1080"/>
        <w:jc w:val="left"/>
        <w:rPr>
          <w:color w:val="000000"/>
          <w:sz w:val="22"/>
          <w:szCs w:val="22"/>
        </w:rPr>
      </w:pPr>
      <w:r>
        <w:rPr>
          <w:color w:val="000000"/>
          <w:sz w:val="22"/>
          <w:szCs w:val="22"/>
        </w:rPr>
        <w:t xml:space="preserve">• Активно учествује у животу школе и заједнице тако што поштује друге учеснике као једнако вредне аутономне особе и њихова људска и мањинска права и тако што се супротставља различитим формама насиља и дискриминације. </w:t>
      </w:r>
    </w:p>
    <w:p w:rsidR="009145D9" w:rsidRDefault="009145D9" w:rsidP="009145D9">
      <w:pPr>
        <w:pBdr>
          <w:top w:val="nil"/>
          <w:left w:val="nil"/>
          <w:bottom w:val="nil"/>
          <w:right w:val="nil"/>
          <w:between w:val="nil"/>
        </w:pBdr>
        <w:spacing w:line="276" w:lineRule="auto"/>
        <w:ind w:left="1080"/>
        <w:jc w:val="left"/>
        <w:rPr>
          <w:color w:val="000000"/>
          <w:sz w:val="22"/>
          <w:szCs w:val="22"/>
        </w:rPr>
      </w:pPr>
      <w:r>
        <w:rPr>
          <w:color w:val="000000"/>
          <w:sz w:val="22"/>
          <w:szCs w:val="22"/>
        </w:rPr>
        <w:t>• Својим активностима у школи и заједници афирмише дух толеранције, равноправности и дијалога.</w:t>
      </w:r>
    </w:p>
    <w:p w:rsidR="009145D9" w:rsidRDefault="009145D9" w:rsidP="009145D9">
      <w:pPr>
        <w:pBdr>
          <w:top w:val="nil"/>
          <w:left w:val="nil"/>
          <w:bottom w:val="nil"/>
          <w:right w:val="nil"/>
          <w:between w:val="nil"/>
        </w:pBdr>
        <w:spacing w:line="276" w:lineRule="auto"/>
        <w:ind w:left="1080"/>
        <w:jc w:val="left"/>
        <w:rPr>
          <w:color w:val="000000"/>
          <w:sz w:val="22"/>
          <w:szCs w:val="22"/>
        </w:rPr>
      </w:pPr>
      <w:r>
        <w:rPr>
          <w:color w:val="000000"/>
          <w:sz w:val="22"/>
          <w:szCs w:val="22"/>
        </w:rPr>
        <w:t xml:space="preserve"> • Критички и аргументовано учествује у разматрању отворених питања за која је заинтересован поштујући разлике у мишљењу и интересима и даје лични допринос постизању договора. </w:t>
      </w:r>
    </w:p>
    <w:p w:rsidR="009145D9" w:rsidRDefault="009145D9" w:rsidP="009145D9">
      <w:pPr>
        <w:pBdr>
          <w:top w:val="nil"/>
          <w:left w:val="nil"/>
          <w:bottom w:val="nil"/>
          <w:right w:val="nil"/>
          <w:between w:val="nil"/>
        </w:pBdr>
        <w:spacing w:line="276" w:lineRule="auto"/>
        <w:ind w:left="1080"/>
        <w:jc w:val="left"/>
        <w:rPr>
          <w:color w:val="000000"/>
          <w:sz w:val="22"/>
          <w:szCs w:val="22"/>
        </w:rPr>
      </w:pPr>
      <w:r>
        <w:rPr>
          <w:color w:val="000000"/>
          <w:sz w:val="22"/>
          <w:szCs w:val="22"/>
        </w:rPr>
        <w:t>• Има осећање припадности одређеним културним заједницама, локалној заједници, региону у којем живи, ширем друштву, држави и међународним организацијама у које је Србија укључена.</w:t>
      </w:r>
    </w:p>
    <w:p w:rsidR="009145D9" w:rsidRDefault="009145D9" w:rsidP="009145D9">
      <w:pPr>
        <w:pBdr>
          <w:top w:val="nil"/>
          <w:left w:val="nil"/>
          <w:bottom w:val="nil"/>
          <w:right w:val="nil"/>
          <w:between w:val="nil"/>
        </w:pBdr>
        <w:spacing w:line="276" w:lineRule="auto"/>
        <w:ind w:left="1080"/>
        <w:jc w:val="left"/>
        <w:rPr>
          <w:color w:val="000000"/>
          <w:sz w:val="22"/>
          <w:szCs w:val="22"/>
        </w:rPr>
      </w:pPr>
      <w:r>
        <w:rPr>
          <w:color w:val="000000"/>
          <w:sz w:val="22"/>
          <w:szCs w:val="22"/>
        </w:rPr>
        <w:t xml:space="preserve"> • Изражава на афирмативан начин свој идентитет и поштује другачије културе и традиције и тако доприноси духу интеркултуралности. </w:t>
      </w:r>
    </w:p>
    <w:p w:rsidR="009145D9" w:rsidRDefault="009145D9" w:rsidP="009145D9">
      <w:pPr>
        <w:pBdr>
          <w:top w:val="nil"/>
          <w:left w:val="nil"/>
          <w:bottom w:val="nil"/>
          <w:right w:val="nil"/>
          <w:between w:val="nil"/>
        </w:pBdr>
        <w:spacing w:after="200" w:line="276" w:lineRule="auto"/>
        <w:ind w:left="1080"/>
        <w:jc w:val="left"/>
        <w:rPr>
          <w:color w:val="000000"/>
          <w:sz w:val="22"/>
          <w:szCs w:val="22"/>
        </w:rPr>
      </w:pPr>
      <w:r>
        <w:rPr>
          <w:color w:val="000000"/>
          <w:sz w:val="22"/>
          <w:szCs w:val="22"/>
        </w:rPr>
        <w:t>• На изборима уме да се определи за политичке идеје и програме за које сматра да на најбољи начин доприносе остварењу личне и друштвене добити и поштује право других на другачије опредељење.</w:t>
      </w:r>
    </w:p>
    <w:p w:rsidR="009145D9" w:rsidRDefault="009145D9" w:rsidP="009145D9">
      <w:pPr>
        <w:ind w:left="1020"/>
      </w:pPr>
      <w:r>
        <w:t xml:space="preserve"> • Залаже се за солидарност и учествује у хуманитарним активностима.</w:t>
      </w:r>
    </w:p>
    <w:p w:rsidR="009145D9" w:rsidRDefault="009145D9" w:rsidP="009145D9">
      <w:pPr>
        <w:ind w:left="1020"/>
      </w:pPr>
    </w:p>
    <w:p w:rsidR="009145D9" w:rsidRDefault="009145D9" w:rsidP="009145D9">
      <w:pPr>
        <w:ind w:left="1020"/>
      </w:pPr>
    </w:p>
    <w:p w:rsidR="009145D9" w:rsidRDefault="009145D9" w:rsidP="009145D9">
      <w:pPr>
        <w:numPr>
          <w:ilvl w:val="0"/>
          <w:numId w:val="7"/>
        </w:numPr>
        <w:pBdr>
          <w:top w:val="nil"/>
          <w:left w:val="nil"/>
          <w:bottom w:val="nil"/>
          <w:right w:val="nil"/>
          <w:between w:val="nil"/>
        </w:pBdr>
        <w:spacing w:after="0" w:line="276" w:lineRule="auto"/>
        <w:jc w:val="both"/>
        <w:rPr>
          <w:b/>
          <w:color w:val="000000"/>
          <w:sz w:val="28"/>
          <w:szCs w:val="28"/>
        </w:rPr>
      </w:pPr>
      <w:r>
        <w:rPr>
          <w:b/>
          <w:color w:val="000000"/>
          <w:sz w:val="28"/>
          <w:szCs w:val="28"/>
        </w:rPr>
        <w:t xml:space="preserve">Одговоран однос према здрављу </w:t>
      </w:r>
    </w:p>
    <w:p w:rsidR="009145D9" w:rsidRDefault="009145D9" w:rsidP="009145D9">
      <w:pPr>
        <w:pBdr>
          <w:top w:val="nil"/>
          <w:left w:val="nil"/>
          <w:bottom w:val="nil"/>
          <w:right w:val="nil"/>
          <w:between w:val="nil"/>
        </w:pBdr>
        <w:spacing w:line="276" w:lineRule="auto"/>
        <w:ind w:left="1080"/>
        <w:rPr>
          <w:color w:val="000000"/>
          <w:sz w:val="22"/>
          <w:szCs w:val="22"/>
        </w:rPr>
      </w:pPr>
      <w:r>
        <w:rPr>
          <w:color w:val="000000"/>
          <w:sz w:val="22"/>
          <w:szCs w:val="22"/>
        </w:rPr>
        <w:t xml:space="preserve">Ученик прикупља информације о темама у вези са ризицима, очувањем и унапређењем психофизичког здравља. Просуђује релевантне околности и, по потреби, доноси одлуке и/или се укључује у активности значајне за превенцију болести и очување здравља. Свестан је свих димензија здравља (физичко, ментално, социјално, емоционално здравље). Познаје факторе који доприносе здрављу или га угрожавају и импликације њиховог деловања на појединца, групу или заједницу. Својим понашањем, као појединац и део различитих група и заједница, промовише здравље, заштиту здравља и здраве стилове живота. </w:t>
      </w:r>
    </w:p>
    <w:p w:rsidR="009145D9" w:rsidRDefault="009145D9" w:rsidP="009145D9">
      <w:pPr>
        <w:pBdr>
          <w:top w:val="nil"/>
          <w:left w:val="nil"/>
          <w:bottom w:val="nil"/>
          <w:right w:val="nil"/>
          <w:between w:val="nil"/>
        </w:pBdr>
        <w:spacing w:line="276" w:lineRule="auto"/>
        <w:ind w:left="1080"/>
        <w:rPr>
          <w:color w:val="000000"/>
          <w:sz w:val="22"/>
          <w:szCs w:val="22"/>
        </w:rPr>
      </w:pPr>
      <w:r>
        <w:rPr>
          <w:color w:val="000000"/>
          <w:sz w:val="22"/>
          <w:szCs w:val="22"/>
        </w:rPr>
        <w:lastRenderedPageBreak/>
        <w:t xml:space="preserve">• Познаје основне састојке хране и промене које утичу на њен квалитет; разуме значај правилне исхране и адекватне прераде хране за очување здравља. </w:t>
      </w:r>
    </w:p>
    <w:p w:rsidR="009145D9" w:rsidRDefault="009145D9" w:rsidP="009145D9">
      <w:pPr>
        <w:pBdr>
          <w:top w:val="nil"/>
          <w:left w:val="nil"/>
          <w:bottom w:val="nil"/>
          <w:right w:val="nil"/>
          <w:between w:val="nil"/>
        </w:pBdr>
        <w:spacing w:line="276" w:lineRule="auto"/>
        <w:ind w:left="1080"/>
        <w:rPr>
          <w:color w:val="000000"/>
          <w:sz w:val="22"/>
          <w:szCs w:val="22"/>
        </w:rPr>
      </w:pPr>
      <w:r>
        <w:rPr>
          <w:color w:val="000000"/>
          <w:sz w:val="22"/>
          <w:szCs w:val="22"/>
        </w:rPr>
        <w:t xml:space="preserve">• Познаје карактеристике основних заразних болести, њихове изазиваче и мере превенције. </w:t>
      </w:r>
    </w:p>
    <w:p w:rsidR="009145D9" w:rsidRDefault="009145D9" w:rsidP="009145D9">
      <w:pPr>
        <w:pBdr>
          <w:top w:val="nil"/>
          <w:left w:val="nil"/>
          <w:bottom w:val="nil"/>
          <w:right w:val="nil"/>
          <w:between w:val="nil"/>
        </w:pBdr>
        <w:spacing w:line="276" w:lineRule="auto"/>
        <w:ind w:left="1080"/>
        <w:rPr>
          <w:color w:val="000000"/>
          <w:sz w:val="22"/>
          <w:szCs w:val="22"/>
        </w:rPr>
      </w:pPr>
      <w:r>
        <w:rPr>
          <w:color w:val="000000"/>
          <w:sz w:val="22"/>
          <w:szCs w:val="22"/>
        </w:rPr>
        <w:t xml:space="preserve">• Разуме значај лекова и правилног начина њихове употребе за очување здравља. </w:t>
      </w:r>
    </w:p>
    <w:p w:rsidR="009145D9" w:rsidRDefault="009145D9" w:rsidP="009145D9">
      <w:pPr>
        <w:pBdr>
          <w:top w:val="nil"/>
          <w:left w:val="nil"/>
          <w:bottom w:val="nil"/>
          <w:right w:val="nil"/>
          <w:between w:val="nil"/>
        </w:pBdr>
        <w:spacing w:line="276" w:lineRule="auto"/>
        <w:ind w:left="1080"/>
        <w:rPr>
          <w:color w:val="000000"/>
          <w:sz w:val="22"/>
          <w:szCs w:val="22"/>
        </w:rPr>
      </w:pPr>
      <w:r>
        <w:rPr>
          <w:color w:val="000000"/>
          <w:sz w:val="22"/>
          <w:szCs w:val="22"/>
        </w:rPr>
        <w:t xml:space="preserve">• Познаје могуће последице коришћења никотина, алкохола и других психоактивних супстанци. </w:t>
      </w:r>
    </w:p>
    <w:p w:rsidR="009145D9" w:rsidRDefault="009145D9" w:rsidP="009145D9">
      <w:pPr>
        <w:pBdr>
          <w:top w:val="nil"/>
          <w:left w:val="nil"/>
          <w:bottom w:val="nil"/>
          <w:right w:val="nil"/>
          <w:between w:val="nil"/>
        </w:pBdr>
        <w:spacing w:after="200" w:line="276" w:lineRule="auto"/>
        <w:ind w:left="1080"/>
        <w:rPr>
          <w:color w:val="000000"/>
          <w:sz w:val="22"/>
          <w:szCs w:val="22"/>
        </w:rPr>
      </w:pPr>
      <w:r>
        <w:rPr>
          <w:color w:val="000000"/>
          <w:sz w:val="22"/>
          <w:szCs w:val="22"/>
        </w:rPr>
        <w:t>• Бира стил живота имајући на уму добре стране и ризике тог избора (нпр. активно бављење спортом, вегетаријанска исхрана).</w:t>
      </w:r>
    </w:p>
    <w:p w:rsidR="009145D9" w:rsidRDefault="009145D9" w:rsidP="009145D9">
      <w:pPr>
        <w:ind w:left="1020"/>
      </w:pPr>
      <w:r>
        <w:t xml:space="preserve"> • Уме да пружи прву помоћ.</w:t>
      </w:r>
    </w:p>
    <w:p w:rsidR="009145D9" w:rsidRDefault="009145D9" w:rsidP="009145D9">
      <w:pPr>
        <w:ind w:left="1020"/>
      </w:pPr>
    </w:p>
    <w:p w:rsidR="009145D9" w:rsidRDefault="009145D9" w:rsidP="009145D9">
      <w:pPr>
        <w:ind w:left="1020"/>
      </w:pPr>
    </w:p>
    <w:p w:rsidR="009145D9" w:rsidRDefault="009145D9" w:rsidP="009145D9">
      <w:pPr>
        <w:ind w:left="1020"/>
      </w:pPr>
    </w:p>
    <w:p w:rsidR="009145D9" w:rsidRDefault="009145D9" w:rsidP="009145D9">
      <w:pPr>
        <w:ind w:left="1020"/>
      </w:pPr>
    </w:p>
    <w:p w:rsidR="009145D9" w:rsidRDefault="009145D9" w:rsidP="009145D9">
      <w:pPr>
        <w:ind w:left="1020"/>
      </w:pPr>
    </w:p>
    <w:p w:rsidR="009145D9" w:rsidRDefault="009145D9" w:rsidP="009145D9">
      <w:pPr>
        <w:numPr>
          <w:ilvl w:val="0"/>
          <w:numId w:val="7"/>
        </w:numPr>
        <w:pBdr>
          <w:top w:val="nil"/>
          <w:left w:val="nil"/>
          <w:bottom w:val="nil"/>
          <w:right w:val="nil"/>
          <w:between w:val="nil"/>
        </w:pBdr>
        <w:spacing w:after="0" w:line="276" w:lineRule="auto"/>
        <w:jc w:val="both"/>
        <w:rPr>
          <w:b/>
          <w:color w:val="000000"/>
          <w:sz w:val="28"/>
          <w:szCs w:val="28"/>
        </w:rPr>
      </w:pPr>
      <w:r>
        <w:rPr>
          <w:b/>
          <w:color w:val="000000"/>
          <w:sz w:val="28"/>
          <w:szCs w:val="28"/>
        </w:rPr>
        <w:t>Естетичка компетенција</w:t>
      </w:r>
    </w:p>
    <w:p w:rsidR="009145D9" w:rsidRDefault="009145D9" w:rsidP="009145D9">
      <w:pPr>
        <w:pBdr>
          <w:top w:val="nil"/>
          <w:left w:val="nil"/>
          <w:bottom w:val="nil"/>
          <w:right w:val="nil"/>
          <w:between w:val="nil"/>
        </w:pBdr>
        <w:spacing w:line="276" w:lineRule="auto"/>
        <w:ind w:left="1080"/>
        <w:rPr>
          <w:color w:val="000000"/>
          <w:sz w:val="22"/>
          <w:szCs w:val="22"/>
        </w:rPr>
      </w:pPr>
      <w:r>
        <w:rPr>
          <w:color w:val="000000"/>
          <w:sz w:val="22"/>
          <w:szCs w:val="22"/>
        </w:rPr>
        <w:t xml:space="preserve"> Ученик је упознат са културним наслеђем људске заједнице, има свест о вредности уметничких и културних дела и њиховог значаја за развој друштва. Естетичка компетенција иде корак даље од тога, ка препознавању међуповезаности различитих форми и средстава уметничког изражавања. Свестан је значаја естетске димензије у свакодневном животу, има критички однос према употреби и злоупотреби естетике. Ученик се оспособљава да исказује опажања, осећања и идеје у вези са уметничким изразима у различитим медијима, да култивише културне навике, да изграђује аутономне естетске критеријуме и преференције и суди у складу с њима. </w:t>
      </w:r>
    </w:p>
    <w:p w:rsidR="009145D9" w:rsidRDefault="009145D9" w:rsidP="009145D9">
      <w:pPr>
        <w:pBdr>
          <w:top w:val="nil"/>
          <w:left w:val="nil"/>
          <w:bottom w:val="nil"/>
          <w:right w:val="nil"/>
          <w:between w:val="nil"/>
        </w:pBdr>
        <w:spacing w:line="276" w:lineRule="auto"/>
        <w:ind w:left="1080"/>
        <w:rPr>
          <w:color w:val="000000"/>
          <w:sz w:val="22"/>
          <w:szCs w:val="22"/>
        </w:rPr>
      </w:pPr>
      <w:r>
        <w:rPr>
          <w:color w:val="000000"/>
          <w:sz w:val="22"/>
          <w:szCs w:val="22"/>
        </w:rPr>
        <w:t xml:space="preserve">• Позитивно вреднује допринос културе и уметности развоју људске заједнице; свестан је међусобних утицаја културе, науке, уметности и технологије. </w:t>
      </w:r>
    </w:p>
    <w:p w:rsidR="009145D9" w:rsidRDefault="009145D9" w:rsidP="009145D9">
      <w:pPr>
        <w:pBdr>
          <w:top w:val="nil"/>
          <w:left w:val="nil"/>
          <w:bottom w:val="nil"/>
          <w:right w:val="nil"/>
          <w:between w:val="nil"/>
        </w:pBdr>
        <w:spacing w:line="276" w:lineRule="auto"/>
        <w:ind w:left="1080"/>
        <w:rPr>
          <w:color w:val="000000"/>
          <w:sz w:val="22"/>
          <w:szCs w:val="22"/>
        </w:rPr>
      </w:pPr>
      <w:r>
        <w:rPr>
          <w:color w:val="000000"/>
          <w:sz w:val="22"/>
          <w:szCs w:val="22"/>
        </w:rPr>
        <w:t xml:space="preserve">• Показује осетљивост за естетску димензију у свакодневном животу и има критички однос према употреби и злоупотреби естетике. </w:t>
      </w:r>
    </w:p>
    <w:p w:rsidR="009145D9" w:rsidRDefault="009145D9" w:rsidP="009145D9">
      <w:pPr>
        <w:pBdr>
          <w:top w:val="nil"/>
          <w:left w:val="nil"/>
          <w:bottom w:val="nil"/>
          <w:right w:val="nil"/>
          <w:between w:val="nil"/>
        </w:pBdr>
        <w:spacing w:line="276" w:lineRule="auto"/>
        <w:ind w:left="1080"/>
        <w:rPr>
          <w:color w:val="000000"/>
          <w:sz w:val="22"/>
          <w:szCs w:val="22"/>
        </w:rPr>
      </w:pPr>
      <w:r>
        <w:rPr>
          <w:color w:val="000000"/>
          <w:sz w:val="22"/>
          <w:szCs w:val="22"/>
        </w:rPr>
        <w:t xml:space="preserve">• Има изграђене преференције уметничких и културних стилова и користи их за обогаћивање личног искуства. </w:t>
      </w:r>
    </w:p>
    <w:p w:rsidR="009145D9" w:rsidRDefault="009145D9" w:rsidP="009145D9">
      <w:pPr>
        <w:pBdr>
          <w:top w:val="nil"/>
          <w:left w:val="nil"/>
          <w:bottom w:val="nil"/>
          <w:right w:val="nil"/>
          <w:between w:val="nil"/>
        </w:pBdr>
        <w:spacing w:line="276" w:lineRule="auto"/>
        <w:ind w:left="1080"/>
        <w:rPr>
          <w:color w:val="000000"/>
          <w:sz w:val="22"/>
          <w:szCs w:val="22"/>
        </w:rPr>
      </w:pPr>
      <w:r>
        <w:rPr>
          <w:color w:val="000000"/>
          <w:sz w:val="22"/>
          <w:szCs w:val="22"/>
        </w:rPr>
        <w:t>• Повезује уметничка и културна дела са историјским, друштвеним и географским контекстом њиховог настанка.</w:t>
      </w:r>
    </w:p>
    <w:p w:rsidR="009145D9" w:rsidRDefault="009145D9" w:rsidP="009145D9">
      <w:pPr>
        <w:pBdr>
          <w:top w:val="nil"/>
          <w:left w:val="nil"/>
          <w:bottom w:val="nil"/>
          <w:right w:val="nil"/>
          <w:between w:val="nil"/>
        </w:pBdr>
        <w:spacing w:after="200" w:line="276" w:lineRule="auto"/>
        <w:ind w:left="1080"/>
        <w:rPr>
          <w:color w:val="000000"/>
          <w:sz w:val="22"/>
          <w:szCs w:val="22"/>
        </w:rPr>
      </w:pPr>
      <w:r>
        <w:rPr>
          <w:color w:val="000000"/>
          <w:sz w:val="22"/>
          <w:szCs w:val="22"/>
        </w:rPr>
        <w:t xml:space="preserve"> • Уме да анализира и критички вреднује уметничка дела која су представници различитих стилова и епоха, као и дела која одступају од карактеристика доминантних праваца. </w:t>
      </w:r>
    </w:p>
    <w:p w:rsidR="009145D9" w:rsidRDefault="009145D9" w:rsidP="009145D9">
      <w:pPr>
        <w:ind w:left="1020"/>
      </w:pPr>
      <w:r>
        <w:lastRenderedPageBreak/>
        <w:t>• Вреднује алтернативне уметничке форме и изразе (супкултурна дела).</w:t>
      </w:r>
    </w:p>
    <w:p w:rsidR="009145D9" w:rsidRDefault="009145D9" w:rsidP="009145D9">
      <w:pPr>
        <w:ind w:left="1020"/>
      </w:pPr>
    </w:p>
    <w:p w:rsidR="009145D9" w:rsidRDefault="009145D9" w:rsidP="009145D9">
      <w:pPr>
        <w:ind w:left="1020"/>
      </w:pPr>
    </w:p>
    <w:p w:rsidR="009145D9" w:rsidRDefault="009145D9" w:rsidP="009145D9">
      <w:pPr>
        <w:numPr>
          <w:ilvl w:val="0"/>
          <w:numId w:val="7"/>
        </w:numPr>
        <w:pBdr>
          <w:top w:val="nil"/>
          <w:left w:val="nil"/>
          <w:bottom w:val="nil"/>
          <w:right w:val="nil"/>
          <w:between w:val="nil"/>
        </w:pBdr>
        <w:spacing w:after="0" w:line="276" w:lineRule="auto"/>
        <w:jc w:val="both"/>
        <w:rPr>
          <w:b/>
          <w:color w:val="000000"/>
          <w:sz w:val="28"/>
          <w:szCs w:val="28"/>
        </w:rPr>
      </w:pPr>
      <w:r>
        <w:rPr>
          <w:b/>
          <w:color w:val="000000"/>
          <w:sz w:val="28"/>
          <w:szCs w:val="28"/>
        </w:rPr>
        <w:t xml:space="preserve">Предузимљивост и предузетничка компетенција </w:t>
      </w:r>
    </w:p>
    <w:p w:rsidR="009145D9" w:rsidRDefault="009145D9" w:rsidP="009145D9">
      <w:pPr>
        <w:pBdr>
          <w:top w:val="nil"/>
          <w:left w:val="nil"/>
          <w:bottom w:val="nil"/>
          <w:right w:val="nil"/>
          <w:between w:val="nil"/>
        </w:pBdr>
        <w:spacing w:line="276" w:lineRule="auto"/>
        <w:ind w:left="1080"/>
        <w:rPr>
          <w:color w:val="000000"/>
          <w:sz w:val="22"/>
          <w:szCs w:val="22"/>
        </w:rPr>
      </w:pPr>
      <w:r>
        <w:rPr>
          <w:color w:val="000000"/>
          <w:sz w:val="22"/>
          <w:szCs w:val="22"/>
        </w:rPr>
        <w:t xml:space="preserve">Кроз образовање за предузетништво, ученик се учи организационим вештинама и способностима, укључујући различите интерперсоналне вештине, као и организацију простора, управљање временом и новцем. Ученик је оспособљен за комплексно планирање и одлучивање које подразумева поштовање више услова истовремено. Уме да осмишљава пројекте у складу са унапред постављеним захтевима. Зна како да се упозна са карактеристикама одређених послова и радних места, спреман је на волонтерско ангажовање и коришћење различитих могућности за стицање радног искуства. </w:t>
      </w:r>
    </w:p>
    <w:p w:rsidR="009145D9" w:rsidRDefault="009145D9" w:rsidP="009145D9">
      <w:pPr>
        <w:pBdr>
          <w:top w:val="nil"/>
          <w:left w:val="nil"/>
          <w:bottom w:val="nil"/>
          <w:right w:val="nil"/>
          <w:between w:val="nil"/>
        </w:pBdr>
        <w:spacing w:line="276" w:lineRule="auto"/>
        <w:ind w:left="1080"/>
        <w:rPr>
          <w:color w:val="000000"/>
          <w:sz w:val="22"/>
          <w:szCs w:val="22"/>
        </w:rPr>
      </w:pPr>
      <w:r>
        <w:rPr>
          <w:color w:val="000000"/>
          <w:sz w:val="22"/>
          <w:szCs w:val="22"/>
        </w:rPr>
        <w:t xml:space="preserve">• Ученик разуме важност личне активације и показује иницијативу у упознавању са карактеристикама тржишта рада (захтеви појединих радних места, начин функционисања институција, позиционирање у свету бизниса). </w:t>
      </w:r>
    </w:p>
    <w:p w:rsidR="009145D9" w:rsidRDefault="009145D9" w:rsidP="009145D9">
      <w:pPr>
        <w:pBdr>
          <w:top w:val="nil"/>
          <w:left w:val="nil"/>
          <w:bottom w:val="nil"/>
          <w:right w:val="nil"/>
          <w:between w:val="nil"/>
        </w:pBdr>
        <w:spacing w:line="276" w:lineRule="auto"/>
        <w:ind w:left="1080"/>
        <w:rPr>
          <w:color w:val="000000"/>
          <w:sz w:val="22"/>
          <w:szCs w:val="22"/>
        </w:rPr>
      </w:pPr>
      <w:r>
        <w:rPr>
          <w:color w:val="000000"/>
          <w:sz w:val="22"/>
          <w:szCs w:val="22"/>
        </w:rPr>
        <w:t xml:space="preserve">• Разуме принципе функционисања тржишта рада и схвата неопходност сталног усавршавања у складу са развојем тржишта и захтевима послодаваца. </w:t>
      </w:r>
    </w:p>
    <w:p w:rsidR="009145D9" w:rsidRDefault="009145D9" w:rsidP="009145D9">
      <w:pPr>
        <w:pBdr>
          <w:top w:val="nil"/>
          <w:left w:val="nil"/>
          <w:bottom w:val="nil"/>
          <w:right w:val="nil"/>
          <w:between w:val="nil"/>
        </w:pBdr>
        <w:spacing w:line="276" w:lineRule="auto"/>
        <w:ind w:left="1080"/>
        <w:rPr>
          <w:color w:val="000000"/>
          <w:sz w:val="22"/>
          <w:szCs w:val="22"/>
        </w:rPr>
      </w:pPr>
      <w:r>
        <w:rPr>
          <w:color w:val="000000"/>
          <w:sz w:val="22"/>
          <w:szCs w:val="22"/>
        </w:rPr>
        <w:t xml:space="preserve">• Уме да идентификује и адекватно представи своје способности и вештине („јаке стране“); уме да напише CV и мотивационо писмо. • Уме да искаже и заступа своје идеје, и да утиче на друге, кроз развој вештине јавног говора, преговарања и решавања конфликата. </w:t>
      </w:r>
    </w:p>
    <w:p w:rsidR="009145D9" w:rsidRDefault="009145D9" w:rsidP="009145D9">
      <w:pPr>
        <w:pBdr>
          <w:top w:val="nil"/>
          <w:left w:val="nil"/>
          <w:bottom w:val="nil"/>
          <w:right w:val="nil"/>
          <w:between w:val="nil"/>
        </w:pBdr>
        <w:spacing w:after="200" w:line="276" w:lineRule="auto"/>
        <w:ind w:left="1080"/>
        <w:rPr>
          <w:color w:val="000000"/>
          <w:sz w:val="22"/>
          <w:szCs w:val="22"/>
        </w:rPr>
      </w:pPr>
      <w:r>
        <w:rPr>
          <w:color w:val="000000"/>
          <w:sz w:val="22"/>
          <w:szCs w:val="22"/>
        </w:rPr>
        <w:t xml:space="preserve">• Има способност постављања адекватних и реалних циљева процењујући и прихватајући ризике; планира ресурсе и управља њима (знања и вештине, време, новац, технологије и други ресурси) и усредсређен је на постизање циљева. </w:t>
      </w:r>
    </w:p>
    <w:p w:rsidR="009145D9" w:rsidRDefault="009145D9" w:rsidP="009145D9">
      <w:pPr>
        <w:ind w:left="1020"/>
      </w:pPr>
      <w:r>
        <w:t>• Зна да комуницира с послодавцима; уме да преговара; спреман је да обавља праксу и волонтира поштујући договоре</w:t>
      </w:r>
    </w:p>
    <w:p w:rsidR="009145D9" w:rsidRDefault="009145D9" w:rsidP="009145D9">
      <w:pPr>
        <w:ind w:left="1020"/>
      </w:pPr>
    </w:p>
    <w:p w:rsidR="009145D9" w:rsidRDefault="009145D9" w:rsidP="009145D9">
      <w:pPr>
        <w:ind w:left="1020"/>
      </w:pPr>
    </w:p>
    <w:p w:rsidR="009145D9" w:rsidRDefault="009145D9" w:rsidP="009145D9">
      <w:pPr>
        <w:ind w:left="1020"/>
      </w:pPr>
    </w:p>
    <w:p w:rsidR="009145D9" w:rsidRDefault="009145D9" w:rsidP="009145D9">
      <w:pPr>
        <w:spacing w:line="240" w:lineRule="auto"/>
        <w:rPr>
          <w:b/>
        </w:rPr>
      </w:pPr>
      <w:r>
        <w:rPr>
          <w:b/>
        </w:rPr>
        <w:t xml:space="preserve"> ПРАЋЕЊЕ И ВРЕДНОВАЊЕ НАСТАВЕ И УЧЕЊА</w:t>
      </w:r>
    </w:p>
    <w:p w:rsidR="009145D9" w:rsidRDefault="009145D9" w:rsidP="009145D9">
      <w:pPr>
        <w:spacing w:line="240" w:lineRule="auto"/>
        <w:rPr>
          <w:b/>
        </w:rPr>
      </w:pPr>
    </w:p>
    <w:p w:rsidR="009145D9" w:rsidRDefault="009145D9" w:rsidP="009145D9">
      <w:pPr>
        <w:spacing w:line="240" w:lineRule="auto"/>
        <w:rPr>
          <w:color w:val="000000"/>
        </w:rPr>
      </w:pPr>
      <w:r>
        <w:rPr>
          <w:color w:val="000000"/>
        </w:rPr>
        <w:t>- иницијални тестови</w:t>
      </w:r>
    </w:p>
    <w:p w:rsidR="009145D9" w:rsidRDefault="009145D9" w:rsidP="009145D9">
      <w:pPr>
        <w:spacing w:line="240" w:lineRule="auto"/>
      </w:pPr>
      <w:r>
        <w:rPr>
          <w:color w:val="000000"/>
        </w:rPr>
        <w:t>-</w:t>
      </w:r>
      <w:r>
        <w:t xml:space="preserve"> активност на часу</w:t>
      </w:r>
    </w:p>
    <w:p w:rsidR="009145D9" w:rsidRDefault="009145D9" w:rsidP="009145D9">
      <w:pPr>
        <w:spacing w:line="240" w:lineRule="auto"/>
        <w:jc w:val="left"/>
      </w:pPr>
      <w:r>
        <w:lastRenderedPageBreak/>
        <w:t xml:space="preserve">- самосталан рад, </w:t>
      </w:r>
    </w:p>
    <w:p w:rsidR="009145D9" w:rsidRDefault="009145D9" w:rsidP="009145D9">
      <w:pPr>
        <w:spacing w:line="240" w:lineRule="auto"/>
        <w:rPr>
          <w:color w:val="000000"/>
        </w:rPr>
      </w:pPr>
      <w:r>
        <w:t>-  рад у групи;</w:t>
      </w:r>
    </w:p>
    <w:p w:rsidR="009145D9" w:rsidRDefault="009145D9" w:rsidP="009145D9">
      <w:pPr>
        <w:spacing w:line="240" w:lineRule="auto"/>
        <w:rPr>
          <w:color w:val="000000"/>
        </w:rPr>
      </w:pPr>
      <w:r>
        <w:rPr>
          <w:color w:val="000000"/>
        </w:rPr>
        <w:t>-усмени одговор- рад на табли</w:t>
      </w:r>
    </w:p>
    <w:p w:rsidR="009145D9" w:rsidRDefault="009145D9" w:rsidP="009145D9">
      <w:pPr>
        <w:spacing w:line="240" w:lineRule="auto"/>
        <w:rPr>
          <w:color w:val="000000"/>
        </w:rPr>
      </w:pPr>
      <w:r>
        <w:rPr>
          <w:color w:val="000000"/>
        </w:rPr>
        <w:t>-петнаестоминутне провере</w:t>
      </w:r>
    </w:p>
    <w:p w:rsidR="009145D9" w:rsidRDefault="009145D9" w:rsidP="009145D9">
      <w:pPr>
        <w:spacing w:line="240" w:lineRule="auto"/>
        <w:rPr>
          <w:color w:val="000000"/>
        </w:rPr>
      </w:pPr>
      <w:r>
        <w:rPr>
          <w:color w:val="000000"/>
        </w:rPr>
        <w:t>-писмене вежбе</w:t>
      </w:r>
    </w:p>
    <w:p w:rsidR="009145D9" w:rsidRDefault="009145D9" w:rsidP="009145D9">
      <w:pPr>
        <w:spacing w:line="240" w:lineRule="auto"/>
        <w:rPr>
          <w:color w:val="000000"/>
        </w:rPr>
      </w:pPr>
      <w:r>
        <w:rPr>
          <w:color w:val="000000"/>
        </w:rPr>
        <w:t>-писмени задаци</w:t>
      </w:r>
    </w:p>
    <w:p w:rsidR="009145D9" w:rsidRDefault="008D1878" w:rsidP="009145D9">
      <w:pPr>
        <w:spacing w:line="240" w:lineRule="auto"/>
        <w:jc w:val="left"/>
      </w:pPr>
      <w:sdt>
        <w:sdtPr>
          <w:tag w:val="goog_rdk_1"/>
          <w:id w:val="-134411867"/>
        </w:sdtPr>
        <w:sdtEndPr/>
        <w:sdtContent>
          <w:r w:rsidR="009145D9">
            <w:rPr>
              <w:rFonts w:ascii="Gungsuh" w:eastAsia="Gungsuh" w:hAnsi="Gungsuh" w:cs="Gungsuh"/>
            </w:rPr>
            <w:t xml:space="preserve">− редовна израда домаћих задатака; </w:t>
          </w:r>
        </w:sdtContent>
      </w:sdt>
    </w:p>
    <w:p w:rsidR="009145D9" w:rsidRDefault="009145D9" w:rsidP="009145D9">
      <w:pPr>
        <w:spacing w:line="240" w:lineRule="auto"/>
        <w:jc w:val="left"/>
        <w:rPr>
          <w:color w:val="000000"/>
        </w:rPr>
      </w:pPr>
      <w:r>
        <w:rPr>
          <w:color w:val="000000"/>
        </w:rPr>
        <w:t>-Полугодишњи тестови</w:t>
      </w:r>
    </w:p>
    <w:p w:rsidR="009145D9" w:rsidRDefault="009145D9" w:rsidP="009145D9">
      <w:pPr>
        <w:spacing w:line="240" w:lineRule="auto"/>
        <w:jc w:val="left"/>
      </w:pPr>
    </w:p>
    <w:p w:rsidR="009145D9" w:rsidRDefault="009145D9" w:rsidP="009145D9">
      <w:pPr>
        <w:spacing w:line="240" w:lineRule="auto"/>
        <w:jc w:val="left"/>
      </w:pPr>
      <w:r>
        <w:t>На основу евиденције о постигнућима ученика, процесу учења, напредовању и развоју ученика током године у дневнику рада и својој педагошкој документацији у складу са Законом и Правилником о оцењивању ученика у средњем образовању и васпитању.</w:t>
      </w:r>
    </w:p>
    <w:p w:rsidR="009145D9" w:rsidRDefault="009145D9" w:rsidP="009145D9">
      <w:pPr>
        <w:spacing w:line="240" w:lineRule="auto"/>
        <w:jc w:val="left"/>
      </w:pPr>
    </w:p>
    <w:p w:rsidR="009145D9" w:rsidRDefault="009145D9" w:rsidP="009145D9">
      <w:pPr>
        <w:spacing w:line="240" w:lineRule="auto"/>
        <w:jc w:val="left"/>
      </w:pPr>
    </w:p>
    <w:p w:rsidR="009145D9" w:rsidRDefault="009145D9" w:rsidP="009145D9">
      <w:pPr>
        <w:spacing w:line="240" w:lineRule="auto"/>
        <w:jc w:val="left"/>
      </w:pPr>
      <w:r>
        <w:t>НАЧИН ПРАЋЕЊА</w:t>
      </w:r>
    </w:p>
    <w:p w:rsidR="009145D9" w:rsidRDefault="008D1878" w:rsidP="009145D9">
      <w:pPr>
        <w:spacing w:line="240" w:lineRule="auto"/>
        <w:jc w:val="left"/>
      </w:pPr>
      <w:sdt>
        <w:sdtPr>
          <w:tag w:val="goog_rdk_2"/>
          <w:id w:val="1462299842"/>
        </w:sdtPr>
        <w:sdtEndPr/>
        <w:sdtContent>
          <w:r w:rsidR="009145D9">
            <w:rPr>
              <w:rFonts w:ascii="Gungsuh" w:eastAsia="Gungsuh" w:hAnsi="Gungsuh" w:cs="Gungsuh"/>
            </w:rPr>
            <w:t xml:space="preserve">− свакодневна посматрања, активност на часу, учествовање у разговору и дискусији; </w:t>
          </w:r>
        </w:sdtContent>
      </w:sdt>
    </w:p>
    <w:p w:rsidR="009145D9" w:rsidRDefault="008D1878" w:rsidP="009145D9">
      <w:pPr>
        <w:spacing w:line="240" w:lineRule="auto"/>
        <w:jc w:val="left"/>
      </w:pPr>
      <w:sdt>
        <w:sdtPr>
          <w:tag w:val="goog_rdk_3"/>
          <w:id w:val="1234047018"/>
        </w:sdtPr>
        <w:sdtEndPr/>
        <w:sdtContent>
          <w:r w:rsidR="009145D9">
            <w:rPr>
              <w:rFonts w:ascii="Gungsuh" w:eastAsia="Gungsuh" w:hAnsi="Gungsuh" w:cs="Gungsuh"/>
            </w:rPr>
            <w:t>− самосталан рад, рад у групи;</w:t>
          </w:r>
        </w:sdtContent>
      </w:sdt>
    </w:p>
    <w:p w:rsidR="009145D9" w:rsidRDefault="008D1878" w:rsidP="009145D9">
      <w:pPr>
        <w:spacing w:line="240" w:lineRule="auto"/>
        <w:jc w:val="left"/>
      </w:pPr>
      <w:sdt>
        <w:sdtPr>
          <w:tag w:val="goog_rdk_4"/>
          <w:id w:val="1683321999"/>
        </w:sdtPr>
        <w:sdtEndPr/>
        <w:sdtContent>
          <w:r w:rsidR="009145D9">
            <w:rPr>
              <w:rFonts w:ascii="Gungsuh" w:eastAsia="Gungsuh" w:hAnsi="Gungsuh" w:cs="Gungsuh"/>
            </w:rPr>
            <w:t xml:space="preserve">− редовна израда домаћих задатака; </w:t>
          </w:r>
        </w:sdtContent>
      </w:sdt>
    </w:p>
    <w:p w:rsidR="009145D9" w:rsidRDefault="008D1878" w:rsidP="009145D9">
      <w:pPr>
        <w:spacing w:line="240" w:lineRule="auto"/>
        <w:jc w:val="left"/>
      </w:pPr>
      <w:sdt>
        <w:sdtPr>
          <w:tag w:val="goog_rdk_5"/>
          <w:id w:val="-445783373"/>
        </w:sdtPr>
        <w:sdtEndPr/>
        <w:sdtContent>
          <w:r w:rsidR="009145D9">
            <w:rPr>
              <w:rFonts w:ascii="Gungsuh" w:eastAsia="Gungsuh" w:hAnsi="Gungsuh" w:cs="Gungsuh"/>
            </w:rPr>
            <w:t xml:space="preserve">− тестови, провера знања; </w:t>
          </w:r>
        </w:sdtContent>
      </w:sdt>
    </w:p>
    <w:p w:rsidR="009145D9" w:rsidRDefault="008D1878" w:rsidP="009145D9">
      <w:pPr>
        <w:spacing w:line="240" w:lineRule="auto"/>
        <w:jc w:val="left"/>
      </w:pPr>
      <w:sdt>
        <w:sdtPr>
          <w:tag w:val="goog_rdk_6"/>
          <w:id w:val="1413898021"/>
        </w:sdtPr>
        <w:sdtEndPr/>
        <w:sdtContent>
          <w:r w:rsidR="009145D9">
            <w:rPr>
              <w:rFonts w:ascii="Gungsuh" w:eastAsia="Gungsuh" w:hAnsi="Gungsuh" w:cs="Gungsuh"/>
            </w:rPr>
            <w:t>− пројектни рад, појединачни и тимски.</w:t>
          </w:r>
        </w:sdtContent>
      </w:sdt>
    </w:p>
    <w:p w:rsidR="009145D9" w:rsidRDefault="009145D9" w:rsidP="009145D9">
      <w:pPr>
        <w:spacing w:line="240" w:lineRule="auto"/>
        <w:jc w:val="left"/>
      </w:pPr>
      <w:r>
        <w:t>На основу евиденције о постигнућима ученика, процесу учења, напредовању и развоју ученика током године у дневнику рада и својој педагошкој документацији у складу са Законом и Правилником о оцењивању ученика у средњем образовању и васпитању.</w:t>
      </w:r>
    </w:p>
    <w:p w:rsidR="009145D9" w:rsidRDefault="009145D9" w:rsidP="009145D9">
      <w:pPr>
        <w:spacing w:line="240" w:lineRule="auto"/>
        <w:jc w:val="left"/>
      </w:pPr>
    </w:p>
    <w:p w:rsidR="009145D9" w:rsidRDefault="009145D9" w:rsidP="009145D9">
      <w:pPr>
        <w:spacing w:line="240" w:lineRule="auto"/>
        <w:jc w:val="left"/>
        <w:rPr>
          <w:sz w:val="22"/>
          <w:szCs w:val="22"/>
        </w:rPr>
      </w:pPr>
    </w:p>
    <w:p w:rsidR="009145D9" w:rsidRDefault="009145D9" w:rsidP="009145D9">
      <w:pPr>
        <w:spacing w:line="240" w:lineRule="auto"/>
        <w:jc w:val="left"/>
        <w:rPr>
          <w:sz w:val="22"/>
          <w:szCs w:val="22"/>
        </w:rPr>
      </w:pPr>
    </w:p>
    <w:p w:rsidR="009145D9" w:rsidRDefault="009145D9" w:rsidP="009145D9">
      <w:pPr>
        <w:spacing w:line="240" w:lineRule="auto"/>
        <w:jc w:val="left"/>
        <w:rPr>
          <w:sz w:val="22"/>
          <w:szCs w:val="22"/>
        </w:rPr>
      </w:pPr>
      <w:r>
        <w:rPr>
          <w:sz w:val="22"/>
          <w:szCs w:val="22"/>
        </w:rPr>
        <w:lastRenderedPageBreak/>
        <w:t>ДОПУНСКА И ДОДАТНА НАСТАВА</w:t>
      </w:r>
    </w:p>
    <w:p w:rsidR="009145D9" w:rsidRDefault="009145D9" w:rsidP="009145D9">
      <w:pPr>
        <w:spacing w:line="240" w:lineRule="auto"/>
        <w:jc w:val="left"/>
        <w:rPr>
          <w:sz w:val="22"/>
          <w:szCs w:val="22"/>
        </w:rPr>
      </w:pPr>
    </w:p>
    <w:p w:rsidR="009145D9" w:rsidRDefault="009145D9" w:rsidP="009145D9">
      <w:pPr>
        <w:spacing w:after="150"/>
      </w:pPr>
      <w:r>
        <w:rPr>
          <w:b/>
          <w:color w:val="000000"/>
        </w:rPr>
        <w:t>Додатни рад</w:t>
      </w:r>
      <w:r>
        <w:rPr>
          <w:color w:val="000000"/>
        </w:rPr>
        <w:t xml:space="preserve"> намењен је даровитим ученицима и треба да задовољи њихова интересовања за математику. Организује се са једним часом недељно. У оквиру ове наставе могу се продубљивати и проширивати садржаји из редовне наставе, радити нови садржаји, тежи задаци, сложенији експерименти од оних у редовној настави... Ученици се слободно опредељују при избору садржаја програма. Зато је нужно сачинити индивидуалне програме рада са ученицима на основу њихових претходних знања, интересовања и способности. </w:t>
      </w:r>
    </w:p>
    <w:p w:rsidR="009145D9" w:rsidRDefault="009145D9" w:rsidP="009145D9">
      <w:pPr>
        <w:spacing w:after="150"/>
      </w:pPr>
      <w:r>
        <w:rPr>
          <w:b/>
          <w:color w:val="000000"/>
        </w:rPr>
        <w:t>Допунска настава</w:t>
      </w:r>
      <w:r>
        <w:rPr>
          <w:color w:val="000000"/>
        </w:rPr>
        <w:t xml:space="preserve"> се такође организује са по једним часом недељно. Њу похађају ученици који у редовној настави нису били успешни. Циљ допунске наставе је да ученик, уз додатну помоћ наставника, стекне минимум основних знања из садржаја које предвиђа програм математике.</w:t>
      </w:r>
    </w:p>
    <w:p w:rsidR="009145D9" w:rsidRDefault="009145D9" w:rsidP="009145D9"/>
    <w:p w:rsidR="00F42F64" w:rsidRPr="00482628" w:rsidRDefault="00F42F64" w:rsidP="00482628">
      <w:pPr>
        <w:sectPr w:rsidR="00F42F64" w:rsidRPr="00482628" w:rsidSect="003E1011">
          <w:pgSz w:w="16838" w:h="11906" w:orient="landscape" w:code="9"/>
          <w:pgMar w:top="720" w:right="720" w:bottom="720" w:left="720" w:header="720" w:footer="720" w:gutter="0"/>
          <w:cols w:space="720"/>
          <w:docGrid w:linePitch="360"/>
        </w:sectPr>
      </w:pPr>
    </w:p>
    <w:p w:rsidR="00F42F64" w:rsidRDefault="00F42F64" w:rsidP="002D3A3F">
      <w:pPr>
        <w:pStyle w:val="Heading2"/>
      </w:pPr>
    </w:p>
    <w:p w:rsidR="003C684D" w:rsidRDefault="003C684D" w:rsidP="003C684D"/>
    <w:p w:rsidR="003C684D" w:rsidRDefault="003C684D" w:rsidP="003C684D"/>
    <w:p w:rsidR="003C684D" w:rsidRDefault="003C684D" w:rsidP="003C684D"/>
    <w:p w:rsidR="003C684D" w:rsidRDefault="003C684D" w:rsidP="003C684D"/>
    <w:p w:rsidR="003C684D" w:rsidRDefault="003C684D" w:rsidP="003C684D"/>
    <w:p w:rsidR="003C684D" w:rsidRPr="003C684D" w:rsidRDefault="003C684D" w:rsidP="003C684D"/>
    <w:p w:rsidR="002D3A3F" w:rsidRDefault="002D3A3F" w:rsidP="002D3A3F">
      <w:pPr>
        <w:pStyle w:val="Heading2"/>
      </w:pPr>
      <w:bookmarkStart w:id="51" w:name="_Toc146997019"/>
      <w:r>
        <w:t>МАТЕМАТИКА</w:t>
      </w:r>
      <w:bookmarkEnd w:id="51"/>
    </w:p>
    <w:p w:rsidR="002D3A3F" w:rsidRDefault="002D3A3F" w:rsidP="002D3A3F">
      <w:pPr>
        <w:pStyle w:val="Heading2"/>
      </w:pPr>
      <w:bookmarkStart w:id="52" w:name="_Toc146997020"/>
      <w:r>
        <w:t>г</w:t>
      </w:r>
      <w:r w:rsidRPr="00BE1C9D">
        <w:t xml:space="preserve">. </w:t>
      </w:r>
      <w:r>
        <w:t>смер за ученике са посебним способностима за рачунарство и информатику</w:t>
      </w:r>
      <w:bookmarkEnd w:id="52"/>
    </w:p>
    <w:p w:rsidR="002D3A3F" w:rsidRDefault="002D3A3F" w:rsidP="002D3A3F"/>
    <w:p w:rsidR="002D3A3F" w:rsidRDefault="00443F12" w:rsidP="002D3A3F">
      <w:r>
        <w:t>НЕДЕЉНИ ФОНД: 5</w:t>
      </w:r>
      <w:r>
        <w:tab/>
      </w:r>
      <w:r>
        <w:tab/>
        <w:t>ГОДИШЊИ ФОНД: 185</w:t>
      </w:r>
    </w:p>
    <w:p w:rsidR="009145D9" w:rsidRDefault="009145D9" w:rsidP="002D3A3F">
      <w:pPr>
        <w:sectPr w:rsidR="009145D9" w:rsidSect="003E1011">
          <w:pgSz w:w="16838" w:h="11906" w:orient="landscape" w:code="9"/>
          <w:pgMar w:top="720" w:right="720" w:bottom="720" w:left="720" w:header="720" w:footer="720" w:gutter="0"/>
          <w:cols w:space="720"/>
          <w:docGrid w:linePitch="360"/>
        </w:sectPr>
      </w:pPr>
    </w:p>
    <w:p w:rsidR="009145D9" w:rsidRPr="009145D9" w:rsidRDefault="009145D9" w:rsidP="009145D9">
      <w:pPr>
        <w:widowControl w:val="0"/>
        <w:pBdr>
          <w:top w:val="nil"/>
          <w:left w:val="nil"/>
          <w:bottom w:val="nil"/>
          <w:right w:val="nil"/>
          <w:between w:val="nil"/>
        </w:pBdr>
        <w:spacing w:after="0" w:line="276" w:lineRule="auto"/>
        <w:jc w:val="left"/>
        <w:rPr>
          <w:rFonts w:ascii="Arial" w:eastAsia="Arial" w:hAnsi="Arial" w:cs="Arial"/>
          <w:color w:val="000000"/>
          <w:sz w:val="22"/>
          <w:szCs w:val="22"/>
          <w:lang w:val="en-US" w:bidi="en-US"/>
        </w:rPr>
      </w:pPr>
    </w:p>
    <w:tbl>
      <w:tblPr>
        <w:tblW w:w="16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3652"/>
        <w:gridCol w:w="1843"/>
        <w:gridCol w:w="1862"/>
        <w:gridCol w:w="831"/>
        <w:gridCol w:w="1843"/>
        <w:gridCol w:w="1984"/>
        <w:gridCol w:w="1985"/>
      </w:tblGrid>
      <w:tr w:rsidR="009145D9" w:rsidRPr="009145D9" w:rsidTr="00B30023">
        <w:tc>
          <w:tcPr>
            <w:tcW w:w="2268" w:type="dxa"/>
            <w:vMerge w:val="restart"/>
            <w:shd w:val="clear" w:color="auto" w:fill="D9D9D9"/>
          </w:tcPr>
          <w:p w:rsidR="009145D9" w:rsidRPr="009145D9" w:rsidRDefault="009145D9" w:rsidP="009145D9">
            <w:pPr>
              <w:spacing w:after="0" w:line="240" w:lineRule="auto"/>
              <w:jc w:val="both"/>
              <w:rPr>
                <w:rFonts w:ascii="Times New Roman" w:eastAsia="Calibri" w:hAnsi="Times New Roman" w:cs="Times New Roman"/>
                <w:b/>
                <w:lang w:val="en-US" w:bidi="en-US"/>
              </w:rPr>
            </w:pPr>
            <w:r w:rsidRPr="009145D9">
              <w:rPr>
                <w:rFonts w:ascii="Times New Roman" w:eastAsia="Calibri" w:hAnsi="Times New Roman" w:cs="Times New Roman"/>
                <w:b/>
                <w:lang w:val="en-US" w:bidi="en-US"/>
              </w:rPr>
              <w:t xml:space="preserve">Предмет:                                                                                                      </w:t>
            </w:r>
          </w:p>
        </w:tc>
        <w:tc>
          <w:tcPr>
            <w:tcW w:w="5495" w:type="dxa"/>
            <w:gridSpan w:val="2"/>
            <w:vMerge w:val="restart"/>
            <w:shd w:val="clear" w:color="auto" w:fill="D9D9D9"/>
          </w:tcPr>
          <w:p w:rsidR="009145D9" w:rsidRPr="009145D9" w:rsidRDefault="009145D9" w:rsidP="009145D9">
            <w:pPr>
              <w:spacing w:after="0" w:line="240" w:lineRule="auto"/>
              <w:rPr>
                <w:rFonts w:ascii="Times New Roman" w:eastAsia="Calibri" w:hAnsi="Times New Roman" w:cs="Times New Roman"/>
                <w:b/>
                <w:lang w:val="en-US" w:bidi="en-US"/>
              </w:rPr>
            </w:pPr>
            <w:r w:rsidRPr="009145D9">
              <w:rPr>
                <w:rFonts w:ascii="Times New Roman" w:eastAsia="Calibri" w:hAnsi="Times New Roman" w:cs="Times New Roman"/>
                <w:b/>
                <w:lang w:val="en-US" w:bidi="en-US"/>
              </w:rPr>
              <w:t>Математика</w:t>
            </w:r>
          </w:p>
        </w:tc>
        <w:tc>
          <w:tcPr>
            <w:tcW w:w="1862" w:type="dxa"/>
            <w:shd w:val="clear" w:color="auto" w:fill="D9D9D9"/>
          </w:tcPr>
          <w:p w:rsidR="009145D9" w:rsidRPr="009145D9" w:rsidRDefault="009145D9" w:rsidP="009145D9">
            <w:pPr>
              <w:spacing w:after="0" w:line="240" w:lineRule="auto"/>
              <w:jc w:val="both"/>
              <w:rPr>
                <w:rFonts w:ascii="Times New Roman" w:eastAsia="Calibri" w:hAnsi="Times New Roman" w:cs="Times New Roman"/>
                <w:b/>
                <w:lang w:val="en-US" w:bidi="en-US"/>
              </w:rPr>
            </w:pPr>
            <w:r w:rsidRPr="009145D9">
              <w:rPr>
                <w:rFonts w:ascii="Times New Roman" w:eastAsia="Calibri" w:hAnsi="Times New Roman" w:cs="Times New Roman"/>
                <w:b/>
                <w:lang w:val="en-US" w:bidi="en-US"/>
              </w:rPr>
              <w:t>Разред:</w:t>
            </w:r>
          </w:p>
        </w:tc>
        <w:tc>
          <w:tcPr>
            <w:tcW w:w="4658" w:type="dxa"/>
            <w:gridSpan w:val="3"/>
            <w:shd w:val="clear" w:color="auto" w:fill="D9D9D9"/>
          </w:tcPr>
          <w:p w:rsidR="009145D9" w:rsidRPr="009145D9" w:rsidRDefault="009145D9" w:rsidP="009145D9">
            <w:pPr>
              <w:spacing w:after="0" w:line="240" w:lineRule="auto"/>
              <w:rPr>
                <w:rFonts w:ascii="Times New Roman" w:eastAsia="Calibri" w:hAnsi="Times New Roman" w:cs="Times New Roman"/>
                <w:b/>
                <w:lang w:val="en-US" w:bidi="en-US"/>
              </w:rPr>
            </w:pPr>
            <w:r w:rsidRPr="009145D9">
              <w:rPr>
                <w:rFonts w:ascii="Times New Roman" w:eastAsia="Calibri" w:hAnsi="Times New Roman" w:cs="Times New Roman"/>
                <w:b/>
                <w:lang w:val="en-US" w:bidi="en-US"/>
              </w:rPr>
              <w:t>Први</w:t>
            </w:r>
          </w:p>
        </w:tc>
        <w:tc>
          <w:tcPr>
            <w:tcW w:w="1985" w:type="dxa"/>
            <w:shd w:val="clear" w:color="auto" w:fill="D9D9D9"/>
          </w:tcPr>
          <w:p w:rsidR="009145D9" w:rsidRPr="009145D9" w:rsidRDefault="009145D9" w:rsidP="009145D9">
            <w:pPr>
              <w:spacing w:after="0" w:line="240" w:lineRule="auto"/>
              <w:rPr>
                <w:rFonts w:ascii="Times New Roman" w:eastAsia="Calibri" w:hAnsi="Times New Roman" w:cs="Times New Roman"/>
                <w:b/>
                <w:lang w:val="en-US" w:bidi="en-US"/>
              </w:rPr>
            </w:pPr>
          </w:p>
        </w:tc>
      </w:tr>
      <w:tr w:rsidR="009145D9" w:rsidRPr="009145D9" w:rsidTr="00B30023">
        <w:tc>
          <w:tcPr>
            <w:tcW w:w="2268" w:type="dxa"/>
            <w:vMerge/>
            <w:shd w:val="clear" w:color="auto" w:fill="D9D9D9"/>
          </w:tcPr>
          <w:p w:rsidR="009145D9" w:rsidRPr="009145D9" w:rsidRDefault="009145D9" w:rsidP="009145D9">
            <w:pPr>
              <w:widowControl w:val="0"/>
              <w:pBdr>
                <w:top w:val="nil"/>
                <w:left w:val="nil"/>
                <w:bottom w:val="nil"/>
                <w:right w:val="nil"/>
                <w:between w:val="nil"/>
              </w:pBdr>
              <w:spacing w:after="0" w:line="276" w:lineRule="auto"/>
              <w:jc w:val="left"/>
              <w:rPr>
                <w:rFonts w:ascii="Times New Roman" w:eastAsia="Calibri" w:hAnsi="Times New Roman" w:cs="Times New Roman"/>
                <w:b/>
                <w:lang w:val="en-US" w:bidi="en-US"/>
              </w:rPr>
            </w:pPr>
          </w:p>
        </w:tc>
        <w:tc>
          <w:tcPr>
            <w:tcW w:w="5495" w:type="dxa"/>
            <w:gridSpan w:val="2"/>
            <w:vMerge/>
            <w:shd w:val="clear" w:color="auto" w:fill="D9D9D9"/>
          </w:tcPr>
          <w:p w:rsidR="009145D9" w:rsidRPr="009145D9" w:rsidRDefault="009145D9" w:rsidP="009145D9">
            <w:pPr>
              <w:widowControl w:val="0"/>
              <w:pBdr>
                <w:top w:val="nil"/>
                <w:left w:val="nil"/>
                <w:bottom w:val="nil"/>
                <w:right w:val="nil"/>
                <w:between w:val="nil"/>
              </w:pBdr>
              <w:spacing w:after="0" w:line="276" w:lineRule="auto"/>
              <w:jc w:val="left"/>
              <w:rPr>
                <w:rFonts w:ascii="Times New Roman" w:eastAsia="Calibri" w:hAnsi="Times New Roman" w:cs="Times New Roman"/>
                <w:b/>
                <w:lang w:val="en-US" w:bidi="en-US"/>
              </w:rPr>
            </w:pPr>
          </w:p>
        </w:tc>
        <w:tc>
          <w:tcPr>
            <w:tcW w:w="1862" w:type="dxa"/>
            <w:shd w:val="clear" w:color="auto" w:fill="D9D9D9"/>
          </w:tcPr>
          <w:p w:rsidR="009145D9" w:rsidRPr="009145D9" w:rsidRDefault="009145D9" w:rsidP="009145D9">
            <w:pPr>
              <w:spacing w:after="0" w:line="240" w:lineRule="auto"/>
              <w:jc w:val="both"/>
              <w:rPr>
                <w:rFonts w:ascii="Times New Roman" w:eastAsia="Calibri" w:hAnsi="Times New Roman" w:cs="Times New Roman"/>
                <w:b/>
                <w:lang w:val="en-US" w:bidi="en-US"/>
              </w:rPr>
            </w:pPr>
            <w:r w:rsidRPr="009145D9">
              <w:rPr>
                <w:rFonts w:ascii="Times New Roman" w:eastAsia="Calibri" w:hAnsi="Times New Roman" w:cs="Times New Roman"/>
                <w:b/>
                <w:lang w:val="en-US" w:bidi="en-US"/>
              </w:rPr>
              <w:t>Смер/смерови:</w:t>
            </w:r>
          </w:p>
        </w:tc>
        <w:tc>
          <w:tcPr>
            <w:tcW w:w="4658" w:type="dxa"/>
            <w:gridSpan w:val="3"/>
            <w:shd w:val="clear" w:color="auto" w:fill="D9D9D9"/>
          </w:tcPr>
          <w:p w:rsidR="009145D9" w:rsidRPr="009145D9" w:rsidRDefault="009145D9" w:rsidP="009145D9">
            <w:pPr>
              <w:spacing w:after="0" w:line="240" w:lineRule="auto"/>
              <w:rPr>
                <w:rFonts w:ascii="Times New Roman" w:eastAsia="Calibri" w:hAnsi="Times New Roman" w:cs="Times New Roman"/>
                <w:b/>
                <w:lang w:val="en-US" w:bidi="en-US"/>
              </w:rPr>
            </w:pPr>
            <w:r w:rsidRPr="009145D9">
              <w:rPr>
                <w:rFonts w:ascii="Times New Roman" w:eastAsia="Calibri" w:hAnsi="Times New Roman" w:cs="Times New Roman"/>
                <w:b/>
                <w:lang w:bidi="en-US"/>
              </w:rPr>
              <w:t>Смер за ученике са посебним способностима за рачунарство и информатику</w:t>
            </w:r>
          </w:p>
        </w:tc>
        <w:tc>
          <w:tcPr>
            <w:tcW w:w="1985" w:type="dxa"/>
            <w:shd w:val="clear" w:color="auto" w:fill="D9D9D9"/>
          </w:tcPr>
          <w:p w:rsidR="009145D9" w:rsidRPr="009145D9" w:rsidRDefault="009145D9" w:rsidP="009145D9">
            <w:pPr>
              <w:spacing w:after="0" w:line="240" w:lineRule="auto"/>
              <w:rPr>
                <w:rFonts w:ascii="Times New Roman" w:eastAsia="Calibri" w:hAnsi="Times New Roman" w:cs="Times New Roman"/>
                <w:b/>
                <w:lang w:val="en-US" w:bidi="en-US"/>
              </w:rPr>
            </w:pPr>
          </w:p>
        </w:tc>
      </w:tr>
      <w:tr w:rsidR="009145D9" w:rsidRPr="009145D9" w:rsidTr="00B30023">
        <w:tc>
          <w:tcPr>
            <w:tcW w:w="2268" w:type="dxa"/>
            <w:tcBorders>
              <w:bottom w:val="single" w:sz="4" w:space="0" w:color="000000"/>
            </w:tcBorders>
            <w:shd w:val="clear" w:color="auto" w:fill="D9D9D9"/>
          </w:tcPr>
          <w:p w:rsidR="009145D9" w:rsidRPr="009145D9" w:rsidRDefault="009145D9" w:rsidP="009145D9">
            <w:pPr>
              <w:spacing w:after="0" w:line="240" w:lineRule="auto"/>
              <w:jc w:val="both"/>
              <w:rPr>
                <w:rFonts w:ascii="Times New Roman" w:eastAsia="Calibri" w:hAnsi="Times New Roman" w:cs="Times New Roman"/>
                <w:b/>
                <w:lang w:val="en-US" w:bidi="en-US"/>
              </w:rPr>
            </w:pPr>
            <w:r w:rsidRPr="009145D9">
              <w:rPr>
                <w:rFonts w:ascii="Times New Roman" w:eastAsia="Calibri" w:hAnsi="Times New Roman" w:cs="Times New Roman"/>
                <w:b/>
                <w:lang w:val="en-US" w:bidi="en-US"/>
              </w:rPr>
              <w:t>Недељни фонд часова:</w:t>
            </w:r>
          </w:p>
        </w:tc>
        <w:tc>
          <w:tcPr>
            <w:tcW w:w="5495" w:type="dxa"/>
            <w:gridSpan w:val="2"/>
            <w:tcBorders>
              <w:bottom w:val="single" w:sz="4" w:space="0" w:color="000000"/>
            </w:tcBorders>
            <w:shd w:val="clear" w:color="auto" w:fill="D9D9D9"/>
          </w:tcPr>
          <w:p w:rsidR="009145D9" w:rsidRPr="009145D9" w:rsidRDefault="009145D9" w:rsidP="009145D9">
            <w:pPr>
              <w:spacing w:after="0" w:line="240" w:lineRule="auto"/>
              <w:rPr>
                <w:rFonts w:ascii="Times New Roman" w:eastAsia="Calibri" w:hAnsi="Times New Roman" w:cs="Times New Roman"/>
                <w:b/>
                <w:lang w:val="en-US" w:bidi="en-US"/>
              </w:rPr>
            </w:pPr>
            <w:r w:rsidRPr="009145D9">
              <w:rPr>
                <w:rFonts w:ascii="Times New Roman" w:eastAsia="Calibri" w:hAnsi="Times New Roman" w:cs="Times New Roman"/>
                <w:b/>
                <w:lang w:val="en-US" w:bidi="en-US"/>
              </w:rPr>
              <w:t>5</w:t>
            </w:r>
          </w:p>
        </w:tc>
        <w:tc>
          <w:tcPr>
            <w:tcW w:w="1862" w:type="dxa"/>
            <w:tcBorders>
              <w:bottom w:val="single" w:sz="4" w:space="0" w:color="000000"/>
            </w:tcBorders>
            <w:shd w:val="clear" w:color="auto" w:fill="D9D9D9"/>
          </w:tcPr>
          <w:p w:rsidR="009145D9" w:rsidRPr="009145D9" w:rsidRDefault="009145D9" w:rsidP="009145D9">
            <w:pPr>
              <w:spacing w:after="0" w:line="240" w:lineRule="auto"/>
              <w:jc w:val="both"/>
              <w:rPr>
                <w:rFonts w:ascii="Times New Roman" w:eastAsia="Calibri" w:hAnsi="Times New Roman" w:cs="Times New Roman"/>
                <w:b/>
                <w:lang w:val="en-US" w:bidi="en-US"/>
              </w:rPr>
            </w:pPr>
            <w:r w:rsidRPr="009145D9">
              <w:rPr>
                <w:rFonts w:ascii="Times New Roman" w:eastAsia="Calibri" w:hAnsi="Times New Roman" w:cs="Times New Roman"/>
                <w:b/>
                <w:lang w:val="en-US" w:bidi="en-US"/>
              </w:rPr>
              <w:t>Годишњи фонд часова:</w:t>
            </w:r>
          </w:p>
        </w:tc>
        <w:tc>
          <w:tcPr>
            <w:tcW w:w="4658" w:type="dxa"/>
            <w:gridSpan w:val="3"/>
            <w:tcBorders>
              <w:bottom w:val="single" w:sz="4" w:space="0" w:color="000000"/>
            </w:tcBorders>
            <w:shd w:val="clear" w:color="auto" w:fill="D9D9D9"/>
          </w:tcPr>
          <w:p w:rsidR="009145D9" w:rsidRPr="009145D9" w:rsidRDefault="009145D9" w:rsidP="009145D9">
            <w:pPr>
              <w:spacing w:after="0" w:line="240" w:lineRule="auto"/>
              <w:rPr>
                <w:rFonts w:ascii="Times New Roman" w:eastAsia="Calibri" w:hAnsi="Times New Roman" w:cs="Times New Roman"/>
                <w:b/>
                <w:lang w:val="en-US" w:bidi="en-US"/>
              </w:rPr>
            </w:pPr>
            <w:r w:rsidRPr="009145D9">
              <w:rPr>
                <w:rFonts w:ascii="Times New Roman" w:eastAsia="Calibri" w:hAnsi="Times New Roman" w:cs="Times New Roman"/>
                <w:b/>
                <w:lang w:val="en-US" w:bidi="en-US"/>
              </w:rPr>
              <w:t>185</w:t>
            </w:r>
          </w:p>
        </w:tc>
        <w:tc>
          <w:tcPr>
            <w:tcW w:w="1985" w:type="dxa"/>
            <w:tcBorders>
              <w:bottom w:val="single" w:sz="4" w:space="0" w:color="000000"/>
            </w:tcBorders>
            <w:shd w:val="clear" w:color="auto" w:fill="D9D9D9"/>
          </w:tcPr>
          <w:p w:rsidR="009145D9" w:rsidRPr="009145D9" w:rsidRDefault="009145D9" w:rsidP="009145D9">
            <w:pPr>
              <w:spacing w:after="0" w:line="240" w:lineRule="auto"/>
              <w:rPr>
                <w:rFonts w:ascii="Times New Roman" w:eastAsia="Calibri" w:hAnsi="Times New Roman" w:cs="Times New Roman"/>
                <w:b/>
                <w:lang w:val="en-US" w:bidi="en-US"/>
              </w:rPr>
            </w:pPr>
          </w:p>
        </w:tc>
      </w:tr>
      <w:tr w:rsidR="009145D9" w:rsidRPr="009145D9" w:rsidTr="00B30023">
        <w:tc>
          <w:tcPr>
            <w:tcW w:w="14283" w:type="dxa"/>
            <w:gridSpan w:val="7"/>
            <w:shd w:val="clear" w:color="auto" w:fill="808080"/>
          </w:tcPr>
          <w:p w:rsidR="009145D9" w:rsidRPr="009145D9" w:rsidRDefault="009145D9" w:rsidP="009145D9">
            <w:pPr>
              <w:spacing w:after="0" w:line="240" w:lineRule="auto"/>
              <w:rPr>
                <w:rFonts w:ascii="Times New Roman" w:eastAsia="Calibri" w:hAnsi="Times New Roman" w:cs="Times New Roman"/>
                <w:b/>
                <w:lang w:val="en-US" w:bidi="en-US"/>
              </w:rPr>
            </w:pPr>
          </w:p>
        </w:tc>
        <w:tc>
          <w:tcPr>
            <w:tcW w:w="1985" w:type="dxa"/>
            <w:shd w:val="clear" w:color="auto" w:fill="808080"/>
          </w:tcPr>
          <w:p w:rsidR="009145D9" w:rsidRPr="009145D9" w:rsidRDefault="009145D9" w:rsidP="009145D9">
            <w:pPr>
              <w:spacing w:after="0" w:line="240" w:lineRule="auto"/>
              <w:rPr>
                <w:rFonts w:ascii="Times New Roman" w:eastAsia="Calibri" w:hAnsi="Times New Roman" w:cs="Times New Roman"/>
                <w:b/>
                <w:lang w:val="en-US" w:bidi="en-US"/>
              </w:rPr>
            </w:pPr>
          </w:p>
        </w:tc>
      </w:tr>
      <w:tr w:rsidR="009145D9" w:rsidRPr="009145D9" w:rsidTr="00B30023">
        <w:tc>
          <w:tcPr>
            <w:tcW w:w="2268" w:type="dxa"/>
            <w:shd w:val="clear" w:color="auto" w:fill="D9D9D9"/>
          </w:tcPr>
          <w:p w:rsidR="009145D9" w:rsidRPr="009145D9" w:rsidRDefault="009145D9" w:rsidP="009145D9">
            <w:pPr>
              <w:spacing w:after="0" w:line="240" w:lineRule="auto"/>
              <w:jc w:val="both"/>
              <w:rPr>
                <w:rFonts w:ascii="Times New Roman" w:eastAsia="Calibri" w:hAnsi="Times New Roman" w:cs="Times New Roman"/>
                <w:lang w:val="en-US" w:bidi="en-US"/>
              </w:rPr>
            </w:pPr>
            <w:r w:rsidRPr="009145D9">
              <w:rPr>
                <w:rFonts w:ascii="Times New Roman" w:eastAsia="Calibri" w:hAnsi="Times New Roman" w:cs="Times New Roman"/>
                <w:b/>
                <w:lang w:val="en-US" w:bidi="en-US"/>
              </w:rPr>
              <w:t>Тема/Садржај</w:t>
            </w:r>
          </w:p>
        </w:tc>
        <w:tc>
          <w:tcPr>
            <w:tcW w:w="3652" w:type="dxa"/>
            <w:shd w:val="clear" w:color="auto" w:fill="D9D9D9"/>
          </w:tcPr>
          <w:p w:rsidR="009145D9" w:rsidRPr="009145D9" w:rsidRDefault="009145D9" w:rsidP="009145D9">
            <w:pPr>
              <w:spacing w:after="0" w:line="240" w:lineRule="auto"/>
              <w:jc w:val="both"/>
              <w:rPr>
                <w:rFonts w:ascii="Times New Roman" w:eastAsia="Calibri" w:hAnsi="Times New Roman" w:cs="Times New Roman"/>
                <w:lang w:val="en-US" w:bidi="en-US"/>
              </w:rPr>
            </w:pPr>
            <w:r w:rsidRPr="009145D9">
              <w:rPr>
                <w:rFonts w:ascii="Times New Roman" w:eastAsia="Calibri" w:hAnsi="Times New Roman" w:cs="Times New Roman"/>
                <w:b/>
                <w:lang w:val="en-US" w:bidi="en-US"/>
              </w:rPr>
              <w:t>Циљеви</w:t>
            </w:r>
          </w:p>
        </w:tc>
        <w:tc>
          <w:tcPr>
            <w:tcW w:w="1843" w:type="dxa"/>
            <w:shd w:val="clear" w:color="auto" w:fill="D9D9D9"/>
          </w:tcPr>
          <w:p w:rsidR="009145D9" w:rsidRPr="009145D9" w:rsidRDefault="009145D9" w:rsidP="009145D9">
            <w:pPr>
              <w:spacing w:after="0" w:line="240" w:lineRule="auto"/>
              <w:jc w:val="both"/>
              <w:rPr>
                <w:rFonts w:ascii="Times New Roman" w:eastAsia="Calibri" w:hAnsi="Times New Roman" w:cs="Times New Roman"/>
                <w:lang w:val="en-US" w:bidi="en-US"/>
              </w:rPr>
            </w:pPr>
            <w:r w:rsidRPr="009145D9">
              <w:rPr>
                <w:rFonts w:ascii="Times New Roman" w:eastAsia="Calibri" w:hAnsi="Times New Roman" w:cs="Times New Roman"/>
                <w:b/>
                <w:lang w:val="en-US" w:bidi="en-US"/>
              </w:rPr>
              <w:t xml:space="preserve">Начин остваривања садржаја </w:t>
            </w:r>
          </w:p>
        </w:tc>
        <w:tc>
          <w:tcPr>
            <w:tcW w:w="2693" w:type="dxa"/>
            <w:gridSpan w:val="2"/>
            <w:shd w:val="clear" w:color="auto" w:fill="D9D9D9"/>
          </w:tcPr>
          <w:p w:rsidR="009145D9" w:rsidRPr="009145D9" w:rsidRDefault="009145D9" w:rsidP="009145D9">
            <w:pPr>
              <w:spacing w:after="0" w:line="240" w:lineRule="auto"/>
              <w:jc w:val="both"/>
              <w:rPr>
                <w:rFonts w:ascii="Times New Roman" w:eastAsia="Calibri" w:hAnsi="Times New Roman" w:cs="Times New Roman"/>
                <w:b/>
                <w:lang w:val="en-US" w:bidi="en-US"/>
              </w:rPr>
            </w:pPr>
            <w:r w:rsidRPr="009145D9">
              <w:rPr>
                <w:rFonts w:ascii="Times New Roman" w:eastAsia="Calibri" w:hAnsi="Times New Roman" w:cs="Times New Roman"/>
                <w:b/>
                <w:lang w:val="en-US" w:bidi="en-US"/>
              </w:rPr>
              <w:t>Активности ученика</w:t>
            </w:r>
          </w:p>
        </w:tc>
        <w:tc>
          <w:tcPr>
            <w:tcW w:w="1843" w:type="dxa"/>
            <w:shd w:val="clear" w:color="auto" w:fill="D9D9D9"/>
          </w:tcPr>
          <w:p w:rsidR="009145D9" w:rsidRPr="009145D9" w:rsidRDefault="009145D9" w:rsidP="009145D9">
            <w:pPr>
              <w:spacing w:after="0" w:line="240" w:lineRule="auto"/>
              <w:jc w:val="both"/>
              <w:rPr>
                <w:rFonts w:ascii="Times New Roman" w:eastAsia="Calibri" w:hAnsi="Times New Roman" w:cs="Times New Roman"/>
                <w:lang w:val="en-US" w:bidi="en-US"/>
              </w:rPr>
            </w:pPr>
            <w:r w:rsidRPr="009145D9">
              <w:rPr>
                <w:rFonts w:ascii="Times New Roman" w:eastAsia="Calibri" w:hAnsi="Times New Roman" w:cs="Times New Roman"/>
                <w:b/>
                <w:lang w:val="en-US" w:bidi="en-US"/>
              </w:rPr>
              <w:t>Међупредметна повезаност исхода/садржаја</w:t>
            </w:r>
          </w:p>
        </w:tc>
        <w:tc>
          <w:tcPr>
            <w:tcW w:w="1984" w:type="dxa"/>
            <w:shd w:val="clear" w:color="auto" w:fill="D9D9D9"/>
          </w:tcPr>
          <w:p w:rsidR="009145D9" w:rsidRPr="009145D9" w:rsidRDefault="009145D9" w:rsidP="009145D9">
            <w:pPr>
              <w:spacing w:after="0" w:line="240" w:lineRule="auto"/>
              <w:jc w:val="both"/>
              <w:rPr>
                <w:rFonts w:ascii="Times New Roman" w:eastAsia="Calibri" w:hAnsi="Times New Roman" w:cs="Times New Roman"/>
                <w:b/>
                <w:lang w:val="en-US" w:bidi="en-US"/>
              </w:rPr>
            </w:pPr>
            <w:r w:rsidRPr="009145D9">
              <w:rPr>
                <w:rFonts w:ascii="Times New Roman" w:eastAsia="Calibri" w:hAnsi="Times New Roman" w:cs="Times New Roman"/>
                <w:b/>
                <w:lang w:val="en-US" w:bidi="en-US"/>
              </w:rPr>
              <w:t>Стандарди</w:t>
            </w:r>
          </w:p>
        </w:tc>
        <w:tc>
          <w:tcPr>
            <w:tcW w:w="1985" w:type="dxa"/>
            <w:shd w:val="clear" w:color="auto" w:fill="D9D9D9"/>
          </w:tcPr>
          <w:p w:rsidR="009145D9" w:rsidRPr="009145D9" w:rsidRDefault="009145D9" w:rsidP="009145D9">
            <w:pPr>
              <w:spacing w:after="0" w:line="240" w:lineRule="auto"/>
              <w:jc w:val="both"/>
              <w:rPr>
                <w:rFonts w:ascii="Times New Roman" w:eastAsia="Calibri" w:hAnsi="Times New Roman" w:cs="Times New Roman"/>
                <w:b/>
                <w:lang w:val="en-US" w:bidi="en-US"/>
              </w:rPr>
            </w:pPr>
            <w:r w:rsidRPr="009145D9">
              <w:rPr>
                <w:rFonts w:ascii="Times New Roman" w:eastAsia="Calibri" w:hAnsi="Times New Roman" w:cs="Times New Roman"/>
                <w:b/>
                <w:lang w:val="en-US" w:bidi="en-US"/>
              </w:rPr>
              <w:t>Исходи</w:t>
            </w:r>
          </w:p>
          <w:p w:rsidR="009145D9" w:rsidRPr="009145D9" w:rsidRDefault="009145D9" w:rsidP="009145D9">
            <w:pPr>
              <w:spacing w:after="0" w:line="240" w:lineRule="auto"/>
              <w:jc w:val="both"/>
              <w:rPr>
                <w:rFonts w:ascii="Times New Roman" w:eastAsia="Calibri" w:hAnsi="Times New Roman" w:cs="Times New Roman"/>
                <w:lang w:val="en-US" w:bidi="en-US"/>
              </w:rPr>
            </w:pPr>
            <w:r w:rsidRPr="009145D9">
              <w:rPr>
                <w:rFonts w:ascii="Times New Roman" w:eastAsia="Calibri" w:hAnsi="Times New Roman" w:cs="Times New Roman"/>
                <w:lang w:val="en-US" w:bidi="en-US"/>
              </w:rPr>
              <w:t>Ученик ће бити у стању да</w:t>
            </w:r>
          </w:p>
        </w:tc>
      </w:tr>
      <w:tr w:rsidR="009145D9" w:rsidRPr="009145D9" w:rsidTr="00B30023">
        <w:tc>
          <w:tcPr>
            <w:tcW w:w="2268" w:type="dxa"/>
            <w:shd w:val="clear" w:color="auto" w:fill="auto"/>
          </w:tcPr>
          <w:p w:rsidR="009145D9" w:rsidRPr="009145D9" w:rsidRDefault="009145D9" w:rsidP="009145D9">
            <w:pPr>
              <w:widowControl w:val="0"/>
              <w:spacing w:after="0" w:line="240" w:lineRule="auto"/>
              <w:ind w:left="102"/>
              <w:jc w:val="both"/>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1.</w:t>
            </w:r>
            <w:r w:rsidRPr="009145D9">
              <w:rPr>
                <w:rFonts w:ascii="Times New Roman" w:eastAsia="Calibri" w:hAnsi="Times New Roman" w:cs="Times New Roman"/>
                <w:lang w:val="en-US" w:bidi="en-US"/>
              </w:rPr>
              <w:t>ЛОГИКА И СКУПОВИ</w:t>
            </w:r>
          </w:p>
          <w:p w:rsidR="009145D9" w:rsidRPr="009145D9" w:rsidRDefault="009145D9" w:rsidP="009145D9">
            <w:pPr>
              <w:widowControl w:val="0"/>
              <w:spacing w:after="0" w:line="240" w:lineRule="auto"/>
              <w:ind w:left="102"/>
              <w:jc w:val="both"/>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Основне логичке и</w:t>
            </w:r>
            <w:r w:rsidRPr="009145D9">
              <w:rPr>
                <w:rFonts w:ascii="Times New Roman" w:eastAsia="Calibri" w:hAnsi="Times New Roman" w:cs="Times New Roman"/>
                <w:lang w:val="en-US" w:bidi="en-US"/>
              </w:rPr>
              <w:t xml:space="preserve"> </w:t>
            </w:r>
            <w:r w:rsidRPr="009145D9">
              <w:rPr>
                <w:rFonts w:ascii="Times New Roman" w:eastAsia="Calibri" w:hAnsi="Times New Roman" w:cs="Times New Roman"/>
                <w:sz w:val="20"/>
                <w:szCs w:val="20"/>
                <w:lang w:val="en-US" w:bidi="en-US"/>
              </w:rPr>
              <w:t>скуповне операције. Важнији закони закључивања. Квантификатори. Декартов производ. Релације и функције. Елементи комбинаторике (пребројавање коначних скупова: правило збира и правило производа).</w:t>
            </w:r>
          </w:p>
          <w:p w:rsidR="009145D9" w:rsidRPr="009145D9" w:rsidRDefault="009145D9" w:rsidP="009145D9">
            <w:pPr>
              <w:spacing w:after="0" w:line="240" w:lineRule="auto"/>
              <w:jc w:val="left"/>
              <w:rPr>
                <w:rFonts w:ascii="Times New Roman" w:eastAsia="Calibri" w:hAnsi="Times New Roman" w:cs="Times New Roman"/>
                <w:sz w:val="20"/>
                <w:szCs w:val="20"/>
                <w:lang w:val="en-US" w:bidi="en-US"/>
              </w:rPr>
            </w:pPr>
          </w:p>
        </w:tc>
        <w:tc>
          <w:tcPr>
            <w:tcW w:w="3652" w:type="dxa"/>
            <w:shd w:val="clear" w:color="auto" w:fill="auto"/>
          </w:tcPr>
          <w:p w:rsidR="009145D9" w:rsidRPr="009145D9" w:rsidRDefault="009145D9" w:rsidP="009145D9">
            <w:pPr>
              <w:pBdr>
                <w:top w:val="nil"/>
                <w:left w:val="nil"/>
                <w:bottom w:val="nil"/>
                <w:right w:val="nil"/>
                <w:between w:val="nil"/>
              </w:pBdr>
              <w:spacing w:after="0" w:line="360" w:lineRule="auto"/>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color w:val="000000"/>
                <w:sz w:val="20"/>
                <w:szCs w:val="20"/>
                <w:lang w:val="en-US" w:bidi="en-US"/>
              </w:rPr>
              <w:t xml:space="preserve"> Циљ учења Математике је да ученик, усвајајући математичке концепте, знања, вештине и основе дедуктивног закључивања, развије апстрактно и критичко мишљење, способност комуникације математичким језиком и примени стечена знања и вештине у даљем школовању и решавању проблема из свакодневног живота, као и да формира основ за даљи развој математичких појмова.</w:t>
            </w:r>
          </w:p>
        </w:tc>
        <w:tc>
          <w:tcPr>
            <w:tcW w:w="1843" w:type="dxa"/>
            <w:shd w:val="clear" w:color="auto" w:fill="auto"/>
          </w:tcPr>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 xml:space="preserve">Фронтални облик наставе </w:t>
            </w:r>
          </w:p>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-Диференцирана настава-хомогене и нехомогене  групе, групни рад, индивидуализација    (програмирана настава,  проблемска настава,  менторска настава)</w:t>
            </w:r>
          </w:p>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 xml:space="preserve">- метода дијалога </w:t>
            </w:r>
          </w:p>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 xml:space="preserve">- метода рада с текстом </w:t>
            </w:r>
          </w:p>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 проблемска метода</w:t>
            </w:r>
          </w:p>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 хибридна настава</w:t>
            </w:r>
          </w:p>
          <w:p w:rsidR="009145D9" w:rsidRPr="009145D9" w:rsidRDefault="009145D9" w:rsidP="009145D9">
            <w:pPr>
              <w:spacing w:after="0" w:line="240" w:lineRule="auto"/>
              <w:jc w:val="both"/>
              <w:rPr>
                <w:rFonts w:ascii="Times New Roman" w:eastAsia="Calibri" w:hAnsi="Times New Roman" w:cs="Times New Roman"/>
                <w:sz w:val="20"/>
                <w:szCs w:val="20"/>
                <w:lang w:val="en-US" w:bidi="en-US"/>
              </w:rPr>
            </w:pPr>
          </w:p>
          <w:p w:rsidR="009145D9" w:rsidRPr="009145D9" w:rsidRDefault="009145D9" w:rsidP="009145D9">
            <w:pPr>
              <w:spacing w:after="0" w:line="240" w:lineRule="auto"/>
              <w:jc w:val="both"/>
              <w:rPr>
                <w:rFonts w:ascii="Times New Roman" w:eastAsia="Calibri" w:hAnsi="Times New Roman" w:cs="Times New Roman"/>
                <w:sz w:val="20"/>
                <w:szCs w:val="20"/>
                <w:lang w:val="en-US" w:bidi="en-US"/>
              </w:rPr>
            </w:pPr>
          </w:p>
        </w:tc>
        <w:tc>
          <w:tcPr>
            <w:tcW w:w="2693" w:type="dxa"/>
            <w:gridSpan w:val="2"/>
          </w:tcPr>
          <w:p w:rsidR="009145D9" w:rsidRPr="009145D9" w:rsidRDefault="009145D9" w:rsidP="009145D9">
            <w:pPr>
              <w:spacing w:after="0" w:line="240" w:lineRule="auto"/>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 xml:space="preserve">Прати наставу и активно учествује у њој кроз : одговоре на питања професора </w:t>
            </w:r>
            <w:r w:rsidRPr="009145D9">
              <w:rPr>
                <w:rFonts w:ascii="Times New Roman" w:eastAsia="Calibri" w:hAnsi="Times New Roman" w:cs="Times New Roman"/>
                <w:b/>
                <w:sz w:val="20"/>
                <w:szCs w:val="20"/>
                <w:lang w:val="en-US" w:bidi="en-US"/>
              </w:rPr>
              <w:t>(</w:t>
            </w:r>
            <w:r w:rsidRPr="009145D9">
              <w:rPr>
                <w:rFonts w:ascii="Times New Roman" w:eastAsia="Calibri" w:hAnsi="Times New Roman" w:cs="Times New Roman"/>
                <w:sz w:val="20"/>
                <w:szCs w:val="20"/>
                <w:lang w:val="en-US" w:bidi="en-US"/>
              </w:rPr>
              <w:t>репродукује, цититра, нумерише, обележава, кратко описује</w:t>
            </w:r>
            <w:r w:rsidRPr="009145D9">
              <w:rPr>
                <w:rFonts w:ascii="Times New Roman" w:eastAsia="Calibri" w:hAnsi="Times New Roman" w:cs="Times New Roman"/>
                <w:b/>
                <w:sz w:val="20"/>
                <w:szCs w:val="20"/>
                <w:lang w:val="en-US" w:bidi="en-US"/>
              </w:rPr>
              <w:t>), дискусију  (</w:t>
            </w:r>
            <w:r w:rsidRPr="009145D9">
              <w:rPr>
                <w:rFonts w:ascii="Times New Roman" w:eastAsia="Calibri" w:hAnsi="Times New Roman" w:cs="Times New Roman"/>
                <w:sz w:val="20"/>
                <w:szCs w:val="20"/>
                <w:lang w:val="en-US" w:bidi="en-US"/>
              </w:rPr>
              <w:t>излаже илуструје, открива, процењује , предвиђа), и анализу (рашчлањује, упоређује, изводи закључке бира, трансформише)</w:t>
            </w:r>
            <w:r w:rsidRPr="009145D9">
              <w:rPr>
                <w:rFonts w:ascii="Times New Roman" w:eastAsia="Calibri" w:hAnsi="Times New Roman" w:cs="Times New Roman"/>
                <w:b/>
                <w:sz w:val="20"/>
                <w:szCs w:val="20"/>
                <w:lang w:val="en-US" w:bidi="en-US"/>
              </w:rPr>
              <w:t xml:space="preserve"> </w:t>
            </w:r>
            <w:r w:rsidRPr="009145D9">
              <w:rPr>
                <w:rFonts w:ascii="Times New Roman" w:eastAsia="Calibri" w:hAnsi="Times New Roman" w:cs="Times New Roman"/>
                <w:sz w:val="20"/>
                <w:szCs w:val="20"/>
                <w:lang w:val="en-US" w:bidi="en-US"/>
              </w:rPr>
              <w:t>при решавању проблема,  постављање питања</w:t>
            </w:r>
            <w:r w:rsidRPr="009145D9">
              <w:rPr>
                <w:rFonts w:ascii="Times New Roman" w:eastAsia="Calibri" w:hAnsi="Times New Roman" w:cs="Times New Roman"/>
                <w:b/>
                <w:sz w:val="20"/>
                <w:szCs w:val="20"/>
                <w:lang w:val="en-US" w:bidi="en-US"/>
              </w:rPr>
              <w:t xml:space="preserve"> </w:t>
            </w:r>
            <w:r w:rsidRPr="009145D9">
              <w:rPr>
                <w:rFonts w:ascii="Times New Roman" w:eastAsia="Calibri" w:hAnsi="Times New Roman" w:cs="Times New Roman"/>
                <w:sz w:val="20"/>
                <w:szCs w:val="20"/>
                <w:lang w:val="en-US" w:bidi="en-US"/>
              </w:rPr>
              <w:t>(процењује,</w:t>
            </w:r>
            <w:r w:rsidRPr="009145D9">
              <w:rPr>
                <w:rFonts w:ascii="Times New Roman" w:eastAsia="Calibri" w:hAnsi="Times New Roman" w:cs="Times New Roman"/>
                <w:b/>
                <w:sz w:val="20"/>
                <w:szCs w:val="20"/>
                <w:lang w:val="en-US" w:bidi="en-US"/>
              </w:rPr>
              <w:t xml:space="preserve"> </w:t>
            </w:r>
            <w:r w:rsidRPr="009145D9">
              <w:rPr>
                <w:rFonts w:ascii="Times New Roman" w:eastAsia="Calibri" w:hAnsi="Times New Roman" w:cs="Times New Roman"/>
                <w:sz w:val="20"/>
                <w:szCs w:val="20"/>
                <w:lang w:val="en-US" w:bidi="en-US"/>
              </w:rPr>
              <w:t>комуницира, разматра, консултује)</w:t>
            </w:r>
            <w:r w:rsidRPr="009145D9">
              <w:rPr>
                <w:rFonts w:ascii="Times New Roman" w:eastAsia="Calibri" w:hAnsi="Times New Roman" w:cs="Times New Roman"/>
                <w:b/>
                <w:sz w:val="20"/>
                <w:szCs w:val="20"/>
                <w:lang w:val="en-US" w:bidi="en-US"/>
              </w:rPr>
              <w:t xml:space="preserve">, </w:t>
            </w:r>
            <w:r w:rsidRPr="009145D9">
              <w:rPr>
                <w:rFonts w:ascii="Times New Roman" w:eastAsia="Calibri" w:hAnsi="Times New Roman" w:cs="Times New Roman"/>
                <w:sz w:val="20"/>
                <w:szCs w:val="20"/>
                <w:lang w:val="en-US" w:bidi="en-US"/>
              </w:rPr>
              <w:t>показује ,иницијативу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w:t>
            </w:r>
            <w:r w:rsidRPr="009145D9">
              <w:rPr>
                <w:rFonts w:ascii="Times New Roman" w:eastAsia="Calibri" w:hAnsi="Times New Roman" w:cs="Times New Roman"/>
                <w:b/>
                <w:sz w:val="20"/>
                <w:szCs w:val="20"/>
                <w:lang w:val="en-US" w:bidi="en-US"/>
              </w:rPr>
              <w:t xml:space="preserve"> </w:t>
            </w:r>
            <w:r w:rsidRPr="009145D9">
              <w:rPr>
                <w:rFonts w:ascii="Times New Roman" w:eastAsia="Calibri" w:hAnsi="Times New Roman" w:cs="Times New Roman"/>
                <w:sz w:val="20"/>
                <w:szCs w:val="20"/>
                <w:lang w:val="en-US" w:bidi="en-US"/>
              </w:rPr>
              <w:t xml:space="preserve">утврђује,именује, класификује, конструише, </w:t>
            </w:r>
            <w:r w:rsidRPr="009145D9">
              <w:rPr>
                <w:rFonts w:ascii="Times New Roman" w:eastAsia="Calibri" w:hAnsi="Times New Roman" w:cs="Times New Roman"/>
                <w:sz w:val="20"/>
                <w:szCs w:val="20"/>
                <w:lang w:val="en-US" w:bidi="en-US"/>
              </w:rPr>
              <w:lastRenderedPageBreak/>
              <w:t xml:space="preserve">решава. користи) на нове проблеме.  </w:t>
            </w:r>
          </w:p>
          <w:p w:rsidR="009145D9" w:rsidRPr="009145D9" w:rsidRDefault="009145D9" w:rsidP="009145D9">
            <w:pPr>
              <w:spacing w:after="0" w:line="240" w:lineRule="auto"/>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Учествују у раду групе као активни чланови, раде задатке и уклапају у закључке групе.Ради домаће задатке.</w:t>
            </w:r>
          </w:p>
          <w:p w:rsidR="009145D9" w:rsidRPr="009145D9" w:rsidRDefault="009145D9" w:rsidP="009145D9">
            <w:pPr>
              <w:spacing w:after="0" w:line="240" w:lineRule="auto"/>
              <w:jc w:val="left"/>
              <w:rPr>
                <w:rFonts w:ascii="Times New Roman" w:eastAsia="Calibri" w:hAnsi="Times New Roman" w:cs="Times New Roman"/>
                <w:sz w:val="20"/>
                <w:szCs w:val="20"/>
                <w:lang w:val="en-US" w:bidi="en-US"/>
              </w:rPr>
            </w:pPr>
          </w:p>
        </w:tc>
        <w:tc>
          <w:tcPr>
            <w:tcW w:w="1843" w:type="dxa"/>
            <w:shd w:val="clear" w:color="auto" w:fill="auto"/>
          </w:tcPr>
          <w:p w:rsidR="009145D9" w:rsidRPr="009145D9" w:rsidRDefault="009145D9" w:rsidP="009145D9">
            <w:pPr>
              <w:widowControl w:val="0"/>
              <w:spacing w:after="0" w:line="240" w:lineRule="auto"/>
              <w:ind w:left="100" w:right="205"/>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lastRenderedPageBreak/>
              <w:t>*Комбинаторика-четврти разред математике</w:t>
            </w:r>
          </w:p>
          <w:p w:rsidR="009145D9" w:rsidRPr="009145D9" w:rsidRDefault="009145D9" w:rsidP="009145D9">
            <w:pPr>
              <w:widowControl w:val="0"/>
              <w:spacing w:after="0" w:line="240" w:lineRule="auto"/>
              <w:ind w:left="100" w:right="205"/>
              <w:jc w:val="left"/>
              <w:rPr>
                <w:rFonts w:ascii="Times New Roman" w:eastAsia="Calibri" w:hAnsi="Times New Roman" w:cs="Times New Roman"/>
                <w:sz w:val="20"/>
                <w:szCs w:val="20"/>
                <w:lang w:val="en-US" w:bidi="en-US"/>
              </w:rPr>
            </w:pPr>
          </w:p>
          <w:p w:rsidR="009145D9" w:rsidRPr="009145D9" w:rsidRDefault="009145D9" w:rsidP="009145D9">
            <w:pPr>
              <w:widowControl w:val="0"/>
              <w:spacing w:after="0" w:line="240" w:lineRule="auto"/>
              <w:ind w:left="100" w:right="205"/>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*Функције -четврти разред математике</w:t>
            </w:r>
          </w:p>
        </w:tc>
        <w:tc>
          <w:tcPr>
            <w:tcW w:w="1984" w:type="dxa"/>
            <w:vMerge w:val="restart"/>
            <w:shd w:val="clear" w:color="auto" w:fill="auto"/>
          </w:tcPr>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2.МА.1.1.1. Користи природне, целе, рационалне и реалне бројеве, различите записе тих бројева и преводи их из једног записа у други.</w:t>
            </w:r>
          </w:p>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2.МА.1.1.2. Израчунава вредност бројевног израза у коме се појављују сабирање, одузимање, множење, дељење, степеновање и кореновање и при томе по потреби користи калкулатор или одговарајући софтвер.</w:t>
            </w:r>
          </w:p>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 xml:space="preserve">2.MA.1.1.3. Примењује правила заокругљивања бројева и процењује вредност израза у </w:t>
            </w:r>
            <w:r w:rsidRPr="009145D9">
              <w:rPr>
                <w:rFonts w:ascii="Times New Roman" w:eastAsia="Calibri" w:hAnsi="Times New Roman" w:cs="Times New Roman"/>
                <w:color w:val="000000"/>
                <w:sz w:val="20"/>
                <w:szCs w:val="20"/>
                <w:lang w:val="en-US" w:bidi="en-US"/>
              </w:rPr>
              <w:lastRenderedPageBreak/>
              <w:t>једноставним реалним ситуацијама.</w:t>
            </w:r>
          </w:p>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2.MA.1.1.4. Трансформише једноставне алгебарске изразе.</w:t>
            </w:r>
          </w:p>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2.МА.1.1.5. Решава једноставне проблеме који се своде на линеарне и квадратне једначине.</w:t>
            </w:r>
          </w:p>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2.МА.1.1.6. Решава једноставне проблеме који се своде на линеарне неједначине и једноставне квадратне неједначине.</w:t>
            </w:r>
          </w:p>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2.МА.1.1.7. Решава једноставне проблеме који се своде на систем две линеарне једначине са две непознате.</w:t>
            </w:r>
          </w:p>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2.МА.1.1.8. Зна и разуме основне логичке и скуповне операције и користи их.</w:t>
            </w:r>
          </w:p>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2.МА.1.2.1. Разуме концепте подударности и сличности геометријских објеката, симетрије, транслације и ротације у равни.</w:t>
            </w:r>
          </w:p>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 xml:space="preserve">2.МА.1.2.4. Користи координатни систем </w:t>
            </w:r>
            <w:r w:rsidRPr="009145D9">
              <w:rPr>
                <w:rFonts w:ascii="Times New Roman" w:eastAsia="Calibri" w:hAnsi="Times New Roman" w:cs="Times New Roman"/>
                <w:color w:val="000000"/>
                <w:sz w:val="20"/>
                <w:szCs w:val="20"/>
                <w:lang w:val="en-US" w:bidi="en-US"/>
              </w:rPr>
              <w:lastRenderedPageBreak/>
              <w:t>за представљање једноставних геометријских објеката у равни.</w:t>
            </w:r>
          </w:p>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2.МА.1.2.6. Разуме појам вектора, зна основне операције са векторима и примењује их.</w:t>
            </w:r>
          </w:p>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2.МА.1.2.7. Примењује тригонометрију правоуглог троугла у једноставним реалним ситуацијама.</w:t>
            </w:r>
          </w:p>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2.МА.1.2.8. Уме да реализује и примени једноставне геометријске конструкције.</w:t>
            </w:r>
          </w:p>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2.МА.1.3.1. Препознаје правилност у низу података (аритметички и геометријски низ,...), израчунава чланове који недостају, као и суму коначног броја чланова низа.</w:t>
            </w:r>
          </w:p>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2.МА.1.3.2. Разуме појам, израчунава вредност, користи и скицира график линеарне,</w:t>
            </w:r>
          </w:p>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квадратне, степене, експоненцијалне, логаритамске и тригонометријских</w:t>
            </w:r>
          </w:p>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 xml:space="preserve">функција синуса и косинуса. </w:t>
            </w:r>
          </w:p>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lastRenderedPageBreak/>
              <w:t>2.МА.1.3.3. Анализира графички представљене функције (одређује нуле, знак, интервале</w:t>
            </w:r>
          </w:p>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монотоности, екстремне вредности и тумачи их у реалном контексту).</w:t>
            </w:r>
          </w:p>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2.МА.1.4.1. Пребројава могућности (различитих избора или начина) у једноставним реалним ситуацијама.</w:t>
            </w:r>
          </w:p>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2.МА.1.4.2. Примењује рачун са пропорцијама и процентни рачун при решавању једноставних практичних проблема.</w:t>
            </w:r>
          </w:p>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2.МА.1.4.4. Графички представља податке у облику дијаграма и табела, анализира податке и њихову расподелу.</w:t>
            </w:r>
          </w:p>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2.МА.1.4.6. Примењује основна математичка знања за доношење финансијских закључака и одлука.</w:t>
            </w:r>
          </w:p>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 xml:space="preserve">2.МА.2.1.1. Преводи бројеве из једног </w:t>
            </w:r>
            <w:r w:rsidRPr="009145D9">
              <w:rPr>
                <w:rFonts w:ascii="Times New Roman" w:eastAsia="Calibri" w:hAnsi="Times New Roman" w:cs="Times New Roman"/>
                <w:color w:val="000000"/>
                <w:sz w:val="20"/>
                <w:szCs w:val="20"/>
                <w:lang w:val="en-US" w:bidi="en-US"/>
              </w:rPr>
              <w:lastRenderedPageBreak/>
              <w:t>бројног система у други.</w:t>
            </w:r>
          </w:p>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2.МА.2.1.3. Израчунава вредност израза у коме се појављују и елементарне функције и при томе по потреби користи калкулатор или одговарајући софтвер.</w:t>
            </w:r>
          </w:p>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2.МА.2.1.4. Рачуна са приближним бројевима и процењује грешку.</w:t>
            </w:r>
          </w:p>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2.MA.2.1.5. Трансформише алгебарске изразе.</w:t>
            </w:r>
          </w:p>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2.МА.2.1.8. Решава проблеме који се своде на системе линеарних једначина са највише три непознате.</w:t>
            </w:r>
          </w:p>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2.МА.2.1.9. Зна и користи логичке и скуповне операције, исказни рачун и појам релације</w:t>
            </w:r>
          </w:p>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(посебно поретка и еквиваленције).</w:t>
            </w:r>
          </w:p>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2.МА.2.2.1. Решава проблеме и доноси закључке користећи основна геометријска тврђења,</w:t>
            </w:r>
          </w:p>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метричка својства и распоред геометријских објеката.</w:t>
            </w:r>
          </w:p>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lastRenderedPageBreak/>
              <w:t>2.МА.2.3.1. Решава проблеме користећи својства аритметичког и геометријског низа, примењује математичку индукцију и израз за суму бесконачног геометријског низа у једноставним случајевима.</w:t>
            </w:r>
          </w:p>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2.МА.2.4.1. Примењује правила комбинаторике за пребројавање могућности (различитих</w:t>
            </w:r>
          </w:p>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избора или начина).</w:t>
            </w:r>
          </w:p>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2.МА.2.4.2. Решава проблеме користећи пропорцију и процентни рачун.</w:t>
            </w:r>
          </w:p>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2.MA.3.1.2. Израчунава вредност израза користећи својства операција и функција.</w:t>
            </w:r>
          </w:p>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2.MA.3.1.3. Трансформише алгебарске изразе, доказује једнакости и неједнакости.</w:t>
            </w:r>
          </w:p>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2.МА.3.1.4. Решава једначине са параметрима.</w:t>
            </w:r>
          </w:p>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 xml:space="preserve">2.МА.3.1.6. Решава системе линеарних једначина са и без параметара и </w:t>
            </w:r>
            <w:r w:rsidRPr="009145D9">
              <w:rPr>
                <w:rFonts w:ascii="Times New Roman" w:eastAsia="Calibri" w:hAnsi="Times New Roman" w:cs="Times New Roman"/>
                <w:color w:val="000000"/>
                <w:sz w:val="20"/>
                <w:szCs w:val="20"/>
                <w:lang w:val="en-US" w:bidi="en-US"/>
              </w:rPr>
              <w:lastRenderedPageBreak/>
              <w:t>једноставне системе нелинеарних једначина.</w:t>
            </w:r>
          </w:p>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2.МА.3.2.1. Примењује основне теореме планиметрије и њихове последице у решавању проблема и у доказивању геометријских тврђења.</w:t>
            </w:r>
          </w:p>
          <w:p w:rsidR="009145D9" w:rsidRPr="009145D9" w:rsidRDefault="009145D9" w:rsidP="009145D9">
            <w:pPr>
              <w:widowControl w:val="0"/>
              <w:spacing w:after="0" w:line="240" w:lineRule="auto"/>
              <w:ind w:left="100" w:right="641"/>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color w:val="000000"/>
                <w:sz w:val="20"/>
                <w:szCs w:val="20"/>
                <w:lang w:val="en-US" w:bidi="en-US"/>
              </w:rPr>
              <w:t>2.МА.3.2.2. Решава геометријске проблеме и доноси закључке користећи изометријске трансформације у равни и простору.</w:t>
            </w:r>
          </w:p>
        </w:tc>
        <w:tc>
          <w:tcPr>
            <w:tcW w:w="1985" w:type="dxa"/>
            <w:vMerge w:val="restart"/>
          </w:tcPr>
          <w:p w:rsidR="009145D9" w:rsidRPr="009145D9" w:rsidRDefault="009145D9" w:rsidP="009145D9">
            <w:pPr>
              <w:spacing w:after="0" w:line="240" w:lineRule="auto"/>
              <w:jc w:val="both"/>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lastRenderedPageBreak/>
              <w:t>−</w:t>
            </w:r>
            <w:r w:rsidRPr="009145D9">
              <w:rPr>
                <w:rFonts w:ascii="Times New Roman" w:eastAsia="Calibri" w:hAnsi="Times New Roman" w:cs="Times New Roman"/>
                <w:sz w:val="20"/>
                <w:szCs w:val="20"/>
                <w:lang w:val="en-US" w:bidi="en-US"/>
              </w:rPr>
              <w:tab/>
              <w:t>користи логичке и скуповне операције;</w:t>
            </w:r>
          </w:p>
          <w:p w:rsidR="009145D9" w:rsidRPr="009145D9" w:rsidRDefault="009145D9" w:rsidP="009145D9">
            <w:pPr>
              <w:spacing w:after="0" w:line="240" w:lineRule="auto"/>
              <w:jc w:val="both"/>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w:t>
            </w:r>
            <w:r w:rsidRPr="009145D9">
              <w:rPr>
                <w:rFonts w:ascii="Times New Roman" w:eastAsia="Calibri" w:hAnsi="Times New Roman" w:cs="Times New Roman"/>
                <w:sz w:val="20"/>
                <w:szCs w:val="20"/>
                <w:lang w:val="en-US" w:bidi="en-US"/>
              </w:rPr>
              <w:tab/>
              <w:t xml:space="preserve">користи функције и релације и њихова својства; </w:t>
            </w:r>
          </w:p>
          <w:p w:rsidR="009145D9" w:rsidRPr="009145D9" w:rsidRDefault="009145D9" w:rsidP="009145D9">
            <w:pPr>
              <w:spacing w:after="0" w:line="240" w:lineRule="auto"/>
              <w:jc w:val="both"/>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w:t>
            </w:r>
            <w:r w:rsidRPr="009145D9">
              <w:rPr>
                <w:rFonts w:ascii="Times New Roman" w:eastAsia="Calibri" w:hAnsi="Times New Roman" w:cs="Times New Roman"/>
                <w:sz w:val="20"/>
                <w:szCs w:val="20"/>
                <w:lang w:val="en-US" w:bidi="en-US"/>
              </w:rPr>
              <w:tab/>
              <w:t xml:space="preserve">примени једноставна правила комбинаторике за пребројавање коначних скупова; </w:t>
            </w:r>
          </w:p>
          <w:p w:rsidR="009145D9" w:rsidRPr="009145D9" w:rsidRDefault="009145D9" w:rsidP="009145D9">
            <w:pPr>
              <w:spacing w:after="0" w:line="240" w:lineRule="auto"/>
              <w:jc w:val="both"/>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w:t>
            </w:r>
            <w:r w:rsidRPr="009145D9">
              <w:rPr>
                <w:rFonts w:ascii="Times New Roman" w:eastAsia="Calibri" w:hAnsi="Times New Roman" w:cs="Times New Roman"/>
                <w:sz w:val="20"/>
                <w:szCs w:val="20"/>
                <w:lang w:val="en-US" w:bidi="en-US"/>
              </w:rPr>
              <w:tab/>
              <w:t>користи, приказује на бројевној правој и пореди природне, целе, рационалне и реалне бројеве;</w:t>
            </w:r>
          </w:p>
          <w:p w:rsidR="009145D9" w:rsidRPr="009145D9" w:rsidRDefault="009145D9" w:rsidP="009145D9">
            <w:pPr>
              <w:spacing w:after="0" w:line="240" w:lineRule="auto"/>
              <w:jc w:val="both"/>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w:t>
            </w:r>
            <w:r w:rsidRPr="009145D9">
              <w:rPr>
                <w:rFonts w:ascii="Times New Roman" w:eastAsia="Calibri" w:hAnsi="Times New Roman" w:cs="Times New Roman"/>
                <w:sz w:val="20"/>
                <w:szCs w:val="20"/>
                <w:lang w:val="en-US" w:bidi="en-US"/>
              </w:rPr>
              <w:tab/>
              <w:t>превeдe рационалне бројеве из једног записа у други;</w:t>
            </w:r>
          </w:p>
          <w:p w:rsidR="009145D9" w:rsidRPr="009145D9" w:rsidRDefault="009145D9" w:rsidP="009145D9">
            <w:pPr>
              <w:spacing w:after="0" w:line="240" w:lineRule="auto"/>
              <w:jc w:val="both"/>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w:t>
            </w:r>
            <w:r w:rsidRPr="009145D9">
              <w:rPr>
                <w:rFonts w:ascii="Times New Roman" w:eastAsia="Calibri" w:hAnsi="Times New Roman" w:cs="Times New Roman"/>
                <w:sz w:val="20"/>
                <w:szCs w:val="20"/>
                <w:lang w:val="en-US" w:bidi="en-US"/>
              </w:rPr>
              <w:tab/>
              <w:t xml:space="preserve">на основу реалног проблема састави и израчуна вредност бројевног израза (са или без калкулатора), </w:t>
            </w:r>
            <w:r w:rsidRPr="009145D9">
              <w:rPr>
                <w:rFonts w:ascii="Times New Roman" w:eastAsia="Calibri" w:hAnsi="Times New Roman" w:cs="Times New Roman"/>
                <w:sz w:val="20"/>
                <w:szCs w:val="20"/>
                <w:lang w:val="en-US" w:bidi="en-US"/>
              </w:rPr>
              <w:lastRenderedPageBreak/>
              <w:t>процени вредност једноставнијих израза и тумачи резултат;</w:t>
            </w:r>
          </w:p>
          <w:p w:rsidR="009145D9" w:rsidRPr="009145D9" w:rsidRDefault="009145D9" w:rsidP="009145D9">
            <w:pPr>
              <w:spacing w:after="0" w:line="240" w:lineRule="auto"/>
              <w:jc w:val="both"/>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w:t>
            </w:r>
            <w:r w:rsidRPr="009145D9">
              <w:rPr>
                <w:rFonts w:ascii="Times New Roman" w:eastAsia="Calibri" w:hAnsi="Times New Roman" w:cs="Times New Roman"/>
                <w:sz w:val="20"/>
                <w:szCs w:val="20"/>
                <w:lang w:val="en-US" w:bidi="en-US"/>
              </w:rPr>
              <w:tab/>
              <w:t>превeдe цеo број из једног позиционог система у други;</w:t>
            </w:r>
          </w:p>
          <w:p w:rsidR="009145D9" w:rsidRPr="009145D9" w:rsidRDefault="009145D9" w:rsidP="009145D9">
            <w:pPr>
              <w:spacing w:after="0" w:line="240" w:lineRule="auto"/>
              <w:jc w:val="both"/>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w:t>
            </w:r>
            <w:r w:rsidRPr="009145D9">
              <w:rPr>
                <w:rFonts w:ascii="Times New Roman" w:eastAsia="Calibri" w:hAnsi="Times New Roman" w:cs="Times New Roman"/>
                <w:sz w:val="20"/>
                <w:szCs w:val="20"/>
                <w:lang w:val="en-US" w:bidi="en-US"/>
              </w:rPr>
              <w:tab/>
              <w:t xml:space="preserve">рачуна са приближним вредностима бројева, процењује грешку и по потреби користи калкулатор; </w:t>
            </w:r>
          </w:p>
          <w:p w:rsidR="009145D9" w:rsidRPr="009145D9" w:rsidRDefault="009145D9" w:rsidP="009145D9">
            <w:pPr>
              <w:spacing w:after="0" w:line="240" w:lineRule="auto"/>
              <w:jc w:val="both"/>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w:t>
            </w:r>
            <w:r w:rsidRPr="009145D9">
              <w:rPr>
                <w:rFonts w:ascii="Times New Roman" w:eastAsia="Calibri" w:hAnsi="Times New Roman" w:cs="Times New Roman"/>
                <w:sz w:val="20"/>
                <w:szCs w:val="20"/>
                <w:lang w:val="en-US" w:bidi="en-US"/>
              </w:rPr>
              <w:tab/>
              <w:t xml:space="preserve">примени пропорцију и процентни рачун у реалном контексту; </w:t>
            </w:r>
          </w:p>
          <w:p w:rsidR="009145D9" w:rsidRPr="009145D9" w:rsidRDefault="009145D9" w:rsidP="009145D9">
            <w:pPr>
              <w:spacing w:after="0" w:line="240" w:lineRule="auto"/>
              <w:jc w:val="both"/>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w:t>
            </w:r>
            <w:r w:rsidRPr="009145D9">
              <w:rPr>
                <w:rFonts w:ascii="Times New Roman" w:eastAsia="Calibri" w:hAnsi="Times New Roman" w:cs="Times New Roman"/>
                <w:sz w:val="20"/>
                <w:szCs w:val="20"/>
                <w:lang w:val="en-US" w:bidi="en-US"/>
              </w:rPr>
              <w:tab/>
              <w:t xml:space="preserve">примени прост каматни рачун за доношење финансијских одлука; </w:t>
            </w:r>
          </w:p>
          <w:p w:rsidR="009145D9" w:rsidRPr="009145D9" w:rsidRDefault="009145D9" w:rsidP="009145D9">
            <w:pPr>
              <w:spacing w:after="0" w:line="240" w:lineRule="auto"/>
              <w:jc w:val="both"/>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w:t>
            </w:r>
            <w:r w:rsidRPr="009145D9">
              <w:rPr>
                <w:rFonts w:ascii="Times New Roman" w:eastAsia="Calibri" w:hAnsi="Times New Roman" w:cs="Times New Roman"/>
                <w:sz w:val="20"/>
                <w:szCs w:val="20"/>
                <w:lang w:val="en-US" w:bidi="en-US"/>
              </w:rPr>
              <w:tab/>
              <w:t xml:space="preserve">разликује узајамне положаје тачака, правих и равни; </w:t>
            </w:r>
          </w:p>
          <w:p w:rsidR="009145D9" w:rsidRPr="009145D9" w:rsidRDefault="009145D9" w:rsidP="009145D9">
            <w:pPr>
              <w:spacing w:after="0" w:line="240" w:lineRule="auto"/>
              <w:jc w:val="both"/>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w:t>
            </w:r>
            <w:r w:rsidRPr="009145D9">
              <w:rPr>
                <w:rFonts w:ascii="Times New Roman" w:eastAsia="Calibri" w:hAnsi="Times New Roman" w:cs="Times New Roman"/>
                <w:sz w:val="20"/>
                <w:szCs w:val="20"/>
                <w:lang w:val="en-US" w:bidi="en-US"/>
              </w:rPr>
              <w:tab/>
              <w:t xml:space="preserve">примени својства троуглова, четвороуглова и кругова, укључујући и примену у реалном контексту; </w:t>
            </w:r>
          </w:p>
          <w:p w:rsidR="009145D9" w:rsidRPr="009145D9" w:rsidRDefault="009145D9" w:rsidP="009145D9">
            <w:pPr>
              <w:spacing w:after="0" w:line="240" w:lineRule="auto"/>
              <w:jc w:val="both"/>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w:t>
            </w:r>
            <w:r w:rsidRPr="009145D9">
              <w:rPr>
                <w:rFonts w:ascii="Times New Roman" w:eastAsia="Calibri" w:hAnsi="Times New Roman" w:cs="Times New Roman"/>
                <w:sz w:val="20"/>
                <w:szCs w:val="20"/>
                <w:lang w:val="en-US" w:bidi="en-US"/>
              </w:rPr>
              <w:tab/>
              <w:t xml:space="preserve">примени подударност у равни (симетрије, транслација, ротација); </w:t>
            </w:r>
          </w:p>
          <w:p w:rsidR="009145D9" w:rsidRPr="009145D9" w:rsidRDefault="009145D9" w:rsidP="009145D9">
            <w:pPr>
              <w:spacing w:after="0" w:line="240" w:lineRule="auto"/>
              <w:jc w:val="both"/>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w:t>
            </w:r>
            <w:r w:rsidRPr="009145D9">
              <w:rPr>
                <w:rFonts w:ascii="Times New Roman" w:eastAsia="Calibri" w:hAnsi="Times New Roman" w:cs="Times New Roman"/>
                <w:sz w:val="20"/>
                <w:szCs w:val="20"/>
                <w:lang w:val="en-US" w:bidi="en-US"/>
              </w:rPr>
              <w:tab/>
              <w:t xml:space="preserve">користи линеарне операције са векторима и </w:t>
            </w:r>
            <w:r w:rsidRPr="009145D9">
              <w:rPr>
                <w:rFonts w:ascii="Times New Roman" w:eastAsia="Calibri" w:hAnsi="Times New Roman" w:cs="Times New Roman"/>
                <w:sz w:val="20"/>
                <w:szCs w:val="20"/>
                <w:lang w:val="en-US" w:bidi="en-US"/>
              </w:rPr>
              <w:lastRenderedPageBreak/>
              <w:t xml:space="preserve">примени њихова основна својства;  </w:t>
            </w:r>
          </w:p>
          <w:p w:rsidR="009145D9" w:rsidRPr="009145D9" w:rsidRDefault="009145D9" w:rsidP="009145D9">
            <w:pPr>
              <w:spacing w:after="0" w:line="240" w:lineRule="auto"/>
              <w:jc w:val="both"/>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w:t>
            </w:r>
            <w:r w:rsidRPr="009145D9">
              <w:rPr>
                <w:rFonts w:ascii="Times New Roman" w:eastAsia="Calibri" w:hAnsi="Times New Roman" w:cs="Times New Roman"/>
                <w:sz w:val="20"/>
                <w:szCs w:val="20"/>
                <w:lang w:val="en-US" w:bidi="en-US"/>
              </w:rPr>
              <w:tab/>
              <w:t>докаже једноставнија геометријска тврђења користећи подударност и векторе;</w:t>
            </w:r>
          </w:p>
          <w:p w:rsidR="009145D9" w:rsidRPr="009145D9" w:rsidRDefault="009145D9" w:rsidP="009145D9">
            <w:pPr>
              <w:spacing w:after="0" w:line="240" w:lineRule="auto"/>
              <w:jc w:val="both"/>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w:t>
            </w:r>
            <w:r w:rsidRPr="009145D9">
              <w:rPr>
                <w:rFonts w:ascii="Times New Roman" w:eastAsia="Calibri" w:hAnsi="Times New Roman" w:cs="Times New Roman"/>
                <w:sz w:val="20"/>
                <w:szCs w:val="20"/>
                <w:lang w:val="en-US" w:bidi="en-US"/>
              </w:rPr>
              <w:tab/>
              <w:t>конструише геометријске објекте у равни користећи њихова својства;</w:t>
            </w:r>
          </w:p>
          <w:p w:rsidR="009145D9" w:rsidRPr="009145D9" w:rsidRDefault="009145D9" w:rsidP="009145D9">
            <w:pPr>
              <w:spacing w:after="0" w:line="240" w:lineRule="auto"/>
              <w:jc w:val="both"/>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w:t>
            </w:r>
            <w:r w:rsidRPr="009145D9">
              <w:rPr>
                <w:rFonts w:ascii="Times New Roman" w:eastAsia="Calibri" w:hAnsi="Times New Roman" w:cs="Times New Roman"/>
                <w:sz w:val="20"/>
                <w:szCs w:val="20"/>
                <w:lang w:val="en-US" w:bidi="en-US"/>
              </w:rPr>
              <w:tab/>
              <w:t xml:space="preserve">трансформише целе и рационалне алгебарске изразе; </w:t>
            </w:r>
          </w:p>
          <w:p w:rsidR="009145D9" w:rsidRPr="009145D9" w:rsidRDefault="009145D9" w:rsidP="009145D9">
            <w:pPr>
              <w:spacing w:after="0" w:line="240" w:lineRule="auto"/>
              <w:jc w:val="both"/>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w:t>
            </w:r>
            <w:r w:rsidRPr="009145D9">
              <w:rPr>
                <w:rFonts w:ascii="Times New Roman" w:eastAsia="Calibri" w:hAnsi="Times New Roman" w:cs="Times New Roman"/>
                <w:sz w:val="20"/>
                <w:szCs w:val="20"/>
                <w:lang w:val="en-US" w:bidi="en-US"/>
              </w:rPr>
              <w:tab/>
              <w:t>користи неједнакост x2 ≥ 0 и однос аритметичке и геометријске средине;</w:t>
            </w:r>
          </w:p>
          <w:p w:rsidR="009145D9" w:rsidRPr="009145D9" w:rsidRDefault="009145D9" w:rsidP="009145D9">
            <w:pPr>
              <w:spacing w:after="0" w:line="240" w:lineRule="auto"/>
              <w:jc w:val="both"/>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w:t>
            </w:r>
            <w:r w:rsidRPr="009145D9">
              <w:rPr>
                <w:rFonts w:ascii="Times New Roman" w:eastAsia="Calibri" w:hAnsi="Times New Roman" w:cs="Times New Roman"/>
                <w:sz w:val="20"/>
                <w:szCs w:val="20"/>
                <w:lang w:val="en-US" w:bidi="en-US"/>
              </w:rPr>
              <w:tab/>
              <w:t xml:space="preserve">реши линеарне једначине и дискутује њихова решења у зависности од параметра; </w:t>
            </w:r>
          </w:p>
          <w:p w:rsidR="009145D9" w:rsidRPr="009145D9" w:rsidRDefault="009145D9" w:rsidP="009145D9">
            <w:pPr>
              <w:spacing w:after="0" w:line="240" w:lineRule="auto"/>
              <w:jc w:val="both"/>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w:t>
            </w:r>
            <w:r w:rsidRPr="009145D9">
              <w:rPr>
                <w:rFonts w:ascii="Times New Roman" w:eastAsia="Calibri" w:hAnsi="Times New Roman" w:cs="Times New Roman"/>
                <w:sz w:val="20"/>
                <w:szCs w:val="20"/>
                <w:lang w:val="en-US" w:bidi="en-US"/>
              </w:rPr>
              <w:tab/>
              <w:t>реши линеарне неједначине;</w:t>
            </w:r>
          </w:p>
          <w:p w:rsidR="009145D9" w:rsidRPr="009145D9" w:rsidRDefault="009145D9" w:rsidP="009145D9">
            <w:pPr>
              <w:spacing w:after="0" w:line="240" w:lineRule="auto"/>
              <w:jc w:val="both"/>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w:t>
            </w:r>
            <w:r w:rsidRPr="009145D9">
              <w:rPr>
                <w:rFonts w:ascii="Times New Roman" w:eastAsia="Calibri" w:hAnsi="Times New Roman" w:cs="Times New Roman"/>
                <w:sz w:val="20"/>
                <w:szCs w:val="20"/>
                <w:lang w:val="en-US" w:bidi="en-US"/>
              </w:rPr>
              <w:tab/>
              <w:t xml:space="preserve">графички представи линеарну функцију и анализира њен график; </w:t>
            </w:r>
          </w:p>
          <w:p w:rsidR="009145D9" w:rsidRPr="009145D9" w:rsidRDefault="009145D9" w:rsidP="009145D9">
            <w:pPr>
              <w:spacing w:after="0" w:line="240" w:lineRule="auto"/>
              <w:jc w:val="both"/>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w:t>
            </w:r>
            <w:r w:rsidRPr="009145D9">
              <w:rPr>
                <w:rFonts w:ascii="Times New Roman" w:eastAsia="Calibri" w:hAnsi="Times New Roman" w:cs="Times New Roman"/>
                <w:sz w:val="20"/>
                <w:szCs w:val="20"/>
                <w:lang w:val="en-US" w:bidi="en-US"/>
              </w:rPr>
              <w:tab/>
              <w:t xml:space="preserve">реши проблем који се своди на линеарну једначину, неједначину и систем линеарних једначина са </w:t>
            </w:r>
            <w:r w:rsidRPr="009145D9">
              <w:rPr>
                <w:rFonts w:ascii="Times New Roman" w:eastAsia="Calibri" w:hAnsi="Times New Roman" w:cs="Times New Roman"/>
                <w:sz w:val="20"/>
                <w:szCs w:val="20"/>
                <w:lang w:val="en-US" w:bidi="en-US"/>
              </w:rPr>
              <w:lastRenderedPageBreak/>
              <w:t xml:space="preserve">највише три непознате, дискутује и тумачи решења; </w:t>
            </w:r>
          </w:p>
          <w:p w:rsidR="009145D9" w:rsidRPr="009145D9" w:rsidRDefault="009145D9" w:rsidP="009145D9">
            <w:pPr>
              <w:spacing w:after="0" w:line="240" w:lineRule="auto"/>
              <w:jc w:val="both"/>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w:t>
            </w:r>
            <w:r w:rsidRPr="009145D9">
              <w:rPr>
                <w:rFonts w:ascii="Times New Roman" w:eastAsia="Calibri" w:hAnsi="Times New Roman" w:cs="Times New Roman"/>
                <w:sz w:val="20"/>
                <w:szCs w:val="20"/>
                <w:lang w:val="en-US" w:bidi="en-US"/>
              </w:rPr>
              <w:tab/>
              <w:t>одреди чланове низа задатог формулом или рекурентно;</w:t>
            </w:r>
          </w:p>
          <w:p w:rsidR="009145D9" w:rsidRPr="009145D9" w:rsidRDefault="009145D9" w:rsidP="009145D9">
            <w:pPr>
              <w:spacing w:after="0" w:line="240" w:lineRule="auto"/>
              <w:jc w:val="both"/>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w:t>
            </w:r>
            <w:r w:rsidRPr="009145D9">
              <w:rPr>
                <w:rFonts w:ascii="Times New Roman" w:eastAsia="Calibri" w:hAnsi="Times New Roman" w:cs="Times New Roman"/>
                <w:sz w:val="20"/>
                <w:szCs w:val="20"/>
                <w:lang w:val="en-US" w:bidi="en-US"/>
              </w:rPr>
              <w:tab/>
              <w:t>примени аритметички и геометријски низ у различитим проблемима;</w:t>
            </w:r>
          </w:p>
          <w:p w:rsidR="009145D9" w:rsidRPr="009145D9" w:rsidRDefault="009145D9" w:rsidP="009145D9">
            <w:pPr>
              <w:spacing w:after="0" w:line="240" w:lineRule="auto"/>
              <w:jc w:val="both"/>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w:t>
            </w:r>
            <w:r w:rsidRPr="009145D9">
              <w:rPr>
                <w:rFonts w:ascii="Times New Roman" w:eastAsia="Calibri" w:hAnsi="Times New Roman" w:cs="Times New Roman"/>
                <w:sz w:val="20"/>
                <w:szCs w:val="20"/>
                <w:lang w:val="en-US" w:bidi="en-US"/>
              </w:rPr>
              <w:tab/>
              <w:t>сабира и множи матрице;</w:t>
            </w:r>
          </w:p>
          <w:p w:rsidR="009145D9" w:rsidRPr="009145D9" w:rsidRDefault="009145D9" w:rsidP="009145D9">
            <w:pPr>
              <w:spacing w:after="0" w:line="240" w:lineRule="auto"/>
              <w:jc w:val="both"/>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w:t>
            </w:r>
            <w:r w:rsidRPr="009145D9">
              <w:rPr>
                <w:rFonts w:ascii="Times New Roman" w:eastAsia="Calibri" w:hAnsi="Times New Roman" w:cs="Times New Roman"/>
                <w:sz w:val="20"/>
                <w:szCs w:val="20"/>
                <w:lang w:val="en-US" w:bidi="en-US"/>
              </w:rPr>
              <w:tab/>
              <w:t>одреди инверзну матрицу;</w:t>
            </w:r>
          </w:p>
          <w:p w:rsidR="009145D9" w:rsidRPr="009145D9" w:rsidRDefault="009145D9" w:rsidP="009145D9">
            <w:pPr>
              <w:spacing w:after="0" w:line="240" w:lineRule="auto"/>
              <w:jc w:val="both"/>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w:t>
            </w:r>
            <w:r w:rsidRPr="009145D9">
              <w:rPr>
                <w:rFonts w:ascii="Times New Roman" w:eastAsia="Calibri" w:hAnsi="Times New Roman" w:cs="Times New Roman"/>
                <w:sz w:val="20"/>
                <w:szCs w:val="20"/>
                <w:lang w:val="en-US" w:bidi="en-US"/>
              </w:rPr>
              <w:tab/>
              <w:t>примени детерминанте и матрице при решавању система линеарних једначина;</w:t>
            </w:r>
          </w:p>
          <w:p w:rsidR="009145D9" w:rsidRPr="009145D9" w:rsidRDefault="009145D9" w:rsidP="009145D9">
            <w:pPr>
              <w:spacing w:after="0" w:line="240" w:lineRule="auto"/>
              <w:jc w:val="both"/>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w:t>
            </w:r>
            <w:r w:rsidRPr="009145D9">
              <w:rPr>
                <w:rFonts w:ascii="Times New Roman" w:eastAsia="Calibri" w:hAnsi="Times New Roman" w:cs="Times New Roman"/>
                <w:sz w:val="20"/>
                <w:szCs w:val="20"/>
                <w:lang w:val="en-US" w:bidi="en-US"/>
              </w:rPr>
              <w:tab/>
              <w:t xml:space="preserve">примени сличност и хомотетију у равни; </w:t>
            </w:r>
          </w:p>
          <w:p w:rsidR="009145D9" w:rsidRPr="009145D9" w:rsidRDefault="009145D9" w:rsidP="009145D9">
            <w:pPr>
              <w:spacing w:after="0" w:line="240" w:lineRule="auto"/>
              <w:jc w:val="both"/>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w:t>
            </w:r>
            <w:r w:rsidRPr="009145D9">
              <w:rPr>
                <w:rFonts w:ascii="Times New Roman" w:eastAsia="Calibri" w:hAnsi="Times New Roman" w:cs="Times New Roman"/>
                <w:sz w:val="20"/>
                <w:szCs w:val="20"/>
                <w:lang w:val="en-US" w:bidi="en-US"/>
              </w:rPr>
              <w:tab/>
              <w:t>одреди вредности тригонометријских функција углова од 30°, 45° и 60°;</w:t>
            </w:r>
          </w:p>
          <w:p w:rsidR="009145D9" w:rsidRPr="009145D9" w:rsidRDefault="009145D9" w:rsidP="009145D9">
            <w:pPr>
              <w:spacing w:after="0" w:line="240" w:lineRule="auto"/>
              <w:jc w:val="both"/>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w:t>
            </w:r>
            <w:r w:rsidRPr="009145D9">
              <w:rPr>
                <w:rFonts w:ascii="Times New Roman" w:eastAsia="Calibri" w:hAnsi="Times New Roman" w:cs="Times New Roman"/>
                <w:sz w:val="20"/>
                <w:szCs w:val="20"/>
                <w:lang w:val="en-US" w:bidi="en-US"/>
              </w:rPr>
              <w:tab/>
              <w:t>примени тригонометрију правоуглог троугла у реалним ситуацијама уз коришћење калкулатора;</w:t>
            </w:r>
          </w:p>
          <w:p w:rsidR="009145D9" w:rsidRPr="009145D9" w:rsidRDefault="009145D9" w:rsidP="009145D9">
            <w:pPr>
              <w:spacing w:after="0" w:line="240" w:lineRule="auto"/>
              <w:jc w:val="both"/>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w:t>
            </w:r>
            <w:r w:rsidRPr="009145D9">
              <w:rPr>
                <w:rFonts w:ascii="Times New Roman" w:eastAsia="Calibri" w:hAnsi="Times New Roman" w:cs="Times New Roman"/>
                <w:sz w:val="20"/>
                <w:szCs w:val="20"/>
                <w:lang w:val="en-US" w:bidi="en-US"/>
              </w:rPr>
              <w:tab/>
              <w:t>анализира и образложи поступак решавања задатка и дискутује број решења;</w:t>
            </w:r>
          </w:p>
          <w:p w:rsidR="009145D9" w:rsidRPr="009145D9" w:rsidRDefault="009145D9" w:rsidP="009145D9">
            <w:pPr>
              <w:spacing w:after="0" w:line="240" w:lineRule="auto"/>
              <w:jc w:val="both"/>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lastRenderedPageBreak/>
              <w:t>−</w:t>
            </w:r>
            <w:r w:rsidRPr="009145D9">
              <w:rPr>
                <w:rFonts w:ascii="Times New Roman" w:eastAsia="Calibri" w:hAnsi="Times New Roman" w:cs="Times New Roman"/>
                <w:sz w:val="20"/>
                <w:szCs w:val="20"/>
                <w:lang w:val="en-US" w:bidi="en-US"/>
              </w:rPr>
              <w:tab/>
              <w:t>користи математички језик за систематично и прецизно представљање идеја и решења;</w:t>
            </w:r>
          </w:p>
          <w:p w:rsidR="009145D9" w:rsidRPr="009145D9" w:rsidRDefault="009145D9" w:rsidP="009145D9">
            <w:pPr>
              <w:spacing w:after="0" w:line="240" w:lineRule="auto"/>
              <w:jc w:val="both"/>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w:t>
            </w:r>
            <w:r w:rsidRPr="009145D9">
              <w:rPr>
                <w:rFonts w:ascii="Times New Roman" w:eastAsia="Calibri" w:hAnsi="Times New Roman" w:cs="Times New Roman"/>
                <w:sz w:val="20"/>
                <w:szCs w:val="20"/>
                <w:lang w:val="en-US" w:bidi="en-US"/>
              </w:rPr>
              <w:tab/>
              <w:t>доказује једноставније математичке теореме и аргументује решења задатака;</w:t>
            </w:r>
          </w:p>
          <w:p w:rsidR="009145D9" w:rsidRPr="009145D9" w:rsidRDefault="009145D9" w:rsidP="009145D9">
            <w:pPr>
              <w:spacing w:after="0" w:line="240" w:lineRule="auto"/>
              <w:jc w:val="both"/>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w:t>
            </w:r>
            <w:r w:rsidRPr="009145D9">
              <w:rPr>
                <w:rFonts w:ascii="Times New Roman" w:eastAsia="Calibri" w:hAnsi="Times New Roman" w:cs="Times New Roman"/>
                <w:sz w:val="20"/>
                <w:szCs w:val="20"/>
                <w:lang w:val="en-US" w:bidi="en-US"/>
              </w:rPr>
              <w:tab/>
              <w:t>проблеме из свакодневног живота преведе на математички језик и добијени математички модел реши водећи рачуна о реалном контексту.</w:t>
            </w:r>
          </w:p>
          <w:p w:rsidR="009145D9" w:rsidRPr="009145D9" w:rsidRDefault="009145D9" w:rsidP="009145D9">
            <w:pPr>
              <w:widowControl w:val="0"/>
              <w:spacing w:after="0" w:line="239" w:lineRule="auto"/>
              <w:ind w:left="-108" w:right="-108"/>
              <w:jc w:val="left"/>
              <w:rPr>
                <w:rFonts w:ascii="Times New Roman" w:eastAsia="Calibri" w:hAnsi="Times New Roman" w:cs="Times New Roman"/>
                <w:sz w:val="20"/>
                <w:szCs w:val="20"/>
                <w:lang w:val="en-US" w:bidi="en-US"/>
              </w:rPr>
            </w:pPr>
          </w:p>
          <w:p w:rsidR="009145D9" w:rsidRPr="009145D9" w:rsidRDefault="009145D9" w:rsidP="009145D9">
            <w:pPr>
              <w:widowControl w:val="0"/>
              <w:spacing w:after="0" w:line="239" w:lineRule="auto"/>
              <w:ind w:left="-108" w:right="-108"/>
              <w:jc w:val="left"/>
              <w:rPr>
                <w:rFonts w:ascii="Times New Roman" w:eastAsia="Calibri" w:hAnsi="Times New Roman" w:cs="Times New Roman"/>
                <w:sz w:val="20"/>
                <w:szCs w:val="20"/>
                <w:lang w:val="en-US" w:bidi="en-US"/>
              </w:rPr>
            </w:pPr>
          </w:p>
        </w:tc>
      </w:tr>
      <w:tr w:rsidR="009145D9" w:rsidRPr="009145D9" w:rsidTr="00B30023">
        <w:tc>
          <w:tcPr>
            <w:tcW w:w="2268" w:type="dxa"/>
            <w:shd w:val="clear" w:color="auto" w:fill="auto"/>
          </w:tcPr>
          <w:p w:rsidR="009145D9" w:rsidRPr="009145D9" w:rsidRDefault="009145D9" w:rsidP="009145D9">
            <w:pPr>
              <w:widowControl w:val="0"/>
              <w:spacing w:after="0" w:line="240" w:lineRule="auto"/>
              <w:ind w:left="102" w:right="423"/>
              <w:jc w:val="both"/>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lastRenderedPageBreak/>
              <w:t>2.</w:t>
            </w:r>
            <w:r w:rsidRPr="009145D9">
              <w:rPr>
                <w:rFonts w:ascii="Times New Roman" w:eastAsia="Calibri" w:hAnsi="Times New Roman" w:cs="Times New Roman"/>
                <w:lang w:val="en-US" w:bidi="en-US"/>
              </w:rPr>
              <w:t>РЕАЛНИ БРОЈЕВИ</w:t>
            </w:r>
          </w:p>
          <w:p w:rsidR="009145D9" w:rsidRPr="009145D9" w:rsidRDefault="009145D9" w:rsidP="009145D9">
            <w:pPr>
              <w:widowControl w:val="0"/>
              <w:spacing w:after="0" w:line="239" w:lineRule="auto"/>
              <w:ind w:left="102" w:right="109"/>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Преглед различитих врста бројева</w:t>
            </w:r>
            <w:r w:rsidRPr="009145D9">
              <w:rPr>
                <w:rFonts w:ascii="Times New Roman" w:eastAsia="Calibri" w:hAnsi="Times New Roman" w:cs="Times New Roman"/>
                <w:lang w:val="en-US" w:bidi="en-US"/>
              </w:rPr>
              <w:t xml:space="preserve"> </w:t>
            </w:r>
            <w:r w:rsidRPr="009145D9">
              <w:rPr>
                <w:rFonts w:ascii="Times New Roman" w:eastAsia="Calibri" w:hAnsi="Times New Roman" w:cs="Times New Roman"/>
                <w:sz w:val="20"/>
                <w:szCs w:val="20"/>
                <w:lang w:val="en-US" w:bidi="en-US"/>
              </w:rPr>
              <w:t>(природни, прстен целих, поље</w:t>
            </w:r>
            <w:r w:rsidRPr="009145D9">
              <w:rPr>
                <w:rFonts w:ascii="Times New Roman" w:eastAsia="Calibri" w:hAnsi="Times New Roman" w:cs="Times New Roman"/>
                <w:lang w:val="en-US" w:bidi="en-US"/>
              </w:rPr>
              <w:t xml:space="preserve"> </w:t>
            </w:r>
            <w:r w:rsidRPr="009145D9">
              <w:rPr>
                <w:rFonts w:ascii="Times New Roman" w:eastAsia="Calibri" w:hAnsi="Times New Roman" w:cs="Times New Roman"/>
                <w:sz w:val="20"/>
                <w:szCs w:val="20"/>
                <w:lang w:val="en-US" w:bidi="en-US"/>
              </w:rPr>
              <w:t>рационалних, реалних), операције и њихова поље својства. Апсолутна вредност. Степен броја са целобројним изложиоцем. Приближне вредности реалних бројева (грешке, граница грешке, заокругљивање бројева, основне операције са приближним вредностима).</w:t>
            </w:r>
          </w:p>
        </w:tc>
        <w:tc>
          <w:tcPr>
            <w:tcW w:w="3652" w:type="dxa"/>
            <w:shd w:val="clear" w:color="auto" w:fill="auto"/>
          </w:tcPr>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Сагледавање скупа R као</w:t>
            </w:r>
            <w:r w:rsidRPr="009145D9">
              <w:rPr>
                <w:rFonts w:ascii="Times New Roman" w:eastAsia="Calibri" w:hAnsi="Times New Roman" w:cs="Times New Roman"/>
                <w:color w:val="000000"/>
                <w:sz w:val="22"/>
                <w:szCs w:val="22"/>
                <w:lang w:val="en-US" w:bidi="en-US"/>
              </w:rPr>
              <w:t xml:space="preserve"> </w:t>
            </w:r>
            <w:r w:rsidRPr="009145D9">
              <w:rPr>
                <w:rFonts w:ascii="Times New Roman" w:eastAsia="Calibri" w:hAnsi="Times New Roman" w:cs="Times New Roman"/>
                <w:color w:val="000000"/>
                <w:sz w:val="20"/>
                <w:szCs w:val="20"/>
                <w:lang w:val="en-US" w:bidi="en-US"/>
              </w:rPr>
              <w:t>уније скупова рационалних и ирационалних бројева и чињенице да реални бројеви чине поље; израчунавање приближних вредности реалних бројева, апсолутне и релативне грешке</w:t>
            </w:r>
            <w:r w:rsidRPr="009145D9">
              <w:rPr>
                <w:rFonts w:ascii="Times New Roman" w:eastAsia="Calibri" w:hAnsi="Times New Roman" w:cs="Times New Roman"/>
                <w:color w:val="000000"/>
                <w:sz w:val="22"/>
                <w:szCs w:val="22"/>
                <w:lang w:val="en-US" w:bidi="en-US"/>
              </w:rPr>
              <w:t xml:space="preserve">, </w:t>
            </w:r>
            <w:r w:rsidRPr="009145D9">
              <w:rPr>
                <w:rFonts w:ascii="Times New Roman" w:eastAsia="Calibri" w:hAnsi="Times New Roman" w:cs="Times New Roman"/>
                <w:color w:val="000000"/>
                <w:sz w:val="20"/>
                <w:szCs w:val="20"/>
                <w:lang w:val="en-US" w:bidi="en-US"/>
              </w:rPr>
              <w:t>заокругљивање бројева; примене основних операција са приближним вредностима;  Проблеме из свакодневног живота ученик преводи на математички језик и решава их. </w:t>
            </w:r>
          </w:p>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Формулише питања и претпоставке на основу доступних информација, решава </w:t>
            </w:r>
          </w:p>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проблеме и бира одговарајуће математичке методе. Анализира податке, дискутује и тумачи добијене резултате. Користи </w:t>
            </w:r>
          </w:p>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color w:val="000000"/>
                <w:sz w:val="20"/>
                <w:szCs w:val="20"/>
                <w:lang w:val="en-US" w:bidi="en-US"/>
              </w:rPr>
              <w:t>аналогију у решавању математичких проблема и извођењу закључака.</w:t>
            </w:r>
          </w:p>
        </w:tc>
        <w:tc>
          <w:tcPr>
            <w:tcW w:w="1843" w:type="dxa"/>
            <w:shd w:val="clear" w:color="auto" w:fill="auto"/>
          </w:tcPr>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 xml:space="preserve">Фронтални облик наставе </w:t>
            </w:r>
          </w:p>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-Диференцирана настава-хомогене и нехомогене  групе, групни рад, индивидуализација    (програмирана настава,  проблемска настава,  менторска настава)</w:t>
            </w:r>
          </w:p>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 xml:space="preserve">- метода дијалога </w:t>
            </w:r>
          </w:p>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 xml:space="preserve">- метода рада с текстом </w:t>
            </w:r>
          </w:p>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 проблемска метода</w:t>
            </w:r>
          </w:p>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 хибридна настава</w:t>
            </w:r>
          </w:p>
          <w:p w:rsidR="009145D9" w:rsidRPr="009145D9" w:rsidRDefault="009145D9" w:rsidP="009145D9">
            <w:pPr>
              <w:spacing w:after="0" w:line="240" w:lineRule="auto"/>
              <w:jc w:val="left"/>
              <w:rPr>
                <w:rFonts w:ascii="Times New Roman" w:eastAsia="Calibri" w:hAnsi="Times New Roman" w:cs="Times New Roman"/>
                <w:sz w:val="20"/>
                <w:szCs w:val="20"/>
                <w:lang w:val="en-US" w:bidi="en-US"/>
              </w:rPr>
            </w:pPr>
          </w:p>
          <w:p w:rsidR="009145D9" w:rsidRPr="009145D9" w:rsidRDefault="009145D9" w:rsidP="009145D9">
            <w:pPr>
              <w:spacing w:after="0" w:line="240" w:lineRule="auto"/>
              <w:jc w:val="both"/>
              <w:rPr>
                <w:rFonts w:ascii="Times New Roman" w:eastAsia="Calibri" w:hAnsi="Times New Roman" w:cs="Times New Roman"/>
                <w:sz w:val="20"/>
                <w:szCs w:val="20"/>
                <w:lang w:val="en-US" w:bidi="en-US"/>
              </w:rPr>
            </w:pPr>
          </w:p>
        </w:tc>
        <w:tc>
          <w:tcPr>
            <w:tcW w:w="2693" w:type="dxa"/>
            <w:gridSpan w:val="2"/>
          </w:tcPr>
          <w:p w:rsidR="009145D9" w:rsidRPr="009145D9" w:rsidRDefault="009145D9" w:rsidP="009145D9">
            <w:pPr>
              <w:spacing w:after="0" w:line="240" w:lineRule="auto"/>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Прати наставу и активно учествује у њој кроз : одговоре на питања професора(репродукује, цититра, нумерише, обележава, кратко описује</w:t>
            </w:r>
            <w:r w:rsidRPr="009145D9">
              <w:rPr>
                <w:rFonts w:ascii="Times New Roman" w:eastAsia="Calibri" w:hAnsi="Times New Roman" w:cs="Times New Roman"/>
                <w:b/>
                <w:sz w:val="20"/>
                <w:szCs w:val="20"/>
                <w:lang w:val="en-US" w:bidi="en-US"/>
              </w:rPr>
              <w:t xml:space="preserve">), </w:t>
            </w:r>
            <w:r w:rsidRPr="009145D9">
              <w:rPr>
                <w:rFonts w:ascii="Times New Roman" w:eastAsia="Calibri" w:hAnsi="Times New Roman" w:cs="Times New Roman"/>
                <w:sz w:val="20"/>
                <w:szCs w:val="20"/>
                <w:lang w:val="en-US" w:bidi="en-US"/>
              </w:rPr>
              <w:t>дискусију</w:t>
            </w:r>
            <w:r w:rsidRPr="009145D9">
              <w:rPr>
                <w:rFonts w:ascii="Times New Roman" w:eastAsia="Calibri" w:hAnsi="Times New Roman" w:cs="Times New Roman"/>
                <w:b/>
                <w:sz w:val="20"/>
                <w:szCs w:val="20"/>
                <w:lang w:val="en-US" w:bidi="en-US"/>
              </w:rPr>
              <w:t xml:space="preserve">  (</w:t>
            </w:r>
            <w:r w:rsidRPr="009145D9">
              <w:rPr>
                <w:rFonts w:ascii="Times New Roman" w:eastAsia="Calibri" w:hAnsi="Times New Roman" w:cs="Times New Roman"/>
                <w:sz w:val="20"/>
                <w:szCs w:val="20"/>
                <w:lang w:val="en-US" w:bidi="en-US"/>
              </w:rPr>
              <w:t>излаже илуструје, открива, процењује , предвиђа), и анализу (рашчлањује, упоређује, изводи закључке бира, трансформише) при решавању проблема,  постављање питања (процењује,</w:t>
            </w:r>
            <w:r w:rsidRPr="009145D9">
              <w:rPr>
                <w:rFonts w:ascii="Times New Roman" w:eastAsia="Calibri" w:hAnsi="Times New Roman" w:cs="Times New Roman"/>
                <w:b/>
                <w:sz w:val="20"/>
                <w:szCs w:val="20"/>
                <w:lang w:val="en-US" w:bidi="en-US"/>
              </w:rPr>
              <w:t xml:space="preserve"> </w:t>
            </w:r>
            <w:r w:rsidRPr="009145D9">
              <w:rPr>
                <w:rFonts w:ascii="Times New Roman" w:eastAsia="Calibri" w:hAnsi="Times New Roman" w:cs="Times New Roman"/>
                <w:sz w:val="20"/>
                <w:szCs w:val="20"/>
                <w:lang w:val="en-US" w:bidi="en-US"/>
              </w:rPr>
              <w:t>комуницира, разматра, консултује)</w:t>
            </w:r>
            <w:r w:rsidRPr="009145D9">
              <w:rPr>
                <w:rFonts w:ascii="Times New Roman" w:eastAsia="Calibri" w:hAnsi="Times New Roman" w:cs="Times New Roman"/>
                <w:b/>
                <w:sz w:val="20"/>
                <w:szCs w:val="20"/>
                <w:lang w:val="en-US" w:bidi="en-US"/>
              </w:rPr>
              <w:t>,</w:t>
            </w:r>
            <w:r w:rsidRPr="009145D9">
              <w:rPr>
                <w:rFonts w:ascii="Times New Roman" w:eastAsia="Calibri" w:hAnsi="Times New Roman" w:cs="Times New Roman"/>
                <w:sz w:val="20"/>
                <w:szCs w:val="20"/>
                <w:lang w:val="en-US" w:bidi="en-US"/>
              </w:rPr>
              <w:t xml:space="preserve"> показује ,иницијативу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 утврђује,именује, класификује, конструише, решава. користи)</w:t>
            </w:r>
            <w:r w:rsidRPr="009145D9">
              <w:rPr>
                <w:rFonts w:ascii="Times New Roman" w:eastAsia="Calibri" w:hAnsi="Times New Roman" w:cs="Times New Roman"/>
                <w:b/>
                <w:sz w:val="20"/>
                <w:szCs w:val="20"/>
                <w:lang w:val="en-US" w:bidi="en-US"/>
              </w:rPr>
              <w:t xml:space="preserve"> </w:t>
            </w:r>
            <w:r w:rsidRPr="009145D9">
              <w:rPr>
                <w:rFonts w:ascii="Times New Roman" w:eastAsia="Calibri" w:hAnsi="Times New Roman" w:cs="Times New Roman"/>
                <w:sz w:val="20"/>
                <w:szCs w:val="20"/>
                <w:lang w:val="en-US" w:bidi="en-US"/>
              </w:rPr>
              <w:t xml:space="preserve">на нове проблеме.  </w:t>
            </w:r>
          </w:p>
          <w:p w:rsidR="009145D9" w:rsidRPr="009145D9" w:rsidRDefault="009145D9" w:rsidP="009145D9">
            <w:pPr>
              <w:spacing w:after="0" w:line="240" w:lineRule="auto"/>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Учествују у раду групе као активни чланови, раде задатке и уклапају у закључке групе.</w:t>
            </w:r>
          </w:p>
          <w:p w:rsidR="009145D9" w:rsidRPr="009145D9" w:rsidRDefault="009145D9" w:rsidP="009145D9">
            <w:pPr>
              <w:spacing w:after="0" w:line="240" w:lineRule="auto"/>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Ради домаће задатке.</w:t>
            </w:r>
          </w:p>
        </w:tc>
        <w:tc>
          <w:tcPr>
            <w:tcW w:w="1843" w:type="dxa"/>
            <w:shd w:val="clear" w:color="auto" w:fill="auto"/>
          </w:tcPr>
          <w:p w:rsidR="009145D9" w:rsidRPr="009145D9" w:rsidRDefault="009145D9" w:rsidP="009145D9">
            <w:pPr>
              <w:widowControl w:val="0"/>
              <w:spacing w:after="0" w:line="239" w:lineRule="auto"/>
              <w:ind w:left="100" w:right="329"/>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*Форматирање ћелија у Еxcelu-Примена рачунара први разред</w:t>
            </w:r>
          </w:p>
          <w:p w:rsidR="009145D9" w:rsidRPr="009145D9" w:rsidRDefault="009145D9" w:rsidP="009145D9">
            <w:pPr>
              <w:widowControl w:val="0"/>
              <w:spacing w:after="0" w:line="239" w:lineRule="auto"/>
              <w:ind w:left="100" w:right="329"/>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*Бројевни системи -рачунарски системи</w:t>
            </w:r>
          </w:p>
          <w:p w:rsidR="009145D9" w:rsidRPr="009145D9" w:rsidRDefault="009145D9" w:rsidP="009145D9">
            <w:pPr>
              <w:widowControl w:val="0"/>
              <w:spacing w:after="0" w:line="239" w:lineRule="auto"/>
              <w:ind w:left="100" w:right="329"/>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*Основни алгебарски алгоритми-трећи разред програмирање</w:t>
            </w:r>
          </w:p>
        </w:tc>
        <w:tc>
          <w:tcPr>
            <w:tcW w:w="1984" w:type="dxa"/>
            <w:vMerge/>
            <w:shd w:val="clear" w:color="auto" w:fill="auto"/>
          </w:tcPr>
          <w:p w:rsidR="009145D9" w:rsidRPr="009145D9" w:rsidRDefault="009145D9" w:rsidP="009145D9">
            <w:pPr>
              <w:spacing w:after="0" w:line="240" w:lineRule="auto"/>
              <w:jc w:val="left"/>
              <w:rPr>
                <w:rFonts w:ascii="Times New Roman" w:eastAsia="Calibri" w:hAnsi="Times New Roman" w:cs="Times New Roman"/>
                <w:sz w:val="20"/>
                <w:szCs w:val="20"/>
                <w:lang w:val="en-US" w:bidi="en-US"/>
              </w:rPr>
            </w:pPr>
          </w:p>
        </w:tc>
        <w:tc>
          <w:tcPr>
            <w:tcW w:w="1985" w:type="dxa"/>
            <w:vMerge/>
          </w:tcPr>
          <w:p w:rsidR="009145D9" w:rsidRPr="009145D9" w:rsidRDefault="009145D9" w:rsidP="009145D9">
            <w:pPr>
              <w:widowControl w:val="0"/>
              <w:spacing w:after="0" w:line="239" w:lineRule="auto"/>
              <w:ind w:left="-108" w:right="-108"/>
              <w:jc w:val="left"/>
              <w:rPr>
                <w:rFonts w:ascii="Times New Roman" w:eastAsia="Calibri" w:hAnsi="Times New Roman" w:cs="Times New Roman"/>
                <w:sz w:val="20"/>
                <w:szCs w:val="20"/>
                <w:lang w:val="en-US" w:bidi="en-US"/>
              </w:rPr>
            </w:pPr>
          </w:p>
        </w:tc>
      </w:tr>
      <w:tr w:rsidR="009145D9" w:rsidRPr="009145D9" w:rsidTr="00B30023">
        <w:tc>
          <w:tcPr>
            <w:tcW w:w="2268" w:type="dxa"/>
            <w:shd w:val="clear" w:color="auto" w:fill="auto"/>
          </w:tcPr>
          <w:p w:rsidR="009145D9" w:rsidRPr="009145D9" w:rsidRDefault="009145D9" w:rsidP="009145D9">
            <w:pPr>
              <w:widowControl w:val="0"/>
              <w:spacing w:after="0" w:line="240" w:lineRule="auto"/>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lastRenderedPageBreak/>
              <w:t>3.</w:t>
            </w:r>
          </w:p>
          <w:p w:rsidR="009145D9" w:rsidRPr="009145D9" w:rsidRDefault="009145D9" w:rsidP="009145D9">
            <w:pPr>
              <w:widowControl w:val="0"/>
              <w:spacing w:after="0" w:line="240" w:lineRule="auto"/>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18"/>
                <w:szCs w:val="18"/>
                <w:lang w:val="en-US" w:bidi="en-US"/>
              </w:rPr>
              <w:t>ПРОПОРЦИОНАЛНОСТ</w:t>
            </w:r>
          </w:p>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Размера и пропорција, пропорционалност величина (директна и обрнута), примене (сразмерни рачун, рачун поделе и мешања). Процентни рачун, прост каматни рачун.</w:t>
            </w:r>
          </w:p>
          <w:p w:rsidR="009145D9" w:rsidRPr="009145D9" w:rsidRDefault="009145D9" w:rsidP="009145D9">
            <w:pPr>
              <w:spacing w:after="0" w:line="240" w:lineRule="auto"/>
              <w:jc w:val="left"/>
              <w:rPr>
                <w:rFonts w:ascii="Times New Roman" w:eastAsia="Calibri" w:hAnsi="Times New Roman" w:cs="Times New Roman"/>
                <w:sz w:val="20"/>
                <w:szCs w:val="20"/>
                <w:lang w:val="en-US" w:bidi="en-US"/>
              </w:rPr>
            </w:pPr>
          </w:p>
        </w:tc>
        <w:tc>
          <w:tcPr>
            <w:tcW w:w="3652" w:type="dxa"/>
            <w:shd w:val="clear" w:color="auto" w:fill="auto"/>
          </w:tcPr>
          <w:p w:rsidR="009145D9" w:rsidRPr="009145D9" w:rsidRDefault="009145D9" w:rsidP="009145D9">
            <w:pPr>
              <w:pBdr>
                <w:top w:val="nil"/>
                <w:left w:val="nil"/>
                <w:bottom w:val="nil"/>
                <w:right w:val="nil"/>
                <w:between w:val="nil"/>
              </w:pBdr>
              <w:spacing w:after="0" w:line="240" w:lineRule="auto"/>
              <w:jc w:val="both"/>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Схватање појма размере, као и особина пропорције; разликовање директне и обрнуте пропорционалности; оспособљавање ученика да апстрактно мисле и изводе закључке; савладавање  рачуна поделе, мешања, промилног и каматног рачуна са основним појмовима финансијске математике;</w:t>
            </w:r>
          </w:p>
          <w:p w:rsidR="009145D9" w:rsidRPr="009145D9" w:rsidRDefault="009145D9" w:rsidP="009145D9">
            <w:pPr>
              <w:spacing w:after="0" w:line="240" w:lineRule="auto"/>
              <w:jc w:val="both"/>
              <w:rPr>
                <w:rFonts w:ascii="Times New Roman" w:eastAsia="Calibri" w:hAnsi="Times New Roman" w:cs="Times New Roman"/>
                <w:sz w:val="20"/>
                <w:szCs w:val="20"/>
                <w:lang w:val="en-US" w:bidi="en-US"/>
              </w:rPr>
            </w:pPr>
            <w:r w:rsidRPr="009145D9">
              <w:rPr>
                <w:rFonts w:ascii="Times New Roman" w:eastAsia="Calibri" w:hAnsi="Times New Roman" w:cs="Times New Roman"/>
                <w:color w:val="000000"/>
                <w:sz w:val="20"/>
                <w:szCs w:val="20"/>
                <w:lang w:val="en-US" w:bidi="en-US"/>
              </w:rPr>
              <w:t>Оспособити ученика да овлада математичким знањима и концептима, да критички анализира мисаоне процесе, унапређује их и разуме, како би они могли да доведу до решења,  да примени математичка знања и вештине у решавању проблема и користи их, у даљем школовању.</w:t>
            </w:r>
          </w:p>
        </w:tc>
        <w:tc>
          <w:tcPr>
            <w:tcW w:w="1843" w:type="dxa"/>
            <w:shd w:val="clear" w:color="auto" w:fill="auto"/>
          </w:tcPr>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 xml:space="preserve">Фронтални облик наставе </w:t>
            </w:r>
          </w:p>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-Диференцирана настава-хомогене и нехомогене  групе, групни рад, индивидуализација    (програмирана настава,  проблемска настава,  менторска настава)</w:t>
            </w:r>
          </w:p>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 xml:space="preserve">- метода дијалога </w:t>
            </w:r>
          </w:p>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 xml:space="preserve">- метода рада с текстом </w:t>
            </w:r>
          </w:p>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 проблемска метода</w:t>
            </w:r>
          </w:p>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 хибридна настава</w:t>
            </w:r>
          </w:p>
          <w:p w:rsidR="009145D9" w:rsidRPr="009145D9" w:rsidRDefault="009145D9" w:rsidP="009145D9">
            <w:pPr>
              <w:spacing w:after="0" w:line="240" w:lineRule="auto"/>
              <w:jc w:val="left"/>
              <w:rPr>
                <w:rFonts w:ascii="Times New Roman" w:eastAsia="Calibri" w:hAnsi="Times New Roman" w:cs="Times New Roman"/>
                <w:sz w:val="20"/>
                <w:szCs w:val="20"/>
                <w:lang w:val="en-US" w:bidi="en-US"/>
              </w:rPr>
            </w:pPr>
          </w:p>
          <w:p w:rsidR="009145D9" w:rsidRPr="009145D9" w:rsidRDefault="009145D9" w:rsidP="009145D9">
            <w:pPr>
              <w:spacing w:after="150" w:line="240" w:lineRule="auto"/>
              <w:jc w:val="both"/>
              <w:rPr>
                <w:rFonts w:ascii="Times New Roman" w:eastAsia="Calibri" w:hAnsi="Times New Roman" w:cs="Times New Roman"/>
                <w:sz w:val="20"/>
                <w:szCs w:val="20"/>
                <w:lang w:val="en-US" w:bidi="en-US"/>
              </w:rPr>
            </w:pPr>
          </w:p>
        </w:tc>
        <w:tc>
          <w:tcPr>
            <w:tcW w:w="2693" w:type="dxa"/>
            <w:gridSpan w:val="2"/>
          </w:tcPr>
          <w:p w:rsidR="009145D9" w:rsidRPr="009145D9" w:rsidRDefault="009145D9" w:rsidP="009145D9">
            <w:pPr>
              <w:spacing w:after="0" w:line="240" w:lineRule="auto"/>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Прати наставу и активно учествује у њој кроз : одговоре на питања професора(репродукује, цититра, нумерише, обележава, кратко описује</w:t>
            </w:r>
            <w:r w:rsidRPr="009145D9">
              <w:rPr>
                <w:rFonts w:ascii="Times New Roman" w:eastAsia="Calibri" w:hAnsi="Times New Roman" w:cs="Times New Roman"/>
                <w:b/>
                <w:sz w:val="20"/>
                <w:szCs w:val="20"/>
                <w:lang w:val="en-US" w:bidi="en-US"/>
              </w:rPr>
              <w:t xml:space="preserve">), </w:t>
            </w:r>
            <w:r w:rsidRPr="009145D9">
              <w:rPr>
                <w:rFonts w:ascii="Times New Roman" w:eastAsia="Calibri" w:hAnsi="Times New Roman" w:cs="Times New Roman"/>
                <w:sz w:val="20"/>
                <w:szCs w:val="20"/>
                <w:lang w:val="en-US" w:bidi="en-US"/>
              </w:rPr>
              <w:t>дискусију</w:t>
            </w:r>
            <w:r w:rsidRPr="009145D9">
              <w:rPr>
                <w:rFonts w:ascii="Times New Roman" w:eastAsia="Calibri" w:hAnsi="Times New Roman" w:cs="Times New Roman"/>
                <w:b/>
                <w:sz w:val="20"/>
                <w:szCs w:val="20"/>
                <w:lang w:val="en-US" w:bidi="en-US"/>
              </w:rPr>
              <w:t xml:space="preserve">  (</w:t>
            </w:r>
            <w:r w:rsidRPr="009145D9">
              <w:rPr>
                <w:rFonts w:ascii="Times New Roman" w:eastAsia="Calibri" w:hAnsi="Times New Roman" w:cs="Times New Roman"/>
                <w:sz w:val="20"/>
                <w:szCs w:val="20"/>
                <w:lang w:val="en-US" w:bidi="en-US"/>
              </w:rPr>
              <w:t>излаже илуструје, открива, процењује , предвиђа), и анализу (рашчлањује, упоређује, изводи закључке бира, трансформише) при решавању проблема,  постављање питања (процењује,</w:t>
            </w:r>
            <w:r w:rsidRPr="009145D9">
              <w:rPr>
                <w:rFonts w:ascii="Times New Roman" w:eastAsia="Calibri" w:hAnsi="Times New Roman" w:cs="Times New Roman"/>
                <w:b/>
                <w:sz w:val="20"/>
                <w:szCs w:val="20"/>
                <w:lang w:val="en-US" w:bidi="en-US"/>
              </w:rPr>
              <w:t xml:space="preserve"> </w:t>
            </w:r>
            <w:r w:rsidRPr="009145D9">
              <w:rPr>
                <w:rFonts w:ascii="Times New Roman" w:eastAsia="Calibri" w:hAnsi="Times New Roman" w:cs="Times New Roman"/>
                <w:sz w:val="20"/>
                <w:szCs w:val="20"/>
                <w:lang w:val="en-US" w:bidi="en-US"/>
              </w:rPr>
              <w:t>комуницира, разматра, консултује)</w:t>
            </w:r>
            <w:r w:rsidRPr="009145D9">
              <w:rPr>
                <w:rFonts w:ascii="Times New Roman" w:eastAsia="Calibri" w:hAnsi="Times New Roman" w:cs="Times New Roman"/>
                <w:b/>
                <w:sz w:val="20"/>
                <w:szCs w:val="20"/>
                <w:lang w:val="en-US" w:bidi="en-US"/>
              </w:rPr>
              <w:t>,</w:t>
            </w:r>
            <w:r w:rsidRPr="009145D9">
              <w:rPr>
                <w:rFonts w:ascii="Times New Roman" w:eastAsia="Calibri" w:hAnsi="Times New Roman" w:cs="Times New Roman"/>
                <w:sz w:val="20"/>
                <w:szCs w:val="20"/>
                <w:lang w:val="en-US" w:bidi="en-US"/>
              </w:rPr>
              <w:t xml:space="preserve"> показује ,иницијативу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 утврђује,именује, класификује, конструише, решава. користи)</w:t>
            </w:r>
            <w:r w:rsidRPr="009145D9">
              <w:rPr>
                <w:rFonts w:ascii="Times New Roman" w:eastAsia="Calibri" w:hAnsi="Times New Roman" w:cs="Times New Roman"/>
                <w:b/>
                <w:sz w:val="20"/>
                <w:szCs w:val="20"/>
                <w:lang w:val="en-US" w:bidi="en-US"/>
              </w:rPr>
              <w:t xml:space="preserve"> </w:t>
            </w:r>
            <w:r w:rsidRPr="009145D9">
              <w:rPr>
                <w:rFonts w:ascii="Times New Roman" w:eastAsia="Calibri" w:hAnsi="Times New Roman" w:cs="Times New Roman"/>
                <w:sz w:val="20"/>
                <w:szCs w:val="20"/>
                <w:lang w:val="en-US" w:bidi="en-US"/>
              </w:rPr>
              <w:t xml:space="preserve">на нове проблеме.  </w:t>
            </w:r>
          </w:p>
          <w:p w:rsidR="009145D9" w:rsidRPr="009145D9" w:rsidRDefault="009145D9" w:rsidP="009145D9">
            <w:pPr>
              <w:spacing w:after="0" w:line="240" w:lineRule="auto"/>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Учествују у раду групе као активни чланови, раде задатке и уклапају у закључке групе.</w:t>
            </w:r>
          </w:p>
          <w:p w:rsidR="009145D9" w:rsidRPr="009145D9" w:rsidRDefault="009145D9" w:rsidP="009145D9">
            <w:pPr>
              <w:spacing w:after="0" w:line="240" w:lineRule="auto"/>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Раде домаће задатке.</w:t>
            </w:r>
          </w:p>
        </w:tc>
        <w:tc>
          <w:tcPr>
            <w:tcW w:w="1843" w:type="dxa"/>
            <w:shd w:val="clear" w:color="auto" w:fill="auto"/>
          </w:tcPr>
          <w:p w:rsidR="009145D9" w:rsidRPr="009145D9" w:rsidRDefault="009145D9" w:rsidP="009145D9">
            <w:pPr>
              <w:spacing w:after="0" w:line="360" w:lineRule="auto"/>
              <w:jc w:val="left"/>
              <w:rPr>
                <w:rFonts w:ascii="Times New Roman" w:eastAsia="Calibri" w:hAnsi="Times New Roman" w:cs="Times New Roman"/>
                <w:sz w:val="20"/>
                <w:szCs w:val="20"/>
                <w:lang w:val="en-US" w:bidi="en-US"/>
              </w:rPr>
            </w:pPr>
          </w:p>
          <w:p w:rsidR="009145D9" w:rsidRPr="009145D9" w:rsidRDefault="009145D9" w:rsidP="009145D9">
            <w:pPr>
              <w:spacing w:after="0" w:line="360" w:lineRule="auto"/>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*Дисперзиони системи, хемијске реакције-први разред хемије</w:t>
            </w:r>
          </w:p>
          <w:p w:rsidR="009145D9" w:rsidRPr="009145D9" w:rsidRDefault="009145D9" w:rsidP="009145D9">
            <w:pPr>
              <w:spacing w:after="0" w:line="360" w:lineRule="auto"/>
              <w:ind w:firstLine="720"/>
              <w:jc w:val="both"/>
              <w:rPr>
                <w:rFonts w:ascii="Times New Roman" w:eastAsia="Calibri" w:hAnsi="Times New Roman" w:cs="Times New Roman"/>
                <w:sz w:val="20"/>
                <w:szCs w:val="20"/>
                <w:lang w:val="en-US" w:bidi="en-US"/>
              </w:rPr>
            </w:pPr>
          </w:p>
        </w:tc>
        <w:tc>
          <w:tcPr>
            <w:tcW w:w="1984" w:type="dxa"/>
            <w:vMerge/>
            <w:shd w:val="clear" w:color="auto" w:fill="auto"/>
          </w:tcPr>
          <w:p w:rsidR="009145D9" w:rsidRPr="009145D9" w:rsidRDefault="009145D9" w:rsidP="009145D9">
            <w:pPr>
              <w:spacing w:after="0" w:line="240" w:lineRule="auto"/>
              <w:jc w:val="left"/>
              <w:rPr>
                <w:rFonts w:ascii="Times New Roman" w:eastAsia="Calibri" w:hAnsi="Times New Roman" w:cs="Times New Roman"/>
                <w:sz w:val="20"/>
                <w:szCs w:val="20"/>
                <w:lang w:val="en-US" w:bidi="en-US"/>
              </w:rPr>
            </w:pPr>
          </w:p>
        </w:tc>
        <w:tc>
          <w:tcPr>
            <w:tcW w:w="1985" w:type="dxa"/>
            <w:vMerge/>
          </w:tcPr>
          <w:p w:rsidR="009145D9" w:rsidRPr="009145D9" w:rsidRDefault="009145D9" w:rsidP="009145D9">
            <w:pPr>
              <w:widowControl w:val="0"/>
              <w:spacing w:after="0" w:line="239" w:lineRule="auto"/>
              <w:ind w:left="-108" w:right="-108"/>
              <w:jc w:val="left"/>
              <w:rPr>
                <w:rFonts w:ascii="Times New Roman" w:eastAsia="Calibri" w:hAnsi="Times New Roman" w:cs="Times New Roman"/>
                <w:sz w:val="20"/>
                <w:szCs w:val="20"/>
                <w:lang w:val="en-US" w:bidi="en-US"/>
              </w:rPr>
            </w:pPr>
          </w:p>
        </w:tc>
      </w:tr>
      <w:tr w:rsidR="009145D9" w:rsidRPr="009145D9" w:rsidTr="00B30023">
        <w:tc>
          <w:tcPr>
            <w:tcW w:w="2268" w:type="dxa"/>
            <w:shd w:val="clear" w:color="auto" w:fill="auto"/>
          </w:tcPr>
          <w:p w:rsidR="009145D9" w:rsidRPr="009145D9" w:rsidRDefault="009145D9" w:rsidP="009145D9">
            <w:pPr>
              <w:widowControl w:val="0"/>
              <w:spacing w:after="0" w:line="222" w:lineRule="auto"/>
              <w:ind w:left="102"/>
              <w:jc w:val="both"/>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 xml:space="preserve">4.УВОД У ГЕОМЕТРИЈУ </w:t>
            </w:r>
          </w:p>
          <w:p w:rsidR="009145D9" w:rsidRPr="009145D9" w:rsidRDefault="009145D9" w:rsidP="009145D9">
            <w:pPr>
              <w:widowControl w:val="0"/>
              <w:spacing w:after="0" w:line="222" w:lineRule="auto"/>
              <w:ind w:left="102"/>
              <w:jc w:val="both"/>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Аксиоме припадања и распореда. Аксиома паралелности. Једноставнији планиметријски докази.</w:t>
            </w:r>
          </w:p>
          <w:p w:rsidR="009145D9" w:rsidRPr="009145D9" w:rsidRDefault="009145D9" w:rsidP="009145D9">
            <w:pPr>
              <w:widowControl w:val="0"/>
              <w:spacing w:after="0" w:line="240" w:lineRule="auto"/>
              <w:jc w:val="left"/>
              <w:rPr>
                <w:rFonts w:ascii="Times New Roman" w:eastAsia="Calibri" w:hAnsi="Times New Roman" w:cs="Times New Roman"/>
                <w:sz w:val="20"/>
                <w:szCs w:val="20"/>
                <w:lang w:val="en-US" w:bidi="en-US"/>
              </w:rPr>
            </w:pPr>
          </w:p>
        </w:tc>
        <w:tc>
          <w:tcPr>
            <w:tcW w:w="3652" w:type="dxa"/>
            <w:shd w:val="clear" w:color="auto" w:fill="auto"/>
          </w:tcPr>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Усвајање основних и изведених појмова и ставова геометрије; тачке, праве и равни као основних објеката геометрије; основних ставова о ралацијама припадања, распореда и паралелности; о међусобном положају тачака, правих и равни; </w:t>
            </w:r>
          </w:p>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 xml:space="preserve">о полуправој, полуравни, полупростору; примена одговарајућих </w:t>
            </w:r>
            <w:r w:rsidRPr="009145D9">
              <w:rPr>
                <w:rFonts w:ascii="Times New Roman" w:eastAsia="Calibri" w:hAnsi="Times New Roman" w:cs="Times New Roman"/>
                <w:color w:val="000000"/>
                <w:sz w:val="20"/>
                <w:szCs w:val="20"/>
                <w:lang w:val="en-US" w:bidi="en-US"/>
              </w:rPr>
              <w:lastRenderedPageBreak/>
              <w:t>аксиома инциденције одн. аксиоме паралелности. Ставови подударности, као аксиоме, изометрије;  </w:t>
            </w:r>
          </w:p>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израда задатака који се односе на дужи, угао, многоугао; </w:t>
            </w:r>
          </w:p>
          <w:p w:rsidR="009145D9" w:rsidRPr="009145D9" w:rsidRDefault="009145D9" w:rsidP="009145D9">
            <w:pPr>
              <w:pBdr>
                <w:top w:val="nil"/>
                <w:left w:val="nil"/>
                <w:bottom w:val="nil"/>
                <w:right w:val="nil"/>
                <w:between w:val="nil"/>
              </w:pBdr>
              <w:spacing w:after="0" w:line="360" w:lineRule="auto"/>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color w:val="000000"/>
                <w:sz w:val="20"/>
                <w:szCs w:val="20"/>
                <w:lang w:val="en-US" w:bidi="en-US"/>
              </w:rPr>
              <w:t>оспособљавање ученика да изводе закључке у поступку доказивања</w:t>
            </w:r>
            <w:r w:rsidRPr="009145D9">
              <w:rPr>
                <w:rFonts w:ascii="Times New Roman" w:eastAsia="Calibri" w:hAnsi="Times New Roman" w:cs="Times New Roman"/>
                <w:color w:val="000000"/>
                <w:sz w:val="22"/>
                <w:szCs w:val="22"/>
                <w:lang w:val="en-US" w:bidi="en-US"/>
              </w:rPr>
              <w:t xml:space="preserve"> </w:t>
            </w:r>
            <w:r w:rsidRPr="009145D9">
              <w:rPr>
                <w:rFonts w:ascii="Times New Roman" w:eastAsia="Calibri" w:hAnsi="Times New Roman" w:cs="Times New Roman"/>
                <w:color w:val="000000"/>
                <w:sz w:val="20"/>
                <w:szCs w:val="20"/>
                <w:lang w:val="en-US" w:bidi="en-US"/>
              </w:rPr>
              <w:t>теорема геометрије.</w:t>
            </w:r>
          </w:p>
        </w:tc>
        <w:tc>
          <w:tcPr>
            <w:tcW w:w="1843" w:type="dxa"/>
            <w:shd w:val="clear" w:color="auto" w:fill="auto"/>
          </w:tcPr>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lastRenderedPageBreak/>
              <w:t xml:space="preserve">Фронтални облик наставе </w:t>
            </w:r>
          </w:p>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 xml:space="preserve">-Диференцирана настава-хомогене и нехомогене  групе, групни рад, индивидуализација    (програмирана настава,  </w:t>
            </w:r>
            <w:r w:rsidRPr="009145D9">
              <w:rPr>
                <w:rFonts w:ascii="Times New Roman" w:eastAsia="Calibri" w:hAnsi="Times New Roman" w:cs="Times New Roman"/>
                <w:color w:val="000000"/>
                <w:sz w:val="20"/>
                <w:szCs w:val="20"/>
                <w:lang w:val="en-US" w:bidi="en-US"/>
              </w:rPr>
              <w:lastRenderedPageBreak/>
              <w:t>проблемска настава,  менторска настава)</w:t>
            </w:r>
          </w:p>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 xml:space="preserve">- метода дијалога </w:t>
            </w:r>
          </w:p>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 xml:space="preserve">- метода рада с текстом </w:t>
            </w:r>
          </w:p>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 проблемска метода</w:t>
            </w:r>
          </w:p>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 хибридна настава</w:t>
            </w:r>
          </w:p>
          <w:p w:rsidR="009145D9" w:rsidRPr="009145D9" w:rsidRDefault="009145D9" w:rsidP="009145D9">
            <w:pPr>
              <w:spacing w:after="0" w:line="240" w:lineRule="auto"/>
              <w:jc w:val="left"/>
              <w:rPr>
                <w:rFonts w:ascii="Times New Roman" w:eastAsia="Calibri" w:hAnsi="Times New Roman" w:cs="Times New Roman"/>
                <w:sz w:val="20"/>
                <w:szCs w:val="20"/>
                <w:lang w:val="en-US" w:bidi="en-US"/>
              </w:rPr>
            </w:pPr>
          </w:p>
          <w:p w:rsidR="009145D9" w:rsidRPr="009145D9" w:rsidRDefault="009145D9" w:rsidP="009145D9">
            <w:pPr>
              <w:spacing w:after="150" w:line="240" w:lineRule="auto"/>
              <w:jc w:val="both"/>
              <w:rPr>
                <w:rFonts w:ascii="Times New Roman" w:eastAsia="Calibri" w:hAnsi="Times New Roman" w:cs="Times New Roman"/>
                <w:sz w:val="20"/>
                <w:szCs w:val="20"/>
                <w:lang w:val="en-US" w:bidi="en-US"/>
              </w:rPr>
            </w:pPr>
          </w:p>
        </w:tc>
        <w:tc>
          <w:tcPr>
            <w:tcW w:w="2693" w:type="dxa"/>
            <w:gridSpan w:val="2"/>
          </w:tcPr>
          <w:p w:rsidR="009145D9" w:rsidRPr="009145D9" w:rsidRDefault="009145D9" w:rsidP="009145D9">
            <w:pPr>
              <w:spacing w:after="0" w:line="240" w:lineRule="auto"/>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lastRenderedPageBreak/>
              <w:t>Прати наставу и активно учествује у њој кроз : одговоре на питања професора(репродукује, цититра, нумерише, обележава, кратко описује</w:t>
            </w:r>
            <w:r w:rsidRPr="009145D9">
              <w:rPr>
                <w:rFonts w:ascii="Times New Roman" w:eastAsia="Calibri" w:hAnsi="Times New Roman" w:cs="Times New Roman"/>
                <w:b/>
                <w:sz w:val="20"/>
                <w:szCs w:val="20"/>
                <w:lang w:val="en-US" w:bidi="en-US"/>
              </w:rPr>
              <w:t xml:space="preserve">), </w:t>
            </w:r>
            <w:r w:rsidRPr="009145D9">
              <w:rPr>
                <w:rFonts w:ascii="Times New Roman" w:eastAsia="Calibri" w:hAnsi="Times New Roman" w:cs="Times New Roman"/>
                <w:sz w:val="20"/>
                <w:szCs w:val="20"/>
                <w:lang w:val="en-US" w:bidi="en-US"/>
              </w:rPr>
              <w:t>дискусију</w:t>
            </w:r>
            <w:r w:rsidRPr="009145D9">
              <w:rPr>
                <w:rFonts w:ascii="Times New Roman" w:eastAsia="Calibri" w:hAnsi="Times New Roman" w:cs="Times New Roman"/>
                <w:b/>
                <w:sz w:val="20"/>
                <w:szCs w:val="20"/>
                <w:lang w:val="en-US" w:bidi="en-US"/>
              </w:rPr>
              <w:t xml:space="preserve">  (</w:t>
            </w:r>
            <w:r w:rsidRPr="009145D9">
              <w:rPr>
                <w:rFonts w:ascii="Times New Roman" w:eastAsia="Calibri" w:hAnsi="Times New Roman" w:cs="Times New Roman"/>
                <w:sz w:val="20"/>
                <w:szCs w:val="20"/>
                <w:lang w:val="en-US" w:bidi="en-US"/>
              </w:rPr>
              <w:t xml:space="preserve">излаже илуструје, открива, процењује , предвиђа), и </w:t>
            </w:r>
            <w:r w:rsidRPr="009145D9">
              <w:rPr>
                <w:rFonts w:ascii="Times New Roman" w:eastAsia="Calibri" w:hAnsi="Times New Roman" w:cs="Times New Roman"/>
                <w:sz w:val="20"/>
                <w:szCs w:val="20"/>
                <w:lang w:val="en-US" w:bidi="en-US"/>
              </w:rPr>
              <w:lastRenderedPageBreak/>
              <w:t>анализу (рашчлањује, упоређује, изводи закључке бира, трансформише) при решавању проблема,  постављање питања (процењује,</w:t>
            </w:r>
            <w:r w:rsidRPr="009145D9">
              <w:rPr>
                <w:rFonts w:ascii="Times New Roman" w:eastAsia="Calibri" w:hAnsi="Times New Roman" w:cs="Times New Roman"/>
                <w:b/>
                <w:sz w:val="20"/>
                <w:szCs w:val="20"/>
                <w:lang w:val="en-US" w:bidi="en-US"/>
              </w:rPr>
              <w:t xml:space="preserve"> </w:t>
            </w:r>
            <w:r w:rsidRPr="009145D9">
              <w:rPr>
                <w:rFonts w:ascii="Times New Roman" w:eastAsia="Calibri" w:hAnsi="Times New Roman" w:cs="Times New Roman"/>
                <w:sz w:val="20"/>
                <w:szCs w:val="20"/>
                <w:lang w:val="en-US" w:bidi="en-US"/>
              </w:rPr>
              <w:t>комуницира, разматра, консултује)</w:t>
            </w:r>
            <w:r w:rsidRPr="009145D9">
              <w:rPr>
                <w:rFonts w:ascii="Times New Roman" w:eastAsia="Calibri" w:hAnsi="Times New Roman" w:cs="Times New Roman"/>
                <w:b/>
                <w:sz w:val="20"/>
                <w:szCs w:val="20"/>
                <w:lang w:val="en-US" w:bidi="en-US"/>
              </w:rPr>
              <w:t>,</w:t>
            </w:r>
            <w:r w:rsidRPr="009145D9">
              <w:rPr>
                <w:rFonts w:ascii="Times New Roman" w:eastAsia="Calibri" w:hAnsi="Times New Roman" w:cs="Times New Roman"/>
                <w:sz w:val="20"/>
                <w:szCs w:val="20"/>
                <w:lang w:val="en-US" w:bidi="en-US"/>
              </w:rPr>
              <w:t xml:space="preserve"> показује ,иницијативу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 утврђује,именује, класификује, конструише, решава. користи)</w:t>
            </w:r>
            <w:r w:rsidRPr="009145D9">
              <w:rPr>
                <w:rFonts w:ascii="Times New Roman" w:eastAsia="Calibri" w:hAnsi="Times New Roman" w:cs="Times New Roman"/>
                <w:b/>
                <w:sz w:val="20"/>
                <w:szCs w:val="20"/>
                <w:lang w:val="en-US" w:bidi="en-US"/>
              </w:rPr>
              <w:t xml:space="preserve"> </w:t>
            </w:r>
            <w:r w:rsidRPr="009145D9">
              <w:rPr>
                <w:rFonts w:ascii="Times New Roman" w:eastAsia="Calibri" w:hAnsi="Times New Roman" w:cs="Times New Roman"/>
                <w:sz w:val="20"/>
                <w:szCs w:val="20"/>
                <w:lang w:val="en-US" w:bidi="en-US"/>
              </w:rPr>
              <w:t xml:space="preserve">на нове проблеме.  </w:t>
            </w:r>
          </w:p>
          <w:p w:rsidR="009145D9" w:rsidRPr="009145D9" w:rsidRDefault="009145D9" w:rsidP="009145D9">
            <w:pPr>
              <w:spacing w:after="0" w:line="240" w:lineRule="auto"/>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Учествују у раду групе као активни чланови, раде задатке и уклапају у закључке групе.</w:t>
            </w:r>
          </w:p>
          <w:p w:rsidR="009145D9" w:rsidRPr="009145D9" w:rsidRDefault="009145D9" w:rsidP="009145D9">
            <w:pPr>
              <w:spacing w:after="0" w:line="240" w:lineRule="auto"/>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Раде домаће задатке.</w:t>
            </w:r>
          </w:p>
        </w:tc>
        <w:tc>
          <w:tcPr>
            <w:tcW w:w="1843" w:type="dxa"/>
            <w:shd w:val="clear" w:color="auto" w:fill="auto"/>
          </w:tcPr>
          <w:p w:rsidR="009145D9" w:rsidRPr="009145D9" w:rsidRDefault="009145D9" w:rsidP="009145D9">
            <w:pPr>
              <w:spacing w:after="0" w:line="240" w:lineRule="auto"/>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lastRenderedPageBreak/>
              <w:t>*Полиедри-трећи разред математике</w:t>
            </w:r>
          </w:p>
          <w:p w:rsidR="009145D9" w:rsidRPr="009145D9" w:rsidRDefault="009145D9" w:rsidP="009145D9">
            <w:pPr>
              <w:spacing w:after="0" w:line="240" w:lineRule="auto"/>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*Геометријски алгоритми-трећи разред програмирања</w:t>
            </w:r>
          </w:p>
        </w:tc>
        <w:tc>
          <w:tcPr>
            <w:tcW w:w="1984" w:type="dxa"/>
            <w:vMerge/>
            <w:shd w:val="clear" w:color="auto" w:fill="auto"/>
          </w:tcPr>
          <w:p w:rsidR="009145D9" w:rsidRPr="009145D9" w:rsidRDefault="009145D9" w:rsidP="009145D9">
            <w:pPr>
              <w:spacing w:after="0" w:line="240" w:lineRule="auto"/>
              <w:jc w:val="left"/>
              <w:rPr>
                <w:rFonts w:ascii="Times New Roman" w:eastAsia="Calibri" w:hAnsi="Times New Roman" w:cs="Times New Roman"/>
                <w:sz w:val="20"/>
                <w:szCs w:val="20"/>
                <w:lang w:val="en-US" w:bidi="en-US"/>
              </w:rPr>
            </w:pPr>
          </w:p>
        </w:tc>
        <w:tc>
          <w:tcPr>
            <w:tcW w:w="1985" w:type="dxa"/>
            <w:vMerge/>
          </w:tcPr>
          <w:p w:rsidR="009145D9" w:rsidRPr="009145D9" w:rsidRDefault="009145D9" w:rsidP="009145D9">
            <w:pPr>
              <w:widowControl w:val="0"/>
              <w:spacing w:after="0" w:line="239" w:lineRule="auto"/>
              <w:ind w:left="-108" w:right="-108"/>
              <w:jc w:val="left"/>
              <w:rPr>
                <w:rFonts w:ascii="Times New Roman" w:eastAsia="Calibri" w:hAnsi="Times New Roman" w:cs="Times New Roman"/>
                <w:b/>
                <w:sz w:val="20"/>
                <w:szCs w:val="20"/>
                <w:lang w:val="en-US" w:bidi="en-US"/>
              </w:rPr>
            </w:pPr>
          </w:p>
        </w:tc>
      </w:tr>
      <w:tr w:rsidR="009145D9" w:rsidRPr="009145D9" w:rsidTr="00B30023">
        <w:tc>
          <w:tcPr>
            <w:tcW w:w="2268" w:type="dxa"/>
            <w:shd w:val="clear" w:color="auto" w:fill="auto"/>
          </w:tcPr>
          <w:p w:rsidR="009145D9" w:rsidRPr="009145D9" w:rsidRDefault="009145D9" w:rsidP="009145D9">
            <w:pPr>
              <w:widowControl w:val="0"/>
              <w:spacing w:before="95" w:after="0" w:line="240" w:lineRule="auto"/>
              <w:ind w:left="102" w:right="209"/>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 xml:space="preserve">5. ПОДУДАРНОСТ </w:t>
            </w:r>
          </w:p>
          <w:p w:rsidR="009145D9" w:rsidRPr="009145D9" w:rsidRDefault="009145D9" w:rsidP="009145D9">
            <w:pPr>
              <w:widowControl w:val="0"/>
              <w:spacing w:before="95" w:after="0" w:line="240" w:lineRule="auto"/>
              <w:ind w:left="102" w:right="209"/>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 xml:space="preserve">Аксиоме подударности троуглова. Изометрије. Прав угао. Вектори и линеарне операције са њима. Односи страница и углова троугла. Кружница и круг. Значајне тачке троугла. Четвороугао. Симетрије, ротација и транслација равни. Конструктивни </w:t>
            </w:r>
            <w:r w:rsidRPr="009145D9">
              <w:rPr>
                <w:rFonts w:ascii="Times New Roman" w:eastAsia="Calibri" w:hAnsi="Times New Roman" w:cs="Times New Roman"/>
                <w:sz w:val="20"/>
                <w:szCs w:val="20"/>
                <w:lang w:val="en-US" w:bidi="en-US"/>
              </w:rPr>
              <w:lastRenderedPageBreak/>
              <w:t>задаци (троугао, четвороугао, кружница).</w:t>
            </w:r>
          </w:p>
          <w:p w:rsidR="009145D9" w:rsidRPr="009145D9" w:rsidRDefault="009145D9" w:rsidP="009145D9">
            <w:pPr>
              <w:widowControl w:val="0"/>
              <w:spacing w:after="0" w:line="222" w:lineRule="auto"/>
              <w:ind w:left="102"/>
              <w:jc w:val="left"/>
              <w:rPr>
                <w:rFonts w:ascii="Times New Roman" w:eastAsia="Calibri" w:hAnsi="Times New Roman" w:cs="Times New Roman"/>
                <w:sz w:val="20"/>
                <w:szCs w:val="20"/>
                <w:lang w:val="en-US" w:bidi="en-US"/>
              </w:rPr>
            </w:pPr>
          </w:p>
        </w:tc>
        <w:tc>
          <w:tcPr>
            <w:tcW w:w="3652" w:type="dxa"/>
            <w:shd w:val="clear" w:color="auto" w:fill="auto"/>
          </w:tcPr>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lastRenderedPageBreak/>
              <w:t xml:space="preserve">Оспособити ученике да уочавају и примењују подударност дужи, углова, троуглова; </w:t>
            </w:r>
          </w:p>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 xml:space="preserve">Да знају појам вектора и да врше  операције са њима; </w:t>
            </w:r>
          </w:p>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Усвајање техника изометријских пресликавања: симетрије, ротације и транслације у равни;</w:t>
            </w:r>
          </w:p>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 xml:space="preserve">Оспособити их да користе основне теореме и дефиниције геометрије које се односе на : страница и углове троугла,кружницу и круг,значајне тачке троугла, особине четвороугла;  </w:t>
            </w:r>
          </w:p>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Развити прецизности у цртању и геометријским конструкцијама које се односе на троугао, четвороугао и кружницу;</w:t>
            </w:r>
          </w:p>
        </w:tc>
        <w:tc>
          <w:tcPr>
            <w:tcW w:w="1843" w:type="dxa"/>
            <w:shd w:val="clear" w:color="auto" w:fill="auto"/>
          </w:tcPr>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 xml:space="preserve">Фронтални облик наставе </w:t>
            </w:r>
          </w:p>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-Диференцирана настава-хомогене и нехомогене  групе, групни рад, индивидуализација    (програмирана настава,  проблемска настава,  менторска настава)</w:t>
            </w:r>
          </w:p>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 xml:space="preserve">- метода дијалога </w:t>
            </w:r>
          </w:p>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 xml:space="preserve">- метода рада с текстом </w:t>
            </w:r>
          </w:p>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 проблемска метода</w:t>
            </w:r>
          </w:p>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lastRenderedPageBreak/>
              <w:t>- хибридна настава</w:t>
            </w:r>
          </w:p>
          <w:p w:rsidR="009145D9" w:rsidRPr="009145D9" w:rsidRDefault="009145D9" w:rsidP="009145D9">
            <w:pPr>
              <w:spacing w:after="0" w:line="240" w:lineRule="auto"/>
              <w:jc w:val="left"/>
              <w:rPr>
                <w:rFonts w:ascii="Times New Roman" w:eastAsia="Calibri" w:hAnsi="Times New Roman" w:cs="Times New Roman"/>
                <w:sz w:val="20"/>
                <w:szCs w:val="20"/>
                <w:lang w:val="en-US" w:bidi="en-US"/>
              </w:rPr>
            </w:pPr>
          </w:p>
          <w:p w:rsidR="009145D9" w:rsidRPr="009145D9" w:rsidRDefault="009145D9" w:rsidP="009145D9">
            <w:pPr>
              <w:spacing w:after="150" w:line="240" w:lineRule="auto"/>
              <w:jc w:val="both"/>
              <w:rPr>
                <w:rFonts w:ascii="Times New Roman" w:eastAsia="Calibri" w:hAnsi="Times New Roman" w:cs="Times New Roman"/>
                <w:sz w:val="20"/>
                <w:szCs w:val="20"/>
                <w:lang w:val="en-US" w:bidi="en-US"/>
              </w:rPr>
            </w:pPr>
          </w:p>
        </w:tc>
        <w:tc>
          <w:tcPr>
            <w:tcW w:w="2693" w:type="dxa"/>
            <w:gridSpan w:val="2"/>
          </w:tcPr>
          <w:p w:rsidR="009145D9" w:rsidRPr="009145D9" w:rsidRDefault="009145D9" w:rsidP="009145D9">
            <w:pPr>
              <w:spacing w:after="0" w:line="240" w:lineRule="auto"/>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lastRenderedPageBreak/>
              <w:t>Прати наставу и активно учествује у њој кроз : одговоре на питања професора(репродукује, цититра, нумерише, обележава, кратко описује</w:t>
            </w:r>
            <w:r w:rsidRPr="009145D9">
              <w:rPr>
                <w:rFonts w:ascii="Times New Roman" w:eastAsia="Calibri" w:hAnsi="Times New Roman" w:cs="Times New Roman"/>
                <w:b/>
                <w:sz w:val="20"/>
                <w:szCs w:val="20"/>
                <w:lang w:val="en-US" w:bidi="en-US"/>
              </w:rPr>
              <w:t xml:space="preserve">), </w:t>
            </w:r>
            <w:r w:rsidRPr="009145D9">
              <w:rPr>
                <w:rFonts w:ascii="Times New Roman" w:eastAsia="Calibri" w:hAnsi="Times New Roman" w:cs="Times New Roman"/>
                <w:sz w:val="20"/>
                <w:szCs w:val="20"/>
                <w:lang w:val="en-US" w:bidi="en-US"/>
              </w:rPr>
              <w:t>дискусију</w:t>
            </w:r>
            <w:r w:rsidRPr="009145D9">
              <w:rPr>
                <w:rFonts w:ascii="Times New Roman" w:eastAsia="Calibri" w:hAnsi="Times New Roman" w:cs="Times New Roman"/>
                <w:b/>
                <w:sz w:val="20"/>
                <w:szCs w:val="20"/>
                <w:lang w:val="en-US" w:bidi="en-US"/>
              </w:rPr>
              <w:t xml:space="preserve">  (</w:t>
            </w:r>
            <w:r w:rsidRPr="009145D9">
              <w:rPr>
                <w:rFonts w:ascii="Times New Roman" w:eastAsia="Calibri" w:hAnsi="Times New Roman" w:cs="Times New Roman"/>
                <w:sz w:val="20"/>
                <w:szCs w:val="20"/>
                <w:lang w:val="en-US" w:bidi="en-US"/>
              </w:rPr>
              <w:t>излаже илуструје, открива, процењује , предвиђа), и анализу (рашчлањује, упоређује, изводи закључке бира, трансформише) при решавању проблема,  постављање питања (процењује,</w:t>
            </w:r>
            <w:r w:rsidRPr="009145D9">
              <w:rPr>
                <w:rFonts w:ascii="Times New Roman" w:eastAsia="Calibri" w:hAnsi="Times New Roman" w:cs="Times New Roman"/>
                <w:b/>
                <w:sz w:val="20"/>
                <w:szCs w:val="20"/>
                <w:lang w:val="en-US" w:bidi="en-US"/>
              </w:rPr>
              <w:t xml:space="preserve"> </w:t>
            </w:r>
            <w:r w:rsidRPr="009145D9">
              <w:rPr>
                <w:rFonts w:ascii="Times New Roman" w:eastAsia="Calibri" w:hAnsi="Times New Roman" w:cs="Times New Roman"/>
                <w:sz w:val="20"/>
                <w:szCs w:val="20"/>
                <w:lang w:val="en-US" w:bidi="en-US"/>
              </w:rPr>
              <w:t>комуницира, разматра, консултује)</w:t>
            </w:r>
            <w:r w:rsidRPr="009145D9">
              <w:rPr>
                <w:rFonts w:ascii="Times New Roman" w:eastAsia="Calibri" w:hAnsi="Times New Roman" w:cs="Times New Roman"/>
                <w:b/>
                <w:sz w:val="20"/>
                <w:szCs w:val="20"/>
                <w:lang w:val="en-US" w:bidi="en-US"/>
              </w:rPr>
              <w:t>,</w:t>
            </w:r>
            <w:r w:rsidRPr="009145D9">
              <w:rPr>
                <w:rFonts w:ascii="Times New Roman" w:eastAsia="Calibri" w:hAnsi="Times New Roman" w:cs="Times New Roman"/>
                <w:sz w:val="20"/>
                <w:szCs w:val="20"/>
                <w:lang w:val="en-US" w:bidi="en-US"/>
              </w:rPr>
              <w:t xml:space="preserve"> показује ,иницијативу у решавању задатака, показује </w:t>
            </w:r>
            <w:r w:rsidRPr="009145D9">
              <w:rPr>
                <w:rFonts w:ascii="Times New Roman" w:eastAsia="Calibri" w:hAnsi="Times New Roman" w:cs="Times New Roman"/>
                <w:sz w:val="20"/>
                <w:szCs w:val="20"/>
                <w:lang w:val="en-US" w:bidi="en-US"/>
              </w:rPr>
              <w:lastRenderedPageBreak/>
              <w:t>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 утврђује,именује, класификује, конструише, решава. користи)</w:t>
            </w:r>
            <w:r w:rsidRPr="009145D9">
              <w:rPr>
                <w:rFonts w:ascii="Times New Roman" w:eastAsia="Calibri" w:hAnsi="Times New Roman" w:cs="Times New Roman"/>
                <w:b/>
                <w:sz w:val="20"/>
                <w:szCs w:val="20"/>
                <w:lang w:val="en-US" w:bidi="en-US"/>
              </w:rPr>
              <w:t xml:space="preserve"> </w:t>
            </w:r>
            <w:r w:rsidRPr="009145D9">
              <w:rPr>
                <w:rFonts w:ascii="Times New Roman" w:eastAsia="Calibri" w:hAnsi="Times New Roman" w:cs="Times New Roman"/>
                <w:sz w:val="20"/>
                <w:szCs w:val="20"/>
                <w:lang w:val="en-US" w:bidi="en-US"/>
              </w:rPr>
              <w:t xml:space="preserve">на нове проблеме.  </w:t>
            </w:r>
          </w:p>
          <w:p w:rsidR="009145D9" w:rsidRPr="009145D9" w:rsidRDefault="009145D9" w:rsidP="009145D9">
            <w:pPr>
              <w:spacing w:after="0" w:line="240" w:lineRule="auto"/>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Учествују у раду групе као активни чланови, раде задатке и уклапају у закључке групе.</w:t>
            </w:r>
          </w:p>
          <w:p w:rsidR="009145D9" w:rsidRPr="009145D9" w:rsidRDefault="009145D9" w:rsidP="009145D9">
            <w:pPr>
              <w:spacing w:after="0" w:line="240" w:lineRule="auto"/>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 xml:space="preserve">Ради домаће задатке. </w:t>
            </w:r>
          </w:p>
        </w:tc>
        <w:tc>
          <w:tcPr>
            <w:tcW w:w="1843" w:type="dxa"/>
            <w:shd w:val="clear" w:color="auto" w:fill="auto"/>
          </w:tcPr>
          <w:p w:rsidR="009145D9" w:rsidRPr="009145D9" w:rsidRDefault="009145D9" w:rsidP="009145D9">
            <w:pPr>
              <w:spacing w:after="0" w:line="240" w:lineRule="auto"/>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lastRenderedPageBreak/>
              <w:t>*Полиедри , Обртна тела- трећи разред математике</w:t>
            </w:r>
          </w:p>
          <w:p w:rsidR="009145D9" w:rsidRPr="009145D9" w:rsidRDefault="009145D9" w:rsidP="009145D9">
            <w:pPr>
              <w:spacing w:after="0" w:line="240" w:lineRule="auto"/>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*Вектори и операције са векторима , брзина , убрзање,сила-први разред физике</w:t>
            </w:r>
          </w:p>
          <w:p w:rsidR="009145D9" w:rsidRPr="009145D9" w:rsidRDefault="009145D9" w:rsidP="009145D9">
            <w:pPr>
              <w:spacing w:after="0" w:line="240" w:lineRule="auto"/>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*Вектори-трећи разред математике</w:t>
            </w:r>
          </w:p>
        </w:tc>
        <w:tc>
          <w:tcPr>
            <w:tcW w:w="1984" w:type="dxa"/>
            <w:vMerge/>
            <w:shd w:val="clear" w:color="auto" w:fill="auto"/>
          </w:tcPr>
          <w:p w:rsidR="009145D9" w:rsidRPr="009145D9" w:rsidRDefault="009145D9" w:rsidP="009145D9">
            <w:pPr>
              <w:spacing w:after="0" w:line="240" w:lineRule="auto"/>
              <w:jc w:val="left"/>
              <w:rPr>
                <w:rFonts w:ascii="Times New Roman" w:eastAsia="Calibri" w:hAnsi="Times New Roman" w:cs="Times New Roman"/>
                <w:sz w:val="20"/>
                <w:szCs w:val="20"/>
                <w:lang w:val="en-US" w:bidi="en-US"/>
              </w:rPr>
            </w:pPr>
          </w:p>
        </w:tc>
        <w:tc>
          <w:tcPr>
            <w:tcW w:w="1985" w:type="dxa"/>
            <w:vMerge/>
          </w:tcPr>
          <w:p w:rsidR="009145D9" w:rsidRPr="009145D9" w:rsidRDefault="009145D9" w:rsidP="009145D9">
            <w:pPr>
              <w:widowControl w:val="0"/>
              <w:spacing w:after="0" w:line="239" w:lineRule="auto"/>
              <w:ind w:left="-108" w:right="-108"/>
              <w:jc w:val="left"/>
              <w:rPr>
                <w:rFonts w:ascii="Times New Roman" w:eastAsia="Calibri" w:hAnsi="Times New Roman" w:cs="Times New Roman"/>
                <w:sz w:val="20"/>
                <w:szCs w:val="20"/>
                <w:lang w:val="en-US" w:bidi="en-US"/>
              </w:rPr>
            </w:pPr>
          </w:p>
        </w:tc>
      </w:tr>
      <w:tr w:rsidR="009145D9" w:rsidRPr="009145D9" w:rsidTr="00B30023">
        <w:tc>
          <w:tcPr>
            <w:tcW w:w="2268" w:type="dxa"/>
            <w:shd w:val="clear" w:color="auto" w:fill="auto"/>
          </w:tcPr>
          <w:p w:rsidR="009145D9" w:rsidRPr="009145D9" w:rsidRDefault="009145D9" w:rsidP="009145D9">
            <w:pPr>
              <w:widowControl w:val="0"/>
              <w:spacing w:after="0" w:line="240" w:lineRule="auto"/>
              <w:ind w:right="-75"/>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 xml:space="preserve">6 . </w:t>
            </w:r>
          </w:p>
          <w:p w:rsidR="009145D9" w:rsidRPr="009145D9" w:rsidRDefault="009145D9" w:rsidP="009145D9">
            <w:pPr>
              <w:widowControl w:val="0"/>
              <w:spacing w:after="0" w:line="240" w:lineRule="auto"/>
              <w:ind w:right="-75"/>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РАЦИОНАЛНИ АЛГЕБАРСКИ ИЗРАЗИ</w:t>
            </w:r>
          </w:p>
          <w:p w:rsidR="009145D9" w:rsidRPr="009145D9" w:rsidRDefault="009145D9" w:rsidP="009145D9">
            <w:pPr>
              <w:widowControl w:val="0"/>
              <w:spacing w:before="95" w:after="0" w:line="240" w:lineRule="auto"/>
              <w:ind w:right="-75"/>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Полиноми и операције са њима, дељивост полинома. Растављање полинома на чиниоце. НЗС и НЗД полинома. Операције са рационалним алгебарским изразима (алгебарски разломци). Важније неједнакости.</w:t>
            </w:r>
          </w:p>
        </w:tc>
        <w:tc>
          <w:tcPr>
            <w:tcW w:w="3652" w:type="dxa"/>
            <w:shd w:val="clear" w:color="auto" w:fill="auto"/>
          </w:tcPr>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Циљ је да ученици, полазећи од познатих својстава операци-</w:t>
            </w:r>
          </w:p>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ја са реалним бројевима, утврде и прошире знања о идентичним</w:t>
            </w:r>
          </w:p>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трансформацијама целих алгебарских израза (укључујући дељење</w:t>
            </w:r>
          </w:p>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полинома), користећи између осталог правила о трансформацији</w:t>
            </w:r>
          </w:p>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разлике квадрата, разлике и збира кубова, квадрата и куба збира и</w:t>
            </w:r>
          </w:p>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разлике, као и растављања квадратног тринома. Примењивати Без-</w:t>
            </w:r>
          </w:p>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уову теорему на растављање полинома на чиниоце. Такође, уче-</w:t>
            </w:r>
          </w:p>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ници треба да савладају одређивање НЗД и НЗС за два или више</w:t>
            </w:r>
          </w:p>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полинома.</w:t>
            </w:r>
          </w:p>
        </w:tc>
        <w:tc>
          <w:tcPr>
            <w:tcW w:w="1843" w:type="dxa"/>
            <w:shd w:val="clear" w:color="auto" w:fill="auto"/>
          </w:tcPr>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 xml:space="preserve">Фронтални облик наставе </w:t>
            </w:r>
          </w:p>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-Диференцирана настава-хомогене и нехомогене  групе, групни рад, индивидуализација    (програмирана настава,  проблемска настава,  менторска настава)</w:t>
            </w:r>
          </w:p>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 xml:space="preserve">- метода дијалога </w:t>
            </w:r>
          </w:p>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 xml:space="preserve">- метода рада с текстом </w:t>
            </w:r>
          </w:p>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 проблемска метода</w:t>
            </w:r>
          </w:p>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 хибридна настава</w:t>
            </w:r>
          </w:p>
          <w:p w:rsidR="009145D9" w:rsidRPr="009145D9" w:rsidRDefault="009145D9" w:rsidP="009145D9">
            <w:pPr>
              <w:spacing w:after="0" w:line="240" w:lineRule="auto"/>
              <w:jc w:val="left"/>
              <w:rPr>
                <w:rFonts w:ascii="Times New Roman" w:eastAsia="Calibri" w:hAnsi="Times New Roman" w:cs="Times New Roman"/>
                <w:sz w:val="20"/>
                <w:szCs w:val="20"/>
                <w:lang w:val="en-US" w:bidi="en-US"/>
              </w:rPr>
            </w:pPr>
          </w:p>
          <w:p w:rsidR="009145D9" w:rsidRPr="009145D9" w:rsidRDefault="009145D9" w:rsidP="009145D9">
            <w:pPr>
              <w:spacing w:after="150" w:line="240" w:lineRule="auto"/>
              <w:jc w:val="both"/>
              <w:rPr>
                <w:rFonts w:ascii="Times New Roman" w:eastAsia="Calibri" w:hAnsi="Times New Roman" w:cs="Times New Roman"/>
                <w:sz w:val="20"/>
                <w:szCs w:val="20"/>
                <w:lang w:val="en-US" w:bidi="en-US"/>
              </w:rPr>
            </w:pPr>
          </w:p>
        </w:tc>
        <w:tc>
          <w:tcPr>
            <w:tcW w:w="2693" w:type="dxa"/>
            <w:gridSpan w:val="2"/>
          </w:tcPr>
          <w:p w:rsidR="009145D9" w:rsidRPr="009145D9" w:rsidRDefault="009145D9" w:rsidP="009145D9">
            <w:pPr>
              <w:spacing w:after="0" w:line="240" w:lineRule="auto"/>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Прати наставу и активно учествује у њој кроз : одговоре на питања професора(репродукује, цититра, нумерише, обележава, кратко описује</w:t>
            </w:r>
            <w:r w:rsidRPr="009145D9">
              <w:rPr>
                <w:rFonts w:ascii="Times New Roman" w:eastAsia="Calibri" w:hAnsi="Times New Roman" w:cs="Times New Roman"/>
                <w:b/>
                <w:sz w:val="20"/>
                <w:szCs w:val="20"/>
                <w:lang w:val="en-US" w:bidi="en-US"/>
              </w:rPr>
              <w:t xml:space="preserve">), </w:t>
            </w:r>
            <w:r w:rsidRPr="009145D9">
              <w:rPr>
                <w:rFonts w:ascii="Times New Roman" w:eastAsia="Calibri" w:hAnsi="Times New Roman" w:cs="Times New Roman"/>
                <w:sz w:val="20"/>
                <w:szCs w:val="20"/>
                <w:lang w:val="en-US" w:bidi="en-US"/>
              </w:rPr>
              <w:t>дискусију</w:t>
            </w:r>
            <w:r w:rsidRPr="009145D9">
              <w:rPr>
                <w:rFonts w:ascii="Times New Roman" w:eastAsia="Calibri" w:hAnsi="Times New Roman" w:cs="Times New Roman"/>
                <w:b/>
                <w:sz w:val="20"/>
                <w:szCs w:val="20"/>
                <w:lang w:val="en-US" w:bidi="en-US"/>
              </w:rPr>
              <w:t xml:space="preserve">  (</w:t>
            </w:r>
            <w:r w:rsidRPr="009145D9">
              <w:rPr>
                <w:rFonts w:ascii="Times New Roman" w:eastAsia="Calibri" w:hAnsi="Times New Roman" w:cs="Times New Roman"/>
                <w:sz w:val="20"/>
                <w:szCs w:val="20"/>
                <w:lang w:val="en-US" w:bidi="en-US"/>
              </w:rPr>
              <w:t>излаже илуструје, открива, процењује , предвиђа), и анализу (рашчлањује, упоређује, изводи закључке бира, трансформише) при решавању проблема,  постављање питања (процењује,</w:t>
            </w:r>
            <w:r w:rsidRPr="009145D9">
              <w:rPr>
                <w:rFonts w:ascii="Times New Roman" w:eastAsia="Calibri" w:hAnsi="Times New Roman" w:cs="Times New Roman"/>
                <w:b/>
                <w:sz w:val="20"/>
                <w:szCs w:val="20"/>
                <w:lang w:val="en-US" w:bidi="en-US"/>
              </w:rPr>
              <w:t xml:space="preserve"> </w:t>
            </w:r>
            <w:r w:rsidRPr="009145D9">
              <w:rPr>
                <w:rFonts w:ascii="Times New Roman" w:eastAsia="Calibri" w:hAnsi="Times New Roman" w:cs="Times New Roman"/>
                <w:sz w:val="20"/>
                <w:szCs w:val="20"/>
                <w:lang w:val="en-US" w:bidi="en-US"/>
              </w:rPr>
              <w:t>комуницира, разматра, консултује)</w:t>
            </w:r>
            <w:r w:rsidRPr="009145D9">
              <w:rPr>
                <w:rFonts w:ascii="Times New Roman" w:eastAsia="Calibri" w:hAnsi="Times New Roman" w:cs="Times New Roman"/>
                <w:b/>
                <w:sz w:val="20"/>
                <w:szCs w:val="20"/>
                <w:lang w:val="en-US" w:bidi="en-US"/>
              </w:rPr>
              <w:t>,</w:t>
            </w:r>
            <w:r w:rsidRPr="009145D9">
              <w:rPr>
                <w:rFonts w:ascii="Times New Roman" w:eastAsia="Calibri" w:hAnsi="Times New Roman" w:cs="Times New Roman"/>
                <w:sz w:val="20"/>
                <w:szCs w:val="20"/>
                <w:lang w:val="en-US" w:bidi="en-US"/>
              </w:rPr>
              <w:t xml:space="preserve"> показује ,иницијативу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 утврђује,именује, класификује, конструише, </w:t>
            </w:r>
            <w:r w:rsidRPr="009145D9">
              <w:rPr>
                <w:rFonts w:ascii="Times New Roman" w:eastAsia="Calibri" w:hAnsi="Times New Roman" w:cs="Times New Roman"/>
                <w:sz w:val="20"/>
                <w:szCs w:val="20"/>
                <w:lang w:val="en-US" w:bidi="en-US"/>
              </w:rPr>
              <w:lastRenderedPageBreak/>
              <w:t>решава. користи)</w:t>
            </w:r>
            <w:r w:rsidRPr="009145D9">
              <w:rPr>
                <w:rFonts w:ascii="Times New Roman" w:eastAsia="Calibri" w:hAnsi="Times New Roman" w:cs="Times New Roman"/>
                <w:b/>
                <w:sz w:val="20"/>
                <w:szCs w:val="20"/>
                <w:lang w:val="en-US" w:bidi="en-US"/>
              </w:rPr>
              <w:t xml:space="preserve"> </w:t>
            </w:r>
            <w:r w:rsidRPr="009145D9">
              <w:rPr>
                <w:rFonts w:ascii="Times New Roman" w:eastAsia="Calibri" w:hAnsi="Times New Roman" w:cs="Times New Roman"/>
                <w:sz w:val="20"/>
                <w:szCs w:val="20"/>
                <w:lang w:val="en-US" w:bidi="en-US"/>
              </w:rPr>
              <w:t xml:space="preserve">на нове проблеме.  </w:t>
            </w:r>
          </w:p>
          <w:p w:rsidR="009145D9" w:rsidRPr="009145D9" w:rsidRDefault="009145D9" w:rsidP="009145D9">
            <w:pPr>
              <w:spacing w:after="0" w:line="240" w:lineRule="auto"/>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Учествују у раду групе као активни чланови, раде задатке и уклапају у закључке групе.</w:t>
            </w:r>
          </w:p>
          <w:p w:rsidR="009145D9" w:rsidRPr="009145D9" w:rsidRDefault="009145D9" w:rsidP="009145D9">
            <w:pPr>
              <w:spacing w:after="0" w:line="240" w:lineRule="auto"/>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Ради домаће задатке.</w:t>
            </w:r>
          </w:p>
        </w:tc>
        <w:tc>
          <w:tcPr>
            <w:tcW w:w="1843" w:type="dxa"/>
            <w:shd w:val="clear" w:color="auto" w:fill="auto"/>
          </w:tcPr>
          <w:p w:rsidR="009145D9" w:rsidRPr="009145D9" w:rsidRDefault="009145D9" w:rsidP="009145D9">
            <w:pPr>
              <w:widowControl w:val="0"/>
              <w:spacing w:after="0" w:line="200" w:lineRule="auto"/>
              <w:jc w:val="left"/>
              <w:rPr>
                <w:rFonts w:ascii="Times New Roman" w:eastAsia="Calibri" w:hAnsi="Times New Roman" w:cs="Times New Roman"/>
                <w:sz w:val="20"/>
                <w:szCs w:val="20"/>
                <w:lang w:val="en-US" w:bidi="en-US"/>
              </w:rPr>
            </w:pPr>
          </w:p>
          <w:p w:rsidR="009145D9" w:rsidRPr="009145D9" w:rsidRDefault="009145D9" w:rsidP="009145D9">
            <w:pPr>
              <w:widowControl w:val="0"/>
              <w:spacing w:after="0" w:line="200" w:lineRule="auto"/>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*Квадратна једначина- други разред математике</w:t>
            </w:r>
          </w:p>
          <w:p w:rsidR="009145D9" w:rsidRPr="009145D9" w:rsidRDefault="009145D9" w:rsidP="009145D9">
            <w:pPr>
              <w:widowControl w:val="0"/>
              <w:spacing w:after="0" w:line="200" w:lineRule="auto"/>
              <w:jc w:val="left"/>
              <w:rPr>
                <w:rFonts w:ascii="Times New Roman" w:eastAsia="Calibri" w:hAnsi="Times New Roman" w:cs="Times New Roman"/>
                <w:sz w:val="20"/>
                <w:szCs w:val="20"/>
                <w:lang w:val="en-US" w:bidi="en-US"/>
              </w:rPr>
            </w:pPr>
          </w:p>
          <w:p w:rsidR="009145D9" w:rsidRPr="009145D9" w:rsidRDefault="009145D9" w:rsidP="009145D9">
            <w:pPr>
              <w:widowControl w:val="0"/>
              <w:spacing w:after="0" w:line="200" w:lineRule="auto"/>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*Полиноми над пољем реалних и комплексних бројева -трећи разред математике</w:t>
            </w:r>
          </w:p>
          <w:p w:rsidR="009145D9" w:rsidRPr="009145D9" w:rsidRDefault="009145D9" w:rsidP="009145D9">
            <w:pPr>
              <w:widowControl w:val="0"/>
              <w:spacing w:after="0" w:line="240" w:lineRule="auto"/>
              <w:ind w:left="100"/>
              <w:jc w:val="left"/>
              <w:rPr>
                <w:rFonts w:ascii="Times New Roman" w:eastAsia="Calibri" w:hAnsi="Times New Roman" w:cs="Times New Roman"/>
                <w:sz w:val="20"/>
                <w:szCs w:val="20"/>
                <w:lang w:val="en-US" w:bidi="en-US"/>
              </w:rPr>
            </w:pPr>
          </w:p>
        </w:tc>
        <w:tc>
          <w:tcPr>
            <w:tcW w:w="1984" w:type="dxa"/>
            <w:vMerge/>
            <w:shd w:val="clear" w:color="auto" w:fill="auto"/>
          </w:tcPr>
          <w:p w:rsidR="009145D9" w:rsidRPr="009145D9" w:rsidRDefault="009145D9" w:rsidP="009145D9">
            <w:pPr>
              <w:spacing w:after="0" w:line="240" w:lineRule="auto"/>
              <w:jc w:val="left"/>
              <w:rPr>
                <w:rFonts w:ascii="Times New Roman" w:eastAsia="Calibri" w:hAnsi="Times New Roman" w:cs="Times New Roman"/>
                <w:sz w:val="20"/>
                <w:szCs w:val="20"/>
                <w:lang w:val="en-US" w:bidi="en-US"/>
              </w:rPr>
            </w:pPr>
          </w:p>
        </w:tc>
        <w:tc>
          <w:tcPr>
            <w:tcW w:w="1985" w:type="dxa"/>
            <w:vMerge/>
          </w:tcPr>
          <w:p w:rsidR="009145D9" w:rsidRPr="009145D9" w:rsidRDefault="009145D9" w:rsidP="009145D9">
            <w:pPr>
              <w:widowControl w:val="0"/>
              <w:spacing w:after="0" w:line="239" w:lineRule="auto"/>
              <w:ind w:left="-108" w:right="-108"/>
              <w:jc w:val="left"/>
              <w:rPr>
                <w:rFonts w:ascii="Times New Roman" w:eastAsia="Calibri" w:hAnsi="Times New Roman" w:cs="Times New Roman"/>
                <w:sz w:val="20"/>
                <w:szCs w:val="20"/>
                <w:lang w:val="en-US" w:bidi="en-US"/>
              </w:rPr>
            </w:pPr>
          </w:p>
        </w:tc>
      </w:tr>
      <w:tr w:rsidR="009145D9" w:rsidRPr="009145D9" w:rsidTr="00B30023">
        <w:tc>
          <w:tcPr>
            <w:tcW w:w="2268" w:type="dxa"/>
            <w:shd w:val="clear" w:color="auto" w:fill="auto"/>
          </w:tcPr>
          <w:p w:rsidR="009145D9" w:rsidRPr="009145D9" w:rsidRDefault="009145D9" w:rsidP="009145D9">
            <w:pPr>
              <w:widowControl w:val="0"/>
              <w:spacing w:after="0" w:line="223" w:lineRule="auto"/>
              <w:ind w:left="102"/>
              <w:jc w:val="both"/>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7.</w:t>
            </w:r>
            <w:r w:rsidRPr="009145D9">
              <w:rPr>
                <w:rFonts w:ascii="Times New Roman" w:eastAsia="Calibri" w:hAnsi="Times New Roman" w:cs="Times New Roman"/>
                <w:lang w:val="en-US" w:bidi="en-US"/>
              </w:rPr>
              <w:t xml:space="preserve"> </w:t>
            </w:r>
            <w:r w:rsidRPr="009145D9">
              <w:rPr>
                <w:rFonts w:ascii="Times New Roman" w:eastAsia="Calibri" w:hAnsi="Times New Roman" w:cs="Times New Roman"/>
                <w:sz w:val="20"/>
                <w:szCs w:val="20"/>
                <w:lang w:val="en-US" w:bidi="en-US"/>
              </w:rPr>
              <w:t>ЛИНЕАРНЕ ЈЕДНАЧИНЕ, НЕЈЕДНАЧИНЕ И СИСТЕМИ</w:t>
            </w:r>
          </w:p>
          <w:p w:rsidR="009145D9" w:rsidRPr="009145D9" w:rsidRDefault="009145D9" w:rsidP="009145D9">
            <w:pPr>
              <w:widowControl w:val="0"/>
              <w:spacing w:before="95" w:after="0" w:line="240" w:lineRule="auto"/>
              <w:ind w:left="102" w:right="-75"/>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Линеарне једначине (укључујући оне с параметром, односно апсолутном вредношћу) и неједначине. Линеарна функција и њен график. Системи линеарних једначина са две или три непознате. Примене у реалним ситуацијама.</w:t>
            </w:r>
          </w:p>
        </w:tc>
        <w:tc>
          <w:tcPr>
            <w:tcW w:w="3652" w:type="dxa"/>
            <w:shd w:val="clear" w:color="auto" w:fill="auto"/>
          </w:tcPr>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Проширивање знања о линеарним једначинама и функцијама која су ученици стекли у основној школи.Примена трансформација рационалних алгебарских израза код решавања линеарних једначина и неједначина.Примена  операција са рационалним алгебарским изразима, алгебарским разломцима.Да ученици знају да реше линеарне једначине са параметром.Да знају да препознају важније неједнакости.Развијање логичког мишљења и закључивања путем аналогије.</w:t>
            </w:r>
          </w:p>
        </w:tc>
        <w:tc>
          <w:tcPr>
            <w:tcW w:w="1843" w:type="dxa"/>
            <w:shd w:val="clear" w:color="auto" w:fill="auto"/>
          </w:tcPr>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 xml:space="preserve">Фронтални облик наставе </w:t>
            </w:r>
          </w:p>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-Диференцирана настава-хомогене и нехомогене  групе, групни рад, индивидуализација    (програмирана настава,  проблемска настава,  менторска настава)</w:t>
            </w:r>
          </w:p>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 xml:space="preserve">- метода дијалога </w:t>
            </w:r>
          </w:p>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 xml:space="preserve">- метода рада с текстом </w:t>
            </w:r>
          </w:p>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 проблемска метода</w:t>
            </w:r>
          </w:p>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 хибридна настава</w:t>
            </w:r>
          </w:p>
          <w:p w:rsidR="009145D9" w:rsidRPr="009145D9" w:rsidRDefault="009145D9" w:rsidP="009145D9">
            <w:pPr>
              <w:spacing w:after="0" w:line="240" w:lineRule="auto"/>
              <w:jc w:val="both"/>
              <w:rPr>
                <w:rFonts w:ascii="Times New Roman" w:eastAsia="Calibri" w:hAnsi="Times New Roman" w:cs="Times New Roman"/>
                <w:sz w:val="20"/>
                <w:szCs w:val="20"/>
                <w:lang w:val="en-US" w:bidi="en-US"/>
              </w:rPr>
            </w:pPr>
          </w:p>
          <w:p w:rsidR="009145D9" w:rsidRPr="009145D9" w:rsidRDefault="009145D9" w:rsidP="009145D9">
            <w:pPr>
              <w:spacing w:after="150" w:line="240" w:lineRule="auto"/>
              <w:jc w:val="both"/>
              <w:rPr>
                <w:rFonts w:ascii="Times New Roman" w:eastAsia="Calibri" w:hAnsi="Times New Roman" w:cs="Times New Roman"/>
                <w:sz w:val="20"/>
                <w:szCs w:val="20"/>
                <w:lang w:val="en-US" w:bidi="en-US"/>
              </w:rPr>
            </w:pPr>
          </w:p>
        </w:tc>
        <w:tc>
          <w:tcPr>
            <w:tcW w:w="2693" w:type="dxa"/>
            <w:gridSpan w:val="2"/>
          </w:tcPr>
          <w:p w:rsidR="009145D9" w:rsidRPr="009145D9" w:rsidRDefault="009145D9" w:rsidP="009145D9">
            <w:pPr>
              <w:spacing w:after="0" w:line="240" w:lineRule="auto"/>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Прати наставу и активно учествује у њој кроз : одговоре на питања професора(репродукује, цититра, нумерише, обележава, кратко описује</w:t>
            </w:r>
            <w:r w:rsidRPr="009145D9">
              <w:rPr>
                <w:rFonts w:ascii="Times New Roman" w:eastAsia="Calibri" w:hAnsi="Times New Roman" w:cs="Times New Roman"/>
                <w:b/>
                <w:sz w:val="20"/>
                <w:szCs w:val="20"/>
                <w:lang w:val="en-US" w:bidi="en-US"/>
              </w:rPr>
              <w:t xml:space="preserve">), </w:t>
            </w:r>
            <w:r w:rsidRPr="009145D9">
              <w:rPr>
                <w:rFonts w:ascii="Times New Roman" w:eastAsia="Calibri" w:hAnsi="Times New Roman" w:cs="Times New Roman"/>
                <w:sz w:val="20"/>
                <w:szCs w:val="20"/>
                <w:lang w:val="en-US" w:bidi="en-US"/>
              </w:rPr>
              <w:t>дискусију</w:t>
            </w:r>
            <w:r w:rsidRPr="009145D9">
              <w:rPr>
                <w:rFonts w:ascii="Times New Roman" w:eastAsia="Calibri" w:hAnsi="Times New Roman" w:cs="Times New Roman"/>
                <w:b/>
                <w:sz w:val="20"/>
                <w:szCs w:val="20"/>
                <w:lang w:val="en-US" w:bidi="en-US"/>
              </w:rPr>
              <w:t xml:space="preserve">  (</w:t>
            </w:r>
            <w:r w:rsidRPr="009145D9">
              <w:rPr>
                <w:rFonts w:ascii="Times New Roman" w:eastAsia="Calibri" w:hAnsi="Times New Roman" w:cs="Times New Roman"/>
                <w:sz w:val="20"/>
                <w:szCs w:val="20"/>
                <w:lang w:val="en-US" w:bidi="en-US"/>
              </w:rPr>
              <w:t>излаже илуструје, открива, процењује , предвиђа), и анализу (рашчлањује, упоређује, изводи закључке бира, трансформише) при решавању проблема,  постављање питања (процењује,</w:t>
            </w:r>
            <w:r w:rsidRPr="009145D9">
              <w:rPr>
                <w:rFonts w:ascii="Times New Roman" w:eastAsia="Calibri" w:hAnsi="Times New Roman" w:cs="Times New Roman"/>
                <w:b/>
                <w:sz w:val="20"/>
                <w:szCs w:val="20"/>
                <w:lang w:val="en-US" w:bidi="en-US"/>
              </w:rPr>
              <w:t xml:space="preserve"> </w:t>
            </w:r>
            <w:r w:rsidRPr="009145D9">
              <w:rPr>
                <w:rFonts w:ascii="Times New Roman" w:eastAsia="Calibri" w:hAnsi="Times New Roman" w:cs="Times New Roman"/>
                <w:sz w:val="20"/>
                <w:szCs w:val="20"/>
                <w:lang w:val="en-US" w:bidi="en-US"/>
              </w:rPr>
              <w:t>комуницира, разматра, консултује)</w:t>
            </w:r>
            <w:r w:rsidRPr="009145D9">
              <w:rPr>
                <w:rFonts w:ascii="Times New Roman" w:eastAsia="Calibri" w:hAnsi="Times New Roman" w:cs="Times New Roman"/>
                <w:b/>
                <w:sz w:val="20"/>
                <w:szCs w:val="20"/>
                <w:lang w:val="en-US" w:bidi="en-US"/>
              </w:rPr>
              <w:t>,</w:t>
            </w:r>
            <w:r w:rsidRPr="009145D9">
              <w:rPr>
                <w:rFonts w:ascii="Times New Roman" w:eastAsia="Calibri" w:hAnsi="Times New Roman" w:cs="Times New Roman"/>
                <w:sz w:val="20"/>
                <w:szCs w:val="20"/>
                <w:lang w:val="en-US" w:bidi="en-US"/>
              </w:rPr>
              <w:t xml:space="preserve"> показује ,иницијативу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 утврђује,именује, класификује, конструише, решава. користи)</w:t>
            </w:r>
            <w:r w:rsidRPr="009145D9">
              <w:rPr>
                <w:rFonts w:ascii="Times New Roman" w:eastAsia="Calibri" w:hAnsi="Times New Roman" w:cs="Times New Roman"/>
                <w:b/>
                <w:sz w:val="20"/>
                <w:szCs w:val="20"/>
                <w:lang w:val="en-US" w:bidi="en-US"/>
              </w:rPr>
              <w:t xml:space="preserve"> </w:t>
            </w:r>
            <w:r w:rsidRPr="009145D9">
              <w:rPr>
                <w:rFonts w:ascii="Times New Roman" w:eastAsia="Calibri" w:hAnsi="Times New Roman" w:cs="Times New Roman"/>
                <w:sz w:val="20"/>
                <w:szCs w:val="20"/>
                <w:lang w:val="en-US" w:bidi="en-US"/>
              </w:rPr>
              <w:t xml:space="preserve">на нове проблеме.  </w:t>
            </w:r>
          </w:p>
          <w:p w:rsidR="009145D9" w:rsidRPr="009145D9" w:rsidRDefault="009145D9" w:rsidP="009145D9">
            <w:pPr>
              <w:spacing w:after="0" w:line="240" w:lineRule="auto"/>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Учествују у раду групе као активни чланови, раде задатке и уклапају у закључке групе.</w:t>
            </w:r>
          </w:p>
          <w:p w:rsidR="009145D9" w:rsidRPr="009145D9" w:rsidRDefault="009145D9" w:rsidP="009145D9">
            <w:pPr>
              <w:spacing w:after="0" w:line="240" w:lineRule="auto"/>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Ради домаће задатке.</w:t>
            </w:r>
          </w:p>
        </w:tc>
        <w:tc>
          <w:tcPr>
            <w:tcW w:w="1843" w:type="dxa"/>
            <w:shd w:val="clear" w:color="auto" w:fill="auto"/>
          </w:tcPr>
          <w:p w:rsidR="009145D9" w:rsidRPr="009145D9" w:rsidRDefault="009145D9" w:rsidP="009145D9">
            <w:pPr>
              <w:widowControl w:val="0"/>
              <w:spacing w:after="0" w:line="222" w:lineRule="auto"/>
              <w:ind w:left="100" w:right="412"/>
              <w:jc w:val="left"/>
              <w:rPr>
                <w:rFonts w:ascii="Times New Roman" w:eastAsia="Calibri" w:hAnsi="Times New Roman" w:cs="Times New Roman"/>
                <w:sz w:val="20"/>
                <w:szCs w:val="20"/>
                <w:lang w:val="en-US" w:bidi="en-US"/>
              </w:rPr>
            </w:pPr>
          </w:p>
          <w:p w:rsidR="009145D9" w:rsidRPr="009145D9" w:rsidRDefault="009145D9" w:rsidP="009145D9">
            <w:pPr>
              <w:widowControl w:val="0"/>
              <w:spacing w:after="0" w:line="222" w:lineRule="auto"/>
              <w:ind w:left="100" w:right="412"/>
              <w:jc w:val="left"/>
              <w:rPr>
                <w:rFonts w:ascii="Times New Roman" w:eastAsia="Calibri" w:hAnsi="Times New Roman" w:cs="Times New Roman"/>
                <w:sz w:val="20"/>
                <w:szCs w:val="20"/>
                <w:lang w:val="en-US" w:bidi="en-US"/>
              </w:rPr>
            </w:pPr>
          </w:p>
          <w:p w:rsidR="009145D9" w:rsidRPr="009145D9" w:rsidRDefault="009145D9" w:rsidP="009145D9">
            <w:pPr>
              <w:spacing w:after="0" w:line="240" w:lineRule="auto"/>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*Системи линеарних једначина -трећи разред математике</w:t>
            </w:r>
          </w:p>
        </w:tc>
        <w:tc>
          <w:tcPr>
            <w:tcW w:w="1984" w:type="dxa"/>
            <w:vMerge/>
            <w:shd w:val="clear" w:color="auto" w:fill="auto"/>
          </w:tcPr>
          <w:p w:rsidR="009145D9" w:rsidRPr="009145D9" w:rsidRDefault="009145D9" w:rsidP="009145D9">
            <w:pPr>
              <w:widowControl w:val="0"/>
              <w:spacing w:after="0" w:line="240" w:lineRule="auto"/>
              <w:ind w:right="315"/>
              <w:jc w:val="left"/>
              <w:rPr>
                <w:rFonts w:ascii="Times New Roman" w:eastAsia="Calibri" w:hAnsi="Times New Roman" w:cs="Times New Roman"/>
                <w:sz w:val="20"/>
                <w:szCs w:val="20"/>
                <w:lang w:val="en-US" w:bidi="en-US"/>
              </w:rPr>
            </w:pPr>
          </w:p>
        </w:tc>
        <w:tc>
          <w:tcPr>
            <w:tcW w:w="1985" w:type="dxa"/>
            <w:vMerge/>
          </w:tcPr>
          <w:p w:rsidR="009145D9" w:rsidRPr="009145D9" w:rsidRDefault="009145D9" w:rsidP="009145D9">
            <w:pPr>
              <w:widowControl w:val="0"/>
              <w:spacing w:after="0" w:line="239" w:lineRule="auto"/>
              <w:ind w:left="-108" w:right="-108"/>
              <w:jc w:val="left"/>
              <w:rPr>
                <w:rFonts w:ascii="Times New Roman" w:eastAsia="Calibri" w:hAnsi="Times New Roman" w:cs="Times New Roman"/>
                <w:sz w:val="20"/>
                <w:szCs w:val="20"/>
                <w:lang w:val="en-US" w:bidi="en-US"/>
              </w:rPr>
            </w:pPr>
          </w:p>
        </w:tc>
      </w:tr>
      <w:tr w:rsidR="009145D9" w:rsidRPr="009145D9" w:rsidTr="00B30023">
        <w:tc>
          <w:tcPr>
            <w:tcW w:w="2268" w:type="dxa"/>
            <w:shd w:val="clear" w:color="auto" w:fill="auto"/>
          </w:tcPr>
          <w:p w:rsidR="009145D9" w:rsidRPr="009145D9" w:rsidRDefault="009145D9" w:rsidP="009145D9">
            <w:pPr>
              <w:widowControl w:val="0"/>
              <w:spacing w:after="0" w:line="223" w:lineRule="auto"/>
              <w:jc w:val="both"/>
              <w:rPr>
                <w:rFonts w:ascii="Times New Roman" w:eastAsia="Calibri" w:hAnsi="Times New Roman" w:cs="Times New Roman"/>
                <w:sz w:val="20"/>
                <w:szCs w:val="20"/>
                <w:lang w:bidi="en-US"/>
              </w:rPr>
            </w:pPr>
            <w:r w:rsidRPr="009145D9">
              <w:rPr>
                <w:rFonts w:ascii="Times New Roman" w:eastAsia="Calibri" w:hAnsi="Times New Roman" w:cs="Times New Roman"/>
                <w:sz w:val="20"/>
                <w:szCs w:val="20"/>
                <w:lang w:bidi="en-US"/>
              </w:rPr>
              <w:lastRenderedPageBreak/>
              <w:t>8. НИЗОВИ И МАТРИЦЕ</w:t>
            </w:r>
          </w:p>
          <w:p w:rsidR="009145D9" w:rsidRPr="009145D9" w:rsidRDefault="009145D9" w:rsidP="009145D9">
            <w:pPr>
              <w:widowControl w:val="0"/>
              <w:spacing w:after="0" w:line="223" w:lineRule="auto"/>
              <w:jc w:val="both"/>
              <w:rPr>
                <w:rFonts w:ascii="Times New Roman" w:eastAsia="Calibri" w:hAnsi="Times New Roman" w:cs="Times New Roman"/>
                <w:sz w:val="20"/>
                <w:szCs w:val="20"/>
                <w:lang w:bidi="en-US"/>
              </w:rPr>
            </w:pPr>
            <w:r w:rsidRPr="009145D9">
              <w:rPr>
                <w:rFonts w:ascii="Times New Roman" w:eastAsia="Calibri" w:hAnsi="Times New Roman" w:cs="Times New Roman"/>
                <w:sz w:val="20"/>
                <w:szCs w:val="20"/>
                <w:lang w:bidi="en-US"/>
              </w:rPr>
              <w:t>Основни појмови о низовима (дефиниција, задавање, операције). Рекурентне формуле и низови. Аритметички низ, геометријски низ; примене.</w:t>
            </w:r>
          </w:p>
          <w:p w:rsidR="009145D9" w:rsidRPr="009145D9" w:rsidRDefault="009145D9" w:rsidP="009145D9">
            <w:pPr>
              <w:widowControl w:val="0"/>
              <w:spacing w:after="0" w:line="223" w:lineRule="auto"/>
              <w:jc w:val="both"/>
              <w:rPr>
                <w:rFonts w:ascii="Times New Roman" w:eastAsia="Calibri" w:hAnsi="Times New Roman" w:cs="Times New Roman"/>
                <w:sz w:val="20"/>
                <w:szCs w:val="20"/>
                <w:lang w:bidi="en-US"/>
              </w:rPr>
            </w:pPr>
            <w:r w:rsidRPr="009145D9">
              <w:rPr>
                <w:rFonts w:ascii="Times New Roman" w:eastAsia="Calibri" w:hAnsi="Times New Roman" w:cs="Times New Roman"/>
                <w:sz w:val="20"/>
                <w:szCs w:val="20"/>
                <w:lang w:bidi="en-US"/>
              </w:rPr>
              <w:t>Појам матрице. Сабирање матрица, множење матрице скаларом. Множење матрица. Транспонована матрица. Детерминанте. Крамерова теорема. Инверзна матрица.</w:t>
            </w:r>
          </w:p>
        </w:tc>
        <w:tc>
          <w:tcPr>
            <w:tcW w:w="3652" w:type="dxa"/>
            <w:shd w:val="clear" w:color="auto" w:fill="auto"/>
          </w:tcPr>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9145D9">
              <w:rPr>
                <w:rFonts w:ascii="Times New Roman" w:eastAsia="Calibri" w:hAnsi="Times New Roman" w:cs="Times New Roman"/>
                <w:color w:val="000000"/>
                <w:sz w:val="20"/>
                <w:szCs w:val="20"/>
                <w:lang w:bidi="en-US"/>
              </w:rPr>
              <w:t>Упознавање са основним појмовима неопходним за праћење предмета програмирање.</w:t>
            </w:r>
          </w:p>
        </w:tc>
        <w:tc>
          <w:tcPr>
            <w:tcW w:w="1843" w:type="dxa"/>
            <w:shd w:val="clear" w:color="auto" w:fill="auto"/>
          </w:tcPr>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 xml:space="preserve">Фронтални облик наставе </w:t>
            </w:r>
          </w:p>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-Диференцирана настава-хомогене и нехомогене  групе, групни рад, индивидуализација    (програмирана настава,  проблемска настава,  менторска настава)</w:t>
            </w:r>
          </w:p>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 xml:space="preserve">- метода дијалога </w:t>
            </w:r>
          </w:p>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 xml:space="preserve">- метода рада с текстом </w:t>
            </w:r>
          </w:p>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 проблемска метода</w:t>
            </w:r>
          </w:p>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 хибридна настава</w:t>
            </w:r>
          </w:p>
          <w:p w:rsidR="009145D9" w:rsidRPr="009145D9" w:rsidRDefault="009145D9" w:rsidP="009145D9">
            <w:pPr>
              <w:spacing w:after="0" w:line="240" w:lineRule="auto"/>
              <w:jc w:val="both"/>
              <w:rPr>
                <w:rFonts w:ascii="Times New Roman" w:eastAsia="Calibri" w:hAnsi="Times New Roman" w:cs="Times New Roman"/>
                <w:sz w:val="20"/>
                <w:szCs w:val="20"/>
                <w:lang w:val="en-US" w:bidi="en-US"/>
              </w:rPr>
            </w:pPr>
          </w:p>
          <w:p w:rsidR="009145D9" w:rsidRPr="009145D9" w:rsidRDefault="009145D9" w:rsidP="009145D9">
            <w:pPr>
              <w:spacing w:after="150" w:line="240" w:lineRule="auto"/>
              <w:jc w:val="both"/>
              <w:rPr>
                <w:rFonts w:ascii="Times New Roman" w:eastAsia="Calibri" w:hAnsi="Times New Roman" w:cs="Times New Roman"/>
                <w:sz w:val="20"/>
                <w:szCs w:val="20"/>
                <w:lang w:val="en-US" w:bidi="en-US"/>
              </w:rPr>
            </w:pPr>
          </w:p>
        </w:tc>
        <w:tc>
          <w:tcPr>
            <w:tcW w:w="2693" w:type="dxa"/>
            <w:gridSpan w:val="2"/>
          </w:tcPr>
          <w:p w:rsidR="009145D9" w:rsidRPr="009145D9" w:rsidRDefault="009145D9" w:rsidP="009145D9">
            <w:pPr>
              <w:spacing w:after="0" w:line="240" w:lineRule="auto"/>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Прати наставу и активно учествује у њој кроз : одговоре на питања професора(репродукује, цититра, нумерише, обележава, кратко описује</w:t>
            </w:r>
            <w:r w:rsidRPr="009145D9">
              <w:rPr>
                <w:rFonts w:ascii="Times New Roman" w:eastAsia="Calibri" w:hAnsi="Times New Roman" w:cs="Times New Roman"/>
                <w:b/>
                <w:sz w:val="20"/>
                <w:szCs w:val="20"/>
                <w:lang w:val="en-US" w:bidi="en-US"/>
              </w:rPr>
              <w:t xml:space="preserve">), </w:t>
            </w:r>
            <w:r w:rsidRPr="009145D9">
              <w:rPr>
                <w:rFonts w:ascii="Times New Roman" w:eastAsia="Calibri" w:hAnsi="Times New Roman" w:cs="Times New Roman"/>
                <w:sz w:val="20"/>
                <w:szCs w:val="20"/>
                <w:lang w:val="en-US" w:bidi="en-US"/>
              </w:rPr>
              <w:t>дискусију</w:t>
            </w:r>
            <w:r w:rsidRPr="009145D9">
              <w:rPr>
                <w:rFonts w:ascii="Times New Roman" w:eastAsia="Calibri" w:hAnsi="Times New Roman" w:cs="Times New Roman"/>
                <w:b/>
                <w:sz w:val="20"/>
                <w:szCs w:val="20"/>
                <w:lang w:val="en-US" w:bidi="en-US"/>
              </w:rPr>
              <w:t xml:space="preserve">  (</w:t>
            </w:r>
            <w:r w:rsidRPr="009145D9">
              <w:rPr>
                <w:rFonts w:ascii="Times New Roman" w:eastAsia="Calibri" w:hAnsi="Times New Roman" w:cs="Times New Roman"/>
                <w:sz w:val="20"/>
                <w:szCs w:val="20"/>
                <w:lang w:val="en-US" w:bidi="en-US"/>
              </w:rPr>
              <w:t>излаже илуструје, открива, процењује , предвиђа), и анализу (рашчлањује, упоређује, изводи закључке бира, трансформише) при решавању проблема,  постављање питања (процењује,</w:t>
            </w:r>
            <w:r w:rsidRPr="009145D9">
              <w:rPr>
                <w:rFonts w:ascii="Times New Roman" w:eastAsia="Calibri" w:hAnsi="Times New Roman" w:cs="Times New Roman"/>
                <w:b/>
                <w:sz w:val="20"/>
                <w:szCs w:val="20"/>
                <w:lang w:val="en-US" w:bidi="en-US"/>
              </w:rPr>
              <w:t xml:space="preserve"> </w:t>
            </w:r>
            <w:r w:rsidRPr="009145D9">
              <w:rPr>
                <w:rFonts w:ascii="Times New Roman" w:eastAsia="Calibri" w:hAnsi="Times New Roman" w:cs="Times New Roman"/>
                <w:sz w:val="20"/>
                <w:szCs w:val="20"/>
                <w:lang w:val="en-US" w:bidi="en-US"/>
              </w:rPr>
              <w:t>комуницира, разматра, консултује)</w:t>
            </w:r>
            <w:r w:rsidRPr="009145D9">
              <w:rPr>
                <w:rFonts w:ascii="Times New Roman" w:eastAsia="Calibri" w:hAnsi="Times New Roman" w:cs="Times New Roman"/>
                <w:b/>
                <w:sz w:val="20"/>
                <w:szCs w:val="20"/>
                <w:lang w:val="en-US" w:bidi="en-US"/>
              </w:rPr>
              <w:t>,</w:t>
            </w:r>
            <w:r w:rsidRPr="009145D9">
              <w:rPr>
                <w:rFonts w:ascii="Times New Roman" w:eastAsia="Calibri" w:hAnsi="Times New Roman" w:cs="Times New Roman"/>
                <w:sz w:val="20"/>
                <w:szCs w:val="20"/>
                <w:lang w:val="en-US" w:bidi="en-US"/>
              </w:rPr>
              <w:t xml:space="preserve"> показује ,иницијативу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 утврђује,именује, класификује, конструише, решава. користи)</w:t>
            </w:r>
            <w:r w:rsidRPr="009145D9">
              <w:rPr>
                <w:rFonts w:ascii="Times New Roman" w:eastAsia="Calibri" w:hAnsi="Times New Roman" w:cs="Times New Roman"/>
                <w:b/>
                <w:sz w:val="20"/>
                <w:szCs w:val="20"/>
                <w:lang w:val="en-US" w:bidi="en-US"/>
              </w:rPr>
              <w:t xml:space="preserve"> </w:t>
            </w:r>
            <w:r w:rsidRPr="009145D9">
              <w:rPr>
                <w:rFonts w:ascii="Times New Roman" w:eastAsia="Calibri" w:hAnsi="Times New Roman" w:cs="Times New Roman"/>
                <w:sz w:val="20"/>
                <w:szCs w:val="20"/>
                <w:lang w:val="en-US" w:bidi="en-US"/>
              </w:rPr>
              <w:t xml:space="preserve">на нове проблеме.  </w:t>
            </w:r>
          </w:p>
          <w:p w:rsidR="009145D9" w:rsidRPr="009145D9" w:rsidRDefault="009145D9" w:rsidP="009145D9">
            <w:pPr>
              <w:spacing w:after="0" w:line="240" w:lineRule="auto"/>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Учествују у раду групе као активни чланови, раде задатке и уклапају у закључке групе.</w:t>
            </w:r>
          </w:p>
          <w:p w:rsidR="009145D9" w:rsidRPr="009145D9" w:rsidRDefault="009145D9" w:rsidP="009145D9">
            <w:pPr>
              <w:spacing w:after="0" w:line="240" w:lineRule="auto"/>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Ради домаће задатке.</w:t>
            </w:r>
          </w:p>
        </w:tc>
        <w:tc>
          <w:tcPr>
            <w:tcW w:w="1843" w:type="dxa"/>
            <w:shd w:val="clear" w:color="auto" w:fill="auto"/>
          </w:tcPr>
          <w:p w:rsidR="009145D9" w:rsidRPr="009145D9" w:rsidRDefault="009145D9" w:rsidP="009145D9">
            <w:pPr>
              <w:widowControl w:val="0"/>
              <w:spacing w:after="0" w:line="222" w:lineRule="auto"/>
              <w:ind w:left="100" w:right="412"/>
              <w:jc w:val="left"/>
              <w:rPr>
                <w:rFonts w:ascii="Times New Roman" w:eastAsia="Calibri" w:hAnsi="Times New Roman" w:cs="Times New Roman"/>
                <w:sz w:val="20"/>
                <w:szCs w:val="20"/>
                <w:lang w:bidi="en-US"/>
              </w:rPr>
            </w:pPr>
            <w:r w:rsidRPr="009145D9">
              <w:rPr>
                <w:rFonts w:ascii="Times New Roman" w:eastAsia="Calibri" w:hAnsi="Times New Roman" w:cs="Times New Roman"/>
                <w:sz w:val="20"/>
                <w:szCs w:val="20"/>
                <w:lang w:bidi="en-US"/>
              </w:rPr>
              <w:t>Програмирање 1. разред</w:t>
            </w:r>
          </w:p>
        </w:tc>
        <w:tc>
          <w:tcPr>
            <w:tcW w:w="1984" w:type="dxa"/>
            <w:vMerge/>
            <w:shd w:val="clear" w:color="auto" w:fill="auto"/>
          </w:tcPr>
          <w:p w:rsidR="009145D9" w:rsidRPr="009145D9" w:rsidRDefault="009145D9" w:rsidP="009145D9">
            <w:pPr>
              <w:widowControl w:val="0"/>
              <w:spacing w:after="0" w:line="240" w:lineRule="auto"/>
              <w:ind w:right="315"/>
              <w:jc w:val="left"/>
              <w:rPr>
                <w:rFonts w:ascii="Times New Roman" w:eastAsia="Calibri" w:hAnsi="Times New Roman" w:cs="Times New Roman"/>
                <w:sz w:val="20"/>
                <w:szCs w:val="20"/>
                <w:lang w:val="en-US" w:bidi="en-US"/>
              </w:rPr>
            </w:pPr>
          </w:p>
        </w:tc>
        <w:tc>
          <w:tcPr>
            <w:tcW w:w="1985" w:type="dxa"/>
            <w:vMerge/>
          </w:tcPr>
          <w:p w:rsidR="009145D9" w:rsidRPr="009145D9" w:rsidRDefault="009145D9" w:rsidP="009145D9">
            <w:pPr>
              <w:widowControl w:val="0"/>
              <w:spacing w:after="0" w:line="239" w:lineRule="auto"/>
              <w:ind w:left="-108" w:right="-108"/>
              <w:jc w:val="left"/>
              <w:rPr>
                <w:rFonts w:ascii="Times New Roman" w:eastAsia="Calibri" w:hAnsi="Times New Roman" w:cs="Times New Roman"/>
                <w:sz w:val="20"/>
                <w:szCs w:val="20"/>
                <w:lang w:val="en-US" w:bidi="en-US"/>
              </w:rPr>
            </w:pPr>
          </w:p>
        </w:tc>
      </w:tr>
      <w:tr w:rsidR="009145D9" w:rsidRPr="009145D9" w:rsidTr="00B30023">
        <w:tc>
          <w:tcPr>
            <w:tcW w:w="2268" w:type="dxa"/>
            <w:shd w:val="clear" w:color="auto" w:fill="auto"/>
          </w:tcPr>
          <w:p w:rsidR="009145D9" w:rsidRPr="009145D9" w:rsidRDefault="009145D9" w:rsidP="009145D9">
            <w:pPr>
              <w:spacing w:after="0" w:line="240" w:lineRule="auto"/>
              <w:jc w:val="both"/>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9.</w:t>
            </w:r>
            <w:r w:rsidRPr="009145D9">
              <w:rPr>
                <w:rFonts w:ascii="Times New Roman" w:eastAsia="Calibri" w:hAnsi="Times New Roman" w:cs="Times New Roman"/>
                <w:lang w:val="en-US" w:bidi="en-US"/>
              </w:rPr>
              <w:t xml:space="preserve"> </w:t>
            </w:r>
            <w:r w:rsidRPr="009145D9">
              <w:rPr>
                <w:rFonts w:ascii="Times New Roman" w:eastAsia="Calibri" w:hAnsi="Times New Roman" w:cs="Times New Roman"/>
                <w:sz w:val="20"/>
                <w:szCs w:val="20"/>
                <w:lang w:val="en-US" w:bidi="en-US"/>
              </w:rPr>
              <w:t>СЛИЧНОСТ</w:t>
            </w:r>
          </w:p>
          <w:p w:rsidR="009145D9" w:rsidRPr="009145D9" w:rsidRDefault="009145D9" w:rsidP="009145D9">
            <w:pPr>
              <w:spacing w:after="0" w:line="240" w:lineRule="auto"/>
              <w:ind w:right="-75"/>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Мерење дужи и углова. Пропорционалност дужи. Талесова теорема. Хомотетија. Сличност. Питагорина теорема</w:t>
            </w:r>
          </w:p>
        </w:tc>
        <w:tc>
          <w:tcPr>
            <w:tcW w:w="3652" w:type="dxa"/>
            <w:shd w:val="clear" w:color="auto" w:fill="auto"/>
          </w:tcPr>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Да ученици препознају и примене пропорционалности дужи, Талесову теорему,хомотетију,сличност,Еуклидов став, Питагорину теорему.</w:t>
            </w:r>
          </w:p>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 xml:space="preserve">Да схвате хомотетију као посебан случај трансформације сличности.  </w:t>
            </w:r>
          </w:p>
          <w:p w:rsidR="009145D9" w:rsidRPr="009145D9" w:rsidRDefault="009145D9" w:rsidP="009145D9">
            <w:pPr>
              <w:pBdr>
                <w:top w:val="nil"/>
                <w:left w:val="nil"/>
                <w:bottom w:val="nil"/>
                <w:right w:val="nil"/>
                <w:between w:val="nil"/>
              </w:pBdr>
              <w:spacing w:after="0" w:line="240" w:lineRule="auto"/>
              <w:jc w:val="left"/>
              <w:rPr>
                <w:rFonts w:ascii="Times New Roman" w:eastAsia="Calibri" w:hAnsi="Times New Roman" w:cs="Times New Roman"/>
                <w:color w:val="000000"/>
                <w:lang w:val="en-US" w:bidi="en-US"/>
              </w:rPr>
            </w:pPr>
            <w:r w:rsidRPr="009145D9">
              <w:rPr>
                <w:rFonts w:ascii="Times New Roman" w:eastAsia="Calibri" w:hAnsi="Times New Roman" w:cs="Times New Roman"/>
                <w:color w:val="000000"/>
                <w:sz w:val="20"/>
                <w:szCs w:val="20"/>
                <w:lang w:val="en-US" w:bidi="en-US"/>
              </w:rPr>
              <w:t>Развијање способности посматрања и опажања, примене</w:t>
            </w:r>
            <w:r w:rsidRPr="009145D9">
              <w:rPr>
                <w:rFonts w:ascii="Times New Roman" w:eastAsia="Calibri" w:hAnsi="Times New Roman" w:cs="Times New Roman"/>
                <w:color w:val="000000"/>
                <w:lang w:val="en-US" w:bidi="en-US"/>
              </w:rPr>
              <w:t>.</w:t>
            </w:r>
          </w:p>
        </w:tc>
        <w:tc>
          <w:tcPr>
            <w:tcW w:w="1843" w:type="dxa"/>
            <w:shd w:val="clear" w:color="auto" w:fill="auto"/>
          </w:tcPr>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 xml:space="preserve">Фронтални облик наставе </w:t>
            </w:r>
          </w:p>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 xml:space="preserve">-Диференцирана настава-хомогене и нехомогене  групе, групни рад, индивидуализација    (програмирана настава,  </w:t>
            </w:r>
            <w:r w:rsidRPr="009145D9">
              <w:rPr>
                <w:rFonts w:ascii="Times New Roman" w:eastAsia="Calibri" w:hAnsi="Times New Roman" w:cs="Times New Roman"/>
                <w:color w:val="000000"/>
                <w:sz w:val="20"/>
                <w:szCs w:val="20"/>
                <w:lang w:val="en-US" w:bidi="en-US"/>
              </w:rPr>
              <w:lastRenderedPageBreak/>
              <w:t>проблемска настава,  менторска настава)</w:t>
            </w:r>
          </w:p>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 xml:space="preserve">- метода дијалога </w:t>
            </w:r>
          </w:p>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 xml:space="preserve">- метода рада с текстом </w:t>
            </w:r>
          </w:p>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 проблемска метода</w:t>
            </w:r>
          </w:p>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 хибридна настава</w:t>
            </w:r>
          </w:p>
          <w:p w:rsidR="009145D9" w:rsidRPr="009145D9" w:rsidRDefault="009145D9" w:rsidP="009145D9">
            <w:pPr>
              <w:spacing w:after="0" w:line="240" w:lineRule="auto"/>
              <w:jc w:val="both"/>
              <w:rPr>
                <w:rFonts w:ascii="Times New Roman" w:eastAsia="Calibri" w:hAnsi="Times New Roman" w:cs="Times New Roman"/>
                <w:lang w:val="en-US" w:bidi="en-US"/>
              </w:rPr>
            </w:pPr>
          </w:p>
        </w:tc>
        <w:tc>
          <w:tcPr>
            <w:tcW w:w="2693" w:type="dxa"/>
            <w:gridSpan w:val="2"/>
          </w:tcPr>
          <w:p w:rsidR="009145D9" w:rsidRPr="009145D9" w:rsidRDefault="009145D9" w:rsidP="009145D9">
            <w:pPr>
              <w:spacing w:after="0" w:line="240" w:lineRule="auto"/>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lastRenderedPageBreak/>
              <w:t>Прати наставу и активно учествује у њој кроз : одговоре на питања професора(репродукује, цититра, нумерише, обележава, кратко описује</w:t>
            </w:r>
            <w:r w:rsidRPr="009145D9">
              <w:rPr>
                <w:rFonts w:ascii="Times New Roman" w:eastAsia="Calibri" w:hAnsi="Times New Roman" w:cs="Times New Roman"/>
                <w:b/>
                <w:sz w:val="20"/>
                <w:szCs w:val="20"/>
                <w:lang w:val="en-US" w:bidi="en-US"/>
              </w:rPr>
              <w:t xml:space="preserve">), </w:t>
            </w:r>
            <w:r w:rsidRPr="009145D9">
              <w:rPr>
                <w:rFonts w:ascii="Times New Roman" w:eastAsia="Calibri" w:hAnsi="Times New Roman" w:cs="Times New Roman"/>
                <w:sz w:val="20"/>
                <w:szCs w:val="20"/>
                <w:lang w:val="en-US" w:bidi="en-US"/>
              </w:rPr>
              <w:t>дискусију</w:t>
            </w:r>
            <w:r w:rsidRPr="009145D9">
              <w:rPr>
                <w:rFonts w:ascii="Times New Roman" w:eastAsia="Calibri" w:hAnsi="Times New Roman" w:cs="Times New Roman"/>
                <w:b/>
                <w:sz w:val="20"/>
                <w:szCs w:val="20"/>
                <w:lang w:val="en-US" w:bidi="en-US"/>
              </w:rPr>
              <w:t xml:space="preserve">  (</w:t>
            </w:r>
            <w:r w:rsidRPr="009145D9">
              <w:rPr>
                <w:rFonts w:ascii="Times New Roman" w:eastAsia="Calibri" w:hAnsi="Times New Roman" w:cs="Times New Roman"/>
                <w:sz w:val="20"/>
                <w:szCs w:val="20"/>
                <w:lang w:val="en-US" w:bidi="en-US"/>
              </w:rPr>
              <w:t xml:space="preserve">излаже илуструје, открива, процењује , предвиђа), и </w:t>
            </w:r>
            <w:r w:rsidRPr="009145D9">
              <w:rPr>
                <w:rFonts w:ascii="Times New Roman" w:eastAsia="Calibri" w:hAnsi="Times New Roman" w:cs="Times New Roman"/>
                <w:sz w:val="20"/>
                <w:szCs w:val="20"/>
                <w:lang w:val="en-US" w:bidi="en-US"/>
              </w:rPr>
              <w:lastRenderedPageBreak/>
              <w:t>анализу (рашчлањује, упоређује, изводи закључке бира, трансформише) при решавању проблема,  постављање питања (процењује,</w:t>
            </w:r>
            <w:r w:rsidRPr="009145D9">
              <w:rPr>
                <w:rFonts w:ascii="Times New Roman" w:eastAsia="Calibri" w:hAnsi="Times New Roman" w:cs="Times New Roman"/>
                <w:b/>
                <w:sz w:val="20"/>
                <w:szCs w:val="20"/>
                <w:lang w:val="en-US" w:bidi="en-US"/>
              </w:rPr>
              <w:t xml:space="preserve"> </w:t>
            </w:r>
            <w:r w:rsidRPr="009145D9">
              <w:rPr>
                <w:rFonts w:ascii="Times New Roman" w:eastAsia="Calibri" w:hAnsi="Times New Roman" w:cs="Times New Roman"/>
                <w:sz w:val="20"/>
                <w:szCs w:val="20"/>
                <w:lang w:val="en-US" w:bidi="en-US"/>
              </w:rPr>
              <w:t>комуницира, разматра, консултује)</w:t>
            </w:r>
            <w:r w:rsidRPr="009145D9">
              <w:rPr>
                <w:rFonts w:ascii="Times New Roman" w:eastAsia="Calibri" w:hAnsi="Times New Roman" w:cs="Times New Roman"/>
                <w:b/>
                <w:sz w:val="20"/>
                <w:szCs w:val="20"/>
                <w:lang w:val="en-US" w:bidi="en-US"/>
              </w:rPr>
              <w:t>,</w:t>
            </w:r>
            <w:r w:rsidRPr="009145D9">
              <w:rPr>
                <w:rFonts w:ascii="Times New Roman" w:eastAsia="Calibri" w:hAnsi="Times New Roman" w:cs="Times New Roman"/>
                <w:sz w:val="20"/>
                <w:szCs w:val="20"/>
                <w:lang w:val="en-US" w:bidi="en-US"/>
              </w:rPr>
              <w:t xml:space="preserve"> показује ,иницијативу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 утврђује,именује, класификује, конструише, решава. користи)</w:t>
            </w:r>
            <w:r w:rsidRPr="009145D9">
              <w:rPr>
                <w:rFonts w:ascii="Times New Roman" w:eastAsia="Calibri" w:hAnsi="Times New Roman" w:cs="Times New Roman"/>
                <w:b/>
                <w:sz w:val="20"/>
                <w:szCs w:val="20"/>
                <w:lang w:val="en-US" w:bidi="en-US"/>
              </w:rPr>
              <w:t xml:space="preserve"> </w:t>
            </w:r>
            <w:r w:rsidRPr="009145D9">
              <w:rPr>
                <w:rFonts w:ascii="Times New Roman" w:eastAsia="Calibri" w:hAnsi="Times New Roman" w:cs="Times New Roman"/>
                <w:sz w:val="20"/>
                <w:szCs w:val="20"/>
                <w:lang w:val="en-US" w:bidi="en-US"/>
              </w:rPr>
              <w:t xml:space="preserve">на нове проблеме.  </w:t>
            </w:r>
          </w:p>
          <w:p w:rsidR="009145D9" w:rsidRPr="009145D9" w:rsidRDefault="009145D9" w:rsidP="009145D9">
            <w:pPr>
              <w:spacing w:after="0" w:line="240" w:lineRule="auto"/>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Учествују у раду групе као активни чланови, раде задатке и уклапају у закључке групе.</w:t>
            </w:r>
          </w:p>
          <w:p w:rsidR="009145D9" w:rsidRPr="009145D9" w:rsidRDefault="009145D9" w:rsidP="009145D9">
            <w:pPr>
              <w:spacing w:after="0" w:line="240" w:lineRule="auto"/>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Ради домаће задатке.</w:t>
            </w:r>
          </w:p>
        </w:tc>
        <w:tc>
          <w:tcPr>
            <w:tcW w:w="1843" w:type="dxa"/>
            <w:shd w:val="clear" w:color="auto" w:fill="auto"/>
          </w:tcPr>
          <w:p w:rsidR="009145D9" w:rsidRPr="009145D9" w:rsidRDefault="009145D9" w:rsidP="009145D9">
            <w:pPr>
              <w:widowControl w:val="0"/>
              <w:spacing w:after="0" w:line="222" w:lineRule="auto"/>
              <w:ind w:left="100" w:right="412"/>
              <w:jc w:val="left"/>
              <w:rPr>
                <w:rFonts w:ascii="Times New Roman" w:eastAsia="Calibri" w:hAnsi="Times New Roman" w:cs="Times New Roman"/>
                <w:sz w:val="20"/>
                <w:szCs w:val="20"/>
                <w:lang w:val="en-US" w:bidi="en-US"/>
              </w:rPr>
            </w:pPr>
          </w:p>
          <w:p w:rsidR="009145D9" w:rsidRPr="009145D9" w:rsidRDefault="009145D9" w:rsidP="009145D9">
            <w:pPr>
              <w:widowControl w:val="0"/>
              <w:spacing w:after="0" w:line="222" w:lineRule="auto"/>
              <w:ind w:left="100" w:right="412"/>
              <w:jc w:val="left"/>
              <w:rPr>
                <w:rFonts w:ascii="Times New Roman" w:eastAsia="Calibri" w:hAnsi="Times New Roman" w:cs="Times New Roman"/>
                <w:sz w:val="20"/>
                <w:szCs w:val="20"/>
                <w:lang w:val="en-US" w:bidi="en-US"/>
              </w:rPr>
            </w:pPr>
          </w:p>
          <w:p w:rsidR="009145D9" w:rsidRPr="009145D9" w:rsidRDefault="009145D9" w:rsidP="009145D9">
            <w:pPr>
              <w:spacing w:after="0" w:line="240" w:lineRule="auto"/>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 xml:space="preserve">*Полиедри, Обртна тела-трећи разред математике </w:t>
            </w:r>
          </w:p>
        </w:tc>
        <w:tc>
          <w:tcPr>
            <w:tcW w:w="1984" w:type="dxa"/>
            <w:vMerge/>
            <w:shd w:val="clear" w:color="auto" w:fill="auto"/>
          </w:tcPr>
          <w:p w:rsidR="009145D9" w:rsidRPr="009145D9" w:rsidRDefault="009145D9" w:rsidP="009145D9">
            <w:pPr>
              <w:spacing w:after="0" w:line="240" w:lineRule="auto"/>
              <w:jc w:val="both"/>
              <w:rPr>
                <w:rFonts w:ascii="Times New Roman" w:eastAsia="Calibri" w:hAnsi="Times New Roman" w:cs="Times New Roman"/>
                <w:lang w:val="en-US" w:bidi="en-US"/>
              </w:rPr>
            </w:pPr>
          </w:p>
        </w:tc>
        <w:tc>
          <w:tcPr>
            <w:tcW w:w="1985" w:type="dxa"/>
            <w:vMerge/>
          </w:tcPr>
          <w:p w:rsidR="009145D9" w:rsidRPr="009145D9" w:rsidRDefault="009145D9" w:rsidP="009145D9">
            <w:pPr>
              <w:spacing w:after="0" w:line="240" w:lineRule="auto"/>
              <w:jc w:val="left"/>
              <w:rPr>
                <w:rFonts w:ascii="Times New Roman" w:eastAsia="Calibri" w:hAnsi="Times New Roman" w:cs="Times New Roman"/>
                <w:sz w:val="20"/>
                <w:szCs w:val="20"/>
                <w:lang w:val="en-US" w:bidi="en-US"/>
              </w:rPr>
            </w:pPr>
          </w:p>
        </w:tc>
      </w:tr>
      <w:tr w:rsidR="009145D9" w:rsidRPr="009145D9" w:rsidTr="00B30023">
        <w:tc>
          <w:tcPr>
            <w:tcW w:w="2268" w:type="dxa"/>
            <w:shd w:val="clear" w:color="auto" w:fill="auto"/>
          </w:tcPr>
          <w:p w:rsidR="009145D9" w:rsidRPr="009145D9" w:rsidRDefault="009145D9" w:rsidP="009145D9">
            <w:pPr>
              <w:spacing w:after="0" w:line="240" w:lineRule="auto"/>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10. ТРИГОНО– МЕТРИЈА ПРАВОУГЛОГ ТРОУГЛА</w:t>
            </w:r>
          </w:p>
          <w:p w:rsidR="009145D9" w:rsidRPr="009145D9" w:rsidRDefault="009145D9" w:rsidP="009145D9">
            <w:pPr>
              <w:spacing w:after="0" w:line="240" w:lineRule="auto"/>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Тригонометријске функције оштрог угла, основне тригонометријске идентичности. Решавање правоуглог троугла.</w:t>
            </w:r>
          </w:p>
        </w:tc>
        <w:tc>
          <w:tcPr>
            <w:tcW w:w="3652" w:type="dxa"/>
            <w:shd w:val="clear" w:color="auto" w:fill="auto"/>
          </w:tcPr>
          <w:p w:rsidR="009145D9" w:rsidRPr="009145D9" w:rsidRDefault="009145D9" w:rsidP="009145D9">
            <w:pPr>
              <w:pBdr>
                <w:top w:val="nil"/>
                <w:left w:val="nil"/>
                <w:bottom w:val="nil"/>
                <w:right w:val="nil"/>
                <w:between w:val="nil"/>
              </w:pBdr>
              <w:spacing w:after="0" w:line="240" w:lineRule="auto"/>
              <w:jc w:val="both"/>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Усвајање дефиниција тригонометријских функција оштрог угла; коришћење основних тригонометријских идентитета у доказивању тригонометријских једнакости; решавање правоуглог троугла;  Примена математичких знања и вештина на решавање проблема.</w:t>
            </w:r>
          </w:p>
          <w:p w:rsidR="009145D9" w:rsidRPr="009145D9" w:rsidRDefault="009145D9" w:rsidP="009145D9">
            <w:pPr>
              <w:pBdr>
                <w:top w:val="nil"/>
                <w:left w:val="nil"/>
                <w:bottom w:val="nil"/>
                <w:right w:val="nil"/>
                <w:between w:val="nil"/>
              </w:pBdr>
              <w:spacing w:after="0" w:line="240" w:lineRule="auto"/>
              <w:jc w:val="both"/>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Математичко знање и резоновање.</w:t>
            </w:r>
          </w:p>
          <w:p w:rsidR="009145D9" w:rsidRPr="009145D9" w:rsidRDefault="009145D9" w:rsidP="009145D9">
            <w:pPr>
              <w:spacing w:after="0" w:line="240" w:lineRule="auto"/>
              <w:jc w:val="both"/>
              <w:rPr>
                <w:rFonts w:ascii="Times New Roman" w:eastAsia="Calibri" w:hAnsi="Times New Roman" w:cs="Times New Roman"/>
                <w:sz w:val="20"/>
                <w:szCs w:val="20"/>
                <w:lang w:val="en-US" w:bidi="en-US"/>
              </w:rPr>
            </w:pPr>
            <w:r w:rsidRPr="009145D9">
              <w:rPr>
                <w:rFonts w:ascii="Times New Roman" w:eastAsia="Calibri" w:hAnsi="Times New Roman" w:cs="Times New Roman"/>
                <w:color w:val="000000"/>
                <w:sz w:val="20"/>
                <w:szCs w:val="20"/>
                <w:lang w:val="en-US" w:bidi="en-US"/>
              </w:rPr>
              <w:t>Математичка комуникација.</w:t>
            </w:r>
          </w:p>
        </w:tc>
        <w:tc>
          <w:tcPr>
            <w:tcW w:w="1843" w:type="dxa"/>
            <w:shd w:val="clear" w:color="auto" w:fill="auto"/>
          </w:tcPr>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 xml:space="preserve">Фронтални облик наставе </w:t>
            </w:r>
          </w:p>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-Диференцирана настава-хомогене и нехомогене  групе, групни рад, индивидуализација    (програмирана настава,  проблемска настава,  менторска настава)</w:t>
            </w:r>
          </w:p>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 xml:space="preserve">- метода дијалога </w:t>
            </w:r>
          </w:p>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 xml:space="preserve">- метода рада с текстом </w:t>
            </w:r>
          </w:p>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t>- проблемска метода</w:t>
            </w:r>
          </w:p>
          <w:p w:rsidR="009145D9" w:rsidRPr="009145D9" w:rsidRDefault="009145D9" w:rsidP="009145D9">
            <w:pPr>
              <w:spacing w:after="0" w:line="240" w:lineRule="auto"/>
              <w:jc w:val="left"/>
              <w:rPr>
                <w:rFonts w:ascii="Times New Roman" w:eastAsia="Calibri" w:hAnsi="Times New Roman" w:cs="Times New Roman"/>
                <w:color w:val="000000"/>
                <w:sz w:val="20"/>
                <w:szCs w:val="20"/>
                <w:lang w:val="en-US" w:bidi="en-US"/>
              </w:rPr>
            </w:pPr>
            <w:r w:rsidRPr="009145D9">
              <w:rPr>
                <w:rFonts w:ascii="Times New Roman" w:eastAsia="Calibri" w:hAnsi="Times New Roman" w:cs="Times New Roman"/>
                <w:color w:val="000000"/>
                <w:sz w:val="20"/>
                <w:szCs w:val="20"/>
                <w:lang w:val="en-US" w:bidi="en-US"/>
              </w:rPr>
              <w:lastRenderedPageBreak/>
              <w:t>- хибридна настава</w:t>
            </w:r>
          </w:p>
          <w:p w:rsidR="009145D9" w:rsidRPr="009145D9" w:rsidRDefault="009145D9" w:rsidP="009145D9">
            <w:pPr>
              <w:spacing w:after="0" w:line="240" w:lineRule="auto"/>
              <w:jc w:val="both"/>
              <w:rPr>
                <w:rFonts w:ascii="Times New Roman" w:eastAsia="Calibri" w:hAnsi="Times New Roman" w:cs="Times New Roman"/>
                <w:lang w:val="en-US" w:bidi="en-US"/>
              </w:rPr>
            </w:pPr>
          </w:p>
        </w:tc>
        <w:tc>
          <w:tcPr>
            <w:tcW w:w="2693" w:type="dxa"/>
            <w:gridSpan w:val="2"/>
          </w:tcPr>
          <w:p w:rsidR="009145D9" w:rsidRPr="009145D9" w:rsidRDefault="009145D9" w:rsidP="009145D9">
            <w:pPr>
              <w:spacing w:after="0" w:line="240" w:lineRule="auto"/>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lastRenderedPageBreak/>
              <w:t>Прати наставу и активно учествује у њој кроз : одговоре на питања професора(репродукује, цититра, нумерише, обележава, кратко описује</w:t>
            </w:r>
            <w:r w:rsidRPr="009145D9">
              <w:rPr>
                <w:rFonts w:ascii="Times New Roman" w:eastAsia="Calibri" w:hAnsi="Times New Roman" w:cs="Times New Roman"/>
                <w:b/>
                <w:sz w:val="20"/>
                <w:szCs w:val="20"/>
                <w:lang w:val="en-US" w:bidi="en-US"/>
              </w:rPr>
              <w:t xml:space="preserve">), </w:t>
            </w:r>
            <w:r w:rsidRPr="009145D9">
              <w:rPr>
                <w:rFonts w:ascii="Times New Roman" w:eastAsia="Calibri" w:hAnsi="Times New Roman" w:cs="Times New Roman"/>
                <w:sz w:val="20"/>
                <w:szCs w:val="20"/>
                <w:lang w:val="en-US" w:bidi="en-US"/>
              </w:rPr>
              <w:t>дискусију</w:t>
            </w:r>
            <w:r w:rsidRPr="009145D9">
              <w:rPr>
                <w:rFonts w:ascii="Times New Roman" w:eastAsia="Calibri" w:hAnsi="Times New Roman" w:cs="Times New Roman"/>
                <w:b/>
                <w:sz w:val="20"/>
                <w:szCs w:val="20"/>
                <w:lang w:val="en-US" w:bidi="en-US"/>
              </w:rPr>
              <w:t xml:space="preserve">  (</w:t>
            </w:r>
            <w:r w:rsidRPr="009145D9">
              <w:rPr>
                <w:rFonts w:ascii="Times New Roman" w:eastAsia="Calibri" w:hAnsi="Times New Roman" w:cs="Times New Roman"/>
                <w:sz w:val="20"/>
                <w:szCs w:val="20"/>
                <w:lang w:val="en-US" w:bidi="en-US"/>
              </w:rPr>
              <w:t>излаже илуструје, открива, процењује , предвиђа), и анализу (рашчлањује, упоређује, изводи закључке бира, трансформише) при решавању проблема,  постављање питања (процењује,</w:t>
            </w:r>
            <w:r w:rsidRPr="009145D9">
              <w:rPr>
                <w:rFonts w:ascii="Times New Roman" w:eastAsia="Calibri" w:hAnsi="Times New Roman" w:cs="Times New Roman"/>
                <w:b/>
                <w:sz w:val="20"/>
                <w:szCs w:val="20"/>
                <w:lang w:val="en-US" w:bidi="en-US"/>
              </w:rPr>
              <w:t xml:space="preserve"> </w:t>
            </w:r>
            <w:r w:rsidRPr="009145D9">
              <w:rPr>
                <w:rFonts w:ascii="Times New Roman" w:eastAsia="Calibri" w:hAnsi="Times New Roman" w:cs="Times New Roman"/>
                <w:sz w:val="20"/>
                <w:szCs w:val="20"/>
                <w:lang w:val="en-US" w:bidi="en-US"/>
              </w:rPr>
              <w:t>комуницира, разматра, консултује)</w:t>
            </w:r>
            <w:r w:rsidRPr="009145D9">
              <w:rPr>
                <w:rFonts w:ascii="Times New Roman" w:eastAsia="Calibri" w:hAnsi="Times New Roman" w:cs="Times New Roman"/>
                <w:b/>
                <w:sz w:val="20"/>
                <w:szCs w:val="20"/>
                <w:lang w:val="en-US" w:bidi="en-US"/>
              </w:rPr>
              <w:t>,</w:t>
            </w:r>
            <w:r w:rsidRPr="009145D9">
              <w:rPr>
                <w:rFonts w:ascii="Times New Roman" w:eastAsia="Calibri" w:hAnsi="Times New Roman" w:cs="Times New Roman"/>
                <w:sz w:val="20"/>
                <w:szCs w:val="20"/>
                <w:lang w:val="en-US" w:bidi="en-US"/>
              </w:rPr>
              <w:t xml:space="preserve"> показује ,иницијативу у решавању задатака, показује </w:t>
            </w:r>
            <w:r w:rsidRPr="009145D9">
              <w:rPr>
                <w:rFonts w:ascii="Times New Roman" w:eastAsia="Calibri" w:hAnsi="Times New Roman" w:cs="Times New Roman"/>
                <w:sz w:val="20"/>
                <w:szCs w:val="20"/>
                <w:lang w:val="en-US" w:bidi="en-US"/>
              </w:rPr>
              <w:lastRenderedPageBreak/>
              <w:t>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 утврђује,именује, класификује, конструише, решава. користи)</w:t>
            </w:r>
            <w:r w:rsidRPr="009145D9">
              <w:rPr>
                <w:rFonts w:ascii="Times New Roman" w:eastAsia="Calibri" w:hAnsi="Times New Roman" w:cs="Times New Roman"/>
                <w:b/>
                <w:sz w:val="20"/>
                <w:szCs w:val="20"/>
                <w:lang w:val="en-US" w:bidi="en-US"/>
              </w:rPr>
              <w:t xml:space="preserve"> </w:t>
            </w:r>
            <w:r w:rsidRPr="009145D9">
              <w:rPr>
                <w:rFonts w:ascii="Times New Roman" w:eastAsia="Calibri" w:hAnsi="Times New Roman" w:cs="Times New Roman"/>
                <w:sz w:val="20"/>
                <w:szCs w:val="20"/>
                <w:lang w:val="en-US" w:bidi="en-US"/>
              </w:rPr>
              <w:t xml:space="preserve">на нове проблеме.  </w:t>
            </w:r>
          </w:p>
          <w:p w:rsidR="009145D9" w:rsidRPr="009145D9" w:rsidRDefault="009145D9" w:rsidP="009145D9">
            <w:pPr>
              <w:spacing w:after="0" w:line="240" w:lineRule="auto"/>
              <w:jc w:val="left"/>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Учествују у раду групе као активни чланови, раде задатке и уклапају у закључке групе.</w:t>
            </w:r>
          </w:p>
          <w:p w:rsidR="009145D9" w:rsidRPr="009145D9" w:rsidRDefault="009145D9" w:rsidP="009145D9">
            <w:pPr>
              <w:spacing w:after="0" w:line="240" w:lineRule="auto"/>
              <w:jc w:val="both"/>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Раде домаће задатке.</w:t>
            </w:r>
          </w:p>
        </w:tc>
        <w:tc>
          <w:tcPr>
            <w:tcW w:w="1843" w:type="dxa"/>
            <w:shd w:val="clear" w:color="auto" w:fill="auto"/>
          </w:tcPr>
          <w:p w:rsidR="009145D9" w:rsidRPr="009145D9" w:rsidRDefault="009145D9" w:rsidP="009145D9">
            <w:pPr>
              <w:spacing w:after="0" w:line="240" w:lineRule="auto"/>
              <w:jc w:val="both"/>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lastRenderedPageBreak/>
              <w:t>*Одређивање компоненти брзине , убрзања, активна компонента силе -први разред физике</w:t>
            </w:r>
          </w:p>
        </w:tc>
        <w:tc>
          <w:tcPr>
            <w:tcW w:w="1984" w:type="dxa"/>
            <w:vMerge/>
            <w:shd w:val="clear" w:color="auto" w:fill="auto"/>
          </w:tcPr>
          <w:p w:rsidR="009145D9" w:rsidRPr="009145D9" w:rsidRDefault="009145D9" w:rsidP="009145D9">
            <w:pPr>
              <w:spacing w:after="0" w:line="240" w:lineRule="auto"/>
              <w:jc w:val="both"/>
              <w:rPr>
                <w:rFonts w:ascii="Times New Roman" w:eastAsia="Calibri" w:hAnsi="Times New Roman" w:cs="Times New Roman"/>
                <w:sz w:val="20"/>
                <w:szCs w:val="20"/>
                <w:lang w:val="en-US" w:bidi="en-US"/>
              </w:rPr>
            </w:pPr>
          </w:p>
        </w:tc>
        <w:tc>
          <w:tcPr>
            <w:tcW w:w="1985" w:type="dxa"/>
            <w:vMerge/>
          </w:tcPr>
          <w:p w:rsidR="009145D9" w:rsidRPr="009145D9" w:rsidRDefault="009145D9" w:rsidP="009145D9">
            <w:pPr>
              <w:spacing w:after="0" w:line="240" w:lineRule="auto"/>
              <w:jc w:val="left"/>
              <w:rPr>
                <w:rFonts w:ascii="Times New Roman" w:eastAsia="Calibri" w:hAnsi="Times New Roman" w:cs="Times New Roman"/>
                <w:sz w:val="20"/>
                <w:szCs w:val="20"/>
                <w:lang w:val="en-US" w:bidi="en-US"/>
              </w:rPr>
            </w:pPr>
          </w:p>
        </w:tc>
      </w:tr>
      <w:tr w:rsidR="009145D9" w:rsidRPr="009145D9" w:rsidTr="00B30023">
        <w:tc>
          <w:tcPr>
            <w:tcW w:w="2268" w:type="dxa"/>
            <w:shd w:val="clear" w:color="auto" w:fill="auto"/>
          </w:tcPr>
          <w:p w:rsidR="009145D9" w:rsidRPr="009145D9" w:rsidRDefault="009145D9" w:rsidP="009145D9">
            <w:pPr>
              <w:spacing w:after="0" w:line="240" w:lineRule="auto"/>
              <w:jc w:val="both"/>
              <w:rPr>
                <w:rFonts w:ascii="Times New Roman" w:eastAsia="Calibri" w:hAnsi="Times New Roman" w:cs="Times New Roman"/>
                <w:sz w:val="32"/>
                <w:szCs w:val="32"/>
                <w:lang w:val="en-US" w:bidi="en-US"/>
              </w:rPr>
            </w:pPr>
            <w:r w:rsidRPr="009145D9">
              <w:rPr>
                <w:rFonts w:ascii="Times New Roman" w:eastAsia="Calibri" w:hAnsi="Times New Roman" w:cs="Times New Roman"/>
                <w:sz w:val="32"/>
                <w:szCs w:val="32"/>
                <w:lang w:val="en-US" w:bidi="en-US"/>
              </w:rPr>
              <w:t xml:space="preserve">Писмени задатак са исправком </w:t>
            </w:r>
          </w:p>
          <w:p w:rsidR="009145D9" w:rsidRPr="009145D9" w:rsidRDefault="009145D9" w:rsidP="009145D9">
            <w:pPr>
              <w:spacing w:after="0" w:line="240" w:lineRule="auto"/>
              <w:jc w:val="both"/>
              <w:rPr>
                <w:rFonts w:ascii="Times New Roman" w:eastAsia="Calibri" w:hAnsi="Times New Roman" w:cs="Times New Roman"/>
                <w:sz w:val="20"/>
                <w:szCs w:val="20"/>
                <w:lang w:val="en-US" w:bidi="en-US"/>
              </w:rPr>
            </w:pPr>
            <w:r w:rsidRPr="009145D9">
              <w:rPr>
                <w:rFonts w:ascii="Times New Roman" w:eastAsia="Calibri" w:hAnsi="Times New Roman" w:cs="Times New Roman"/>
                <w:sz w:val="20"/>
                <w:szCs w:val="20"/>
                <w:lang w:val="en-US" w:bidi="en-US"/>
              </w:rPr>
              <w:t>4 писмена задатка са исправком</w:t>
            </w:r>
          </w:p>
          <w:p w:rsidR="009145D9" w:rsidRPr="009145D9" w:rsidRDefault="009145D9" w:rsidP="009145D9">
            <w:pPr>
              <w:spacing w:after="0" w:line="240" w:lineRule="auto"/>
              <w:jc w:val="both"/>
              <w:rPr>
                <w:rFonts w:ascii="Times New Roman" w:eastAsia="Calibri" w:hAnsi="Times New Roman" w:cs="Times New Roman"/>
                <w:sz w:val="20"/>
                <w:szCs w:val="20"/>
                <w:lang w:val="en-US" w:bidi="en-US"/>
              </w:rPr>
            </w:pPr>
          </w:p>
        </w:tc>
        <w:tc>
          <w:tcPr>
            <w:tcW w:w="3652" w:type="dxa"/>
            <w:shd w:val="clear" w:color="auto" w:fill="auto"/>
          </w:tcPr>
          <w:p w:rsidR="009145D9" w:rsidRPr="009145D9" w:rsidRDefault="009145D9" w:rsidP="009145D9">
            <w:pPr>
              <w:spacing w:after="0" w:line="240" w:lineRule="auto"/>
              <w:jc w:val="both"/>
              <w:rPr>
                <w:rFonts w:ascii="Times New Roman" w:eastAsia="Calibri" w:hAnsi="Times New Roman" w:cs="Times New Roman"/>
                <w:lang w:val="en-US" w:bidi="en-US"/>
              </w:rPr>
            </w:pPr>
          </w:p>
        </w:tc>
        <w:tc>
          <w:tcPr>
            <w:tcW w:w="1843" w:type="dxa"/>
            <w:shd w:val="clear" w:color="auto" w:fill="auto"/>
          </w:tcPr>
          <w:p w:rsidR="009145D9" w:rsidRPr="009145D9" w:rsidRDefault="009145D9" w:rsidP="009145D9">
            <w:pPr>
              <w:spacing w:after="0" w:line="240" w:lineRule="auto"/>
              <w:jc w:val="both"/>
              <w:rPr>
                <w:rFonts w:ascii="Times New Roman" w:eastAsia="Calibri" w:hAnsi="Times New Roman" w:cs="Times New Roman"/>
                <w:lang w:val="en-US" w:bidi="en-US"/>
              </w:rPr>
            </w:pPr>
          </w:p>
        </w:tc>
        <w:tc>
          <w:tcPr>
            <w:tcW w:w="2693" w:type="dxa"/>
            <w:gridSpan w:val="2"/>
          </w:tcPr>
          <w:p w:rsidR="009145D9" w:rsidRPr="009145D9" w:rsidRDefault="009145D9" w:rsidP="009145D9">
            <w:pPr>
              <w:spacing w:after="0" w:line="240" w:lineRule="auto"/>
              <w:jc w:val="both"/>
              <w:rPr>
                <w:rFonts w:ascii="Times New Roman" w:eastAsia="Calibri" w:hAnsi="Times New Roman" w:cs="Times New Roman"/>
                <w:sz w:val="20"/>
                <w:szCs w:val="20"/>
                <w:lang w:val="en-US" w:bidi="en-US"/>
              </w:rPr>
            </w:pPr>
          </w:p>
        </w:tc>
        <w:tc>
          <w:tcPr>
            <w:tcW w:w="1843" w:type="dxa"/>
            <w:shd w:val="clear" w:color="auto" w:fill="auto"/>
          </w:tcPr>
          <w:p w:rsidR="009145D9" w:rsidRPr="009145D9" w:rsidRDefault="009145D9" w:rsidP="009145D9">
            <w:pPr>
              <w:spacing w:after="0" w:line="240" w:lineRule="auto"/>
              <w:jc w:val="both"/>
              <w:rPr>
                <w:rFonts w:ascii="Times New Roman" w:eastAsia="Calibri" w:hAnsi="Times New Roman" w:cs="Times New Roman"/>
                <w:sz w:val="20"/>
                <w:szCs w:val="20"/>
                <w:lang w:val="en-US" w:bidi="en-US"/>
              </w:rPr>
            </w:pPr>
          </w:p>
        </w:tc>
        <w:tc>
          <w:tcPr>
            <w:tcW w:w="1984" w:type="dxa"/>
            <w:shd w:val="clear" w:color="auto" w:fill="auto"/>
          </w:tcPr>
          <w:p w:rsidR="009145D9" w:rsidRPr="009145D9" w:rsidRDefault="009145D9" w:rsidP="009145D9">
            <w:pPr>
              <w:spacing w:after="0" w:line="240" w:lineRule="auto"/>
              <w:jc w:val="both"/>
              <w:rPr>
                <w:rFonts w:ascii="Times New Roman" w:eastAsia="Calibri" w:hAnsi="Times New Roman" w:cs="Times New Roman"/>
                <w:lang w:val="en-US" w:bidi="en-US"/>
              </w:rPr>
            </w:pPr>
          </w:p>
        </w:tc>
        <w:tc>
          <w:tcPr>
            <w:tcW w:w="1985" w:type="dxa"/>
          </w:tcPr>
          <w:p w:rsidR="009145D9" w:rsidRPr="009145D9" w:rsidRDefault="009145D9" w:rsidP="009145D9">
            <w:pPr>
              <w:spacing w:after="0" w:line="240" w:lineRule="auto"/>
              <w:jc w:val="both"/>
              <w:rPr>
                <w:rFonts w:ascii="Times New Roman" w:eastAsia="Calibri" w:hAnsi="Times New Roman" w:cs="Times New Roman"/>
                <w:sz w:val="20"/>
                <w:szCs w:val="20"/>
                <w:lang w:val="en-US" w:bidi="en-US"/>
              </w:rPr>
            </w:pPr>
          </w:p>
        </w:tc>
      </w:tr>
    </w:tbl>
    <w:p w:rsidR="009145D9" w:rsidRPr="009145D9" w:rsidRDefault="009145D9" w:rsidP="009145D9">
      <w:pPr>
        <w:spacing w:after="0" w:line="360" w:lineRule="auto"/>
        <w:jc w:val="both"/>
        <w:rPr>
          <w:rFonts w:ascii="Times New Roman" w:eastAsia="Calibri" w:hAnsi="Times New Roman" w:cs="Times New Roman"/>
          <w:lang w:val="en-US" w:bidi="en-US"/>
        </w:rPr>
      </w:pPr>
    </w:p>
    <w:p w:rsidR="009145D9" w:rsidRPr="009145D9" w:rsidRDefault="009145D9" w:rsidP="009145D9">
      <w:pPr>
        <w:spacing w:after="0" w:line="360" w:lineRule="auto"/>
        <w:jc w:val="both"/>
        <w:rPr>
          <w:rFonts w:ascii="Times New Roman" w:eastAsia="Calibri" w:hAnsi="Times New Roman" w:cs="Times New Roman"/>
          <w:lang w:val="en-US" w:bidi="en-US"/>
        </w:rPr>
      </w:pPr>
    </w:p>
    <w:p w:rsidR="009145D9" w:rsidRPr="009145D9" w:rsidRDefault="009145D9" w:rsidP="009145D9">
      <w:pPr>
        <w:spacing w:after="0" w:line="360" w:lineRule="auto"/>
        <w:jc w:val="both"/>
        <w:rPr>
          <w:rFonts w:ascii="Times New Roman" w:eastAsia="Calibri" w:hAnsi="Times New Roman" w:cs="Times New Roman"/>
          <w:lang w:val="en-US" w:bidi="en-US"/>
        </w:rPr>
      </w:pPr>
    </w:p>
    <w:p w:rsidR="009145D9" w:rsidRDefault="009145D9" w:rsidP="009145D9">
      <w:pPr>
        <w:spacing w:after="0" w:line="360" w:lineRule="auto"/>
        <w:jc w:val="both"/>
        <w:rPr>
          <w:rFonts w:ascii="Times New Roman" w:eastAsia="Calibri" w:hAnsi="Times New Roman" w:cs="Times New Roman"/>
          <w:lang w:val="en-US" w:bidi="en-US"/>
        </w:rPr>
        <w:sectPr w:rsidR="009145D9" w:rsidSect="003E1011">
          <w:pgSz w:w="16838" w:h="11906" w:orient="landscape" w:code="9"/>
          <w:pgMar w:top="720" w:right="720" w:bottom="720" w:left="720" w:header="720" w:footer="720" w:gutter="0"/>
          <w:cols w:space="720"/>
          <w:docGrid w:linePitch="360"/>
        </w:sectPr>
      </w:pPr>
    </w:p>
    <w:p w:rsidR="009145D9" w:rsidRPr="009145D9" w:rsidRDefault="009145D9" w:rsidP="009145D9">
      <w:pPr>
        <w:spacing w:after="0" w:line="360" w:lineRule="auto"/>
        <w:jc w:val="both"/>
        <w:rPr>
          <w:rFonts w:ascii="Times New Roman" w:eastAsia="Calibri" w:hAnsi="Times New Roman" w:cs="Times New Roman"/>
          <w:lang w:val="en-US" w:bidi="en-US"/>
        </w:rPr>
      </w:pPr>
    </w:p>
    <w:p w:rsidR="009145D9" w:rsidRPr="009145D9" w:rsidRDefault="009145D9" w:rsidP="009145D9">
      <w:pPr>
        <w:spacing w:after="0" w:line="360" w:lineRule="auto"/>
        <w:jc w:val="both"/>
        <w:rPr>
          <w:rFonts w:ascii="Times New Roman" w:eastAsia="Calibri" w:hAnsi="Times New Roman" w:cs="Times New Roman"/>
          <w:lang w:val="en-US" w:bidi="en-US"/>
        </w:rPr>
      </w:pPr>
      <w:r w:rsidRPr="009145D9">
        <w:rPr>
          <w:rFonts w:ascii="Times New Roman" w:eastAsia="Calibri" w:hAnsi="Times New Roman" w:cs="Times New Roman"/>
          <w:lang w:val="en-US" w:bidi="en-US"/>
        </w:rPr>
        <w:t>ОПШТА ПРЕДМЕТНА КОМПЕТЕНЦИЈА</w:t>
      </w:r>
    </w:p>
    <w:p w:rsidR="009145D9" w:rsidRPr="009145D9" w:rsidRDefault="009145D9" w:rsidP="009145D9">
      <w:pPr>
        <w:spacing w:after="0" w:line="240" w:lineRule="auto"/>
        <w:ind w:firstLine="720"/>
        <w:jc w:val="both"/>
        <w:rPr>
          <w:rFonts w:ascii="Times New Roman" w:eastAsia="Calibri" w:hAnsi="Times New Roman" w:cs="Times New Roman"/>
          <w:lang w:bidi="en-US"/>
        </w:rPr>
      </w:pPr>
      <w:r w:rsidRPr="009145D9">
        <w:rPr>
          <w:rFonts w:ascii="Times New Roman" w:eastAsia="Calibri" w:hAnsi="Times New Roman" w:cs="Times New Roman"/>
          <w:lang w:bidi="en-US"/>
        </w:rPr>
        <w:t>Учењем Математике ученик је оспособљен да мисли математички, овладао је математичким знањима и концептима и критички анализира мисаоне процесе, унапређује их и разуме како они доводе до решења проблема. Развио је истраживачки дух, способност критичког, формалног и апстрактног мишљења, као и дедуктивно и индуктивно мишљење и размишљање по аналогији.Развио је способност математичке комуникације и позитивне ставове према математици и науци уопште. Ученик примењује математичка знања и вештине за решавање проблема из природних и друштвених наука и свакодневног живота, као и у професионалној сфери. Оспособљен је да стечена знања и вештине користи у даљем школовању.</w:t>
      </w:r>
    </w:p>
    <w:p w:rsidR="009145D9" w:rsidRPr="009145D9" w:rsidRDefault="009145D9" w:rsidP="009145D9">
      <w:pPr>
        <w:spacing w:after="0" w:line="240" w:lineRule="auto"/>
        <w:jc w:val="both"/>
        <w:rPr>
          <w:rFonts w:ascii="Times New Roman" w:eastAsia="Calibri" w:hAnsi="Times New Roman" w:cs="Times New Roman"/>
          <w:bCs/>
          <w:u w:val="single"/>
          <w:lang w:bidi="en-US"/>
        </w:rPr>
      </w:pPr>
    </w:p>
    <w:p w:rsidR="009145D9" w:rsidRPr="009145D9" w:rsidRDefault="009145D9" w:rsidP="009145D9">
      <w:pPr>
        <w:spacing w:after="0" w:line="240" w:lineRule="auto"/>
        <w:ind w:firstLine="720"/>
        <w:jc w:val="both"/>
        <w:rPr>
          <w:rFonts w:ascii="Times New Roman" w:eastAsia="Calibri" w:hAnsi="Times New Roman" w:cs="Times New Roman"/>
          <w:bCs/>
          <w:u w:val="single"/>
          <w:lang w:bidi="en-US"/>
        </w:rPr>
      </w:pPr>
      <w:r w:rsidRPr="009145D9">
        <w:rPr>
          <w:rFonts w:ascii="Times New Roman" w:eastAsia="Calibri" w:hAnsi="Times New Roman" w:cs="Times New Roman"/>
          <w:bCs/>
          <w:u w:val="single"/>
          <w:lang w:bidi="en-US"/>
        </w:rPr>
        <w:t>Основни ниво</w:t>
      </w:r>
    </w:p>
    <w:p w:rsidR="009145D9" w:rsidRPr="009145D9" w:rsidRDefault="009145D9" w:rsidP="009145D9">
      <w:pPr>
        <w:spacing w:after="0" w:line="240" w:lineRule="auto"/>
        <w:ind w:firstLine="720"/>
        <w:jc w:val="both"/>
        <w:rPr>
          <w:rFonts w:ascii="Times New Roman" w:eastAsia="Calibri" w:hAnsi="Times New Roman" w:cs="Times New Roman"/>
          <w:lang w:bidi="en-US"/>
        </w:rPr>
      </w:pPr>
      <w:r w:rsidRPr="009145D9">
        <w:rPr>
          <w:rFonts w:ascii="Times New Roman" w:eastAsia="Calibri" w:hAnsi="Times New Roman" w:cs="Times New Roman"/>
          <w:lang w:bidi="en-US"/>
        </w:rPr>
        <w:t>Ученик решава једноставнe математичке проблеме и описује основне природне и друштвене појаве. На основу непосредних информација ученик уочава очигледне законитости, доноси закључке и директно примењује одговарајуће математичке методе за решавање проблема.Израчунава и процењује метричке карактеристике објеката у окружењу. Процењује могућности и ризике у једноставним свакодневним ситуацијама. Ученик користи основне математичке записе и симболе за саопштавање решења проблема и тумачи их у реалном контексту.</w:t>
      </w:r>
    </w:p>
    <w:p w:rsidR="009145D9" w:rsidRPr="009145D9" w:rsidRDefault="009145D9" w:rsidP="009145D9">
      <w:pPr>
        <w:spacing w:after="0" w:line="240" w:lineRule="auto"/>
        <w:ind w:firstLine="720"/>
        <w:jc w:val="both"/>
        <w:rPr>
          <w:rFonts w:ascii="Times New Roman" w:eastAsia="Calibri" w:hAnsi="Times New Roman" w:cs="Times New Roman"/>
          <w:bCs/>
          <w:u w:val="single"/>
          <w:lang w:bidi="en-US"/>
        </w:rPr>
      </w:pPr>
      <w:r w:rsidRPr="009145D9">
        <w:rPr>
          <w:rFonts w:ascii="Times New Roman" w:eastAsia="Calibri" w:hAnsi="Times New Roman" w:cs="Times New Roman"/>
          <w:bCs/>
          <w:u w:val="single"/>
          <w:lang w:bidi="en-US"/>
        </w:rPr>
        <w:t>Средњи ниво</w:t>
      </w:r>
    </w:p>
    <w:p w:rsidR="009145D9" w:rsidRPr="009145D9" w:rsidRDefault="009145D9" w:rsidP="009145D9">
      <w:pPr>
        <w:spacing w:after="0" w:line="240" w:lineRule="auto"/>
        <w:ind w:firstLine="720"/>
        <w:jc w:val="both"/>
        <w:rPr>
          <w:rFonts w:ascii="Times New Roman" w:eastAsia="Calibri" w:hAnsi="Times New Roman" w:cs="Times New Roman"/>
          <w:lang w:bidi="en-US"/>
        </w:rPr>
      </w:pPr>
      <w:r w:rsidRPr="009145D9">
        <w:rPr>
          <w:rFonts w:ascii="Times New Roman" w:eastAsia="Calibri" w:hAnsi="Times New Roman" w:cs="Times New Roman"/>
          <w:lang w:bidi="en-US"/>
        </w:rPr>
        <w:t>Ученик решава сложеније математичке проблеме и описује природне и друштвене појаве.</w:t>
      </w:r>
    </w:p>
    <w:p w:rsidR="009145D9" w:rsidRPr="009145D9" w:rsidRDefault="009145D9" w:rsidP="009145D9">
      <w:pPr>
        <w:spacing w:after="0" w:line="240" w:lineRule="auto"/>
        <w:jc w:val="both"/>
        <w:rPr>
          <w:rFonts w:ascii="Times New Roman" w:eastAsia="Calibri" w:hAnsi="Times New Roman" w:cs="Times New Roman"/>
          <w:lang w:bidi="en-US"/>
        </w:rPr>
      </w:pPr>
      <w:r w:rsidRPr="009145D9">
        <w:rPr>
          <w:rFonts w:ascii="Times New Roman" w:eastAsia="Calibri" w:hAnsi="Times New Roman" w:cs="Times New Roman"/>
          <w:lang w:bidi="en-US"/>
        </w:rPr>
        <w:t>Оспособљен је да формулише питања и претпоставке на основу доступних информација, решава проблеме и бира одговарајуће математичке методе. Користи информације из различитих извора, бира критеријуме за селекцију података и преводи их из једног облика у други. Анализира податке, дискутује и тумачи добијене резултате и користи их у процесу доношења одлука. Ученик просторно резонује (представља податке о просторном распореду објеката сликом или на менталном плану).</w:t>
      </w:r>
    </w:p>
    <w:p w:rsidR="009145D9" w:rsidRPr="009145D9" w:rsidRDefault="009145D9" w:rsidP="009145D9">
      <w:pPr>
        <w:spacing w:after="0" w:line="240" w:lineRule="auto"/>
        <w:ind w:firstLine="720"/>
        <w:jc w:val="both"/>
        <w:rPr>
          <w:rFonts w:ascii="Times New Roman" w:eastAsia="Calibri" w:hAnsi="Times New Roman" w:cs="Times New Roman"/>
          <w:bCs/>
          <w:u w:val="single"/>
          <w:lang w:bidi="en-US"/>
        </w:rPr>
      </w:pPr>
      <w:r w:rsidRPr="009145D9">
        <w:rPr>
          <w:rFonts w:ascii="Times New Roman" w:eastAsia="Calibri" w:hAnsi="Times New Roman" w:cs="Times New Roman"/>
          <w:bCs/>
          <w:u w:val="single"/>
          <w:lang w:bidi="en-US"/>
        </w:rPr>
        <w:t>Напредни ниво</w:t>
      </w:r>
    </w:p>
    <w:p w:rsidR="009145D9" w:rsidRPr="009145D9" w:rsidRDefault="009145D9" w:rsidP="009145D9">
      <w:pPr>
        <w:spacing w:after="0" w:line="240" w:lineRule="auto"/>
        <w:ind w:firstLine="720"/>
        <w:jc w:val="both"/>
        <w:rPr>
          <w:rFonts w:ascii="Times New Roman" w:eastAsia="Calibri" w:hAnsi="Times New Roman" w:cs="Times New Roman"/>
          <w:lang w:bidi="en-US"/>
        </w:rPr>
      </w:pPr>
      <w:r w:rsidRPr="009145D9">
        <w:rPr>
          <w:rFonts w:ascii="Times New Roman" w:eastAsia="Calibri" w:hAnsi="Times New Roman" w:cs="Times New Roman"/>
          <w:lang w:bidi="en-US"/>
        </w:rPr>
        <w:t>Ученик решава сложене математичке проблеме и описује комплексне природне и друштвене појаве. Разуме математички језик и користи га за јасно и прецизно аргументовање својих ставова. Комплексне проблеме из свакодневног живота преводи на математички језик и решава их. Користи индукцију, аналогију, дедукцију и правила математичке логике у решавању математичких проблема и извођењу закључака. Користи методе и технике решавања проблема, учења и откривања која су базирана на знању и искуству за постављање хипотеза и извођење закључака.</w:t>
      </w:r>
    </w:p>
    <w:p w:rsidR="009145D9" w:rsidRPr="009145D9" w:rsidRDefault="009145D9" w:rsidP="009145D9">
      <w:pPr>
        <w:spacing w:after="0" w:line="240" w:lineRule="auto"/>
        <w:jc w:val="both"/>
        <w:rPr>
          <w:rFonts w:ascii="Times New Roman" w:eastAsia="Calibri" w:hAnsi="Times New Roman" w:cs="Times New Roman"/>
          <w:lang w:bidi="en-US"/>
        </w:rPr>
      </w:pPr>
    </w:p>
    <w:p w:rsidR="009145D9" w:rsidRPr="009145D9" w:rsidRDefault="009145D9" w:rsidP="009145D9">
      <w:pPr>
        <w:spacing w:after="0" w:line="240" w:lineRule="auto"/>
        <w:ind w:firstLine="720"/>
        <w:jc w:val="both"/>
        <w:rPr>
          <w:rFonts w:ascii="Times New Roman" w:eastAsia="Calibri" w:hAnsi="Times New Roman" w:cs="Times New Roman"/>
          <w:bCs/>
          <w:lang w:bidi="en-US"/>
        </w:rPr>
      </w:pPr>
      <w:r w:rsidRPr="009145D9">
        <w:rPr>
          <w:rFonts w:ascii="Times New Roman" w:eastAsia="Calibri" w:hAnsi="Times New Roman" w:cs="Times New Roman"/>
          <w:bCs/>
          <w:lang w:bidi="en-US"/>
        </w:rPr>
        <w:t>СПЕЦИФИЧНА ПРЕДМЕТНА КОМПЕТЕНЦИЈА</w:t>
      </w:r>
    </w:p>
    <w:p w:rsidR="009145D9" w:rsidRPr="009145D9" w:rsidRDefault="009145D9" w:rsidP="009145D9">
      <w:pPr>
        <w:spacing w:after="0" w:line="240" w:lineRule="auto"/>
        <w:ind w:firstLine="720"/>
        <w:jc w:val="both"/>
        <w:rPr>
          <w:rFonts w:ascii="Times New Roman" w:eastAsia="Calibri" w:hAnsi="Times New Roman" w:cs="Times New Roman"/>
          <w:lang w:bidi="en-US"/>
        </w:rPr>
      </w:pPr>
      <w:r w:rsidRPr="009145D9">
        <w:rPr>
          <w:rFonts w:ascii="Times New Roman" w:eastAsia="Calibri" w:hAnsi="Times New Roman" w:cs="Times New Roman"/>
          <w:lang w:bidi="en-US"/>
        </w:rPr>
        <w:t>Специфична предметна компетенција разврстана је у три домена: Математичко знање и резоновање, Примена математичких знања и вештина на решавање проблема и Математичка комуникација.</w:t>
      </w:r>
    </w:p>
    <w:p w:rsidR="009145D9" w:rsidRPr="009145D9" w:rsidRDefault="009145D9" w:rsidP="009145D9">
      <w:pPr>
        <w:spacing w:after="0" w:line="240" w:lineRule="auto"/>
        <w:jc w:val="both"/>
        <w:rPr>
          <w:rFonts w:ascii="Times New Roman" w:eastAsia="Calibri" w:hAnsi="Times New Roman" w:cs="Times New Roman"/>
          <w:lang w:bidi="en-US"/>
        </w:rPr>
      </w:pPr>
    </w:p>
    <w:p w:rsidR="009145D9" w:rsidRPr="009145D9" w:rsidRDefault="009145D9" w:rsidP="009145D9">
      <w:pPr>
        <w:spacing w:after="0" w:line="240" w:lineRule="auto"/>
        <w:ind w:firstLine="720"/>
        <w:jc w:val="both"/>
        <w:rPr>
          <w:rFonts w:ascii="Times New Roman" w:eastAsia="Calibri" w:hAnsi="Times New Roman" w:cs="Times New Roman"/>
          <w:bCs/>
          <w:u w:val="single"/>
          <w:lang w:bidi="en-US"/>
        </w:rPr>
      </w:pPr>
      <w:r w:rsidRPr="009145D9">
        <w:rPr>
          <w:rFonts w:ascii="Times New Roman" w:eastAsia="Calibri" w:hAnsi="Times New Roman" w:cs="Times New Roman"/>
          <w:bCs/>
          <w:u w:val="single"/>
          <w:lang w:bidi="en-US"/>
        </w:rPr>
        <w:t>Основни ниво</w:t>
      </w:r>
    </w:p>
    <w:p w:rsidR="009145D9" w:rsidRPr="009145D9" w:rsidRDefault="009145D9" w:rsidP="009145D9">
      <w:pPr>
        <w:spacing w:before="120" w:after="0" w:line="240" w:lineRule="auto"/>
        <w:ind w:firstLine="720"/>
        <w:jc w:val="both"/>
        <w:rPr>
          <w:rFonts w:ascii="Times New Roman" w:eastAsia="Calibri" w:hAnsi="Times New Roman" w:cs="Times New Roman"/>
          <w:bCs/>
          <w:i/>
          <w:lang w:bidi="en-US"/>
        </w:rPr>
      </w:pPr>
      <w:r w:rsidRPr="009145D9">
        <w:rPr>
          <w:rFonts w:ascii="Times New Roman" w:eastAsia="Calibri" w:hAnsi="Times New Roman" w:cs="Times New Roman"/>
          <w:bCs/>
          <w:i/>
          <w:lang w:bidi="en-US"/>
        </w:rPr>
        <w:t>Домен 1. Математичко знање и резоновање</w:t>
      </w:r>
    </w:p>
    <w:p w:rsidR="009145D9" w:rsidRPr="009145D9" w:rsidRDefault="009145D9" w:rsidP="009145D9">
      <w:pPr>
        <w:spacing w:after="0" w:line="240" w:lineRule="auto"/>
        <w:ind w:firstLine="720"/>
        <w:jc w:val="both"/>
        <w:rPr>
          <w:rFonts w:ascii="Times New Roman" w:eastAsia="Calibri" w:hAnsi="Times New Roman" w:cs="Times New Roman"/>
          <w:lang w:bidi="en-US"/>
        </w:rPr>
      </w:pPr>
      <w:r w:rsidRPr="009145D9">
        <w:rPr>
          <w:rFonts w:ascii="Times New Roman" w:eastAsia="Calibri" w:hAnsi="Times New Roman" w:cs="Times New Roman"/>
          <w:lang w:bidi="en-US"/>
        </w:rPr>
        <w:t>Уочава правилности у низу података и догађаја. Уочава и тумачи међусобне односе (повезаност, зависност, узрочност) података, појава и догађаја. Разуме основне статистичке појмове и препознаје их у свакодневном животу.</w:t>
      </w:r>
    </w:p>
    <w:p w:rsidR="009145D9" w:rsidRPr="009145D9" w:rsidRDefault="009145D9" w:rsidP="009145D9">
      <w:pPr>
        <w:spacing w:before="120" w:after="0" w:line="240" w:lineRule="auto"/>
        <w:ind w:firstLine="720"/>
        <w:jc w:val="both"/>
        <w:rPr>
          <w:rFonts w:ascii="Times New Roman" w:eastAsia="Calibri" w:hAnsi="Times New Roman" w:cs="Times New Roman"/>
          <w:bCs/>
          <w:i/>
          <w:lang w:bidi="en-US"/>
        </w:rPr>
      </w:pPr>
      <w:r w:rsidRPr="009145D9">
        <w:rPr>
          <w:rFonts w:ascii="Times New Roman" w:eastAsia="Calibri" w:hAnsi="Times New Roman" w:cs="Times New Roman"/>
          <w:bCs/>
          <w:i/>
          <w:lang w:bidi="en-US"/>
        </w:rPr>
        <w:t>Домен 2. Примена математичких знања и вештина на решавање проблема</w:t>
      </w:r>
    </w:p>
    <w:p w:rsidR="009145D9" w:rsidRPr="009145D9" w:rsidRDefault="009145D9" w:rsidP="009145D9">
      <w:pPr>
        <w:spacing w:after="0" w:line="240" w:lineRule="auto"/>
        <w:ind w:firstLine="720"/>
        <w:jc w:val="both"/>
        <w:rPr>
          <w:rFonts w:ascii="Times New Roman" w:eastAsia="Calibri" w:hAnsi="Times New Roman" w:cs="Times New Roman"/>
          <w:lang w:bidi="en-US"/>
        </w:rPr>
      </w:pPr>
      <w:r w:rsidRPr="009145D9">
        <w:rPr>
          <w:rFonts w:ascii="Times New Roman" w:eastAsia="Calibri" w:hAnsi="Times New Roman" w:cs="Times New Roman"/>
          <w:lang w:bidi="en-US"/>
        </w:rPr>
        <w:lastRenderedPageBreak/>
        <w:t>Примењује једноставне математичке процедуре када су сви подаци непосредно дати. Израчунава и процењује растојања, обиме, површине и запремине објеката у равни и простору. Израчунава вероватноћу одигравања догађаја у једноставним ситуацијама. Доноси финансијске одлуке на основу израчунавања прихода, расхода и добити.</w:t>
      </w:r>
    </w:p>
    <w:p w:rsidR="009145D9" w:rsidRPr="009145D9" w:rsidRDefault="009145D9" w:rsidP="009145D9">
      <w:pPr>
        <w:spacing w:before="120" w:after="0" w:line="240" w:lineRule="auto"/>
        <w:ind w:firstLine="720"/>
        <w:jc w:val="both"/>
        <w:rPr>
          <w:rFonts w:ascii="Times New Roman" w:eastAsia="Calibri" w:hAnsi="Times New Roman" w:cs="Times New Roman"/>
          <w:bCs/>
          <w:i/>
          <w:lang w:bidi="en-US"/>
        </w:rPr>
      </w:pPr>
      <w:r w:rsidRPr="009145D9">
        <w:rPr>
          <w:rFonts w:ascii="Times New Roman" w:eastAsia="Calibri" w:hAnsi="Times New Roman" w:cs="Times New Roman"/>
          <w:bCs/>
          <w:i/>
          <w:lang w:bidi="en-US"/>
        </w:rPr>
        <w:t>Домен 3. Математичка комуникација</w:t>
      </w:r>
    </w:p>
    <w:p w:rsidR="009145D9" w:rsidRPr="009145D9" w:rsidRDefault="009145D9" w:rsidP="009145D9">
      <w:pPr>
        <w:spacing w:after="0" w:line="240" w:lineRule="auto"/>
        <w:ind w:firstLine="720"/>
        <w:jc w:val="both"/>
        <w:rPr>
          <w:rFonts w:ascii="Times New Roman" w:eastAsia="Calibri" w:hAnsi="Times New Roman" w:cs="Times New Roman"/>
          <w:lang w:bidi="en-US"/>
        </w:rPr>
      </w:pPr>
      <w:r w:rsidRPr="009145D9">
        <w:rPr>
          <w:rFonts w:ascii="Times New Roman" w:eastAsia="Calibri" w:hAnsi="Times New Roman" w:cs="Times New Roman"/>
          <w:lang w:bidi="en-US"/>
        </w:rPr>
        <w:t>Комуницира математичким језиком који се састоји од појмова, ознака, фигура и графичких репрезентација и разуме захтеве једноставнијих математичких задатака. Саопштава решења проблема користећи математички језик на разне начине (у усменом, писаном или другом облику) и разуме изјаве изражене на исти начин. Тумачи изјаве саопштене математичким језиком у реалном контексту.</w:t>
      </w:r>
    </w:p>
    <w:p w:rsidR="009145D9" w:rsidRPr="009145D9" w:rsidRDefault="009145D9" w:rsidP="009145D9">
      <w:pPr>
        <w:spacing w:before="120" w:after="0" w:line="240" w:lineRule="auto"/>
        <w:jc w:val="both"/>
        <w:rPr>
          <w:rFonts w:ascii="Times New Roman" w:eastAsia="Calibri" w:hAnsi="Times New Roman" w:cs="Times New Roman"/>
          <w:b/>
          <w:bCs/>
          <w:lang w:bidi="en-US"/>
        </w:rPr>
      </w:pPr>
    </w:p>
    <w:p w:rsidR="009145D9" w:rsidRPr="009145D9" w:rsidRDefault="009145D9" w:rsidP="009145D9">
      <w:pPr>
        <w:spacing w:after="0" w:line="240" w:lineRule="auto"/>
        <w:ind w:firstLine="720"/>
        <w:jc w:val="both"/>
        <w:rPr>
          <w:rFonts w:ascii="Times New Roman" w:eastAsia="Calibri" w:hAnsi="Times New Roman" w:cs="Times New Roman"/>
          <w:bCs/>
          <w:u w:val="single"/>
          <w:lang w:bidi="en-US"/>
        </w:rPr>
      </w:pPr>
      <w:r w:rsidRPr="009145D9">
        <w:rPr>
          <w:rFonts w:ascii="Times New Roman" w:eastAsia="Calibri" w:hAnsi="Times New Roman" w:cs="Times New Roman"/>
          <w:bCs/>
          <w:u w:val="single"/>
          <w:lang w:bidi="en-US"/>
        </w:rPr>
        <w:t>Средњи ниво</w:t>
      </w:r>
    </w:p>
    <w:p w:rsidR="009145D9" w:rsidRPr="009145D9" w:rsidRDefault="009145D9" w:rsidP="009145D9">
      <w:pPr>
        <w:spacing w:before="120" w:after="0" w:line="240" w:lineRule="auto"/>
        <w:ind w:firstLine="720"/>
        <w:jc w:val="both"/>
        <w:rPr>
          <w:rFonts w:ascii="Times New Roman" w:eastAsia="Calibri" w:hAnsi="Times New Roman" w:cs="Times New Roman"/>
          <w:bCs/>
          <w:i/>
          <w:lang w:bidi="en-US"/>
        </w:rPr>
      </w:pPr>
      <w:r w:rsidRPr="009145D9">
        <w:rPr>
          <w:rFonts w:ascii="Times New Roman" w:eastAsia="Calibri" w:hAnsi="Times New Roman" w:cs="Times New Roman"/>
          <w:bCs/>
          <w:i/>
          <w:lang w:bidi="en-US"/>
        </w:rPr>
        <w:t>Домен 1. Математичко знање и резоновање</w:t>
      </w:r>
    </w:p>
    <w:p w:rsidR="009145D9" w:rsidRPr="009145D9" w:rsidRDefault="009145D9" w:rsidP="009145D9">
      <w:pPr>
        <w:spacing w:after="0" w:line="240" w:lineRule="auto"/>
        <w:ind w:firstLine="720"/>
        <w:jc w:val="both"/>
        <w:rPr>
          <w:rFonts w:ascii="Times New Roman" w:eastAsia="Calibri" w:hAnsi="Times New Roman" w:cs="Times New Roman"/>
          <w:lang w:bidi="en-US"/>
        </w:rPr>
      </w:pPr>
      <w:r w:rsidRPr="009145D9">
        <w:rPr>
          <w:rFonts w:ascii="Times New Roman" w:eastAsia="Calibri" w:hAnsi="Times New Roman" w:cs="Times New Roman"/>
          <w:lang w:bidi="en-US"/>
        </w:rPr>
        <w:t>Формулише математичка питања и претпоставке на основу доступних информација. Бира критеријуме зa селекцију и трансформацију података у односу на модел који се примењује. Бира математичке концепте за описивање природних и друштвених појава. Представља сликом геометријске објекте, упоређује карактеристике и уочава њихове међусобне односе.</w:t>
      </w:r>
    </w:p>
    <w:p w:rsidR="009145D9" w:rsidRPr="009145D9" w:rsidRDefault="009145D9" w:rsidP="009145D9">
      <w:pPr>
        <w:spacing w:before="120" w:after="0" w:line="240" w:lineRule="auto"/>
        <w:ind w:firstLine="720"/>
        <w:jc w:val="both"/>
        <w:rPr>
          <w:rFonts w:ascii="Times New Roman" w:eastAsia="Calibri" w:hAnsi="Times New Roman" w:cs="Times New Roman"/>
          <w:bCs/>
          <w:i/>
          <w:lang w:bidi="en-US"/>
        </w:rPr>
      </w:pPr>
      <w:r w:rsidRPr="009145D9">
        <w:rPr>
          <w:rFonts w:ascii="Times New Roman" w:eastAsia="Calibri" w:hAnsi="Times New Roman" w:cs="Times New Roman"/>
          <w:bCs/>
          <w:i/>
          <w:lang w:bidi="en-US"/>
        </w:rPr>
        <w:t>Домен 2. Примена математичких знања и вештина на решавање проблема</w:t>
      </w:r>
    </w:p>
    <w:p w:rsidR="009145D9" w:rsidRPr="009145D9" w:rsidRDefault="009145D9" w:rsidP="009145D9">
      <w:pPr>
        <w:spacing w:after="0" w:line="240" w:lineRule="auto"/>
        <w:ind w:firstLine="720"/>
        <w:jc w:val="both"/>
        <w:rPr>
          <w:rFonts w:ascii="Times New Roman" w:eastAsia="Calibri" w:hAnsi="Times New Roman" w:cs="Times New Roman"/>
          <w:lang w:bidi="en-US"/>
        </w:rPr>
      </w:pPr>
      <w:r w:rsidRPr="009145D9">
        <w:rPr>
          <w:rFonts w:ascii="Times New Roman" w:eastAsia="Calibri" w:hAnsi="Times New Roman" w:cs="Times New Roman"/>
          <w:lang w:bidi="en-US"/>
        </w:rPr>
        <w:t>Уме да примени математичка знања у анализи природних и друштвених појава. Бира оптималне опције у животним и професионалним ситуацијама користећи алгебарске, геометријске и аналитичке методе. Уме да примени математичка знања у финансијским проблемима. Анализира податке користећи статистичке методе.</w:t>
      </w:r>
    </w:p>
    <w:p w:rsidR="009145D9" w:rsidRPr="009145D9" w:rsidRDefault="009145D9" w:rsidP="009145D9">
      <w:pPr>
        <w:spacing w:before="120" w:after="0" w:line="240" w:lineRule="auto"/>
        <w:ind w:firstLine="720"/>
        <w:jc w:val="both"/>
        <w:rPr>
          <w:rFonts w:ascii="Times New Roman" w:eastAsia="Calibri" w:hAnsi="Times New Roman" w:cs="Times New Roman"/>
          <w:bCs/>
          <w:i/>
          <w:lang w:bidi="en-US"/>
        </w:rPr>
      </w:pPr>
      <w:r w:rsidRPr="009145D9">
        <w:rPr>
          <w:rFonts w:ascii="Times New Roman" w:eastAsia="Calibri" w:hAnsi="Times New Roman" w:cs="Times New Roman"/>
          <w:bCs/>
          <w:i/>
          <w:lang w:bidi="en-US"/>
        </w:rPr>
        <w:t>Домен 3. Математичка комуникација</w:t>
      </w:r>
    </w:p>
    <w:p w:rsidR="009145D9" w:rsidRPr="009145D9" w:rsidRDefault="009145D9" w:rsidP="009145D9">
      <w:pPr>
        <w:spacing w:after="0" w:line="240" w:lineRule="auto"/>
        <w:ind w:firstLine="720"/>
        <w:jc w:val="both"/>
        <w:rPr>
          <w:rFonts w:ascii="Times New Roman" w:eastAsia="Calibri" w:hAnsi="Times New Roman" w:cs="Times New Roman"/>
          <w:lang w:bidi="en-US"/>
        </w:rPr>
      </w:pPr>
      <w:r w:rsidRPr="009145D9">
        <w:rPr>
          <w:rFonts w:ascii="Times New Roman" w:eastAsia="Calibri" w:hAnsi="Times New Roman" w:cs="Times New Roman"/>
          <w:lang w:bidi="en-US"/>
        </w:rPr>
        <w:t>Разуме захтеве сложенијих математичких задатака. Бира информације из различитих извора и одговарајуће математичке појмове и симболе како би саопштио своје ставове. Дискутује о резултатима добијеним применом математичких модела. Преводи математичке формулације на свакодневни језик и обратно.</w:t>
      </w:r>
    </w:p>
    <w:p w:rsidR="009145D9" w:rsidRPr="009145D9" w:rsidRDefault="009145D9" w:rsidP="009145D9">
      <w:pPr>
        <w:spacing w:after="0" w:line="240" w:lineRule="auto"/>
        <w:jc w:val="both"/>
        <w:rPr>
          <w:rFonts w:ascii="Times New Roman" w:eastAsia="Calibri" w:hAnsi="Times New Roman" w:cs="Times New Roman"/>
          <w:bCs/>
          <w:u w:val="single"/>
          <w:lang w:bidi="en-US"/>
        </w:rPr>
      </w:pPr>
    </w:p>
    <w:p w:rsidR="009145D9" w:rsidRPr="009145D9" w:rsidRDefault="009145D9" w:rsidP="009145D9">
      <w:pPr>
        <w:spacing w:after="0" w:line="240" w:lineRule="auto"/>
        <w:ind w:firstLine="720"/>
        <w:jc w:val="both"/>
        <w:rPr>
          <w:rFonts w:ascii="Times New Roman" w:eastAsia="Calibri" w:hAnsi="Times New Roman" w:cs="Times New Roman"/>
          <w:bCs/>
          <w:u w:val="single"/>
          <w:lang w:bidi="en-US"/>
        </w:rPr>
      </w:pPr>
      <w:r w:rsidRPr="009145D9">
        <w:rPr>
          <w:rFonts w:ascii="Times New Roman" w:eastAsia="Calibri" w:hAnsi="Times New Roman" w:cs="Times New Roman"/>
          <w:bCs/>
          <w:u w:val="single"/>
          <w:lang w:bidi="en-US"/>
        </w:rPr>
        <w:t>Напредни ниво</w:t>
      </w:r>
    </w:p>
    <w:p w:rsidR="009145D9" w:rsidRPr="009145D9" w:rsidRDefault="009145D9" w:rsidP="009145D9">
      <w:pPr>
        <w:spacing w:before="120" w:after="0" w:line="240" w:lineRule="auto"/>
        <w:ind w:firstLine="720"/>
        <w:jc w:val="both"/>
        <w:rPr>
          <w:rFonts w:ascii="Times New Roman" w:eastAsia="Calibri" w:hAnsi="Times New Roman" w:cs="Times New Roman"/>
          <w:i/>
          <w:lang w:bidi="en-US"/>
        </w:rPr>
      </w:pPr>
      <w:r w:rsidRPr="009145D9">
        <w:rPr>
          <w:rFonts w:ascii="Times New Roman" w:eastAsia="Calibri" w:hAnsi="Times New Roman" w:cs="Times New Roman"/>
          <w:bCs/>
          <w:i/>
          <w:lang w:bidi="en-US"/>
        </w:rPr>
        <w:t>Домен 1.</w:t>
      </w:r>
      <w:r w:rsidRPr="009145D9">
        <w:rPr>
          <w:rFonts w:ascii="Times New Roman" w:eastAsia="Calibri" w:hAnsi="Times New Roman" w:cs="Times New Roman"/>
          <w:i/>
          <w:lang w:bidi="en-US"/>
        </w:rPr>
        <w:t xml:space="preserve"> Математичко знање и резоновање</w:t>
      </w:r>
    </w:p>
    <w:p w:rsidR="009145D9" w:rsidRPr="009145D9" w:rsidRDefault="009145D9" w:rsidP="009145D9">
      <w:pPr>
        <w:spacing w:after="0" w:line="240" w:lineRule="auto"/>
        <w:ind w:firstLine="720"/>
        <w:jc w:val="both"/>
        <w:rPr>
          <w:rFonts w:ascii="Times New Roman" w:eastAsia="Calibri" w:hAnsi="Times New Roman" w:cs="Times New Roman"/>
          <w:lang w:bidi="en-US"/>
        </w:rPr>
      </w:pPr>
      <w:r w:rsidRPr="009145D9">
        <w:rPr>
          <w:rFonts w:ascii="Times New Roman" w:eastAsia="Calibri" w:hAnsi="Times New Roman" w:cs="Times New Roman"/>
          <w:lang w:bidi="en-US"/>
        </w:rPr>
        <w:t>Користи индукцију, аналогију и дедукцију у доказивању математичких тврђења и у анализирању математичких проблема. Користи законе математичке логике и одговарајуће математичке теорије за доказивање и вредновање ставова и тврдњи формулисаних математичким језиком. На основу података добијених личним истраживањем или на други начин формулише питања и хипотезе.</w:t>
      </w:r>
    </w:p>
    <w:p w:rsidR="009145D9" w:rsidRPr="009145D9" w:rsidRDefault="009145D9" w:rsidP="009145D9">
      <w:pPr>
        <w:spacing w:before="120" w:after="0" w:line="240" w:lineRule="auto"/>
        <w:ind w:firstLine="720"/>
        <w:jc w:val="both"/>
        <w:rPr>
          <w:rFonts w:ascii="Times New Roman" w:eastAsia="Calibri" w:hAnsi="Times New Roman" w:cs="Times New Roman"/>
          <w:bCs/>
          <w:i/>
          <w:lang w:bidi="en-US"/>
        </w:rPr>
      </w:pPr>
      <w:r w:rsidRPr="009145D9">
        <w:rPr>
          <w:rFonts w:ascii="Times New Roman" w:eastAsia="Calibri" w:hAnsi="Times New Roman" w:cs="Times New Roman"/>
          <w:bCs/>
          <w:i/>
          <w:lang w:bidi="en-US"/>
        </w:rPr>
        <w:t xml:space="preserve">Домен 2. </w:t>
      </w:r>
      <w:r w:rsidRPr="009145D9">
        <w:rPr>
          <w:rFonts w:ascii="Times New Roman" w:eastAsia="Calibri" w:hAnsi="Times New Roman" w:cs="Times New Roman"/>
          <w:i/>
          <w:lang w:bidi="en-US"/>
        </w:rPr>
        <w:t>Примена</w:t>
      </w:r>
      <w:r w:rsidRPr="009145D9">
        <w:rPr>
          <w:rFonts w:ascii="Times New Roman" w:eastAsia="Calibri" w:hAnsi="Times New Roman" w:cs="Times New Roman"/>
          <w:bCs/>
          <w:i/>
          <w:lang w:bidi="en-US"/>
        </w:rPr>
        <w:t xml:space="preserve"> математичких знања и вештина на решавање проблема</w:t>
      </w:r>
    </w:p>
    <w:p w:rsidR="009145D9" w:rsidRPr="009145D9" w:rsidRDefault="009145D9" w:rsidP="009145D9">
      <w:pPr>
        <w:spacing w:after="0" w:line="240" w:lineRule="auto"/>
        <w:ind w:firstLine="720"/>
        <w:jc w:val="both"/>
        <w:rPr>
          <w:rFonts w:ascii="Times New Roman" w:eastAsia="MinionPro-Subh" w:hAnsi="Times New Roman" w:cs="Times New Roman"/>
          <w:lang w:bidi="en-US"/>
        </w:rPr>
      </w:pPr>
      <w:r w:rsidRPr="009145D9">
        <w:rPr>
          <w:rFonts w:ascii="Times New Roman" w:eastAsia="MinionPro-Subh" w:hAnsi="Times New Roman" w:cs="Times New Roman"/>
          <w:lang w:bidi="en-US"/>
        </w:rPr>
        <w:t>Уме да примени математичка знања у анализи комплексних природних и друштвених појава. Бира и развија оптималне стратегије за решавање проблема.</w:t>
      </w:r>
    </w:p>
    <w:p w:rsidR="009145D9" w:rsidRPr="009145D9" w:rsidRDefault="009145D9" w:rsidP="009145D9">
      <w:pPr>
        <w:spacing w:before="120" w:after="0" w:line="240" w:lineRule="auto"/>
        <w:ind w:firstLine="720"/>
        <w:jc w:val="both"/>
        <w:rPr>
          <w:rFonts w:ascii="Times New Roman" w:eastAsia="Calibri" w:hAnsi="Times New Roman" w:cs="Times New Roman"/>
          <w:bCs/>
          <w:i/>
          <w:lang w:bidi="en-US"/>
        </w:rPr>
      </w:pPr>
      <w:r w:rsidRPr="009145D9">
        <w:rPr>
          <w:rFonts w:ascii="Times New Roman" w:eastAsia="Calibri" w:hAnsi="Times New Roman" w:cs="Times New Roman"/>
          <w:i/>
          <w:lang w:bidi="en-US"/>
        </w:rPr>
        <w:t>Домен</w:t>
      </w:r>
      <w:r w:rsidRPr="009145D9">
        <w:rPr>
          <w:rFonts w:ascii="Times New Roman" w:eastAsia="Calibri" w:hAnsi="Times New Roman" w:cs="Times New Roman"/>
          <w:bCs/>
          <w:i/>
          <w:lang w:bidi="en-US"/>
        </w:rPr>
        <w:t xml:space="preserve"> 3. Математичка комуникација</w:t>
      </w:r>
    </w:p>
    <w:p w:rsidR="009145D9" w:rsidRPr="009145D9" w:rsidRDefault="009145D9" w:rsidP="009145D9">
      <w:pPr>
        <w:spacing w:after="0" w:line="240" w:lineRule="auto"/>
        <w:ind w:firstLine="720"/>
        <w:jc w:val="both"/>
        <w:rPr>
          <w:rFonts w:ascii="Times New Roman" w:eastAsia="Calibri" w:hAnsi="Times New Roman" w:cs="Times New Roman"/>
          <w:lang w:bidi="en-US"/>
        </w:rPr>
      </w:pPr>
      <w:r w:rsidRPr="009145D9">
        <w:rPr>
          <w:rFonts w:ascii="Times New Roman" w:eastAsia="MinionPro-Subh" w:hAnsi="Times New Roman" w:cs="Times New Roman"/>
          <w:lang w:bidi="en-US"/>
        </w:rPr>
        <w:lastRenderedPageBreak/>
        <w:t>Користи математички језик при изношењу и аргументацији својих ставова и разуме захтеве сложених математичких проблема. Може да дискутује о озбиљним математичким проблемима.</w:t>
      </w:r>
    </w:p>
    <w:p w:rsidR="009145D9" w:rsidRPr="009145D9" w:rsidRDefault="009145D9" w:rsidP="009145D9">
      <w:pPr>
        <w:spacing w:after="0" w:line="240" w:lineRule="auto"/>
        <w:ind w:firstLine="720"/>
        <w:jc w:val="both"/>
        <w:rPr>
          <w:rFonts w:ascii="Times New Roman" w:eastAsia="Calibri" w:hAnsi="Times New Roman" w:cs="Times New Roman"/>
          <w:lang w:bidi="en-US"/>
        </w:rPr>
      </w:pPr>
    </w:p>
    <w:p w:rsidR="009145D9" w:rsidRPr="009145D9" w:rsidRDefault="009145D9" w:rsidP="009145D9">
      <w:pPr>
        <w:spacing w:after="0" w:line="360" w:lineRule="auto"/>
        <w:jc w:val="both"/>
        <w:rPr>
          <w:rFonts w:ascii="Times New Roman" w:eastAsia="Calibri" w:hAnsi="Times New Roman" w:cs="Times New Roman"/>
          <w:lang w:val="en-US" w:bidi="en-US"/>
        </w:rPr>
      </w:pPr>
    </w:p>
    <w:p w:rsidR="009145D9" w:rsidRPr="009145D9" w:rsidRDefault="009145D9" w:rsidP="009145D9">
      <w:pPr>
        <w:spacing w:after="0" w:line="360" w:lineRule="auto"/>
        <w:jc w:val="both"/>
        <w:rPr>
          <w:rFonts w:ascii="Times New Roman" w:eastAsia="Calibri" w:hAnsi="Times New Roman" w:cs="Times New Roman"/>
          <w:lang w:val="en-US" w:bidi="en-US"/>
        </w:rPr>
      </w:pPr>
    </w:p>
    <w:p w:rsidR="009145D9" w:rsidRPr="009145D9" w:rsidRDefault="009145D9" w:rsidP="009145D9">
      <w:pPr>
        <w:spacing w:after="0" w:line="360" w:lineRule="auto"/>
        <w:jc w:val="both"/>
        <w:rPr>
          <w:rFonts w:ascii="Times New Roman" w:eastAsia="Calibri" w:hAnsi="Times New Roman" w:cs="Times New Roman"/>
          <w:b/>
          <w:sz w:val="32"/>
          <w:szCs w:val="32"/>
          <w:lang w:val="en-US" w:bidi="en-US"/>
        </w:rPr>
      </w:pPr>
      <w:r w:rsidRPr="009145D9">
        <w:rPr>
          <w:rFonts w:ascii="Times New Roman" w:eastAsia="Calibri" w:hAnsi="Times New Roman" w:cs="Times New Roman"/>
          <w:b/>
          <w:sz w:val="32"/>
          <w:szCs w:val="32"/>
          <w:lang w:val="en-US" w:bidi="en-US"/>
        </w:rPr>
        <w:t>Међупредметне компетенције</w:t>
      </w:r>
    </w:p>
    <w:p w:rsidR="009145D9" w:rsidRPr="009145D9" w:rsidRDefault="009145D9" w:rsidP="009145D9">
      <w:pPr>
        <w:numPr>
          <w:ilvl w:val="0"/>
          <w:numId w:val="8"/>
        </w:numPr>
        <w:pBdr>
          <w:top w:val="nil"/>
          <w:left w:val="nil"/>
          <w:bottom w:val="nil"/>
          <w:right w:val="nil"/>
          <w:between w:val="nil"/>
        </w:pBdr>
        <w:spacing w:after="0" w:line="276" w:lineRule="auto"/>
        <w:jc w:val="left"/>
        <w:rPr>
          <w:rFonts w:ascii="Times New Roman" w:eastAsia="Calibri" w:hAnsi="Times New Roman" w:cs="Times New Roman"/>
          <w:b/>
          <w:color w:val="000000"/>
          <w:sz w:val="28"/>
          <w:szCs w:val="28"/>
          <w:lang w:val="en-US" w:bidi="en-US"/>
        </w:rPr>
      </w:pPr>
      <w:r w:rsidRPr="009145D9">
        <w:rPr>
          <w:rFonts w:ascii="Times New Roman" w:eastAsia="Calibri" w:hAnsi="Times New Roman" w:cs="Times New Roman"/>
          <w:b/>
          <w:color w:val="000000"/>
          <w:sz w:val="28"/>
          <w:szCs w:val="28"/>
          <w:lang w:val="en-US" w:bidi="en-US"/>
        </w:rPr>
        <w:t xml:space="preserve">Компетенција за целоживотно учење </w:t>
      </w:r>
    </w:p>
    <w:p w:rsidR="009145D9" w:rsidRPr="009145D9" w:rsidRDefault="009145D9" w:rsidP="009145D9">
      <w:pPr>
        <w:pBdr>
          <w:top w:val="nil"/>
          <w:left w:val="nil"/>
          <w:bottom w:val="nil"/>
          <w:right w:val="nil"/>
          <w:between w:val="nil"/>
        </w:pBdr>
        <w:spacing w:after="0" w:line="276" w:lineRule="auto"/>
        <w:ind w:left="1080"/>
        <w:jc w:val="left"/>
        <w:rPr>
          <w:rFonts w:ascii="Times New Roman" w:eastAsia="Calibri" w:hAnsi="Times New Roman" w:cs="Times New Roman"/>
          <w:color w:val="000000"/>
          <w:sz w:val="22"/>
          <w:szCs w:val="22"/>
          <w:lang w:val="en-US" w:bidi="en-US"/>
        </w:rPr>
      </w:pPr>
      <w:r w:rsidRPr="009145D9">
        <w:rPr>
          <w:rFonts w:ascii="Times New Roman" w:eastAsia="Calibri" w:hAnsi="Times New Roman" w:cs="Times New Roman"/>
          <w:color w:val="000000"/>
          <w:sz w:val="22"/>
          <w:szCs w:val="22"/>
          <w:lang w:val="en-US" w:bidi="en-US"/>
        </w:rPr>
        <w:t xml:space="preserve">Лични и професионални развој појединца превасходно почива на његовој способности да управља процесом учења. Ученик треба да буде оспособљен да иницира учење, да изабере стратегије учења и дизајнира контекст у којем учи, да прати и контролише напредак током учења, да управља учењем у складу са намерама и циљем који има. Ученик уме да пронађе и асимилује нова знања и вештине користећи претходно учење и ваншколско искуство. Свестан је процеса учења, могућности и тешкоћа у учењу; уме да превазиђе тешкоће и да истраје у учењу. Примењује знања у различитим ситуацијама у зависности од карактеристика ситуације и сопствених циљева. </w:t>
      </w:r>
    </w:p>
    <w:p w:rsidR="009145D9" w:rsidRPr="009145D9" w:rsidRDefault="009145D9" w:rsidP="009145D9">
      <w:pPr>
        <w:pBdr>
          <w:top w:val="nil"/>
          <w:left w:val="nil"/>
          <w:bottom w:val="nil"/>
          <w:right w:val="nil"/>
          <w:between w:val="nil"/>
        </w:pBdr>
        <w:spacing w:after="0" w:line="276" w:lineRule="auto"/>
        <w:ind w:left="1080"/>
        <w:jc w:val="left"/>
        <w:rPr>
          <w:rFonts w:ascii="Times New Roman" w:eastAsia="Calibri" w:hAnsi="Times New Roman" w:cs="Times New Roman"/>
          <w:color w:val="000000"/>
          <w:sz w:val="22"/>
          <w:szCs w:val="22"/>
          <w:lang w:val="en-US" w:bidi="en-US"/>
        </w:rPr>
      </w:pPr>
      <w:r w:rsidRPr="009145D9">
        <w:rPr>
          <w:rFonts w:ascii="Times New Roman" w:eastAsia="Calibri" w:hAnsi="Times New Roman" w:cs="Times New Roman"/>
          <w:color w:val="000000"/>
          <w:sz w:val="22"/>
          <w:szCs w:val="22"/>
          <w:lang w:val="en-US" w:bidi="en-US"/>
        </w:rPr>
        <w:t xml:space="preserve">• Ученик уме да планира време за учење и да организује процес учења и управља њим. </w:t>
      </w:r>
    </w:p>
    <w:p w:rsidR="009145D9" w:rsidRPr="009145D9" w:rsidRDefault="009145D9" w:rsidP="009145D9">
      <w:pPr>
        <w:pBdr>
          <w:top w:val="nil"/>
          <w:left w:val="nil"/>
          <w:bottom w:val="nil"/>
          <w:right w:val="nil"/>
          <w:between w:val="nil"/>
        </w:pBdr>
        <w:spacing w:after="0" w:line="276" w:lineRule="auto"/>
        <w:ind w:left="1080"/>
        <w:jc w:val="left"/>
        <w:rPr>
          <w:rFonts w:ascii="Times New Roman" w:eastAsia="Calibri" w:hAnsi="Times New Roman" w:cs="Times New Roman"/>
          <w:color w:val="000000"/>
          <w:sz w:val="22"/>
          <w:szCs w:val="22"/>
          <w:lang w:val="en-US" w:bidi="en-US"/>
        </w:rPr>
      </w:pPr>
      <w:r w:rsidRPr="009145D9">
        <w:rPr>
          <w:rFonts w:ascii="Times New Roman" w:eastAsia="Calibri" w:hAnsi="Times New Roman" w:cs="Times New Roman"/>
          <w:color w:val="000000"/>
          <w:sz w:val="22"/>
          <w:szCs w:val="22"/>
          <w:lang w:val="en-US" w:bidi="en-US"/>
        </w:rPr>
        <w:t>• Активно конструише знање; уочава структуру градива, активно селектује познато од непознатог, битно од небитног; уме да резимира и елаборира основне идеје.</w:t>
      </w:r>
    </w:p>
    <w:p w:rsidR="009145D9" w:rsidRPr="009145D9" w:rsidRDefault="009145D9" w:rsidP="009145D9">
      <w:pPr>
        <w:pBdr>
          <w:top w:val="nil"/>
          <w:left w:val="nil"/>
          <w:bottom w:val="nil"/>
          <w:right w:val="nil"/>
          <w:between w:val="nil"/>
        </w:pBdr>
        <w:spacing w:after="0" w:line="276" w:lineRule="auto"/>
        <w:ind w:left="1080"/>
        <w:jc w:val="left"/>
        <w:rPr>
          <w:rFonts w:ascii="Times New Roman" w:eastAsia="Calibri" w:hAnsi="Times New Roman" w:cs="Times New Roman"/>
          <w:color w:val="000000"/>
          <w:sz w:val="22"/>
          <w:szCs w:val="22"/>
          <w:lang w:val="en-US" w:bidi="en-US"/>
        </w:rPr>
      </w:pPr>
      <w:r w:rsidRPr="009145D9">
        <w:rPr>
          <w:rFonts w:ascii="Times New Roman" w:eastAsia="Calibri" w:hAnsi="Times New Roman" w:cs="Times New Roman"/>
          <w:color w:val="000000"/>
          <w:sz w:val="22"/>
          <w:szCs w:val="22"/>
          <w:lang w:val="en-US" w:bidi="en-US"/>
        </w:rPr>
        <w:t xml:space="preserve"> • Ефикасно користи различите стратегије учења, прилагођава их природи градива и циљевима учења.</w:t>
      </w:r>
    </w:p>
    <w:p w:rsidR="009145D9" w:rsidRPr="009145D9" w:rsidRDefault="009145D9" w:rsidP="009145D9">
      <w:pPr>
        <w:pBdr>
          <w:top w:val="nil"/>
          <w:left w:val="nil"/>
          <w:bottom w:val="nil"/>
          <w:right w:val="nil"/>
          <w:between w:val="nil"/>
        </w:pBdr>
        <w:spacing w:after="0" w:line="276" w:lineRule="auto"/>
        <w:ind w:left="1080"/>
        <w:jc w:val="left"/>
        <w:rPr>
          <w:rFonts w:ascii="Times New Roman" w:eastAsia="Calibri" w:hAnsi="Times New Roman" w:cs="Times New Roman"/>
          <w:color w:val="000000"/>
          <w:sz w:val="22"/>
          <w:szCs w:val="22"/>
          <w:lang w:val="en-US" w:bidi="en-US"/>
        </w:rPr>
      </w:pPr>
      <w:r w:rsidRPr="009145D9">
        <w:rPr>
          <w:rFonts w:ascii="Times New Roman" w:eastAsia="Calibri" w:hAnsi="Times New Roman" w:cs="Times New Roman"/>
          <w:color w:val="000000"/>
          <w:sz w:val="22"/>
          <w:szCs w:val="22"/>
          <w:lang w:val="en-US" w:bidi="en-US"/>
        </w:rPr>
        <w:t xml:space="preserve"> • Познаје различите врсте текстова и уме да изабере адекватну стратегију читања. </w:t>
      </w:r>
    </w:p>
    <w:p w:rsidR="009145D9" w:rsidRPr="009145D9" w:rsidRDefault="009145D9" w:rsidP="009145D9">
      <w:pPr>
        <w:pBdr>
          <w:top w:val="nil"/>
          <w:left w:val="nil"/>
          <w:bottom w:val="nil"/>
          <w:right w:val="nil"/>
          <w:between w:val="nil"/>
        </w:pBdr>
        <w:spacing w:after="200" w:line="276" w:lineRule="auto"/>
        <w:ind w:left="1080"/>
        <w:jc w:val="left"/>
        <w:rPr>
          <w:rFonts w:ascii="Times New Roman" w:eastAsia="Calibri" w:hAnsi="Times New Roman" w:cs="Times New Roman"/>
          <w:color w:val="000000"/>
          <w:sz w:val="22"/>
          <w:szCs w:val="22"/>
          <w:lang w:val="en-US" w:bidi="en-US"/>
        </w:rPr>
      </w:pPr>
      <w:r w:rsidRPr="009145D9">
        <w:rPr>
          <w:rFonts w:ascii="Times New Roman" w:eastAsia="Calibri" w:hAnsi="Times New Roman" w:cs="Times New Roman"/>
          <w:color w:val="000000"/>
          <w:sz w:val="22"/>
          <w:szCs w:val="22"/>
          <w:lang w:val="en-US" w:bidi="en-US"/>
        </w:rPr>
        <w:t xml:space="preserve">• Разликује чињенице од интерпретација, ставова, веровања и мишљења; препознаје и продукује аргументацију за одређену тезу, разликује аргументе према снази и релевантности. </w:t>
      </w:r>
    </w:p>
    <w:p w:rsidR="009145D9" w:rsidRPr="009145D9" w:rsidRDefault="009145D9" w:rsidP="009145D9">
      <w:pPr>
        <w:spacing w:after="0" w:line="360" w:lineRule="auto"/>
        <w:ind w:firstLine="720"/>
        <w:jc w:val="both"/>
        <w:rPr>
          <w:rFonts w:ascii="Times New Roman" w:eastAsia="Calibri" w:hAnsi="Times New Roman" w:cs="Times New Roman"/>
          <w:lang w:val="en-US" w:bidi="en-US"/>
        </w:rPr>
      </w:pPr>
      <w:r w:rsidRPr="009145D9">
        <w:rPr>
          <w:rFonts w:ascii="Times New Roman" w:eastAsia="Calibri" w:hAnsi="Times New Roman" w:cs="Times New Roman"/>
          <w:lang w:val="en-US" w:bidi="en-US"/>
        </w:rPr>
        <w:t xml:space="preserve">   • Уме да процени сопствену успешност у учењу; идентификује тешкоће у учењу и зна како да их превазиђе.</w:t>
      </w:r>
    </w:p>
    <w:p w:rsidR="009145D9" w:rsidRPr="009145D9" w:rsidRDefault="009145D9" w:rsidP="009145D9">
      <w:pPr>
        <w:spacing w:after="0" w:line="360" w:lineRule="auto"/>
        <w:ind w:firstLine="720"/>
        <w:jc w:val="both"/>
        <w:rPr>
          <w:rFonts w:ascii="Times New Roman" w:eastAsia="Calibri" w:hAnsi="Times New Roman" w:cs="Times New Roman"/>
          <w:lang w:val="en-US" w:bidi="en-US"/>
        </w:rPr>
      </w:pPr>
    </w:p>
    <w:p w:rsidR="009145D9" w:rsidRPr="009145D9" w:rsidRDefault="009145D9" w:rsidP="009145D9">
      <w:pPr>
        <w:numPr>
          <w:ilvl w:val="0"/>
          <w:numId w:val="8"/>
        </w:numPr>
        <w:pBdr>
          <w:top w:val="nil"/>
          <w:left w:val="nil"/>
          <w:bottom w:val="nil"/>
          <w:right w:val="nil"/>
          <w:between w:val="nil"/>
        </w:pBdr>
        <w:spacing w:after="0" w:line="276" w:lineRule="auto"/>
        <w:jc w:val="left"/>
        <w:rPr>
          <w:rFonts w:ascii="Times New Roman" w:eastAsia="Calibri" w:hAnsi="Times New Roman" w:cs="Times New Roman"/>
          <w:color w:val="000000"/>
          <w:sz w:val="22"/>
          <w:szCs w:val="22"/>
          <w:lang w:val="en-US" w:bidi="en-US"/>
        </w:rPr>
      </w:pPr>
      <w:r w:rsidRPr="009145D9">
        <w:rPr>
          <w:rFonts w:ascii="Times New Roman" w:eastAsia="Calibri" w:hAnsi="Times New Roman" w:cs="Times New Roman"/>
          <w:b/>
          <w:color w:val="000000"/>
          <w:sz w:val="28"/>
          <w:szCs w:val="28"/>
          <w:lang w:val="en-US" w:bidi="en-US"/>
        </w:rPr>
        <w:t>Комуникација</w:t>
      </w:r>
      <w:r w:rsidRPr="009145D9">
        <w:rPr>
          <w:rFonts w:ascii="Times New Roman" w:eastAsia="Calibri" w:hAnsi="Times New Roman" w:cs="Times New Roman"/>
          <w:color w:val="000000"/>
          <w:sz w:val="22"/>
          <w:szCs w:val="22"/>
          <w:lang w:val="en-US" w:bidi="en-US"/>
        </w:rPr>
        <w:t xml:space="preserve"> </w:t>
      </w:r>
    </w:p>
    <w:p w:rsidR="009145D9" w:rsidRPr="009145D9" w:rsidRDefault="009145D9" w:rsidP="009145D9">
      <w:pPr>
        <w:pBdr>
          <w:top w:val="nil"/>
          <w:left w:val="nil"/>
          <w:bottom w:val="nil"/>
          <w:right w:val="nil"/>
          <w:between w:val="nil"/>
        </w:pBdr>
        <w:spacing w:after="0" w:line="276" w:lineRule="auto"/>
        <w:ind w:left="1080"/>
        <w:jc w:val="left"/>
        <w:rPr>
          <w:rFonts w:ascii="Times New Roman" w:eastAsia="Calibri" w:hAnsi="Times New Roman" w:cs="Times New Roman"/>
          <w:color w:val="000000"/>
          <w:sz w:val="22"/>
          <w:szCs w:val="22"/>
          <w:lang w:val="en-US" w:bidi="en-US"/>
        </w:rPr>
      </w:pPr>
      <w:r w:rsidRPr="009145D9">
        <w:rPr>
          <w:rFonts w:ascii="Times New Roman" w:eastAsia="Calibri" w:hAnsi="Times New Roman" w:cs="Times New Roman"/>
          <w:color w:val="000000"/>
          <w:sz w:val="22"/>
          <w:szCs w:val="22"/>
          <w:lang w:val="en-US" w:bidi="en-US"/>
        </w:rPr>
        <w:t>Ученик влада различитим модалитетима комуникације и користи их на сврсисходан и конструктиван начин када комуницира у приватном, јавном, образовном и професионалном контексту. Ученик прилагођава начин и средства комуникације карактеристикама ситуације (сврси и предмету комуникације, комуникационим капацитетима и карактеристикама партнера у комуникацији, итд.). Користи на одговарајући и креативан начин појмове, језик и стил комуникације који су специфични за различите научне, техничке и уметничке дисциплине. У комуникацији с другима уме да изрази себе (своје мишљење, осећања, ставове, вредности и идентитет) и да оствари своје циљеве на позитиван, конструктиван и аргументован начин поштујући и уважавајући другог. Критички процењује садржај и начин комуникације у различитим комуникативним ситуацијама. Ученик има развијену свест о значају позитивне и конструктивне комуникације и активно доприноси неговању културе дијалога у заједницама којима припада.</w:t>
      </w:r>
    </w:p>
    <w:p w:rsidR="009145D9" w:rsidRPr="009145D9" w:rsidRDefault="009145D9" w:rsidP="009145D9">
      <w:pPr>
        <w:pBdr>
          <w:top w:val="nil"/>
          <w:left w:val="nil"/>
          <w:bottom w:val="nil"/>
          <w:right w:val="nil"/>
          <w:between w:val="nil"/>
        </w:pBdr>
        <w:spacing w:after="0" w:line="276" w:lineRule="auto"/>
        <w:ind w:left="1080"/>
        <w:jc w:val="left"/>
        <w:rPr>
          <w:rFonts w:ascii="Times New Roman" w:eastAsia="Calibri" w:hAnsi="Times New Roman" w:cs="Times New Roman"/>
          <w:color w:val="000000"/>
          <w:sz w:val="22"/>
          <w:szCs w:val="22"/>
          <w:lang w:val="en-US" w:bidi="en-US"/>
        </w:rPr>
      </w:pPr>
      <w:r w:rsidRPr="009145D9">
        <w:rPr>
          <w:rFonts w:ascii="Times New Roman" w:eastAsia="Calibri" w:hAnsi="Times New Roman" w:cs="Times New Roman"/>
          <w:color w:val="000000"/>
          <w:sz w:val="22"/>
          <w:szCs w:val="22"/>
          <w:lang w:val="en-US" w:bidi="en-US"/>
        </w:rPr>
        <w:lastRenderedPageBreak/>
        <w:t xml:space="preserve"> • Активно доприноси неговању културе дијалога, уважавању и неговању различитости и поштовању основних норми комуникације. • Ученик познаје специфичне карактеристике различитих модалитета комуникације (усмена и писана, непосредна и посредна комуникација, нпр. телефоном, преко интернета). </w:t>
      </w:r>
    </w:p>
    <w:p w:rsidR="009145D9" w:rsidRPr="009145D9" w:rsidRDefault="009145D9" w:rsidP="009145D9">
      <w:pPr>
        <w:pBdr>
          <w:top w:val="nil"/>
          <w:left w:val="nil"/>
          <w:bottom w:val="nil"/>
          <w:right w:val="nil"/>
          <w:between w:val="nil"/>
        </w:pBdr>
        <w:spacing w:after="0" w:line="276" w:lineRule="auto"/>
        <w:ind w:left="1080"/>
        <w:jc w:val="left"/>
        <w:rPr>
          <w:rFonts w:ascii="Times New Roman" w:eastAsia="Calibri" w:hAnsi="Times New Roman" w:cs="Times New Roman"/>
          <w:color w:val="000000"/>
          <w:sz w:val="22"/>
          <w:szCs w:val="22"/>
          <w:lang w:val="en-US" w:bidi="en-US"/>
        </w:rPr>
      </w:pPr>
      <w:r w:rsidRPr="009145D9">
        <w:rPr>
          <w:rFonts w:ascii="Times New Roman" w:eastAsia="Calibri" w:hAnsi="Times New Roman" w:cs="Times New Roman"/>
          <w:color w:val="000000"/>
          <w:sz w:val="22"/>
          <w:szCs w:val="22"/>
          <w:lang w:val="en-US" w:bidi="en-US"/>
        </w:rPr>
        <w:t>• Уме јасно да искаже одређени садржај, усмено и писано, и да га прилагоди захтевима и карактеристикама ситуације: поштује жанровске карактеристике, ограничења у погледу дужине, намену презентације и потребе аудиторијума.</w:t>
      </w:r>
    </w:p>
    <w:p w:rsidR="009145D9" w:rsidRPr="009145D9" w:rsidRDefault="009145D9" w:rsidP="009145D9">
      <w:pPr>
        <w:pBdr>
          <w:top w:val="nil"/>
          <w:left w:val="nil"/>
          <w:bottom w:val="nil"/>
          <w:right w:val="nil"/>
          <w:between w:val="nil"/>
        </w:pBdr>
        <w:spacing w:after="0" w:line="276" w:lineRule="auto"/>
        <w:ind w:left="1080"/>
        <w:jc w:val="left"/>
        <w:rPr>
          <w:rFonts w:ascii="Times New Roman" w:eastAsia="Calibri" w:hAnsi="Times New Roman" w:cs="Times New Roman"/>
          <w:color w:val="000000"/>
          <w:sz w:val="22"/>
          <w:szCs w:val="22"/>
          <w:lang w:val="en-US" w:bidi="en-US"/>
        </w:rPr>
      </w:pPr>
      <w:r w:rsidRPr="009145D9">
        <w:rPr>
          <w:rFonts w:ascii="Times New Roman" w:eastAsia="Calibri" w:hAnsi="Times New Roman" w:cs="Times New Roman"/>
          <w:color w:val="000000"/>
          <w:sz w:val="22"/>
          <w:szCs w:val="22"/>
          <w:lang w:val="en-US" w:bidi="en-US"/>
        </w:rPr>
        <w:t xml:space="preserve"> • Уважава саговорника – реагује на садржај комуникације, а не на личност саговорника; идентификује позицију (тачку гледишта) саговорника и уме да процени адекватност аргументације и контрааргументације за ту позицију.</w:t>
      </w:r>
    </w:p>
    <w:p w:rsidR="009145D9" w:rsidRPr="009145D9" w:rsidRDefault="009145D9" w:rsidP="009145D9">
      <w:pPr>
        <w:pBdr>
          <w:top w:val="nil"/>
          <w:left w:val="nil"/>
          <w:bottom w:val="nil"/>
          <w:right w:val="nil"/>
          <w:between w:val="nil"/>
        </w:pBdr>
        <w:spacing w:after="200" w:line="276" w:lineRule="auto"/>
        <w:ind w:left="1080"/>
        <w:jc w:val="left"/>
        <w:rPr>
          <w:rFonts w:ascii="Times New Roman" w:eastAsia="Calibri" w:hAnsi="Times New Roman" w:cs="Times New Roman"/>
          <w:color w:val="000000"/>
          <w:sz w:val="22"/>
          <w:szCs w:val="22"/>
          <w:lang w:val="en-US" w:bidi="en-US"/>
        </w:rPr>
      </w:pPr>
      <w:r w:rsidRPr="009145D9">
        <w:rPr>
          <w:rFonts w:ascii="Times New Roman" w:eastAsia="Calibri" w:hAnsi="Times New Roman" w:cs="Times New Roman"/>
          <w:color w:val="000000"/>
          <w:sz w:val="22"/>
          <w:szCs w:val="22"/>
          <w:lang w:val="en-US" w:bidi="en-US"/>
        </w:rPr>
        <w:t xml:space="preserve"> • У ситуацији комуникације, изражава своје ставове, мишљења, осећања, вредности и идентитет на позитиван, конструктиван и аргументован начин како би остварио своје циљеве и проширио разумевање света, других људи и заједница.</w:t>
      </w:r>
    </w:p>
    <w:p w:rsidR="009145D9" w:rsidRPr="009145D9" w:rsidRDefault="009145D9" w:rsidP="009145D9">
      <w:pPr>
        <w:spacing w:after="0" w:line="360" w:lineRule="auto"/>
        <w:ind w:left="1020"/>
        <w:jc w:val="both"/>
        <w:rPr>
          <w:rFonts w:ascii="Times New Roman" w:eastAsia="Calibri" w:hAnsi="Times New Roman" w:cs="Times New Roman"/>
          <w:lang w:val="en-US" w:bidi="en-US"/>
        </w:rPr>
      </w:pPr>
      <w:r w:rsidRPr="009145D9">
        <w:rPr>
          <w:rFonts w:ascii="Times New Roman" w:eastAsia="Calibri" w:hAnsi="Times New Roman" w:cs="Times New Roman"/>
          <w:lang w:val="en-US" w:bidi="en-US"/>
        </w:rPr>
        <w:t>• Ученик користи на одговарајући и креативан начин језик и стил комуникације који су специфични за поједине научне, техничке и уметничке   дисциплине.</w:t>
      </w:r>
    </w:p>
    <w:p w:rsidR="009145D9" w:rsidRPr="009145D9" w:rsidRDefault="009145D9" w:rsidP="009145D9">
      <w:pPr>
        <w:spacing w:after="0" w:line="360" w:lineRule="auto"/>
        <w:ind w:left="1020"/>
        <w:jc w:val="both"/>
        <w:rPr>
          <w:rFonts w:ascii="Times New Roman" w:eastAsia="Calibri" w:hAnsi="Times New Roman" w:cs="Times New Roman"/>
          <w:lang w:val="en-US" w:bidi="en-US"/>
        </w:rPr>
      </w:pPr>
    </w:p>
    <w:p w:rsidR="009145D9" w:rsidRPr="009145D9" w:rsidRDefault="009145D9" w:rsidP="009145D9">
      <w:pPr>
        <w:spacing w:after="0" w:line="360" w:lineRule="auto"/>
        <w:ind w:left="1020"/>
        <w:jc w:val="both"/>
        <w:rPr>
          <w:rFonts w:ascii="Times New Roman" w:eastAsia="Calibri" w:hAnsi="Times New Roman" w:cs="Times New Roman"/>
          <w:lang w:val="en-US" w:bidi="en-US"/>
        </w:rPr>
      </w:pPr>
    </w:p>
    <w:p w:rsidR="009145D9" w:rsidRPr="009145D9" w:rsidRDefault="009145D9" w:rsidP="009145D9">
      <w:pPr>
        <w:numPr>
          <w:ilvl w:val="0"/>
          <w:numId w:val="8"/>
        </w:numPr>
        <w:pBdr>
          <w:top w:val="nil"/>
          <w:left w:val="nil"/>
          <w:bottom w:val="nil"/>
          <w:right w:val="nil"/>
          <w:between w:val="nil"/>
        </w:pBdr>
        <w:spacing w:after="0" w:line="276" w:lineRule="auto"/>
        <w:jc w:val="left"/>
        <w:rPr>
          <w:rFonts w:ascii="Times New Roman" w:eastAsia="Calibri" w:hAnsi="Times New Roman" w:cs="Times New Roman"/>
          <w:b/>
          <w:color w:val="000000"/>
          <w:sz w:val="28"/>
          <w:szCs w:val="28"/>
          <w:lang w:val="en-US" w:bidi="en-US"/>
        </w:rPr>
      </w:pPr>
      <w:r w:rsidRPr="009145D9">
        <w:rPr>
          <w:rFonts w:ascii="Times New Roman" w:eastAsia="Calibri" w:hAnsi="Times New Roman" w:cs="Times New Roman"/>
          <w:b/>
          <w:color w:val="000000"/>
          <w:sz w:val="28"/>
          <w:szCs w:val="28"/>
          <w:lang w:val="en-US" w:bidi="en-US"/>
        </w:rPr>
        <w:t>Рад с подацима и информацијама</w:t>
      </w:r>
    </w:p>
    <w:p w:rsidR="009145D9" w:rsidRPr="009145D9" w:rsidRDefault="009145D9" w:rsidP="009145D9">
      <w:pPr>
        <w:pBdr>
          <w:top w:val="nil"/>
          <w:left w:val="nil"/>
          <w:bottom w:val="nil"/>
          <w:right w:val="nil"/>
          <w:between w:val="nil"/>
        </w:pBdr>
        <w:spacing w:after="0" w:line="276" w:lineRule="auto"/>
        <w:ind w:left="1080"/>
        <w:jc w:val="left"/>
        <w:rPr>
          <w:rFonts w:ascii="Times New Roman" w:eastAsia="Calibri" w:hAnsi="Times New Roman" w:cs="Times New Roman"/>
          <w:color w:val="000000"/>
          <w:sz w:val="22"/>
          <w:szCs w:val="22"/>
          <w:lang w:val="en-US" w:bidi="en-US"/>
        </w:rPr>
      </w:pPr>
      <w:r w:rsidRPr="009145D9">
        <w:rPr>
          <w:rFonts w:ascii="Times New Roman" w:eastAsia="Calibri" w:hAnsi="Times New Roman" w:cs="Times New Roman"/>
          <w:color w:val="000000"/>
          <w:sz w:val="22"/>
          <w:szCs w:val="22"/>
          <w:lang w:val="en-US" w:bidi="en-US"/>
        </w:rPr>
        <w:t xml:space="preserve"> Ученик разуме значај коришћења поузданих података за рад, доношење одлука и свакодневни живот. Користи знања и вештине из различитих предмета да представи, прочита и протумачи податке користећи текст, бројеве, дијаграме и различите аудио-визуелне форме. Ученик користи различите изворе информација и података (библиотеке, медије, интернет, личну комуникацију, итд.) и критички разматра њихову поузданост и ваљаност. Ефикасно проналази, селектује и интегрише релевантне информације из различитих извора.</w:t>
      </w:r>
    </w:p>
    <w:p w:rsidR="009145D9" w:rsidRPr="009145D9" w:rsidRDefault="009145D9" w:rsidP="009145D9">
      <w:pPr>
        <w:pBdr>
          <w:top w:val="nil"/>
          <w:left w:val="nil"/>
          <w:bottom w:val="nil"/>
          <w:right w:val="nil"/>
          <w:between w:val="nil"/>
        </w:pBdr>
        <w:spacing w:after="0" w:line="276" w:lineRule="auto"/>
        <w:ind w:left="1080"/>
        <w:jc w:val="left"/>
        <w:rPr>
          <w:rFonts w:ascii="Times New Roman" w:eastAsia="Calibri" w:hAnsi="Times New Roman" w:cs="Times New Roman"/>
          <w:color w:val="000000"/>
          <w:sz w:val="22"/>
          <w:szCs w:val="22"/>
          <w:lang w:val="en-US" w:bidi="en-US"/>
        </w:rPr>
      </w:pPr>
      <w:r w:rsidRPr="009145D9">
        <w:rPr>
          <w:rFonts w:ascii="Times New Roman" w:eastAsia="Calibri" w:hAnsi="Times New Roman" w:cs="Times New Roman"/>
          <w:color w:val="000000"/>
          <w:sz w:val="22"/>
          <w:szCs w:val="22"/>
          <w:lang w:val="en-US" w:bidi="en-US"/>
        </w:rPr>
        <w:t xml:space="preserve"> • Зна да је за разумевање догађаја и доношење компетентних одлука потребно имати релевантне и поуздане податке.</w:t>
      </w:r>
    </w:p>
    <w:p w:rsidR="009145D9" w:rsidRPr="009145D9" w:rsidRDefault="009145D9" w:rsidP="009145D9">
      <w:pPr>
        <w:pBdr>
          <w:top w:val="nil"/>
          <w:left w:val="nil"/>
          <w:bottom w:val="nil"/>
          <w:right w:val="nil"/>
          <w:between w:val="nil"/>
        </w:pBdr>
        <w:spacing w:after="0" w:line="276" w:lineRule="auto"/>
        <w:ind w:left="1080"/>
        <w:jc w:val="left"/>
        <w:rPr>
          <w:rFonts w:ascii="Times New Roman" w:eastAsia="Calibri" w:hAnsi="Times New Roman" w:cs="Times New Roman"/>
          <w:color w:val="000000"/>
          <w:sz w:val="22"/>
          <w:szCs w:val="22"/>
          <w:lang w:val="en-US" w:bidi="en-US"/>
        </w:rPr>
      </w:pPr>
      <w:r w:rsidRPr="009145D9">
        <w:rPr>
          <w:rFonts w:ascii="Times New Roman" w:eastAsia="Calibri" w:hAnsi="Times New Roman" w:cs="Times New Roman"/>
          <w:color w:val="000000"/>
          <w:sz w:val="22"/>
          <w:szCs w:val="22"/>
          <w:lang w:val="en-US" w:bidi="en-US"/>
        </w:rPr>
        <w:t xml:space="preserve"> • Уме да пореди различите изворе и начине добијања података, да процењује њихову поузданост и препозна могуће узроке грешке. • Користи табеларни и графички приказ података и уме да овако приказане податке чита, тумачи и примењује.</w:t>
      </w:r>
    </w:p>
    <w:p w:rsidR="009145D9" w:rsidRPr="009145D9" w:rsidRDefault="009145D9" w:rsidP="009145D9">
      <w:pPr>
        <w:pBdr>
          <w:top w:val="nil"/>
          <w:left w:val="nil"/>
          <w:bottom w:val="nil"/>
          <w:right w:val="nil"/>
          <w:between w:val="nil"/>
        </w:pBdr>
        <w:spacing w:after="0" w:line="276" w:lineRule="auto"/>
        <w:ind w:left="1080"/>
        <w:jc w:val="left"/>
        <w:rPr>
          <w:rFonts w:ascii="Times New Roman" w:eastAsia="Calibri" w:hAnsi="Times New Roman" w:cs="Times New Roman"/>
          <w:color w:val="000000"/>
          <w:sz w:val="22"/>
          <w:szCs w:val="22"/>
          <w:lang w:val="en-US" w:bidi="en-US"/>
        </w:rPr>
      </w:pPr>
      <w:r w:rsidRPr="009145D9">
        <w:rPr>
          <w:rFonts w:ascii="Times New Roman" w:eastAsia="Calibri" w:hAnsi="Times New Roman" w:cs="Times New Roman"/>
          <w:color w:val="000000"/>
          <w:sz w:val="22"/>
          <w:szCs w:val="22"/>
          <w:lang w:val="en-US" w:bidi="en-US"/>
        </w:rPr>
        <w:t xml:space="preserve"> • Користи информационе технологије за чување, презентацију и основну обраду података. </w:t>
      </w:r>
    </w:p>
    <w:p w:rsidR="009145D9" w:rsidRPr="009145D9" w:rsidRDefault="009145D9" w:rsidP="009145D9">
      <w:pPr>
        <w:pBdr>
          <w:top w:val="nil"/>
          <w:left w:val="nil"/>
          <w:bottom w:val="nil"/>
          <w:right w:val="nil"/>
          <w:between w:val="nil"/>
        </w:pBdr>
        <w:spacing w:after="200" w:line="276" w:lineRule="auto"/>
        <w:ind w:left="1080"/>
        <w:jc w:val="left"/>
        <w:rPr>
          <w:rFonts w:ascii="Times New Roman" w:eastAsia="Calibri" w:hAnsi="Times New Roman" w:cs="Times New Roman"/>
          <w:color w:val="000000"/>
          <w:sz w:val="22"/>
          <w:szCs w:val="22"/>
          <w:lang w:val="en-US" w:bidi="en-US"/>
        </w:rPr>
      </w:pPr>
      <w:r w:rsidRPr="009145D9">
        <w:rPr>
          <w:rFonts w:ascii="Times New Roman" w:eastAsia="Calibri" w:hAnsi="Times New Roman" w:cs="Times New Roman"/>
          <w:color w:val="000000"/>
          <w:sz w:val="22"/>
          <w:szCs w:val="22"/>
          <w:lang w:val="en-US" w:bidi="en-US"/>
        </w:rPr>
        <w:t xml:space="preserve">• Зна разлику између података и њиховог тумачења, зна да исти подаци, у зависности од контекста, могу имати различита тумачења и да тумачења могу да буду пристрасна. </w:t>
      </w:r>
    </w:p>
    <w:p w:rsidR="009145D9" w:rsidRPr="009145D9" w:rsidRDefault="009145D9" w:rsidP="009145D9">
      <w:pPr>
        <w:spacing w:after="0" w:line="360" w:lineRule="auto"/>
        <w:ind w:left="1020"/>
        <w:jc w:val="both"/>
        <w:rPr>
          <w:rFonts w:ascii="Times New Roman" w:eastAsia="Calibri" w:hAnsi="Times New Roman" w:cs="Times New Roman"/>
          <w:lang w:val="en-US" w:bidi="en-US"/>
        </w:rPr>
      </w:pPr>
      <w:r w:rsidRPr="009145D9">
        <w:rPr>
          <w:rFonts w:ascii="Times New Roman" w:eastAsia="Calibri" w:hAnsi="Times New Roman" w:cs="Times New Roman"/>
          <w:lang w:val="en-US" w:bidi="en-US"/>
        </w:rPr>
        <w:t>• Разуме разлику између јавних и приватних података, зна које податке може да добије од надлежних институција и користи основна правила чувања приватности података.</w:t>
      </w:r>
    </w:p>
    <w:p w:rsidR="009145D9" w:rsidRPr="009145D9" w:rsidRDefault="009145D9" w:rsidP="009145D9">
      <w:pPr>
        <w:spacing w:after="0" w:line="360" w:lineRule="auto"/>
        <w:ind w:left="1020"/>
        <w:jc w:val="both"/>
        <w:rPr>
          <w:rFonts w:ascii="Times New Roman" w:eastAsia="Calibri" w:hAnsi="Times New Roman" w:cs="Times New Roman"/>
          <w:lang w:val="en-US" w:bidi="en-US"/>
        </w:rPr>
      </w:pPr>
    </w:p>
    <w:p w:rsidR="009145D9" w:rsidRPr="009145D9" w:rsidRDefault="009145D9" w:rsidP="009145D9">
      <w:pPr>
        <w:numPr>
          <w:ilvl w:val="0"/>
          <w:numId w:val="8"/>
        </w:numPr>
        <w:pBdr>
          <w:top w:val="nil"/>
          <w:left w:val="nil"/>
          <w:bottom w:val="nil"/>
          <w:right w:val="nil"/>
          <w:between w:val="nil"/>
        </w:pBdr>
        <w:spacing w:after="0" w:line="276" w:lineRule="auto"/>
        <w:jc w:val="left"/>
        <w:rPr>
          <w:rFonts w:ascii="Times New Roman" w:eastAsia="Calibri" w:hAnsi="Times New Roman" w:cs="Times New Roman"/>
          <w:b/>
          <w:color w:val="000000"/>
          <w:sz w:val="28"/>
          <w:szCs w:val="28"/>
          <w:lang w:val="en-US" w:bidi="en-US"/>
        </w:rPr>
      </w:pPr>
      <w:r w:rsidRPr="009145D9">
        <w:rPr>
          <w:rFonts w:ascii="Times New Roman" w:eastAsia="Calibri" w:hAnsi="Times New Roman" w:cs="Times New Roman"/>
          <w:b/>
          <w:color w:val="000000"/>
          <w:sz w:val="28"/>
          <w:szCs w:val="28"/>
          <w:lang w:val="en-US" w:bidi="en-US"/>
        </w:rPr>
        <w:t xml:space="preserve">Дигитална компетенција </w:t>
      </w:r>
    </w:p>
    <w:p w:rsidR="009145D9" w:rsidRPr="009145D9" w:rsidRDefault="009145D9" w:rsidP="009145D9">
      <w:pPr>
        <w:pBdr>
          <w:top w:val="nil"/>
          <w:left w:val="nil"/>
          <w:bottom w:val="nil"/>
          <w:right w:val="nil"/>
          <w:between w:val="nil"/>
        </w:pBdr>
        <w:spacing w:after="0" w:line="276" w:lineRule="auto"/>
        <w:ind w:left="1080"/>
        <w:jc w:val="left"/>
        <w:rPr>
          <w:rFonts w:ascii="Times New Roman" w:eastAsia="Calibri" w:hAnsi="Times New Roman" w:cs="Times New Roman"/>
          <w:color w:val="000000"/>
          <w:sz w:val="22"/>
          <w:szCs w:val="22"/>
          <w:lang w:val="en-US" w:bidi="en-US"/>
        </w:rPr>
      </w:pPr>
      <w:r w:rsidRPr="009145D9">
        <w:rPr>
          <w:rFonts w:ascii="Times New Roman" w:eastAsia="Calibri" w:hAnsi="Times New Roman" w:cs="Times New Roman"/>
          <w:color w:val="000000"/>
          <w:sz w:val="22"/>
          <w:szCs w:val="22"/>
          <w:lang w:val="en-US" w:bidi="en-US"/>
        </w:rPr>
        <w:lastRenderedPageBreak/>
        <w:t xml:space="preserve">Ученик је способан да користи расположива средства из области информационокомуникационих технологија (уређаје, софтверске производе, електронске комуникационе услуге и услуге које се користе путем електронских комуникација) на одговоран и критички начин ради ефикасног испуњавања постављених циљева и задатака у свакодневном животу, школовању и будућем послу. Познаје основне карактеристике расположивих информационо-комуникационих технологија (у даљем тексту: ИКТ) и могућности њихове примене у свакодневном животу, раду и образовању, односно њихов утицај на живот и рад појединца и заједница. Имајући у виду сврху постављених циљева и задатака, уме да одабере одговарајуће ИКТ средство и да га користи на одговоран и креативан начин у активностима које ради тога спроводи (комуникација; сарадња; учешће у животу заједница; учење; решавање проблема; трансакције; планирање, организација и управљање самосталним и заједничким активностима; стварање, организација, обрада и размена информација), а да истовремено приступ решавању проблема прилагоди могућностима технологије. Приликом коришћења ИКТ-а свестан је ризика за сопствену и туђу сигурност и добробит и одговорним поступањем себе и друге штити од нежељених последица. </w:t>
      </w:r>
    </w:p>
    <w:p w:rsidR="009145D9" w:rsidRPr="009145D9" w:rsidRDefault="009145D9" w:rsidP="009145D9">
      <w:pPr>
        <w:pBdr>
          <w:top w:val="nil"/>
          <w:left w:val="nil"/>
          <w:bottom w:val="nil"/>
          <w:right w:val="nil"/>
          <w:between w:val="nil"/>
        </w:pBdr>
        <w:spacing w:after="0" w:line="276" w:lineRule="auto"/>
        <w:ind w:left="1080"/>
        <w:jc w:val="left"/>
        <w:rPr>
          <w:rFonts w:ascii="Times New Roman" w:eastAsia="Calibri" w:hAnsi="Times New Roman" w:cs="Times New Roman"/>
          <w:color w:val="000000"/>
          <w:sz w:val="22"/>
          <w:szCs w:val="22"/>
          <w:lang w:val="en-US" w:bidi="en-US"/>
        </w:rPr>
      </w:pPr>
      <w:r w:rsidRPr="009145D9">
        <w:rPr>
          <w:rFonts w:ascii="Times New Roman" w:eastAsia="Calibri" w:hAnsi="Times New Roman" w:cs="Times New Roman"/>
          <w:color w:val="000000"/>
          <w:sz w:val="22"/>
          <w:szCs w:val="22"/>
          <w:lang w:val="en-US" w:bidi="en-US"/>
        </w:rPr>
        <w:t xml:space="preserve">• Уме да претражује, процењује релевантност и поузданост, анализира и систематизује информације у електронском облику користећи одговарајућа ИКТ средства (уређаје, софтверске производе и електронске услуге). </w:t>
      </w:r>
    </w:p>
    <w:p w:rsidR="009145D9" w:rsidRPr="009145D9" w:rsidRDefault="009145D9" w:rsidP="009145D9">
      <w:pPr>
        <w:pBdr>
          <w:top w:val="nil"/>
          <w:left w:val="nil"/>
          <w:bottom w:val="nil"/>
          <w:right w:val="nil"/>
          <w:between w:val="nil"/>
        </w:pBdr>
        <w:spacing w:after="0" w:line="276" w:lineRule="auto"/>
        <w:ind w:left="1080"/>
        <w:jc w:val="left"/>
        <w:rPr>
          <w:rFonts w:ascii="Times New Roman" w:eastAsia="Calibri" w:hAnsi="Times New Roman" w:cs="Times New Roman"/>
          <w:color w:val="000000"/>
          <w:sz w:val="22"/>
          <w:szCs w:val="22"/>
          <w:lang w:val="en-US" w:bidi="en-US"/>
        </w:rPr>
      </w:pPr>
      <w:r w:rsidRPr="009145D9">
        <w:rPr>
          <w:rFonts w:ascii="Times New Roman" w:eastAsia="Calibri" w:hAnsi="Times New Roman" w:cs="Times New Roman"/>
          <w:color w:val="000000"/>
          <w:sz w:val="22"/>
          <w:szCs w:val="22"/>
          <w:lang w:val="en-US" w:bidi="en-US"/>
        </w:rPr>
        <w:t xml:space="preserve">• Изрaжaвa сe у електронском облику кoришћeњeм oдгoвaрajућих ИКТ средстава, укључујући мултимедијално изражавање и изражавање са елементима формално дефинисаних нотација карактеристичних за коришћена ИКТ средства (нпр. адресе, упити, команде, формуле, процедуре и сл. изражене у одговарајућој нотацији). </w:t>
      </w:r>
    </w:p>
    <w:p w:rsidR="009145D9" w:rsidRPr="009145D9" w:rsidRDefault="009145D9" w:rsidP="009145D9">
      <w:pPr>
        <w:pBdr>
          <w:top w:val="nil"/>
          <w:left w:val="nil"/>
          <w:bottom w:val="nil"/>
          <w:right w:val="nil"/>
          <w:between w:val="nil"/>
        </w:pBdr>
        <w:spacing w:after="0" w:line="276" w:lineRule="auto"/>
        <w:ind w:left="1080"/>
        <w:jc w:val="left"/>
        <w:rPr>
          <w:rFonts w:ascii="Times New Roman" w:eastAsia="Calibri" w:hAnsi="Times New Roman" w:cs="Times New Roman"/>
          <w:color w:val="000000"/>
          <w:sz w:val="22"/>
          <w:szCs w:val="22"/>
          <w:lang w:val="en-US" w:bidi="en-US"/>
        </w:rPr>
      </w:pPr>
      <w:r w:rsidRPr="009145D9">
        <w:rPr>
          <w:rFonts w:ascii="Times New Roman" w:eastAsia="Calibri" w:hAnsi="Times New Roman" w:cs="Times New Roman"/>
          <w:color w:val="000000"/>
          <w:sz w:val="22"/>
          <w:szCs w:val="22"/>
          <w:lang w:val="en-US" w:bidi="en-US"/>
        </w:rPr>
        <w:t xml:space="preserve">• Помоћу ИКТ-а уме да представи, оргaнизуje, структурира и форматира информације користећи на ефикасан начин могућности датог ИКТ средства. </w:t>
      </w:r>
    </w:p>
    <w:p w:rsidR="009145D9" w:rsidRPr="009145D9" w:rsidRDefault="009145D9" w:rsidP="009145D9">
      <w:pPr>
        <w:pBdr>
          <w:top w:val="nil"/>
          <w:left w:val="nil"/>
          <w:bottom w:val="nil"/>
          <w:right w:val="nil"/>
          <w:between w:val="nil"/>
        </w:pBdr>
        <w:spacing w:after="0" w:line="276" w:lineRule="auto"/>
        <w:ind w:left="1080"/>
        <w:jc w:val="left"/>
        <w:rPr>
          <w:rFonts w:ascii="Times New Roman" w:eastAsia="Calibri" w:hAnsi="Times New Roman" w:cs="Times New Roman"/>
          <w:color w:val="000000"/>
          <w:sz w:val="22"/>
          <w:szCs w:val="22"/>
          <w:lang w:val="en-US" w:bidi="en-US"/>
        </w:rPr>
      </w:pPr>
      <w:r w:rsidRPr="009145D9">
        <w:rPr>
          <w:rFonts w:ascii="Times New Roman" w:eastAsia="Calibri" w:hAnsi="Times New Roman" w:cs="Times New Roman"/>
          <w:color w:val="000000"/>
          <w:sz w:val="22"/>
          <w:szCs w:val="22"/>
          <w:lang w:val="en-US" w:bidi="en-US"/>
        </w:rPr>
        <w:t xml:space="preserve">• Приликом решавања проблема уме да одабере одговарајућа ИКТ средства, као и да прилагоди начин решавања проблема могућностима тих ИКТ средстава. </w:t>
      </w:r>
    </w:p>
    <w:p w:rsidR="009145D9" w:rsidRPr="009145D9" w:rsidRDefault="009145D9" w:rsidP="009145D9">
      <w:pPr>
        <w:pBdr>
          <w:top w:val="nil"/>
          <w:left w:val="nil"/>
          <w:bottom w:val="nil"/>
          <w:right w:val="nil"/>
          <w:between w:val="nil"/>
        </w:pBdr>
        <w:spacing w:after="200" w:line="276" w:lineRule="auto"/>
        <w:ind w:left="1080"/>
        <w:jc w:val="left"/>
        <w:rPr>
          <w:rFonts w:ascii="Times New Roman" w:eastAsia="Calibri" w:hAnsi="Times New Roman" w:cs="Times New Roman"/>
          <w:color w:val="000000"/>
          <w:sz w:val="22"/>
          <w:szCs w:val="22"/>
          <w:lang w:val="en-US" w:bidi="en-US"/>
        </w:rPr>
      </w:pPr>
      <w:r w:rsidRPr="009145D9">
        <w:rPr>
          <w:rFonts w:ascii="Times New Roman" w:eastAsia="Calibri" w:hAnsi="Times New Roman" w:cs="Times New Roman"/>
          <w:color w:val="000000"/>
          <w:sz w:val="22"/>
          <w:szCs w:val="22"/>
          <w:lang w:val="en-US" w:bidi="en-US"/>
        </w:rPr>
        <w:t xml:space="preserve">• Eфикaснo кoристи ИКТ зa кoмуникaциjу и сaрaдњу. </w:t>
      </w:r>
    </w:p>
    <w:p w:rsidR="009145D9" w:rsidRPr="009145D9" w:rsidRDefault="009145D9" w:rsidP="009145D9">
      <w:pPr>
        <w:spacing w:after="0" w:line="360" w:lineRule="auto"/>
        <w:ind w:left="1020"/>
        <w:jc w:val="both"/>
        <w:rPr>
          <w:rFonts w:ascii="Times New Roman" w:eastAsia="Calibri" w:hAnsi="Times New Roman" w:cs="Times New Roman"/>
          <w:lang w:val="en-US" w:bidi="en-US"/>
        </w:rPr>
      </w:pPr>
      <w:r w:rsidRPr="009145D9">
        <w:rPr>
          <w:rFonts w:ascii="Times New Roman" w:eastAsia="Calibri" w:hAnsi="Times New Roman" w:cs="Times New Roman"/>
          <w:lang w:val="en-US" w:bidi="en-US"/>
        </w:rPr>
        <w:t>• Препознаје ризике и опасности при коришћењу ИКТ-а и у односу на то одговорно поступа.</w:t>
      </w:r>
    </w:p>
    <w:p w:rsidR="009145D9" w:rsidRPr="009145D9" w:rsidRDefault="009145D9" w:rsidP="009145D9">
      <w:pPr>
        <w:spacing w:after="0" w:line="360" w:lineRule="auto"/>
        <w:ind w:left="1020"/>
        <w:jc w:val="both"/>
        <w:rPr>
          <w:rFonts w:ascii="Times New Roman" w:eastAsia="Calibri" w:hAnsi="Times New Roman" w:cs="Times New Roman"/>
          <w:lang w:val="en-US" w:bidi="en-US"/>
        </w:rPr>
      </w:pPr>
    </w:p>
    <w:p w:rsidR="009145D9" w:rsidRPr="009145D9" w:rsidRDefault="009145D9" w:rsidP="009145D9">
      <w:pPr>
        <w:spacing w:after="0" w:line="360" w:lineRule="auto"/>
        <w:ind w:left="1020"/>
        <w:jc w:val="both"/>
        <w:rPr>
          <w:rFonts w:ascii="Times New Roman" w:eastAsia="Calibri" w:hAnsi="Times New Roman" w:cs="Times New Roman"/>
          <w:lang w:val="en-US" w:bidi="en-US"/>
        </w:rPr>
      </w:pPr>
    </w:p>
    <w:p w:rsidR="009145D9" w:rsidRPr="009145D9" w:rsidRDefault="009145D9" w:rsidP="009145D9">
      <w:pPr>
        <w:numPr>
          <w:ilvl w:val="0"/>
          <w:numId w:val="8"/>
        </w:numPr>
        <w:pBdr>
          <w:top w:val="nil"/>
          <w:left w:val="nil"/>
          <w:bottom w:val="nil"/>
          <w:right w:val="nil"/>
          <w:between w:val="nil"/>
        </w:pBdr>
        <w:spacing w:after="0" w:line="276" w:lineRule="auto"/>
        <w:jc w:val="left"/>
        <w:rPr>
          <w:rFonts w:ascii="Times New Roman" w:eastAsia="Calibri" w:hAnsi="Times New Roman" w:cs="Times New Roman"/>
          <w:b/>
          <w:color w:val="000000"/>
          <w:sz w:val="28"/>
          <w:szCs w:val="28"/>
          <w:lang w:val="en-US" w:bidi="en-US"/>
        </w:rPr>
      </w:pPr>
      <w:r w:rsidRPr="009145D9">
        <w:rPr>
          <w:rFonts w:ascii="Times New Roman" w:eastAsia="Calibri" w:hAnsi="Times New Roman" w:cs="Times New Roman"/>
          <w:b/>
          <w:color w:val="000000"/>
          <w:sz w:val="28"/>
          <w:szCs w:val="28"/>
          <w:lang w:val="en-US" w:bidi="en-US"/>
        </w:rPr>
        <w:t xml:space="preserve">Решавање проблема </w:t>
      </w:r>
    </w:p>
    <w:p w:rsidR="009145D9" w:rsidRPr="009145D9" w:rsidRDefault="009145D9" w:rsidP="009145D9">
      <w:pPr>
        <w:pBdr>
          <w:top w:val="nil"/>
          <w:left w:val="nil"/>
          <w:bottom w:val="nil"/>
          <w:right w:val="nil"/>
          <w:between w:val="nil"/>
        </w:pBdr>
        <w:spacing w:after="0" w:line="276" w:lineRule="auto"/>
        <w:ind w:left="1080"/>
        <w:jc w:val="left"/>
        <w:rPr>
          <w:rFonts w:ascii="Times New Roman" w:eastAsia="Calibri" w:hAnsi="Times New Roman" w:cs="Times New Roman"/>
          <w:color w:val="000000"/>
          <w:sz w:val="22"/>
          <w:szCs w:val="22"/>
          <w:lang w:val="en-US" w:bidi="en-US"/>
        </w:rPr>
      </w:pPr>
      <w:r w:rsidRPr="009145D9">
        <w:rPr>
          <w:rFonts w:ascii="Times New Roman" w:eastAsia="Calibri" w:hAnsi="Times New Roman" w:cs="Times New Roman"/>
          <w:color w:val="000000"/>
          <w:sz w:val="22"/>
          <w:szCs w:val="22"/>
          <w:lang w:val="en-US" w:bidi="en-US"/>
        </w:rPr>
        <w:t xml:space="preserve">Ученик ангажује своје индивидуалне капацитете (знање из различитих предмета, искуство стечено изван школе, као и интелектуалне, емоционалне и социјалне способности) и друге ресурсе који му стоје на располагању (различити извори информација, алати, књиге, искуство других ученика, наставника и других особа из школског и ваншколског окружења, итд.), селективно и сврсисходно их користи, истрајава у решавању проблема и проналази/осмишљава делотворно решење за јасно или релативно јасно дефинисане проблемске ситуације за које не постоји очигледно решење, а које се јављају током учења и приликом учешћа у животу школе. </w:t>
      </w:r>
    </w:p>
    <w:p w:rsidR="009145D9" w:rsidRPr="009145D9" w:rsidRDefault="009145D9" w:rsidP="009145D9">
      <w:pPr>
        <w:pBdr>
          <w:top w:val="nil"/>
          <w:left w:val="nil"/>
          <w:bottom w:val="nil"/>
          <w:right w:val="nil"/>
          <w:between w:val="nil"/>
        </w:pBdr>
        <w:spacing w:after="0" w:line="276" w:lineRule="auto"/>
        <w:ind w:left="1080"/>
        <w:jc w:val="left"/>
        <w:rPr>
          <w:rFonts w:ascii="Times New Roman" w:eastAsia="Calibri" w:hAnsi="Times New Roman" w:cs="Times New Roman"/>
          <w:color w:val="000000"/>
          <w:sz w:val="22"/>
          <w:szCs w:val="22"/>
          <w:lang w:val="en-US" w:bidi="en-US"/>
        </w:rPr>
      </w:pPr>
      <w:r w:rsidRPr="009145D9">
        <w:rPr>
          <w:rFonts w:ascii="Times New Roman" w:eastAsia="Calibri" w:hAnsi="Times New Roman" w:cs="Times New Roman"/>
          <w:color w:val="000000"/>
          <w:sz w:val="22"/>
          <w:szCs w:val="22"/>
          <w:lang w:val="en-US" w:bidi="en-US"/>
        </w:rPr>
        <w:t xml:space="preserve">• Испитујући проблемску ситуацију, ученик идентификује ограничења и релевантне карактеристике проблемске ситуације и разуме како су оне међусобно повезане. </w:t>
      </w:r>
    </w:p>
    <w:p w:rsidR="009145D9" w:rsidRPr="009145D9" w:rsidRDefault="009145D9" w:rsidP="009145D9">
      <w:pPr>
        <w:pBdr>
          <w:top w:val="nil"/>
          <w:left w:val="nil"/>
          <w:bottom w:val="nil"/>
          <w:right w:val="nil"/>
          <w:between w:val="nil"/>
        </w:pBdr>
        <w:spacing w:after="0" w:line="276" w:lineRule="auto"/>
        <w:ind w:left="1080"/>
        <w:jc w:val="left"/>
        <w:rPr>
          <w:rFonts w:ascii="Times New Roman" w:eastAsia="Calibri" w:hAnsi="Times New Roman" w:cs="Times New Roman"/>
          <w:color w:val="000000"/>
          <w:sz w:val="22"/>
          <w:szCs w:val="22"/>
          <w:lang w:val="en-US" w:bidi="en-US"/>
        </w:rPr>
      </w:pPr>
      <w:r w:rsidRPr="009145D9">
        <w:rPr>
          <w:rFonts w:ascii="Times New Roman" w:eastAsia="Calibri" w:hAnsi="Times New Roman" w:cs="Times New Roman"/>
          <w:color w:val="000000"/>
          <w:sz w:val="22"/>
          <w:szCs w:val="22"/>
          <w:lang w:val="en-US" w:bidi="en-US"/>
        </w:rPr>
        <w:t xml:space="preserve">• Ученик проналази/осмишљава могућа решења проблемске ситуације. </w:t>
      </w:r>
    </w:p>
    <w:p w:rsidR="009145D9" w:rsidRPr="009145D9" w:rsidRDefault="009145D9" w:rsidP="009145D9">
      <w:pPr>
        <w:pBdr>
          <w:top w:val="nil"/>
          <w:left w:val="nil"/>
          <w:bottom w:val="nil"/>
          <w:right w:val="nil"/>
          <w:between w:val="nil"/>
        </w:pBdr>
        <w:spacing w:after="0" w:line="276" w:lineRule="auto"/>
        <w:ind w:left="1080"/>
        <w:jc w:val="left"/>
        <w:rPr>
          <w:rFonts w:ascii="Times New Roman" w:eastAsia="Calibri" w:hAnsi="Times New Roman" w:cs="Times New Roman"/>
          <w:color w:val="000000"/>
          <w:sz w:val="22"/>
          <w:szCs w:val="22"/>
          <w:lang w:val="en-US" w:bidi="en-US"/>
        </w:rPr>
      </w:pPr>
      <w:r w:rsidRPr="009145D9">
        <w:rPr>
          <w:rFonts w:ascii="Times New Roman" w:eastAsia="Calibri" w:hAnsi="Times New Roman" w:cs="Times New Roman"/>
          <w:color w:val="000000"/>
          <w:sz w:val="22"/>
          <w:szCs w:val="22"/>
          <w:lang w:val="en-US" w:bidi="en-US"/>
        </w:rPr>
        <w:t>• Ученик упоређује различита могућа решења проблемске ситуације преко релевантних критеријума, уме да објасни шта су предности и слабе стране различитих решења и да се определи за боље решење.</w:t>
      </w:r>
    </w:p>
    <w:p w:rsidR="009145D9" w:rsidRPr="009145D9" w:rsidRDefault="009145D9" w:rsidP="009145D9">
      <w:pPr>
        <w:pBdr>
          <w:top w:val="nil"/>
          <w:left w:val="nil"/>
          <w:bottom w:val="nil"/>
          <w:right w:val="nil"/>
          <w:between w:val="nil"/>
        </w:pBdr>
        <w:spacing w:after="200" w:line="276" w:lineRule="auto"/>
        <w:ind w:left="1080"/>
        <w:jc w:val="left"/>
        <w:rPr>
          <w:rFonts w:ascii="Times New Roman" w:eastAsia="Calibri" w:hAnsi="Times New Roman" w:cs="Times New Roman"/>
          <w:color w:val="000000"/>
          <w:sz w:val="22"/>
          <w:szCs w:val="22"/>
          <w:lang w:val="en-US" w:bidi="en-US"/>
        </w:rPr>
      </w:pPr>
      <w:r w:rsidRPr="009145D9">
        <w:rPr>
          <w:rFonts w:ascii="Times New Roman" w:eastAsia="Calibri" w:hAnsi="Times New Roman" w:cs="Times New Roman"/>
          <w:color w:val="000000"/>
          <w:sz w:val="22"/>
          <w:szCs w:val="22"/>
          <w:lang w:val="en-US" w:bidi="en-US"/>
        </w:rPr>
        <w:lastRenderedPageBreak/>
        <w:t xml:space="preserve"> • Ученик припрема примену изабраног решења, прати његову примену усклађујући се са новим сазнањима које стиче током примене датог решења и успева да реши проблемску ситуацију. </w:t>
      </w:r>
    </w:p>
    <w:p w:rsidR="009145D9" w:rsidRPr="009145D9" w:rsidRDefault="009145D9" w:rsidP="009145D9">
      <w:pPr>
        <w:spacing w:after="0" w:line="360" w:lineRule="auto"/>
        <w:ind w:left="1020"/>
        <w:jc w:val="both"/>
        <w:rPr>
          <w:rFonts w:ascii="Times New Roman" w:eastAsia="Calibri" w:hAnsi="Times New Roman" w:cs="Times New Roman"/>
          <w:lang w:val="en-US" w:bidi="en-US"/>
        </w:rPr>
      </w:pPr>
      <w:r w:rsidRPr="009145D9">
        <w:rPr>
          <w:rFonts w:ascii="Times New Roman" w:eastAsia="Calibri" w:hAnsi="Times New Roman" w:cs="Times New Roman"/>
          <w:lang w:val="en-US" w:bidi="en-US"/>
        </w:rPr>
        <w:t>• Ученик вреднује примену датог решења, идентификује његове добре и слабе стране и формулише препоруке за наредно искуство са истим или сличним проблемским ситуацијама.</w:t>
      </w:r>
    </w:p>
    <w:p w:rsidR="009145D9" w:rsidRPr="009145D9" w:rsidRDefault="009145D9" w:rsidP="009145D9">
      <w:pPr>
        <w:spacing w:after="0" w:line="360" w:lineRule="auto"/>
        <w:ind w:left="1020"/>
        <w:jc w:val="both"/>
        <w:rPr>
          <w:rFonts w:ascii="Times New Roman" w:eastAsia="Calibri" w:hAnsi="Times New Roman" w:cs="Times New Roman"/>
          <w:b/>
          <w:color w:val="60497A"/>
          <w:lang w:val="en-US" w:bidi="en-US"/>
        </w:rPr>
      </w:pPr>
    </w:p>
    <w:p w:rsidR="009145D9" w:rsidRPr="009145D9" w:rsidRDefault="009145D9" w:rsidP="009145D9">
      <w:pPr>
        <w:spacing w:after="0" w:line="360" w:lineRule="auto"/>
        <w:ind w:left="1020"/>
        <w:jc w:val="both"/>
        <w:rPr>
          <w:rFonts w:ascii="Times New Roman" w:eastAsia="Calibri" w:hAnsi="Times New Roman" w:cs="Times New Roman"/>
          <w:b/>
          <w:color w:val="60497A"/>
          <w:lang w:val="en-US" w:bidi="en-US"/>
        </w:rPr>
      </w:pPr>
    </w:p>
    <w:p w:rsidR="009145D9" w:rsidRPr="009145D9" w:rsidRDefault="009145D9" w:rsidP="009145D9">
      <w:pPr>
        <w:numPr>
          <w:ilvl w:val="0"/>
          <w:numId w:val="8"/>
        </w:numPr>
        <w:pBdr>
          <w:top w:val="nil"/>
          <w:left w:val="nil"/>
          <w:bottom w:val="nil"/>
          <w:right w:val="nil"/>
          <w:between w:val="nil"/>
        </w:pBdr>
        <w:spacing w:after="0" w:line="276" w:lineRule="auto"/>
        <w:jc w:val="left"/>
        <w:rPr>
          <w:rFonts w:ascii="Times New Roman" w:eastAsia="Calibri" w:hAnsi="Times New Roman" w:cs="Times New Roman"/>
          <w:b/>
          <w:color w:val="000000"/>
          <w:sz w:val="28"/>
          <w:szCs w:val="28"/>
          <w:lang w:val="en-US" w:bidi="en-US"/>
        </w:rPr>
      </w:pPr>
      <w:r w:rsidRPr="009145D9">
        <w:rPr>
          <w:rFonts w:ascii="Times New Roman" w:eastAsia="Calibri" w:hAnsi="Times New Roman" w:cs="Times New Roman"/>
          <w:b/>
          <w:color w:val="000000"/>
          <w:sz w:val="28"/>
          <w:szCs w:val="28"/>
          <w:lang w:val="en-US" w:bidi="en-US"/>
        </w:rPr>
        <w:t>Сарадња</w:t>
      </w:r>
    </w:p>
    <w:p w:rsidR="009145D9" w:rsidRPr="009145D9" w:rsidRDefault="009145D9" w:rsidP="009145D9">
      <w:pPr>
        <w:pBdr>
          <w:top w:val="nil"/>
          <w:left w:val="nil"/>
          <w:bottom w:val="nil"/>
          <w:right w:val="nil"/>
          <w:between w:val="nil"/>
        </w:pBdr>
        <w:spacing w:after="0" w:line="276" w:lineRule="auto"/>
        <w:ind w:left="1080"/>
        <w:jc w:val="left"/>
        <w:rPr>
          <w:rFonts w:ascii="Times New Roman" w:eastAsia="Calibri" w:hAnsi="Times New Roman" w:cs="Times New Roman"/>
          <w:color w:val="000000"/>
          <w:sz w:val="22"/>
          <w:szCs w:val="22"/>
          <w:lang w:val="en-US" w:bidi="en-US"/>
        </w:rPr>
      </w:pPr>
      <w:r w:rsidRPr="009145D9">
        <w:rPr>
          <w:rFonts w:ascii="Times New Roman" w:eastAsia="Calibri" w:hAnsi="Times New Roman" w:cs="Times New Roman"/>
          <w:color w:val="000000"/>
          <w:sz w:val="22"/>
          <w:szCs w:val="22"/>
          <w:lang w:val="en-US" w:bidi="en-US"/>
        </w:rPr>
        <w:t xml:space="preserve">Ученик је способан да се у сарадњи с другима или као члан групе ангажује на заједничком решавању проблема или на реализацији заједничких пројеката. Учествује у заједничким активностима на конструктиван, одговоран и креативан начин афирмишући дух међусобног поштовања, равноправности, солидарности и сарадње. Активно, аргументовано и конструктивно доприноси раду групе у свим фазама групног рада: формирање групе, формулисање заједничких циљева, усаглашавање у вези са правилима заједничког рада, формулисање оптималног начина за остварење заједничких циљева на основу критичког разматрања различитих предлога, подела улога и дужности, преузимање одговорности за одређене активности, надгледање заједничког рада и усклађивање постигнутих договора са новим искуствима и сазнањима до којих се долази током заједничког рада и сарадње. У процесу договарања уме да изрази своја осећања, уверења, ставове и предлоге. Подржава друге да изразе своје погледе, прихвата да су разлике у погледима предност групног рада и поштује друге који имају другачије погледе. У сарадњи с другима залаже се да се одлуке доносе заједнички на основу аргумената и прихваћених правила заједничког рада. </w:t>
      </w:r>
    </w:p>
    <w:p w:rsidR="009145D9" w:rsidRPr="009145D9" w:rsidRDefault="009145D9" w:rsidP="009145D9">
      <w:pPr>
        <w:pBdr>
          <w:top w:val="nil"/>
          <w:left w:val="nil"/>
          <w:bottom w:val="nil"/>
          <w:right w:val="nil"/>
          <w:between w:val="nil"/>
        </w:pBdr>
        <w:spacing w:after="0" w:line="276" w:lineRule="auto"/>
        <w:ind w:left="1080"/>
        <w:jc w:val="left"/>
        <w:rPr>
          <w:rFonts w:ascii="Times New Roman" w:eastAsia="Calibri" w:hAnsi="Times New Roman" w:cs="Times New Roman"/>
          <w:color w:val="000000"/>
          <w:sz w:val="22"/>
          <w:szCs w:val="22"/>
          <w:lang w:val="en-US" w:bidi="en-US"/>
        </w:rPr>
      </w:pPr>
      <w:r w:rsidRPr="009145D9">
        <w:rPr>
          <w:rFonts w:ascii="Times New Roman" w:eastAsia="Calibri" w:hAnsi="Times New Roman" w:cs="Times New Roman"/>
          <w:color w:val="000000"/>
          <w:sz w:val="22"/>
          <w:szCs w:val="22"/>
          <w:lang w:val="en-US" w:bidi="en-US"/>
        </w:rPr>
        <w:t>• Конструктивно, аргументовано и креативно доприноси раду групе, усаглашавању и остварењу заједничких циљева.</w:t>
      </w:r>
    </w:p>
    <w:p w:rsidR="009145D9" w:rsidRPr="009145D9" w:rsidRDefault="009145D9" w:rsidP="009145D9">
      <w:pPr>
        <w:pBdr>
          <w:top w:val="nil"/>
          <w:left w:val="nil"/>
          <w:bottom w:val="nil"/>
          <w:right w:val="nil"/>
          <w:between w:val="nil"/>
        </w:pBdr>
        <w:spacing w:after="0" w:line="276" w:lineRule="auto"/>
        <w:ind w:left="1080"/>
        <w:jc w:val="left"/>
        <w:rPr>
          <w:rFonts w:ascii="Times New Roman" w:eastAsia="Calibri" w:hAnsi="Times New Roman" w:cs="Times New Roman"/>
          <w:color w:val="000000"/>
          <w:sz w:val="22"/>
          <w:szCs w:val="22"/>
          <w:lang w:val="en-US" w:bidi="en-US"/>
        </w:rPr>
      </w:pPr>
      <w:r w:rsidRPr="009145D9">
        <w:rPr>
          <w:rFonts w:ascii="Times New Roman" w:eastAsia="Calibri" w:hAnsi="Times New Roman" w:cs="Times New Roman"/>
          <w:color w:val="000000"/>
          <w:sz w:val="22"/>
          <w:szCs w:val="22"/>
          <w:lang w:val="en-US" w:bidi="en-US"/>
        </w:rPr>
        <w:t xml:space="preserve"> • Доприноси постизању договора о правилима заједничког рада и придржава их се током заједничког рада. </w:t>
      </w:r>
    </w:p>
    <w:p w:rsidR="009145D9" w:rsidRPr="009145D9" w:rsidRDefault="009145D9" w:rsidP="009145D9">
      <w:pPr>
        <w:pBdr>
          <w:top w:val="nil"/>
          <w:left w:val="nil"/>
          <w:bottom w:val="nil"/>
          <w:right w:val="nil"/>
          <w:between w:val="nil"/>
        </w:pBdr>
        <w:spacing w:after="0" w:line="276" w:lineRule="auto"/>
        <w:ind w:left="1080"/>
        <w:jc w:val="left"/>
        <w:rPr>
          <w:rFonts w:ascii="Times New Roman" w:eastAsia="Calibri" w:hAnsi="Times New Roman" w:cs="Times New Roman"/>
          <w:color w:val="000000"/>
          <w:sz w:val="22"/>
          <w:szCs w:val="22"/>
          <w:lang w:val="en-US" w:bidi="en-US"/>
        </w:rPr>
      </w:pPr>
      <w:r w:rsidRPr="009145D9">
        <w:rPr>
          <w:rFonts w:ascii="Times New Roman" w:eastAsia="Calibri" w:hAnsi="Times New Roman" w:cs="Times New Roman"/>
          <w:color w:val="000000"/>
          <w:sz w:val="22"/>
          <w:szCs w:val="22"/>
          <w:lang w:val="en-US" w:bidi="en-US"/>
        </w:rPr>
        <w:t xml:space="preserve">• Активно слуша и поставља релевантна питања поштујући саговорнике и сараднике, а дискусију заснива на аргументима. </w:t>
      </w:r>
    </w:p>
    <w:p w:rsidR="009145D9" w:rsidRPr="009145D9" w:rsidRDefault="009145D9" w:rsidP="009145D9">
      <w:pPr>
        <w:pBdr>
          <w:top w:val="nil"/>
          <w:left w:val="nil"/>
          <w:bottom w:val="nil"/>
          <w:right w:val="nil"/>
          <w:between w:val="nil"/>
        </w:pBdr>
        <w:spacing w:after="0" w:line="276" w:lineRule="auto"/>
        <w:ind w:left="1080"/>
        <w:jc w:val="left"/>
        <w:rPr>
          <w:rFonts w:ascii="Times New Roman" w:eastAsia="Calibri" w:hAnsi="Times New Roman" w:cs="Times New Roman"/>
          <w:color w:val="000000"/>
          <w:sz w:val="22"/>
          <w:szCs w:val="22"/>
          <w:lang w:val="en-US" w:bidi="en-US"/>
        </w:rPr>
      </w:pPr>
      <w:r w:rsidRPr="009145D9">
        <w:rPr>
          <w:rFonts w:ascii="Times New Roman" w:eastAsia="Calibri" w:hAnsi="Times New Roman" w:cs="Times New Roman"/>
          <w:color w:val="000000"/>
          <w:sz w:val="22"/>
          <w:szCs w:val="22"/>
          <w:lang w:val="en-US" w:bidi="en-US"/>
        </w:rPr>
        <w:t>• Конструктивно доприноси решавању разлика у мишљењу и ставовима и при томе поштује друге као равноправне чланове групе.</w:t>
      </w:r>
    </w:p>
    <w:p w:rsidR="009145D9" w:rsidRPr="009145D9" w:rsidRDefault="009145D9" w:rsidP="009145D9">
      <w:pPr>
        <w:pBdr>
          <w:top w:val="nil"/>
          <w:left w:val="nil"/>
          <w:bottom w:val="nil"/>
          <w:right w:val="nil"/>
          <w:between w:val="nil"/>
        </w:pBdr>
        <w:spacing w:after="200" w:line="276" w:lineRule="auto"/>
        <w:ind w:left="1080"/>
        <w:jc w:val="left"/>
        <w:rPr>
          <w:rFonts w:ascii="Times New Roman" w:eastAsia="Calibri" w:hAnsi="Times New Roman" w:cs="Times New Roman"/>
          <w:color w:val="000000"/>
          <w:sz w:val="22"/>
          <w:szCs w:val="22"/>
          <w:lang w:val="en-US" w:bidi="en-US"/>
        </w:rPr>
      </w:pPr>
      <w:r w:rsidRPr="009145D9">
        <w:rPr>
          <w:rFonts w:ascii="Times New Roman" w:eastAsia="Calibri" w:hAnsi="Times New Roman" w:cs="Times New Roman"/>
          <w:color w:val="000000"/>
          <w:sz w:val="22"/>
          <w:szCs w:val="22"/>
          <w:lang w:val="en-US" w:bidi="en-US"/>
        </w:rPr>
        <w:t xml:space="preserve"> • Ангажује се у реализацији преузетих обавеза у оквиру групног рада на одговоран, истрајан и креативан начин. </w:t>
      </w:r>
    </w:p>
    <w:p w:rsidR="009145D9" w:rsidRPr="009145D9" w:rsidRDefault="009145D9" w:rsidP="009145D9">
      <w:pPr>
        <w:spacing w:after="0" w:line="360" w:lineRule="auto"/>
        <w:ind w:left="1020"/>
        <w:jc w:val="both"/>
        <w:rPr>
          <w:rFonts w:ascii="Times New Roman" w:eastAsia="Calibri" w:hAnsi="Times New Roman" w:cs="Times New Roman"/>
          <w:lang w:val="en-US" w:bidi="en-US"/>
        </w:rPr>
      </w:pPr>
      <w:r w:rsidRPr="009145D9">
        <w:rPr>
          <w:rFonts w:ascii="Times New Roman" w:eastAsia="Calibri" w:hAnsi="Times New Roman" w:cs="Times New Roman"/>
          <w:lang w:val="en-US" w:bidi="en-US"/>
        </w:rPr>
        <w:t>• Учествује у критичком, аргументованом и конструктивном преиспитивању рада групе и доприноси унапређењу рада групе.</w:t>
      </w:r>
    </w:p>
    <w:p w:rsidR="009145D9" w:rsidRPr="009145D9" w:rsidRDefault="009145D9" w:rsidP="009145D9">
      <w:pPr>
        <w:spacing w:after="0" w:line="360" w:lineRule="auto"/>
        <w:ind w:left="1020"/>
        <w:jc w:val="both"/>
        <w:rPr>
          <w:rFonts w:ascii="Times New Roman" w:eastAsia="Calibri" w:hAnsi="Times New Roman" w:cs="Times New Roman"/>
          <w:lang w:val="en-US" w:bidi="en-US"/>
        </w:rPr>
      </w:pPr>
    </w:p>
    <w:p w:rsidR="009145D9" w:rsidRPr="009145D9" w:rsidRDefault="009145D9" w:rsidP="009145D9">
      <w:pPr>
        <w:numPr>
          <w:ilvl w:val="0"/>
          <w:numId w:val="8"/>
        </w:numPr>
        <w:pBdr>
          <w:top w:val="nil"/>
          <w:left w:val="nil"/>
          <w:bottom w:val="nil"/>
          <w:right w:val="nil"/>
          <w:between w:val="nil"/>
        </w:pBdr>
        <w:spacing w:after="0" w:line="276" w:lineRule="auto"/>
        <w:jc w:val="left"/>
        <w:rPr>
          <w:rFonts w:ascii="Times New Roman" w:eastAsia="Calibri" w:hAnsi="Times New Roman" w:cs="Times New Roman"/>
          <w:b/>
          <w:color w:val="000000"/>
          <w:sz w:val="28"/>
          <w:szCs w:val="28"/>
          <w:lang w:val="en-US" w:bidi="en-US"/>
        </w:rPr>
      </w:pPr>
      <w:r w:rsidRPr="009145D9">
        <w:rPr>
          <w:rFonts w:ascii="Times New Roman" w:eastAsia="Calibri" w:hAnsi="Times New Roman" w:cs="Times New Roman"/>
          <w:b/>
          <w:color w:val="000000"/>
          <w:sz w:val="28"/>
          <w:szCs w:val="28"/>
          <w:lang w:val="en-US" w:bidi="en-US"/>
        </w:rPr>
        <w:t xml:space="preserve">Одговорно учешће у демократском друштву </w:t>
      </w:r>
    </w:p>
    <w:p w:rsidR="009145D9" w:rsidRPr="009145D9" w:rsidRDefault="009145D9" w:rsidP="009145D9">
      <w:pPr>
        <w:pBdr>
          <w:top w:val="nil"/>
          <w:left w:val="nil"/>
          <w:bottom w:val="nil"/>
          <w:right w:val="nil"/>
          <w:between w:val="nil"/>
        </w:pBdr>
        <w:spacing w:after="0" w:line="276" w:lineRule="auto"/>
        <w:ind w:left="1080"/>
        <w:jc w:val="left"/>
        <w:rPr>
          <w:rFonts w:ascii="Times New Roman" w:eastAsia="Calibri" w:hAnsi="Times New Roman" w:cs="Times New Roman"/>
          <w:color w:val="000000"/>
          <w:sz w:val="22"/>
          <w:szCs w:val="22"/>
          <w:lang w:val="en-US" w:bidi="en-US"/>
        </w:rPr>
      </w:pPr>
      <w:r w:rsidRPr="009145D9">
        <w:rPr>
          <w:rFonts w:ascii="Times New Roman" w:eastAsia="Calibri" w:hAnsi="Times New Roman" w:cs="Times New Roman"/>
          <w:color w:val="000000"/>
          <w:sz w:val="22"/>
          <w:szCs w:val="22"/>
          <w:lang w:val="en-US" w:bidi="en-US"/>
        </w:rPr>
        <w:t xml:space="preserve">Ученик је способан да активно, компетентно, критички и одговорно учествује у животу школе, заједница којима припада, као и у ширем демократском друштву, руководећи се правима и одговорностима које има као припадник заједнице и као грађанин. Прихвата и поштује друге као аутономне и једнако вредне особе. Својим активностима у заједници доприноси заштити и неговању људских и мањинских права, хуманистичких вредности и основних демократских вредности и принципа. Користи право избора културе, супкултуре и традиције које ће неговати и афирмисати, поштујући право других да негују и афирмишу другачије културе, супкултуре и традиције. Поштује равноправност различитих заједница и њихових традиција и </w:t>
      </w:r>
      <w:r w:rsidRPr="009145D9">
        <w:rPr>
          <w:rFonts w:ascii="Times New Roman" w:eastAsia="Calibri" w:hAnsi="Times New Roman" w:cs="Times New Roman"/>
          <w:color w:val="000000"/>
          <w:sz w:val="22"/>
          <w:szCs w:val="22"/>
          <w:lang w:val="en-US" w:bidi="en-US"/>
        </w:rPr>
        <w:lastRenderedPageBreak/>
        <w:t xml:space="preserve">идентитета. Посебно води рачуна о могућој маргинализацији или дискриминацији своје или других заједница и активно изражава солидарност са онима који су дискриминисани или маргинализовани. Уме да се удружује с другима како би ангажовано, толерантно, аргументовано и критички заступали одређене ставове, интересе и политике поштујући права оних који заступају супротстављене иницијативе, као и правила и процедуре за доношење одлука. </w:t>
      </w:r>
    </w:p>
    <w:p w:rsidR="009145D9" w:rsidRPr="009145D9" w:rsidRDefault="009145D9" w:rsidP="009145D9">
      <w:pPr>
        <w:pBdr>
          <w:top w:val="nil"/>
          <w:left w:val="nil"/>
          <w:bottom w:val="nil"/>
          <w:right w:val="nil"/>
          <w:between w:val="nil"/>
        </w:pBdr>
        <w:spacing w:after="0" w:line="276" w:lineRule="auto"/>
        <w:ind w:left="1080"/>
        <w:jc w:val="left"/>
        <w:rPr>
          <w:rFonts w:ascii="Times New Roman" w:eastAsia="Calibri" w:hAnsi="Times New Roman" w:cs="Times New Roman"/>
          <w:color w:val="000000"/>
          <w:sz w:val="22"/>
          <w:szCs w:val="22"/>
          <w:lang w:val="en-US" w:bidi="en-US"/>
        </w:rPr>
      </w:pPr>
      <w:r w:rsidRPr="009145D9">
        <w:rPr>
          <w:rFonts w:ascii="Times New Roman" w:eastAsia="Calibri" w:hAnsi="Times New Roman" w:cs="Times New Roman"/>
          <w:color w:val="000000"/>
          <w:sz w:val="22"/>
          <w:szCs w:val="22"/>
          <w:lang w:val="en-US" w:bidi="en-US"/>
        </w:rPr>
        <w:t xml:space="preserve">• Активно учествује у животу школе и заједнице тако што поштује друге учеснике као једнако вредне аутономне особе и њихова људска и мањинска права и тако што се супротставља различитим формама насиља и дискриминације. </w:t>
      </w:r>
    </w:p>
    <w:p w:rsidR="009145D9" w:rsidRPr="009145D9" w:rsidRDefault="009145D9" w:rsidP="009145D9">
      <w:pPr>
        <w:pBdr>
          <w:top w:val="nil"/>
          <w:left w:val="nil"/>
          <w:bottom w:val="nil"/>
          <w:right w:val="nil"/>
          <w:between w:val="nil"/>
        </w:pBdr>
        <w:spacing w:after="0" w:line="276" w:lineRule="auto"/>
        <w:ind w:left="1080"/>
        <w:jc w:val="left"/>
        <w:rPr>
          <w:rFonts w:ascii="Times New Roman" w:eastAsia="Calibri" w:hAnsi="Times New Roman" w:cs="Times New Roman"/>
          <w:color w:val="000000"/>
          <w:sz w:val="22"/>
          <w:szCs w:val="22"/>
          <w:lang w:val="en-US" w:bidi="en-US"/>
        </w:rPr>
      </w:pPr>
      <w:r w:rsidRPr="009145D9">
        <w:rPr>
          <w:rFonts w:ascii="Times New Roman" w:eastAsia="Calibri" w:hAnsi="Times New Roman" w:cs="Times New Roman"/>
          <w:color w:val="000000"/>
          <w:sz w:val="22"/>
          <w:szCs w:val="22"/>
          <w:lang w:val="en-US" w:bidi="en-US"/>
        </w:rPr>
        <w:t>• Својим активностима у школи и заједници афирмише дух толеранције, равноправности и дијалога.</w:t>
      </w:r>
    </w:p>
    <w:p w:rsidR="009145D9" w:rsidRPr="009145D9" w:rsidRDefault="009145D9" w:rsidP="009145D9">
      <w:pPr>
        <w:pBdr>
          <w:top w:val="nil"/>
          <w:left w:val="nil"/>
          <w:bottom w:val="nil"/>
          <w:right w:val="nil"/>
          <w:between w:val="nil"/>
        </w:pBdr>
        <w:spacing w:after="0" w:line="276" w:lineRule="auto"/>
        <w:ind w:left="1080"/>
        <w:jc w:val="left"/>
        <w:rPr>
          <w:rFonts w:ascii="Times New Roman" w:eastAsia="Calibri" w:hAnsi="Times New Roman" w:cs="Times New Roman"/>
          <w:color w:val="000000"/>
          <w:sz w:val="22"/>
          <w:szCs w:val="22"/>
          <w:lang w:val="en-US" w:bidi="en-US"/>
        </w:rPr>
      </w:pPr>
      <w:r w:rsidRPr="009145D9">
        <w:rPr>
          <w:rFonts w:ascii="Times New Roman" w:eastAsia="Calibri" w:hAnsi="Times New Roman" w:cs="Times New Roman"/>
          <w:color w:val="000000"/>
          <w:sz w:val="22"/>
          <w:szCs w:val="22"/>
          <w:lang w:val="en-US" w:bidi="en-US"/>
        </w:rPr>
        <w:t xml:space="preserve"> • Критички и аргументовано учествује у разматрању отворених питања за која је заинтересован поштујући разлике у мишљењу и интересима и даје лични допринос постизању договора. </w:t>
      </w:r>
    </w:p>
    <w:p w:rsidR="009145D9" w:rsidRPr="009145D9" w:rsidRDefault="009145D9" w:rsidP="009145D9">
      <w:pPr>
        <w:pBdr>
          <w:top w:val="nil"/>
          <w:left w:val="nil"/>
          <w:bottom w:val="nil"/>
          <w:right w:val="nil"/>
          <w:between w:val="nil"/>
        </w:pBdr>
        <w:spacing w:after="0" w:line="276" w:lineRule="auto"/>
        <w:ind w:left="1080"/>
        <w:jc w:val="left"/>
        <w:rPr>
          <w:rFonts w:ascii="Times New Roman" w:eastAsia="Calibri" w:hAnsi="Times New Roman" w:cs="Times New Roman"/>
          <w:color w:val="000000"/>
          <w:sz w:val="22"/>
          <w:szCs w:val="22"/>
          <w:lang w:val="en-US" w:bidi="en-US"/>
        </w:rPr>
      </w:pPr>
      <w:r w:rsidRPr="009145D9">
        <w:rPr>
          <w:rFonts w:ascii="Times New Roman" w:eastAsia="Calibri" w:hAnsi="Times New Roman" w:cs="Times New Roman"/>
          <w:color w:val="000000"/>
          <w:sz w:val="22"/>
          <w:szCs w:val="22"/>
          <w:lang w:val="en-US" w:bidi="en-US"/>
        </w:rPr>
        <w:t>• Има осећање припадности одређеним културним заједницама, локалној заједници, региону у којем живи, ширем друштву, држави и међународним организацијама у које је Србија укључена.</w:t>
      </w:r>
    </w:p>
    <w:p w:rsidR="009145D9" w:rsidRPr="009145D9" w:rsidRDefault="009145D9" w:rsidP="009145D9">
      <w:pPr>
        <w:pBdr>
          <w:top w:val="nil"/>
          <w:left w:val="nil"/>
          <w:bottom w:val="nil"/>
          <w:right w:val="nil"/>
          <w:between w:val="nil"/>
        </w:pBdr>
        <w:spacing w:after="0" w:line="276" w:lineRule="auto"/>
        <w:ind w:left="1080"/>
        <w:jc w:val="left"/>
        <w:rPr>
          <w:rFonts w:ascii="Times New Roman" w:eastAsia="Calibri" w:hAnsi="Times New Roman" w:cs="Times New Roman"/>
          <w:color w:val="000000"/>
          <w:sz w:val="22"/>
          <w:szCs w:val="22"/>
          <w:lang w:val="en-US" w:bidi="en-US"/>
        </w:rPr>
      </w:pPr>
      <w:r w:rsidRPr="009145D9">
        <w:rPr>
          <w:rFonts w:ascii="Times New Roman" w:eastAsia="Calibri" w:hAnsi="Times New Roman" w:cs="Times New Roman"/>
          <w:color w:val="000000"/>
          <w:sz w:val="22"/>
          <w:szCs w:val="22"/>
          <w:lang w:val="en-US" w:bidi="en-US"/>
        </w:rPr>
        <w:t xml:space="preserve"> • Изражава на афирмативан начин свој идентитет и поштује другачије културе и традиције и тако доприноси духу интеркултуралности. </w:t>
      </w:r>
    </w:p>
    <w:p w:rsidR="009145D9" w:rsidRPr="009145D9" w:rsidRDefault="009145D9" w:rsidP="009145D9">
      <w:pPr>
        <w:pBdr>
          <w:top w:val="nil"/>
          <w:left w:val="nil"/>
          <w:bottom w:val="nil"/>
          <w:right w:val="nil"/>
          <w:between w:val="nil"/>
        </w:pBdr>
        <w:spacing w:after="200" w:line="276" w:lineRule="auto"/>
        <w:ind w:left="1080"/>
        <w:jc w:val="left"/>
        <w:rPr>
          <w:rFonts w:ascii="Times New Roman" w:eastAsia="Calibri" w:hAnsi="Times New Roman" w:cs="Times New Roman"/>
          <w:color w:val="000000"/>
          <w:sz w:val="22"/>
          <w:szCs w:val="22"/>
          <w:lang w:val="en-US" w:bidi="en-US"/>
        </w:rPr>
      </w:pPr>
      <w:r w:rsidRPr="009145D9">
        <w:rPr>
          <w:rFonts w:ascii="Times New Roman" w:eastAsia="Calibri" w:hAnsi="Times New Roman" w:cs="Times New Roman"/>
          <w:color w:val="000000"/>
          <w:sz w:val="22"/>
          <w:szCs w:val="22"/>
          <w:lang w:val="en-US" w:bidi="en-US"/>
        </w:rPr>
        <w:t>• На изборима уме да се определи за политичке идеје и програме за које сматра да на најбољи начин доприносе остварењу личне и друштвене добити и поштује право других на другачије опредељење.</w:t>
      </w:r>
    </w:p>
    <w:p w:rsidR="009145D9" w:rsidRPr="009145D9" w:rsidRDefault="009145D9" w:rsidP="009145D9">
      <w:pPr>
        <w:spacing w:after="0" w:line="360" w:lineRule="auto"/>
        <w:ind w:left="1020"/>
        <w:jc w:val="both"/>
        <w:rPr>
          <w:rFonts w:ascii="Times New Roman" w:eastAsia="Calibri" w:hAnsi="Times New Roman" w:cs="Times New Roman"/>
          <w:lang w:val="en-US" w:bidi="en-US"/>
        </w:rPr>
      </w:pPr>
      <w:r w:rsidRPr="009145D9">
        <w:rPr>
          <w:rFonts w:ascii="Times New Roman" w:eastAsia="Calibri" w:hAnsi="Times New Roman" w:cs="Times New Roman"/>
          <w:lang w:val="en-US" w:bidi="en-US"/>
        </w:rPr>
        <w:t xml:space="preserve"> • Залаже се за солидарност и учествује у хуманитарним активностима.</w:t>
      </w:r>
    </w:p>
    <w:p w:rsidR="009145D9" w:rsidRPr="009145D9" w:rsidRDefault="009145D9" w:rsidP="009145D9">
      <w:pPr>
        <w:spacing w:after="0" w:line="360" w:lineRule="auto"/>
        <w:ind w:left="1020"/>
        <w:jc w:val="both"/>
        <w:rPr>
          <w:rFonts w:ascii="Times New Roman" w:eastAsia="Calibri" w:hAnsi="Times New Roman" w:cs="Times New Roman"/>
          <w:lang w:val="en-US" w:bidi="en-US"/>
        </w:rPr>
      </w:pPr>
    </w:p>
    <w:p w:rsidR="009145D9" w:rsidRPr="009145D9" w:rsidRDefault="009145D9" w:rsidP="009145D9">
      <w:pPr>
        <w:spacing w:after="0" w:line="360" w:lineRule="auto"/>
        <w:ind w:left="1020"/>
        <w:jc w:val="both"/>
        <w:rPr>
          <w:rFonts w:ascii="Times New Roman" w:eastAsia="Calibri" w:hAnsi="Times New Roman" w:cs="Times New Roman"/>
          <w:lang w:val="en-US" w:bidi="en-US"/>
        </w:rPr>
      </w:pPr>
    </w:p>
    <w:p w:rsidR="009145D9" w:rsidRPr="009145D9" w:rsidRDefault="009145D9" w:rsidP="009145D9">
      <w:pPr>
        <w:numPr>
          <w:ilvl w:val="0"/>
          <w:numId w:val="8"/>
        </w:numPr>
        <w:pBdr>
          <w:top w:val="nil"/>
          <w:left w:val="nil"/>
          <w:bottom w:val="nil"/>
          <w:right w:val="nil"/>
          <w:between w:val="nil"/>
        </w:pBdr>
        <w:spacing w:after="0" w:line="276" w:lineRule="auto"/>
        <w:jc w:val="both"/>
        <w:rPr>
          <w:rFonts w:ascii="Times New Roman" w:eastAsia="Calibri" w:hAnsi="Times New Roman" w:cs="Times New Roman"/>
          <w:b/>
          <w:color w:val="000000"/>
          <w:sz w:val="28"/>
          <w:szCs w:val="28"/>
          <w:lang w:val="en-US" w:bidi="en-US"/>
        </w:rPr>
      </w:pPr>
      <w:r w:rsidRPr="009145D9">
        <w:rPr>
          <w:rFonts w:ascii="Times New Roman" w:eastAsia="Calibri" w:hAnsi="Times New Roman" w:cs="Times New Roman"/>
          <w:b/>
          <w:color w:val="000000"/>
          <w:sz w:val="28"/>
          <w:szCs w:val="28"/>
          <w:lang w:val="en-US" w:bidi="en-US"/>
        </w:rPr>
        <w:t xml:space="preserve">Одговоран однос према здрављу </w:t>
      </w:r>
    </w:p>
    <w:p w:rsidR="009145D9" w:rsidRPr="009145D9" w:rsidRDefault="009145D9" w:rsidP="009145D9">
      <w:pPr>
        <w:pBdr>
          <w:top w:val="nil"/>
          <w:left w:val="nil"/>
          <w:bottom w:val="nil"/>
          <w:right w:val="nil"/>
          <w:between w:val="nil"/>
        </w:pBdr>
        <w:spacing w:after="0" w:line="276" w:lineRule="auto"/>
        <w:ind w:left="1080"/>
        <w:jc w:val="both"/>
        <w:rPr>
          <w:rFonts w:ascii="Times New Roman" w:eastAsia="Calibri" w:hAnsi="Times New Roman" w:cs="Times New Roman"/>
          <w:color w:val="000000"/>
          <w:sz w:val="22"/>
          <w:szCs w:val="22"/>
          <w:lang w:val="en-US" w:bidi="en-US"/>
        </w:rPr>
      </w:pPr>
      <w:r w:rsidRPr="009145D9">
        <w:rPr>
          <w:rFonts w:ascii="Times New Roman" w:eastAsia="Calibri" w:hAnsi="Times New Roman" w:cs="Times New Roman"/>
          <w:color w:val="000000"/>
          <w:sz w:val="22"/>
          <w:szCs w:val="22"/>
          <w:lang w:val="en-US" w:bidi="en-US"/>
        </w:rPr>
        <w:t xml:space="preserve">Ученик прикупља информације о темама у вези са ризицима, очувањем и унапређењем психофизичког здравља. Просуђује релевантне околности и, по потреби, доноси одлуке и/или се укључује у активности значајне за превенцију болести и очување здравља. Свестан је свих димензија здравља (физичко, ментално, социјално, емоционално здравље). Познаје факторе који доприносе здрављу или га угрожавају и импликације њиховог деловања на појединца, групу или заједницу. Својим понашањем, као појединац и део различитих група и заједница, промовише здравље, заштиту здравља и здраве стилове живота. </w:t>
      </w:r>
    </w:p>
    <w:p w:rsidR="009145D9" w:rsidRPr="009145D9" w:rsidRDefault="009145D9" w:rsidP="009145D9">
      <w:pPr>
        <w:pBdr>
          <w:top w:val="nil"/>
          <w:left w:val="nil"/>
          <w:bottom w:val="nil"/>
          <w:right w:val="nil"/>
          <w:between w:val="nil"/>
        </w:pBdr>
        <w:spacing w:after="0" w:line="276" w:lineRule="auto"/>
        <w:ind w:left="1080"/>
        <w:jc w:val="both"/>
        <w:rPr>
          <w:rFonts w:ascii="Times New Roman" w:eastAsia="Calibri" w:hAnsi="Times New Roman" w:cs="Times New Roman"/>
          <w:color w:val="000000"/>
          <w:sz w:val="22"/>
          <w:szCs w:val="22"/>
          <w:lang w:val="en-US" w:bidi="en-US"/>
        </w:rPr>
      </w:pPr>
      <w:r w:rsidRPr="009145D9">
        <w:rPr>
          <w:rFonts w:ascii="Times New Roman" w:eastAsia="Calibri" w:hAnsi="Times New Roman" w:cs="Times New Roman"/>
          <w:color w:val="000000"/>
          <w:sz w:val="22"/>
          <w:szCs w:val="22"/>
          <w:lang w:val="en-US" w:bidi="en-US"/>
        </w:rPr>
        <w:t xml:space="preserve">• Познаје основне састојке хране и промене које утичу на њен квалитет; разуме значај правилне исхране и адекватне прераде хране за очување здравља. </w:t>
      </w:r>
    </w:p>
    <w:p w:rsidR="009145D9" w:rsidRPr="009145D9" w:rsidRDefault="009145D9" w:rsidP="009145D9">
      <w:pPr>
        <w:pBdr>
          <w:top w:val="nil"/>
          <w:left w:val="nil"/>
          <w:bottom w:val="nil"/>
          <w:right w:val="nil"/>
          <w:between w:val="nil"/>
        </w:pBdr>
        <w:spacing w:after="0" w:line="276" w:lineRule="auto"/>
        <w:ind w:left="1080"/>
        <w:jc w:val="both"/>
        <w:rPr>
          <w:rFonts w:ascii="Times New Roman" w:eastAsia="Calibri" w:hAnsi="Times New Roman" w:cs="Times New Roman"/>
          <w:color w:val="000000"/>
          <w:sz w:val="22"/>
          <w:szCs w:val="22"/>
          <w:lang w:val="en-US" w:bidi="en-US"/>
        </w:rPr>
      </w:pPr>
      <w:r w:rsidRPr="009145D9">
        <w:rPr>
          <w:rFonts w:ascii="Times New Roman" w:eastAsia="Calibri" w:hAnsi="Times New Roman" w:cs="Times New Roman"/>
          <w:color w:val="000000"/>
          <w:sz w:val="22"/>
          <w:szCs w:val="22"/>
          <w:lang w:val="en-US" w:bidi="en-US"/>
        </w:rPr>
        <w:t xml:space="preserve">• Познаје карактеристике основних заразних болести, њихове изазиваче и мере превенције. </w:t>
      </w:r>
    </w:p>
    <w:p w:rsidR="009145D9" w:rsidRPr="009145D9" w:rsidRDefault="009145D9" w:rsidP="009145D9">
      <w:pPr>
        <w:pBdr>
          <w:top w:val="nil"/>
          <w:left w:val="nil"/>
          <w:bottom w:val="nil"/>
          <w:right w:val="nil"/>
          <w:between w:val="nil"/>
        </w:pBdr>
        <w:spacing w:after="0" w:line="276" w:lineRule="auto"/>
        <w:ind w:left="1080"/>
        <w:jc w:val="both"/>
        <w:rPr>
          <w:rFonts w:ascii="Times New Roman" w:eastAsia="Calibri" w:hAnsi="Times New Roman" w:cs="Times New Roman"/>
          <w:color w:val="000000"/>
          <w:sz w:val="22"/>
          <w:szCs w:val="22"/>
          <w:lang w:val="en-US" w:bidi="en-US"/>
        </w:rPr>
      </w:pPr>
      <w:r w:rsidRPr="009145D9">
        <w:rPr>
          <w:rFonts w:ascii="Times New Roman" w:eastAsia="Calibri" w:hAnsi="Times New Roman" w:cs="Times New Roman"/>
          <w:color w:val="000000"/>
          <w:sz w:val="22"/>
          <w:szCs w:val="22"/>
          <w:lang w:val="en-US" w:bidi="en-US"/>
        </w:rPr>
        <w:t xml:space="preserve">• Разуме значај лекова и правилног начина њихове употребе за очување здравља. </w:t>
      </w:r>
    </w:p>
    <w:p w:rsidR="009145D9" w:rsidRPr="009145D9" w:rsidRDefault="009145D9" w:rsidP="009145D9">
      <w:pPr>
        <w:pBdr>
          <w:top w:val="nil"/>
          <w:left w:val="nil"/>
          <w:bottom w:val="nil"/>
          <w:right w:val="nil"/>
          <w:between w:val="nil"/>
        </w:pBdr>
        <w:spacing w:after="0" w:line="276" w:lineRule="auto"/>
        <w:ind w:left="1080"/>
        <w:jc w:val="both"/>
        <w:rPr>
          <w:rFonts w:ascii="Times New Roman" w:eastAsia="Calibri" w:hAnsi="Times New Roman" w:cs="Times New Roman"/>
          <w:color w:val="000000"/>
          <w:sz w:val="22"/>
          <w:szCs w:val="22"/>
          <w:lang w:val="en-US" w:bidi="en-US"/>
        </w:rPr>
      </w:pPr>
      <w:r w:rsidRPr="009145D9">
        <w:rPr>
          <w:rFonts w:ascii="Times New Roman" w:eastAsia="Calibri" w:hAnsi="Times New Roman" w:cs="Times New Roman"/>
          <w:color w:val="000000"/>
          <w:sz w:val="22"/>
          <w:szCs w:val="22"/>
          <w:lang w:val="en-US" w:bidi="en-US"/>
        </w:rPr>
        <w:t xml:space="preserve">• Познаје могуће последице коришћења никотина, алкохола и других психоактивних супстанци. </w:t>
      </w:r>
    </w:p>
    <w:p w:rsidR="009145D9" w:rsidRPr="009145D9" w:rsidRDefault="009145D9" w:rsidP="009145D9">
      <w:pPr>
        <w:pBdr>
          <w:top w:val="nil"/>
          <w:left w:val="nil"/>
          <w:bottom w:val="nil"/>
          <w:right w:val="nil"/>
          <w:between w:val="nil"/>
        </w:pBdr>
        <w:spacing w:after="200" w:line="276" w:lineRule="auto"/>
        <w:ind w:left="1080"/>
        <w:jc w:val="both"/>
        <w:rPr>
          <w:rFonts w:ascii="Times New Roman" w:eastAsia="Calibri" w:hAnsi="Times New Roman" w:cs="Times New Roman"/>
          <w:color w:val="000000"/>
          <w:sz w:val="22"/>
          <w:szCs w:val="22"/>
          <w:lang w:val="en-US" w:bidi="en-US"/>
        </w:rPr>
      </w:pPr>
      <w:r w:rsidRPr="009145D9">
        <w:rPr>
          <w:rFonts w:ascii="Times New Roman" w:eastAsia="Calibri" w:hAnsi="Times New Roman" w:cs="Times New Roman"/>
          <w:color w:val="000000"/>
          <w:sz w:val="22"/>
          <w:szCs w:val="22"/>
          <w:lang w:val="en-US" w:bidi="en-US"/>
        </w:rPr>
        <w:t>• Бира стил живота имајући на уму добре стране и ризике тог избора (нпр. активно бављење спортом, вегетаријанска исхрана).</w:t>
      </w:r>
    </w:p>
    <w:p w:rsidR="009145D9" w:rsidRPr="009145D9" w:rsidRDefault="009145D9" w:rsidP="009145D9">
      <w:pPr>
        <w:spacing w:after="0" w:line="360" w:lineRule="auto"/>
        <w:ind w:left="1020"/>
        <w:jc w:val="both"/>
        <w:rPr>
          <w:rFonts w:ascii="Times New Roman" w:eastAsia="Calibri" w:hAnsi="Times New Roman" w:cs="Times New Roman"/>
          <w:lang w:val="en-US" w:bidi="en-US"/>
        </w:rPr>
      </w:pPr>
      <w:r w:rsidRPr="009145D9">
        <w:rPr>
          <w:rFonts w:ascii="Times New Roman" w:eastAsia="Calibri" w:hAnsi="Times New Roman" w:cs="Times New Roman"/>
          <w:lang w:val="en-US" w:bidi="en-US"/>
        </w:rPr>
        <w:t xml:space="preserve"> • Уме да пружи прву помоћ.</w:t>
      </w:r>
    </w:p>
    <w:p w:rsidR="009145D9" w:rsidRPr="009145D9" w:rsidRDefault="009145D9" w:rsidP="009145D9">
      <w:pPr>
        <w:spacing w:after="0" w:line="360" w:lineRule="auto"/>
        <w:ind w:left="1020"/>
        <w:jc w:val="both"/>
        <w:rPr>
          <w:rFonts w:ascii="Times New Roman" w:eastAsia="Calibri" w:hAnsi="Times New Roman" w:cs="Times New Roman"/>
          <w:lang w:val="en-US" w:bidi="en-US"/>
        </w:rPr>
      </w:pPr>
    </w:p>
    <w:p w:rsidR="009145D9" w:rsidRPr="009145D9" w:rsidRDefault="009145D9" w:rsidP="009145D9">
      <w:pPr>
        <w:spacing w:after="0" w:line="360" w:lineRule="auto"/>
        <w:ind w:left="1020"/>
        <w:jc w:val="both"/>
        <w:rPr>
          <w:rFonts w:ascii="Times New Roman" w:eastAsia="Calibri" w:hAnsi="Times New Roman" w:cs="Times New Roman"/>
          <w:lang w:val="en-US" w:bidi="en-US"/>
        </w:rPr>
      </w:pPr>
    </w:p>
    <w:p w:rsidR="009145D9" w:rsidRPr="009145D9" w:rsidRDefault="009145D9" w:rsidP="009145D9">
      <w:pPr>
        <w:numPr>
          <w:ilvl w:val="0"/>
          <w:numId w:val="8"/>
        </w:numPr>
        <w:pBdr>
          <w:top w:val="nil"/>
          <w:left w:val="nil"/>
          <w:bottom w:val="nil"/>
          <w:right w:val="nil"/>
          <w:between w:val="nil"/>
        </w:pBdr>
        <w:spacing w:after="0" w:line="276" w:lineRule="auto"/>
        <w:jc w:val="both"/>
        <w:rPr>
          <w:rFonts w:ascii="Times New Roman" w:eastAsia="Calibri" w:hAnsi="Times New Roman" w:cs="Times New Roman"/>
          <w:b/>
          <w:color w:val="000000"/>
          <w:sz w:val="28"/>
          <w:szCs w:val="28"/>
          <w:lang w:val="en-US" w:bidi="en-US"/>
        </w:rPr>
      </w:pPr>
      <w:r w:rsidRPr="009145D9">
        <w:rPr>
          <w:rFonts w:ascii="Times New Roman" w:eastAsia="Calibri" w:hAnsi="Times New Roman" w:cs="Times New Roman"/>
          <w:b/>
          <w:color w:val="000000"/>
          <w:sz w:val="28"/>
          <w:szCs w:val="28"/>
          <w:lang w:val="en-US" w:bidi="en-US"/>
        </w:rPr>
        <w:t>Естетичка компетенција</w:t>
      </w:r>
    </w:p>
    <w:p w:rsidR="009145D9" w:rsidRPr="009145D9" w:rsidRDefault="009145D9" w:rsidP="009145D9">
      <w:pPr>
        <w:pBdr>
          <w:top w:val="nil"/>
          <w:left w:val="nil"/>
          <w:bottom w:val="nil"/>
          <w:right w:val="nil"/>
          <w:between w:val="nil"/>
        </w:pBdr>
        <w:spacing w:after="0" w:line="276" w:lineRule="auto"/>
        <w:ind w:left="1080"/>
        <w:jc w:val="both"/>
        <w:rPr>
          <w:rFonts w:ascii="Times New Roman" w:eastAsia="Calibri" w:hAnsi="Times New Roman" w:cs="Times New Roman"/>
          <w:color w:val="000000"/>
          <w:sz w:val="22"/>
          <w:szCs w:val="22"/>
          <w:lang w:val="en-US" w:bidi="en-US"/>
        </w:rPr>
      </w:pPr>
      <w:r w:rsidRPr="009145D9">
        <w:rPr>
          <w:rFonts w:ascii="Times New Roman" w:eastAsia="Calibri" w:hAnsi="Times New Roman" w:cs="Times New Roman"/>
          <w:color w:val="000000"/>
          <w:sz w:val="22"/>
          <w:szCs w:val="22"/>
          <w:lang w:val="en-US" w:bidi="en-US"/>
        </w:rPr>
        <w:t xml:space="preserve"> Ученик је упознат са културним наслеђем људске заједнице, има свест о вредности уметничких и културних дела и њиховог значаја за развој друштва. Естетичка компетенција иде корак даље од тога, ка препознавању међуповезаности различитих форми и средстава уметничког изражавања. Свестан је значаја естетске димензије у свакодневном животу, има критички однос према употреби и злоупотреби естетике. Ученик се оспособљава да исказује опажања, осећања и идеје у вези са уметничким изразима у различитим медијима, да култивише културне навике, да изграђује аутономне естетске критеријуме и преференције и суди у складу с њима. </w:t>
      </w:r>
    </w:p>
    <w:p w:rsidR="009145D9" w:rsidRPr="009145D9" w:rsidRDefault="009145D9" w:rsidP="009145D9">
      <w:pPr>
        <w:pBdr>
          <w:top w:val="nil"/>
          <w:left w:val="nil"/>
          <w:bottom w:val="nil"/>
          <w:right w:val="nil"/>
          <w:between w:val="nil"/>
        </w:pBdr>
        <w:spacing w:after="0" w:line="276" w:lineRule="auto"/>
        <w:ind w:left="1080"/>
        <w:jc w:val="both"/>
        <w:rPr>
          <w:rFonts w:ascii="Times New Roman" w:eastAsia="Calibri" w:hAnsi="Times New Roman" w:cs="Times New Roman"/>
          <w:color w:val="000000"/>
          <w:sz w:val="22"/>
          <w:szCs w:val="22"/>
          <w:lang w:val="en-US" w:bidi="en-US"/>
        </w:rPr>
      </w:pPr>
      <w:r w:rsidRPr="009145D9">
        <w:rPr>
          <w:rFonts w:ascii="Times New Roman" w:eastAsia="Calibri" w:hAnsi="Times New Roman" w:cs="Times New Roman"/>
          <w:color w:val="000000"/>
          <w:sz w:val="22"/>
          <w:szCs w:val="22"/>
          <w:lang w:val="en-US" w:bidi="en-US"/>
        </w:rPr>
        <w:t xml:space="preserve">• Позитивно вреднује допринос културе и уметности развоју људске заједнице; свестан је међусобних утицаја културе, науке, уметности и технологије. </w:t>
      </w:r>
    </w:p>
    <w:p w:rsidR="009145D9" w:rsidRPr="009145D9" w:rsidRDefault="009145D9" w:rsidP="009145D9">
      <w:pPr>
        <w:pBdr>
          <w:top w:val="nil"/>
          <w:left w:val="nil"/>
          <w:bottom w:val="nil"/>
          <w:right w:val="nil"/>
          <w:between w:val="nil"/>
        </w:pBdr>
        <w:spacing w:after="0" w:line="276" w:lineRule="auto"/>
        <w:ind w:left="1080"/>
        <w:jc w:val="both"/>
        <w:rPr>
          <w:rFonts w:ascii="Times New Roman" w:eastAsia="Calibri" w:hAnsi="Times New Roman" w:cs="Times New Roman"/>
          <w:color w:val="000000"/>
          <w:sz w:val="22"/>
          <w:szCs w:val="22"/>
          <w:lang w:val="en-US" w:bidi="en-US"/>
        </w:rPr>
      </w:pPr>
      <w:r w:rsidRPr="009145D9">
        <w:rPr>
          <w:rFonts w:ascii="Times New Roman" w:eastAsia="Calibri" w:hAnsi="Times New Roman" w:cs="Times New Roman"/>
          <w:color w:val="000000"/>
          <w:sz w:val="22"/>
          <w:szCs w:val="22"/>
          <w:lang w:val="en-US" w:bidi="en-US"/>
        </w:rPr>
        <w:t xml:space="preserve">• Показује осетљивост за естетску димензију у свакодневном животу и има критички однос према употреби и злоупотреби естетике. </w:t>
      </w:r>
    </w:p>
    <w:p w:rsidR="009145D9" w:rsidRPr="009145D9" w:rsidRDefault="009145D9" w:rsidP="009145D9">
      <w:pPr>
        <w:pBdr>
          <w:top w:val="nil"/>
          <w:left w:val="nil"/>
          <w:bottom w:val="nil"/>
          <w:right w:val="nil"/>
          <w:between w:val="nil"/>
        </w:pBdr>
        <w:spacing w:after="0" w:line="276" w:lineRule="auto"/>
        <w:ind w:left="1080"/>
        <w:jc w:val="both"/>
        <w:rPr>
          <w:rFonts w:ascii="Times New Roman" w:eastAsia="Calibri" w:hAnsi="Times New Roman" w:cs="Times New Roman"/>
          <w:color w:val="000000"/>
          <w:sz w:val="22"/>
          <w:szCs w:val="22"/>
          <w:lang w:val="en-US" w:bidi="en-US"/>
        </w:rPr>
      </w:pPr>
      <w:r w:rsidRPr="009145D9">
        <w:rPr>
          <w:rFonts w:ascii="Times New Roman" w:eastAsia="Calibri" w:hAnsi="Times New Roman" w:cs="Times New Roman"/>
          <w:color w:val="000000"/>
          <w:sz w:val="22"/>
          <w:szCs w:val="22"/>
          <w:lang w:val="en-US" w:bidi="en-US"/>
        </w:rPr>
        <w:t xml:space="preserve">• Има изграђене преференције уметничких и културних стилова и користи их за обогаћивање личног искуства. </w:t>
      </w:r>
    </w:p>
    <w:p w:rsidR="009145D9" w:rsidRPr="009145D9" w:rsidRDefault="009145D9" w:rsidP="009145D9">
      <w:pPr>
        <w:pBdr>
          <w:top w:val="nil"/>
          <w:left w:val="nil"/>
          <w:bottom w:val="nil"/>
          <w:right w:val="nil"/>
          <w:between w:val="nil"/>
        </w:pBdr>
        <w:spacing w:after="0" w:line="276" w:lineRule="auto"/>
        <w:ind w:left="1080"/>
        <w:jc w:val="both"/>
        <w:rPr>
          <w:rFonts w:ascii="Times New Roman" w:eastAsia="Calibri" w:hAnsi="Times New Roman" w:cs="Times New Roman"/>
          <w:color w:val="000000"/>
          <w:sz w:val="22"/>
          <w:szCs w:val="22"/>
          <w:lang w:val="en-US" w:bidi="en-US"/>
        </w:rPr>
      </w:pPr>
      <w:r w:rsidRPr="009145D9">
        <w:rPr>
          <w:rFonts w:ascii="Times New Roman" w:eastAsia="Calibri" w:hAnsi="Times New Roman" w:cs="Times New Roman"/>
          <w:color w:val="000000"/>
          <w:sz w:val="22"/>
          <w:szCs w:val="22"/>
          <w:lang w:val="en-US" w:bidi="en-US"/>
        </w:rPr>
        <w:t>• Повезује уметничка и културна дела са историјским, друштвеним и географским контекстом њиховог настанка.</w:t>
      </w:r>
    </w:p>
    <w:p w:rsidR="009145D9" w:rsidRPr="009145D9" w:rsidRDefault="009145D9" w:rsidP="009145D9">
      <w:pPr>
        <w:pBdr>
          <w:top w:val="nil"/>
          <w:left w:val="nil"/>
          <w:bottom w:val="nil"/>
          <w:right w:val="nil"/>
          <w:between w:val="nil"/>
        </w:pBdr>
        <w:spacing w:after="200" w:line="276" w:lineRule="auto"/>
        <w:ind w:left="1080"/>
        <w:jc w:val="both"/>
        <w:rPr>
          <w:rFonts w:ascii="Times New Roman" w:eastAsia="Calibri" w:hAnsi="Times New Roman" w:cs="Times New Roman"/>
          <w:color w:val="000000"/>
          <w:sz w:val="22"/>
          <w:szCs w:val="22"/>
          <w:lang w:val="en-US" w:bidi="en-US"/>
        </w:rPr>
      </w:pPr>
      <w:r w:rsidRPr="009145D9">
        <w:rPr>
          <w:rFonts w:ascii="Times New Roman" w:eastAsia="Calibri" w:hAnsi="Times New Roman" w:cs="Times New Roman"/>
          <w:color w:val="000000"/>
          <w:sz w:val="22"/>
          <w:szCs w:val="22"/>
          <w:lang w:val="en-US" w:bidi="en-US"/>
        </w:rPr>
        <w:t xml:space="preserve"> • Уме да анализира и критички вреднује уметничка дела која су представници различитих стилова и епоха, као и дела која одступају од карактеристика доминантних праваца. </w:t>
      </w:r>
    </w:p>
    <w:p w:rsidR="009145D9" w:rsidRPr="009145D9" w:rsidRDefault="009145D9" w:rsidP="009145D9">
      <w:pPr>
        <w:spacing w:after="0" w:line="360" w:lineRule="auto"/>
        <w:ind w:left="1020"/>
        <w:jc w:val="both"/>
        <w:rPr>
          <w:rFonts w:ascii="Times New Roman" w:eastAsia="Calibri" w:hAnsi="Times New Roman" w:cs="Times New Roman"/>
          <w:lang w:val="en-US" w:bidi="en-US"/>
        </w:rPr>
      </w:pPr>
      <w:r w:rsidRPr="009145D9">
        <w:rPr>
          <w:rFonts w:ascii="Times New Roman" w:eastAsia="Calibri" w:hAnsi="Times New Roman" w:cs="Times New Roman"/>
          <w:lang w:val="en-US" w:bidi="en-US"/>
        </w:rPr>
        <w:t>• Вреднује алтернативне уметничке форме и изразе (супкултурна дела).</w:t>
      </w:r>
    </w:p>
    <w:p w:rsidR="009145D9" w:rsidRPr="009145D9" w:rsidRDefault="009145D9" w:rsidP="009145D9">
      <w:pPr>
        <w:spacing w:after="0" w:line="360" w:lineRule="auto"/>
        <w:ind w:left="1020"/>
        <w:jc w:val="both"/>
        <w:rPr>
          <w:rFonts w:ascii="Times New Roman" w:eastAsia="Calibri" w:hAnsi="Times New Roman" w:cs="Times New Roman"/>
          <w:lang w:val="en-US" w:bidi="en-US"/>
        </w:rPr>
      </w:pPr>
    </w:p>
    <w:p w:rsidR="009145D9" w:rsidRPr="009145D9" w:rsidRDefault="009145D9" w:rsidP="009145D9">
      <w:pPr>
        <w:spacing w:after="0" w:line="360" w:lineRule="auto"/>
        <w:ind w:left="1020"/>
        <w:jc w:val="both"/>
        <w:rPr>
          <w:rFonts w:ascii="Times New Roman" w:eastAsia="Calibri" w:hAnsi="Times New Roman" w:cs="Times New Roman"/>
          <w:lang w:val="en-US" w:bidi="en-US"/>
        </w:rPr>
      </w:pPr>
    </w:p>
    <w:p w:rsidR="009145D9" w:rsidRPr="009145D9" w:rsidRDefault="009145D9" w:rsidP="009145D9">
      <w:pPr>
        <w:numPr>
          <w:ilvl w:val="0"/>
          <w:numId w:val="8"/>
        </w:numPr>
        <w:pBdr>
          <w:top w:val="nil"/>
          <w:left w:val="nil"/>
          <w:bottom w:val="nil"/>
          <w:right w:val="nil"/>
          <w:between w:val="nil"/>
        </w:pBdr>
        <w:spacing w:after="0" w:line="276" w:lineRule="auto"/>
        <w:jc w:val="both"/>
        <w:rPr>
          <w:rFonts w:ascii="Times New Roman" w:eastAsia="Calibri" w:hAnsi="Times New Roman" w:cs="Times New Roman"/>
          <w:b/>
          <w:color w:val="000000"/>
          <w:sz w:val="28"/>
          <w:szCs w:val="28"/>
          <w:lang w:val="en-US" w:bidi="en-US"/>
        </w:rPr>
      </w:pPr>
      <w:r w:rsidRPr="009145D9">
        <w:rPr>
          <w:rFonts w:ascii="Times New Roman" w:eastAsia="Calibri" w:hAnsi="Times New Roman" w:cs="Times New Roman"/>
          <w:b/>
          <w:color w:val="000000"/>
          <w:sz w:val="28"/>
          <w:szCs w:val="28"/>
          <w:lang w:val="en-US" w:bidi="en-US"/>
        </w:rPr>
        <w:t xml:space="preserve">Предузимљивост и предузетничка компетенција </w:t>
      </w:r>
    </w:p>
    <w:p w:rsidR="009145D9" w:rsidRPr="009145D9" w:rsidRDefault="009145D9" w:rsidP="009145D9">
      <w:pPr>
        <w:pBdr>
          <w:top w:val="nil"/>
          <w:left w:val="nil"/>
          <w:bottom w:val="nil"/>
          <w:right w:val="nil"/>
          <w:between w:val="nil"/>
        </w:pBdr>
        <w:spacing w:after="0" w:line="276" w:lineRule="auto"/>
        <w:ind w:left="1080"/>
        <w:jc w:val="both"/>
        <w:rPr>
          <w:rFonts w:ascii="Times New Roman" w:eastAsia="Calibri" w:hAnsi="Times New Roman" w:cs="Times New Roman"/>
          <w:color w:val="000000"/>
          <w:sz w:val="22"/>
          <w:szCs w:val="22"/>
          <w:lang w:val="en-US" w:bidi="en-US"/>
        </w:rPr>
      </w:pPr>
      <w:r w:rsidRPr="009145D9">
        <w:rPr>
          <w:rFonts w:ascii="Times New Roman" w:eastAsia="Calibri" w:hAnsi="Times New Roman" w:cs="Times New Roman"/>
          <w:color w:val="000000"/>
          <w:sz w:val="22"/>
          <w:szCs w:val="22"/>
          <w:lang w:val="en-US" w:bidi="en-US"/>
        </w:rPr>
        <w:t xml:space="preserve">Кроз образовање за предузетништво, ученик се учи организационим вештинама и способностима, укључујући различите интерперсоналне вештине, као и организацију простора, управљање временом и новцем. Ученик је оспособљен за комплексно планирање и одлучивање које подразумева поштовање више услова истовремено. Уме да осмишљава пројекте у складу са унапред постављеним захтевима. Зна како да се упозна са карактеристикама одређених послова и радних места, спреман је на волонтерско ангажовање и коришћење различитих могућности за стицање радног искуства. </w:t>
      </w:r>
    </w:p>
    <w:p w:rsidR="009145D9" w:rsidRPr="009145D9" w:rsidRDefault="009145D9" w:rsidP="009145D9">
      <w:pPr>
        <w:pBdr>
          <w:top w:val="nil"/>
          <w:left w:val="nil"/>
          <w:bottom w:val="nil"/>
          <w:right w:val="nil"/>
          <w:between w:val="nil"/>
        </w:pBdr>
        <w:spacing w:after="0" w:line="276" w:lineRule="auto"/>
        <w:ind w:left="1080"/>
        <w:jc w:val="both"/>
        <w:rPr>
          <w:rFonts w:ascii="Times New Roman" w:eastAsia="Calibri" w:hAnsi="Times New Roman" w:cs="Times New Roman"/>
          <w:color w:val="000000"/>
          <w:sz w:val="22"/>
          <w:szCs w:val="22"/>
          <w:lang w:val="en-US" w:bidi="en-US"/>
        </w:rPr>
      </w:pPr>
      <w:r w:rsidRPr="009145D9">
        <w:rPr>
          <w:rFonts w:ascii="Times New Roman" w:eastAsia="Calibri" w:hAnsi="Times New Roman" w:cs="Times New Roman"/>
          <w:color w:val="000000"/>
          <w:sz w:val="22"/>
          <w:szCs w:val="22"/>
          <w:lang w:val="en-US" w:bidi="en-US"/>
        </w:rPr>
        <w:t xml:space="preserve">• Ученик разуме важност личне активације и показује иницијативу у упознавању са карактеристикама тржишта рада (захтеви појединих радних места, начин функционисања институција, позиционирање у свету бизниса). </w:t>
      </w:r>
    </w:p>
    <w:p w:rsidR="009145D9" w:rsidRPr="009145D9" w:rsidRDefault="009145D9" w:rsidP="009145D9">
      <w:pPr>
        <w:pBdr>
          <w:top w:val="nil"/>
          <w:left w:val="nil"/>
          <w:bottom w:val="nil"/>
          <w:right w:val="nil"/>
          <w:between w:val="nil"/>
        </w:pBdr>
        <w:spacing w:after="0" w:line="276" w:lineRule="auto"/>
        <w:ind w:left="1080"/>
        <w:jc w:val="both"/>
        <w:rPr>
          <w:rFonts w:ascii="Times New Roman" w:eastAsia="Calibri" w:hAnsi="Times New Roman" w:cs="Times New Roman"/>
          <w:color w:val="000000"/>
          <w:sz w:val="22"/>
          <w:szCs w:val="22"/>
          <w:lang w:val="en-US" w:bidi="en-US"/>
        </w:rPr>
      </w:pPr>
      <w:r w:rsidRPr="009145D9">
        <w:rPr>
          <w:rFonts w:ascii="Times New Roman" w:eastAsia="Calibri" w:hAnsi="Times New Roman" w:cs="Times New Roman"/>
          <w:color w:val="000000"/>
          <w:sz w:val="22"/>
          <w:szCs w:val="22"/>
          <w:lang w:val="en-US" w:bidi="en-US"/>
        </w:rPr>
        <w:t xml:space="preserve">• Разуме принципе функционисања тржишта рада и схвата неопходност сталног усавршавања у складу са развојем тржишта и захтевима послодаваца. </w:t>
      </w:r>
    </w:p>
    <w:p w:rsidR="009145D9" w:rsidRPr="009145D9" w:rsidRDefault="009145D9" w:rsidP="009145D9">
      <w:pPr>
        <w:pBdr>
          <w:top w:val="nil"/>
          <w:left w:val="nil"/>
          <w:bottom w:val="nil"/>
          <w:right w:val="nil"/>
          <w:between w:val="nil"/>
        </w:pBdr>
        <w:spacing w:after="0" w:line="276" w:lineRule="auto"/>
        <w:ind w:left="1080"/>
        <w:jc w:val="both"/>
        <w:rPr>
          <w:rFonts w:ascii="Times New Roman" w:eastAsia="Calibri" w:hAnsi="Times New Roman" w:cs="Times New Roman"/>
          <w:color w:val="000000"/>
          <w:sz w:val="22"/>
          <w:szCs w:val="22"/>
          <w:lang w:val="en-US" w:bidi="en-US"/>
        </w:rPr>
      </w:pPr>
      <w:r w:rsidRPr="009145D9">
        <w:rPr>
          <w:rFonts w:ascii="Times New Roman" w:eastAsia="Calibri" w:hAnsi="Times New Roman" w:cs="Times New Roman"/>
          <w:color w:val="000000"/>
          <w:sz w:val="22"/>
          <w:szCs w:val="22"/>
          <w:lang w:val="en-US" w:bidi="en-US"/>
        </w:rPr>
        <w:t xml:space="preserve">• Уме да идентификује и адекватно представи своје способности и вештине („јаке стране“); уме да напише CV и мотивационо писмо. • Уме да искаже и заступа своје идеје, и да утиче на друге, кроз развој вештине јавног говора, преговарања и решавања конфликата. </w:t>
      </w:r>
    </w:p>
    <w:p w:rsidR="009145D9" w:rsidRPr="009145D9" w:rsidRDefault="009145D9" w:rsidP="009145D9">
      <w:pPr>
        <w:pBdr>
          <w:top w:val="nil"/>
          <w:left w:val="nil"/>
          <w:bottom w:val="nil"/>
          <w:right w:val="nil"/>
          <w:between w:val="nil"/>
        </w:pBdr>
        <w:spacing w:after="200" w:line="276" w:lineRule="auto"/>
        <w:ind w:left="1080"/>
        <w:jc w:val="both"/>
        <w:rPr>
          <w:rFonts w:ascii="Times New Roman" w:eastAsia="Calibri" w:hAnsi="Times New Roman" w:cs="Times New Roman"/>
          <w:color w:val="000000"/>
          <w:sz w:val="22"/>
          <w:szCs w:val="22"/>
          <w:lang w:val="en-US" w:bidi="en-US"/>
        </w:rPr>
      </w:pPr>
      <w:r w:rsidRPr="009145D9">
        <w:rPr>
          <w:rFonts w:ascii="Times New Roman" w:eastAsia="Calibri" w:hAnsi="Times New Roman" w:cs="Times New Roman"/>
          <w:color w:val="000000"/>
          <w:sz w:val="22"/>
          <w:szCs w:val="22"/>
          <w:lang w:val="en-US" w:bidi="en-US"/>
        </w:rPr>
        <w:t xml:space="preserve">• Има способност постављања адекватних и реалних циљева процењујући и прихватајући ризике; планира ресурсе и управља њима (знања и вештине, време, новац, технологије и други ресурси) и усредсређен је на постизање циљева. </w:t>
      </w:r>
    </w:p>
    <w:p w:rsidR="009145D9" w:rsidRPr="009145D9" w:rsidRDefault="009145D9" w:rsidP="009145D9">
      <w:pPr>
        <w:spacing w:after="0" w:line="360" w:lineRule="auto"/>
        <w:ind w:left="1020"/>
        <w:jc w:val="both"/>
        <w:rPr>
          <w:rFonts w:ascii="Times New Roman" w:eastAsia="Calibri" w:hAnsi="Times New Roman" w:cs="Times New Roman"/>
          <w:lang w:val="en-US" w:bidi="en-US"/>
        </w:rPr>
      </w:pPr>
      <w:r w:rsidRPr="009145D9">
        <w:rPr>
          <w:rFonts w:ascii="Times New Roman" w:eastAsia="Calibri" w:hAnsi="Times New Roman" w:cs="Times New Roman"/>
          <w:lang w:val="en-US" w:bidi="en-US"/>
        </w:rPr>
        <w:t>• Зна да комуницира с послодавцима; уме да преговара; спреман је да обавља праксу и волонтира поштујући договоре</w:t>
      </w:r>
    </w:p>
    <w:p w:rsidR="009145D9" w:rsidRPr="009145D9" w:rsidRDefault="009145D9" w:rsidP="009145D9">
      <w:pPr>
        <w:spacing w:after="0" w:line="360" w:lineRule="auto"/>
        <w:ind w:left="1020"/>
        <w:jc w:val="both"/>
        <w:rPr>
          <w:rFonts w:ascii="Times New Roman" w:eastAsia="Calibri" w:hAnsi="Times New Roman" w:cs="Times New Roman"/>
          <w:lang w:val="en-US" w:bidi="en-US"/>
        </w:rPr>
      </w:pPr>
    </w:p>
    <w:p w:rsidR="009145D9" w:rsidRPr="009145D9" w:rsidRDefault="009145D9" w:rsidP="009145D9">
      <w:pPr>
        <w:spacing w:after="0" w:line="360" w:lineRule="auto"/>
        <w:ind w:left="1020"/>
        <w:jc w:val="both"/>
        <w:rPr>
          <w:rFonts w:ascii="Times New Roman" w:eastAsia="Calibri" w:hAnsi="Times New Roman" w:cs="Times New Roman"/>
          <w:lang w:val="en-US" w:bidi="en-US"/>
        </w:rPr>
      </w:pPr>
    </w:p>
    <w:p w:rsidR="009145D9" w:rsidRPr="009145D9" w:rsidRDefault="009145D9" w:rsidP="009145D9">
      <w:pPr>
        <w:spacing w:after="0" w:line="360" w:lineRule="auto"/>
        <w:ind w:left="1020"/>
        <w:jc w:val="both"/>
        <w:rPr>
          <w:rFonts w:ascii="Times New Roman" w:eastAsia="Calibri" w:hAnsi="Times New Roman" w:cs="Times New Roman"/>
          <w:lang w:val="en-US" w:bidi="en-US"/>
        </w:rPr>
      </w:pPr>
    </w:p>
    <w:p w:rsidR="009145D9" w:rsidRPr="009145D9" w:rsidRDefault="009145D9" w:rsidP="009145D9">
      <w:pPr>
        <w:spacing w:after="0" w:line="240" w:lineRule="auto"/>
        <w:jc w:val="both"/>
        <w:rPr>
          <w:rFonts w:ascii="Times New Roman" w:eastAsia="Calibri" w:hAnsi="Times New Roman" w:cs="Times New Roman"/>
          <w:b/>
          <w:lang w:val="en-US" w:bidi="en-US"/>
        </w:rPr>
      </w:pPr>
      <w:r w:rsidRPr="009145D9">
        <w:rPr>
          <w:rFonts w:ascii="Times New Roman" w:eastAsia="Calibri" w:hAnsi="Times New Roman" w:cs="Times New Roman"/>
          <w:b/>
          <w:lang w:val="en-US" w:bidi="en-US"/>
        </w:rPr>
        <w:t xml:space="preserve"> ПРАЋЕЊЕ И ВРЕДНОВАЊЕ НАСТАВЕ И УЧЕЊА</w:t>
      </w:r>
    </w:p>
    <w:p w:rsidR="009145D9" w:rsidRPr="009145D9" w:rsidRDefault="009145D9" w:rsidP="009145D9">
      <w:pPr>
        <w:spacing w:after="0" w:line="240" w:lineRule="auto"/>
        <w:jc w:val="both"/>
        <w:rPr>
          <w:rFonts w:ascii="Times New Roman" w:eastAsia="Calibri" w:hAnsi="Times New Roman" w:cs="Times New Roman"/>
          <w:b/>
          <w:lang w:val="en-US" w:bidi="en-US"/>
        </w:rPr>
      </w:pPr>
    </w:p>
    <w:p w:rsidR="009145D9" w:rsidRPr="009145D9" w:rsidRDefault="009145D9" w:rsidP="009145D9">
      <w:pPr>
        <w:spacing w:after="0" w:line="240" w:lineRule="auto"/>
        <w:jc w:val="both"/>
        <w:rPr>
          <w:rFonts w:ascii="Times New Roman" w:eastAsia="Calibri" w:hAnsi="Times New Roman" w:cs="Times New Roman"/>
          <w:color w:val="000000"/>
          <w:lang w:val="en-US" w:bidi="en-US"/>
        </w:rPr>
      </w:pPr>
      <w:r w:rsidRPr="009145D9">
        <w:rPr>
          <w:rFonts w:ascii="Times New Roman" w:eastAsia="Calibri" w:hAnsi="Times New Roman" w:cs="Times New Roman"/>
          <w:color w:val="000000"/>
          <w:lang w:val="en-US" w:bidi="en-US"/>
        </w:rPr>
        <w:t>- иницијални тестови</w:t>
      </w:r>
    </w:p>
    <w:p w:rsidR="009145D9" w:rsidRPr="009145D9" w:rsidRDefault="009145D9" w:rsidP="009145D9">
      <w:pPr>
        <w:spacing w:after="0" w:line="240" w:lineRule="auto"/>
        <w:jc w:val="both"/>
        <w:rPr>
          <w:rFonts w:ascii="Times New Roman" w:eastAsia="Calibri" w:hAnsi="Times New Roman" w:cs="Times New Roman"/>
          <w:lang w:val="en-US" w:bidi="en-US"/>
        </w:rPr>
      </w:pPr>
      <w:r w:rsidRPr="009145D9">
        <w:rPr>
          <w:rFonts w:ascii="Times New Roman" w:eastAsia="Calibri" w:hAnsi="Times New Roman" w:cs="Times New Roman"/>
          <w:color w:val="000000"/>
          <w:lang w:val="en-US" w:bidi="en-US"/>
        </w:rPr>
        <w:t>-</w:t>
      </w:r>
      <w:r w:rsidRPr="009145D9">
        <w:rPr>
          <w:rFonts w:ascii="Times New Roman" w:eastAsia="Calibri" w:hAnsi="Times New Roman" w:cs="Times New Roman"/>
          <w:lang w:val="en-US" w:bidi="en-US"/>
        </w:rPr>
        <w:t xml:space="preserve"> активност на часу</w:t>
      </w:r>
    </w:p>
    <w:p w:rsidR="009145D9" w:rsidRPr="009145D9" w:rsidRDefault="009145D9" w:rsidP="009145D9">
      <w:pPr>
        <w:spacing w:after="0" w:line="240" w:lineRule="auto"/>
        <w:jc w:val="left"/>
        <w:rPr>
          <w:rFonts w:ascii="Times New Roman" w:eastAsia="Calibri" w:hAnsi="Times New Roman" w:cs="Times New Roman"/>
          <w:lang w:val="en-US" w:bidi="en-US"/>
        </w:rPr>
      </w:pPr>
      <w:r w:rsidRPr="009145D9">
        <w:rPr>
          <w:rFonts w:ascii="Times New Roman" w:eastAsia="Calibri" w:hAnsi="Times New Roman" w:cs="Times New Roman"/>
          <w:lang w:val="en-US" w:bidi="en-US"/>
        </w:rPr>
        <w:t xml:space="preserve">- самосталан рад, </w:t>
      </w:r>
    </w:p>
    <w:p w:rsidR="009145D9" w:rsidRPr="009145D9" w:rsidRDefault="009145D9" w:rsidP="009145D9">
      <w:pPr>
        <w:spacing w:after="0" w:line="240" w:lineRule="auto"/>
        <w:jc w:val="both"/>
        <w:rPr>
          <w:rFonts w:ascii="Times New Roman" w:eastAsia="Calibri" w:hAnsi="Times New Roman" w:cs="Times New Roman"/>
          <w:color w:val="000000"/>
          <w:lang w:val="en-US" w:bidi="en-US"/>
        </w:rPr>
      </w:pPr>
      <w:r w:rsidRPr="009145D9">
        <w:rPr>
          <w:rFonts w:ascii="Times New Roman" w:eastAsia="Calibri" w:hAnsi="Times New Roman" w:cs="Times New Roman"/>
          <w:lang w:val="en-US" w:bidi="en-US"/>
        </w:rPr>
        <w:t>-  рад у групи;</w:t>
      </w:r>
    </w:p>
    <w:p w:rsidR="009145D9" w:rsidRPr="009145D9" w:rsidRDefault="009145D9" w:rsidP="009145D9">
      <w:pPr>
        <w:spacing w:after="0" w:line="240" w:lineRule="auto"/>
        <w:jc w:val="both"/>
        <w:rPr>
          <w:rFonts w:ascii="Times New Roman" w:eastAsia="Calibri" w:hAnsi="Times New Roman" w:cs="Times New Roman"/>
          <w:color w:val="000000"/>
          <w:lang w:val="en-US" w:bidi="en-US"/>
        </w:rPr>
      </w:pPr>
      <w:r w:rsidRPr="009145D9">
        <w:rPr>
          <w:rFonts w:ascii="Times New Roman" w:eastAsia="Calibri" w:hAnsi="Times New Roman" w:cs="Times New Roman"/>
          <w:color w:val="000000"/>
          <w:lang w:val="en-US" w:bidi="en-US"/>
        </w:rPr>
        <w:t>-усмени одговор- рад на табли</w:t>
      </w:r>
    </w:p>
    <w:p w:rsidR="009145D9" w:rsidRPr="009145D9" w:rsidRDefault="009145D9" w:rsidP="009145D9">
      <w:pPr>
        <w:spacing w:after="0" w:line="240" w:lineRule="auto"/>
        <w:jc w:val="both"/>
        <w:rPr>
          <w:rFonts w:ascii="Times New Roman" w:eastAsia="Calibri" w:hAnsi="Times New Roman" w:cs="Times New Roman"/>
          <w:color w:val="000000"/>
          <w:lang w:val="en-US" w:bidi="en-US"/>
        </w:rPr>
      </w:pPr>
      <w:r w:rsidRPr="009145D9">
        <w:rPr>
          <w:rFonts w:ascii="Times New Roman" w:eastAsia="Calibri" w:hAnsi="Times New Roman" w:cs="Times New Roman"/>
          <w:color w:val="000000"/>
          <w:lang w:val="en-US" w:bidi="en-US"/>
        </w:rPr>
        <w:t>-петнаестоминутне провере</w:t>
      </w:r>
    </w:p>
    <w:p w:rsidR="009145D9" w:rsidRPr="009145D9" w:rsidRDefault="009145D9" w:rsidP="009145D9">
      <w:pPr>
        <w:spacing w:after="0" w:line="240" w:lineRule="auto"/>
        <w:jc w:val="both"/>
        <w:rPr>
          <w:rFonts w:ascii="Times New Roman" w:eastAsia="Calibri" w:hAnsi="Times New Roman" w:cs="Times New Roman"/>
          <w:color w:val="000000"/>
          <w:lang w:val="en-US" w:bidi="en-US"/>
        </w:rPr>
      </w:pPr>
      <w:r w:rsidRPr="009145D9">
        <w:rPr>
          <w:rFonts w:ascii="Times New Roman" w:eastAsia="Calibri" w:hAnsi="Times New Roman" w:cs="Times New Roman"/>
          <w:color w:val="000000"/>
          <w:lang w:val="en-US" w:bidi="en-US"/>
        </w:rPr>
        <w:t>-писмене вежбе</w:t>
      </w:r>
    </w:p>
    <w:p w:rsidR="009145D9" w:rsidRPr="009145D9" w:rsidRDefault="009145D9" w:rsidP="009145D9">
      <w:pPr>
        <w:spacing w:after="0" w:line="240" w:lineRule="auto"/>
        <w:jc w:val="both"/>
        <w:rPr>
          <w:rFonts w:ascii="Times New Roman" w:eastAsia="Calibri" w:hAnsi="Times New Roman" w:cs="Times New Roman"/>
          <w:color w:val="000000"/>
          <w:lang w:val="en-US" w:bidi="en-US"/>
        </w:rPr>
      </w:pPr>
      <w:r w:rsidRPr="009145D9">
        <w:rPr>
          <w:rFonts w:ascii="Times New Roman" w:eastAsia="Calibri" w:hAnsi="Times New Roman" w:cs="Times New Roman"/>
          <w:color w:val="000000"/>
          <w:lang w:val="en-US" w:bidi="en-US"/>
        </w:rPr>
        <w:t>-писмени задаци</w:t>
      </w:r>
    </w:p>
    <w:p w:rsidR="009145D9" w:rsidRPr="009145D9" w:rsidRDefault="008D1878" w:rsidP="009145D9">
      <w:pPr>
        <w:spacing w:after="0" w:line="240" w:lineRule="auto"/>
        <w:jc w:val="left"/>
        <w:rPr>
          <w:rFonts w:ascii="Times New Roman" w:eastAsia="Calibri" w:hAnsi="Times New Roman" w:cs="Times New Roman"/>
          <w:lang w:val="en-US" w:bidi="en-US"/>
        </w:rPr>
      </w:pPr>
      <w:sdt>
        <w:sdtPr>
          <w:rPr>
            <w:rFonts w:ascii="Times New Roman" w:eastAsia="Calibri" w:hAnsi="Times New Roman" w:cs="Times New Roman"/>
            <w:lang w:val="en-US" w:bidi="en-US"/>
          </w:rPr>
          <w:tag w:val="goog_rdk_1"/>
          <w:id w:val="1443951573"/>
        </w:sdtPr>
        <w:sdtEndPr/>
        <w:sdtContent>
          <w:r w:rsidR="009145D9" w:rsidRPr="009145D9">
            <w:rPr>
              <w:rFonts w:ascii="Gungsuh" w:eastAsia="Gungsuh" w:hAnsi="Gungsuh" w:cs="Gungsuh"/>
              <w:lang w:val="en-US" w:bidi="en-US"/>
            </w:rPr>
            <w:t xml:space="preserve">− редовна израда домаћих задатака; </w:t>
          </w:r>
        </w:sdtContent>
      </w:sdt>
    </w:p>
    <w:p w:rsidR="009145D9" w:rsidRPr="009145D9" w:rsidRDefault="009145D9" w:rsidP="009145D9">
      <w:pPr>
        <w:spacing w:after="0" w:line="240" w:lineRule="auto"/>
        <w:jc w:val="left"/>
        <w:rPr>
          <w:rFonts w:ascii="Times New Roman" w:eastAsia="Calibri" w:hAnsi="Times New Roman" w:cs="Times New Roman"/>
          <w:color w:val="000000"/>
          <w:lang w:val="en-US" w:bidi="en-US"/>
        </w:rPr>
      </w:pPr>
      <w:r w:rsidRPr="009145D9">
        <w:rPr>
          <w:rFonts w:ascii="Times New Roman" w:eastAsia="Calibri" w:hAnsi="Times New Roman" w:cs="Times New Roman"/>
          <w:color w:val="000000"/>
          <w:lang w:val="en-US" w:bidi="en-US"/>
        </w:rPr>
        <w:t>-Полугодишњи тестови</w:t>
      </w:r>
    </w:p>
    <w:p w:rsidR="009145D9" w:rsidRPr="009145D9" w:rsidRDefault="009145D9" w:rsidP="009145D9">
      <w:pPr>
        <w:spacing w:after="0" w:line="240" w:lineRule="auto"/>
        <w:jc w:val="left"/>
        <w:rPr>
          <w:rFonts w:ascii="Times New Roman" w:eastAsia="Calibri" w:hAnsi="Times New Roman" w:cs="Times New Roman"/>
          <w:lang w:val="en-US" w:bidi="en-US"/>
        </w:rPr>
      </w:pPr>
    </w:p>
    <w:p w:rsidR="009145D9" w:rsidRPr="009145D9" w:rsidRDefault="009145D9" w:rsidP="009145D9">
      <w:pPr>
        <w:spacing w:after="0" w:line="240" w:lineRule="auto"/>
        <w:jc w:val="left"/>
        <w:rPr>
          <w:rFonts w:ascii="Times New Roman" w:eastAsia="Calibri" w:hAnsi="Times New Roman" w:cs="Times New Roman"/>
          <w:lang w:val="en-US" w:bidi="en-US"/>
        </w:rPr>
      </w:pPr>
      <w:r w:rsidRPr="009145D9">
        <w:rPr>
          <w:rFonts w:ascii="Times New Roman" w:eastAsia="Calibri" w:hAnsi="Times New Roman" w:cs="Times New Roman"/>
          <w:lang w:val="en-US" w:bidi="en-US"/>
        </w:rPr>
        <w:t>На основу евиденције о постигнућима ученика, процесу учења, напредовању и развоју ученика током године у дневнику рада и својој педагошкој документацији у складу са Законом и Правилником о оцењивању ученика у средњем образовању и васпитању.</w:t>
      </w:r>
    </w:p>
    <w:p w:rsidR="009145D9" w:rsidRPr="009145D9" w:rsidRDefault="009145D9" w:rsidP="009145D9">
      <w:pPr>
        <w:spacing w:after="0" w:line="240" w:lineRule="auto"/>
        <w:jc w:val="left"/>
        <w:rPr>
          <w:rFonts w:ascii="Times New Roman" w:eastAsia="Calibri" w:hAnsi="Times New Roman" w:cs="Times New Roman"/>
          <w:lang w:val="en-US" w:bidi="en-US"/>
        </w:rPr>
      </w:pPr>
    </w:p>
    <w:p w:rsidR="009145D9" w:rsidRPr="009145D9" w:rsidRDefault="009145D9" w:rsidP="009145D9">
      <w:pPr>
        <w:spacing w:after="0" w:line="240" w:lineRule="auto"/>
        <w:jc w:val="left"/>
        <w:rPr>
          <w:rFonts w:ascii="Times New Roman" w:eastAsia="Calibri" w:hAnsi="Times New Roman" w:cs="Times New Roman"/>
          <w:lang w:val="en-US" w:bidi="en-US"/>
        </w:rPr>
      </w:pPr>
    </w:p>
    <w:p w:rsidR="009145D9" w:rsidRPr="009145D9" w:rsidRDefault="009145D9" w:rsidP="009145D9">
      <w:pPr>
        <w:spacing w:after="0" w:line="240" w:lineRule="auto"/>
        <w:jc w:val="left"/>
        <w:rPr>
          <w:rFonts w:ascii="Times New Roman" w:eastAsia="Calibri" w:hAnsi="Times New Roman" w:cs="Times New Roman"/>
          <w:lang w:val="en-US" w:bidi="en-US"/>
        </w:rPr>
      </w:pPr>
    </w:p>
    <w:p w:rsidR="009145D9" w:rsidRPr="009145D9" w:rsidRDefault="009145D9" w:rsidP="009145D9">
      <w:pPr>
        <w:spacing w:after="0" w:line="240" w:lineRule="auto"/>
        <w:jc w:val="left"/>
        <w:rPr>
          <w:rFonts w:ascii="Times New Roman" w:eastAsia="Calibri" w:hAnsi="Times New Roman" w:cs="Times New Roman"/>
          <w:lang w:val="en-US" w:bidi="en-US"/>
        </w:rPr>
      </w:pPr>
    </w:p>
    <w:p w:rsidR="009145D9" w:rsidRPr="009145D9" w:rsidRDefault="009145D9" w:rsidP="009145D9">
      <w:pPr>
        <w:spacing w:after="0" w:line="240" w:lineRule="auto"/>
        <w:jc w:val="left"/>
        <w:rPr>
          <w:rFonts w:ascii="Times New Roman" w:eastAsia="Calibri" w:hAnsi="Times New Roman" w:cs="Times New Roman"/>
          <w:lang w:val="en-US" w:bidi="en-US"/>
        </w:rPr>
      </w:pPr>
      <w:r w:rsidRPr="009145D9">
        <w:rPr>
          <w:rFonts w:ascii="Times New Roman" w:eastAsia="Calibri" w:hAnsi="Times New Roman" w:cs="Times New Roman"/>
          <w:lang w:val="en-US" w:bidi="en-US"/>
        </w:rPr>
        <w:t>НАЧИН ПРАЋЕЊА</w:t>
      </w:r>
    </w:p>
    <w:p w:rsidR="009145D9" w:rsidRPr="009145D9" w:rsidRDefault="008D1878" w:rsidP="009145D9">
      <w:pPr>
        <w:spacing w:after="0" w:line="240" w:lineRule="auto"/>
        <w:jc w:val="left"/>
        <w:rPr>
          <w:rFonts w:ascii="Times New Roman" w:eastAsia="Calibri" w:hAnsi="Times New Roman" w:cs="Times New Roman"/>
          <w:lang w:val="en-US" w:bidi="en-US"/>
        </w:rPr>
      </w:pPr>
      <w:sdt>
        <w:sdtPr>
          <w:rPr>
            <w:rFonts w:ascii="Times New Roman" w:eastAsia="Calibri" w:hAnsi="Times New Roman" w:cs="Times New Roman"/>
            <w:lang w:val="en-US" w:bidi="en-US"/>
          </w:rPr>
          <w:tag w:val="goog_rdk_2"/>
          <w:id w:val="-1659757309"/>
        </w:sdtPr>
        <w:sdtEndPr/>
        <w:sdtContent>
          <w:r w:rsidR="009145D9" w:rsidRPr="009145D9">
            <w:rPr>
              <w:rFonts w:ascii="Gungsuh" w:eastAsia="Gungsuh" w:hAnsi="Gungsuh" w:cs="Gungsuh"/>
              <w:lang w:val="en-US" w:bidi="en-US"/>
            </w:rPr>
            <w:t xml:space="preserve">− свакодневна посматрања, активност на часу, учествовање у разговору и дискусији; </w:t>
          </w:r>
        </w:sdtContent>
      </w:sdt>
    </w:p>
    <w:p w:rsidR="009145D9" w:rsidRPr="009145D9" w:rsidRDefault="008D1878" w:rsidP="009145D9">
      <w:pPr>
        <w:spacing w:after="0" w:line="240" w:lineRule="auto"/>
        <w:jc w:val="left"/>
        <w:rPr>
          <w:rFonts w:ascii="Times New Roman" w:eastAsia="Calibri" w:hAnsi="Times New Roman" w:cs="Times New Roman"/>
          <w:lang w:val="en-US" w:bidi="en-US"/>
        </w:rPr>
      </w:pPr>
      <w:sdt>
        <w:sdtPr>
          <w:rPr>
            <w:rFonts w:ascii="Times New Roman" w:eastAsia="Calibri" w:hAnsi="Times New Roman" w:cs="Times New Roman"/>
            <w:lang w:val="en-US" w:bidi="en-US"/>
          </w:rPr>
          <w:tag w:val="goog_rdk_3"/>
          <w:id w:val="1292628854"/>
        </w:sdtPr>
        <w:sdtEndPr/>
        <w:sdtContent>
          <w:r w:rsidR="009145D9" w:rsidRPr="009145D9">
            <w:rPr>
              <w:rFonts w:ascii="Gungsuh" w:eastAsia="Gungsuh" w:hAnsi="Gungsuh" w:cs="Gungsuh"/>
              <w:lang w:val="en-US" w:bidi="en-US"/>
            </w:rPr>
            <w:t>− самосталан рад, рад у групи;</w:t>
          </w:r>
        </w:sdtContent>
      </w:sdt>
    </w:p>
    <w:p w:rsidR="009145D9" w:rsidRPr="009145D9" w:rsidRDefault="008D1878" w:rsidP="009145D9">
      <w:pPr>
        <w:spacing w:after="0" w:line="240" w:lineRule="auto"/>
        <w:jc w:val="left"/>
        <w:rPr>
          <w:rFonts w:ascii="Times New Roman" w:eastAsia="Calibri" w:hAnsi="Times New Roman" w:cs="Times New Roman"/>
          <w:lang w:val="en-US" w:bidi="en-US"/>
        </w:rPr>
      </w:pPr>
      <w:sdt>
        <w:sdtPr>
          <w:rPr>
            <w:rFonts w:ascii="Times New Roman" w:eastAsia="Calibri" w:hAnsi="Times New Roman" w:cs="Times New Roman"/>
            <w:lang w:val="en-US" w:bidi="en-US"/>
          </w:rPr>
          <w:tag w:val="goog_rdk_4"/>
          <w:id w:val="1457061404"/>
        </w:sdtPr>
        <w:sdtEndPr/>
        <w:sdtContent>
          <w:r w:rsidR="009145D9" w:rsidRPr="009145D9">
            <w:rPr>
              <w:rFonts w:ascii="Gungsuh" w:eastAsia="Gungsuh" w:hAnsi="Gungsuh" w:cs="Gungsuh"/>
              <w:lang w:val="en-US" w:bidi="en-US"/>
            </w:rPr>
            <w:t xml:space="preserve">− редовна израда домаћих задатака; </w:t>
          </w:r>
        </w:sdtContent>
      </w:sdt>
    </w:p>
    <w:p w:rsidR="009145D9" w:rsidRPr="009145D9" w:rsidRDefault="008D1878" w:rsidP="009145D9">
      <w:pPr>
        <w:spacing w:after="0" w:line="240" w:lineRule="auto"/>
        <w:jc w:val="left"/>
        <w:rPr>
          <w:rFonts w:ascii="Times New Roman" w:eastAsia="Calibri" w:hAnsi="Times New Roman" w:cs="Times New Roman"/>
          <w:lang w:val="en-US" w:bidi="en-US"/>
        </w:rPr>
      </w:pPr>
      <w:sdt>
        <w:sdtPr>
          <w:rPr>
            <w:rFonts w:ascii="Times New Roman" w:eastAsia="Calibri" w:hAnsi="Times New Roman" w:cs="Times New Roman"/>
            <w:lang w:val="en-US" w:bidi="en-US"/>
          </w:rPr>
          <w:tag w:val="goog_rdk_5"/>
          <w:id w:val="-731850469"/>
        </w:sdtPr>
        <w:sdtEndPr/>
        <w:sdtContent>
          <w:r w:rsidR="009145D9" w:rsidRPr="009145D9">
            <w:rPr>
              <w:rFonts w:ascii="Gungsuh" w:eastAsia="Gungsuh" w:hAnsi="Gungsuh" w:cs="Gungsuh"/>
              <w:lang w:val="en-US" w:bidi="en-US"/>
            </w:rPr>
            <w:t xml:space="preserve">− тестови, провера знања; </w:t>
          </w:r>
        </w:sdtContent>
      </w:sdt>
    </w:p>
    <w:p w:rsidR="009145D9" w:rsidRPr="009145D9" w:rsidRDefault="008D1878" w:rsidP="009145D9">
      <w:pPr>
        <w:spacing w:after="0" w:line="240" w:lineRule="auto"/>
        <w:jc w:val="left"/>
        <w:rPr>
          <w:rFonts w:ascii="Times New Roman" w:eastAsia="Calibri" w:hAnsi="Times New Roman" w:cs="Times New Roman"/>
          <w:lang w:val="en-US" w:bidi="en-US"/>
        </w:rPr>
      </w:pPr>
      <w:sdt>
        <w:sdtPr>
          <w:rPr>
            <w:rFonts w:ascii="Times New Roman" w:eastAsia="Calibri" w:hAnsi="Times New Roman" w:cs="Times New Roman"/>
            <w:lang w:val="en-US" w:bidi="en-US"/>
          </w:rPr>
          <w:tag w:val="goog_rdk_6"/>
          <w:id w:val="1293936923"/>
        </w:sdtPr>
        <w:sdtEndPr/>
        <w:sdtContent>
          <w:r w:rsidR="009145D9" w:rsidRPr="009145D9">
            <w:rPr>
              <w:rFonts w:ascii="Gungsuh" w:eastAsia="Gungsuh" w:hAnsi="Gungsuh" w:cs="Gungsuh"/>
              <w:lang w:val="en-US" w:bidi="en-US"/>
            </w:rPr>
            <w:t>− пројектни рад, појединачни и тимски.</w:t>
          </w:r>
        </w:sdtContent>
      </w:sdt>
    </w:p>
    <w:p w:rsidR="009145D9" w:rsidRPr="009145D9" w:rsidRDefault="009145D9" w:rsidP="009145D9">
      <w:pPr>
        <w:spacing w:after="0" w:line="240" w:lineRule="auto"/>
        <w:jc w:val="left"/>
        <w:rPr>
          <w:rFonts w:ascii="Times New Roman" w:eastAsia="Calibri" w:hAnsi="Times New Roman" w:cs="Times New Roman"/>
          <w:lang w:val="en-US" w:bidi="en-US"/>
        </w:rPr>
      </w:pPr>
      <w:r w:rsidRPr="009145D9">
        <w:rPr>
          <w:rFonts w:ascii="Times New Roman" w:eastAsia="Calibri" w:hAnsi="Times New Roman" w:cs="Times New Roman"/>
          <w:lang w:val="en-US" w:bidi="en-US"/>
        </w:rPr>
        <w:t>На основу евиденције о постигнућима ученика, процесу учења, напредовању и развоју ученика током године у дневнику рада и својој педагошкој документацији у складу са Законом и Правилником о оцењивању ученика у средњем образовању и васпитању.</w:t>
      </w:r>
    </w:p>
    <w:p w:rsidR="009145D9" w:rsidRPr="009145D9" w:rsidRDefault="009145D9" w:rsidP="009145D9">
      <w:pPr>
        <w:spacing w:after="0" w:line="240" w:lineRule="auto"/>
        <w:jc w:val="left"/>
        <w:rPr>
          <w:rFonts w:ascii="Times New Roman" w:eastAsia="Calibri" w:hAnsi="Times New Roman" w:cs="Times New Roman"/>
          <w:lang w:val="en-US" w:bidi="en-US"/>
        </w:rPr>
      </w:pPr>
    </w:p>
    <w:p w:rsidR="009145D9" w:rsidRPr="009145D9" w:rsidRDefault="009145D9" w:rsidP="009145D9">
      <w:pPr>
        <w:spacing w:after="0" w:line="240" w:lineRule="auto"/>
        <w:jc w:val="left"/>
        <w:rPr>
          <w:rFonts w:ascii="Times New Roman" w:eastAsia="Calibri" w:hAnsi="Times New Roman" w:cs="Times New Roman"/>
          <w:lang w:val="en-US" w:bidi="en-US"/>
        </w:rPr>
      </w:pPr>
    </w:p>
    <w:p w:rsidR="009145D9" w:rsidRPr="009145D9" w:rsidRDefault="009145D9" w:rsidP="009145D9">
      <w:pPr>
        <w:spacing w:after="0" w:line="240" w:lineRule="auto"/>
        <w:jc w:val="left"/>
        <w:rPr>
          <w:rFonts w:ascii="Times New Roman" w:eastAsia="Calibri" w:hAnsi="Times New Roman" w:cs="Times New Roman"/>
          <w:lang w:val="en-US" w:bidi="en-US"/>
        </w:rPr>
      </w:pPr>
    </w:p>
    <w:p w:rsidR="009145D9" w:rsidRPr="009145D9" w:rsidRDefault="009145D9" w:rsidP="009145D9">
      <w:pPr>
        <w:spacing w:after="0" w:line="240" w:lineRule="auto"/>
        <w:jc w:val="left"/>
        <w:rPr>
          <w:rFonts w:ascii="Times New Roman" w:eastAsia="Calibri" w:hAnsi="Times New Roman" w:cs="Times New Roman"/>
          <w:lang w:val="en-US" w:bidi="en-US"/>
        </w:rPr>
      </w:pPr>
    </w:p>
    <w:p w:rsidR="009145D9" w:rsidRPr="009145D9" w:rsidRDefault="009145D9" w:rsidP="009145D9">
      <w:pPr>
        <w:spacing w:after="0" w:line="240" w:lineRule="auto"/>
        <w:jc w:val="left"/>
        <w:rPr>
          <w:rFonts w:ascii="Times New Roman" w:eastAsia="Calibri" w:hAnsi="Times New Roman" w:cs="Times New Roman"/>
          <w:lang w:val="en-US" w:bidi="en-US"/>
        </w:rPr>
      </w:pPr>
    </w:p>
    <w:p w:rsidR="009145D9" w:rsidRPr="009145D9" w:rsidRDefault="009145D9" w:rsidP="009145D9">
      <w:pPr>
        <w:spacing w:after="0" w:line="240" w:lineRule="auto"/>
        <w:jc w:val="left"/>
        <w:rPr>
          <w:rFonts w:ascii="Times New Roman" w:eastAsia="Calibri" w:hAnsi="Times New Roman" w:cs="Times New Roman"/>
          <w:lang w:val="en-US" w:bidi="en-US"/>
        </w:rPr>
      </w:pPr>
    </w:p>
    <w:p w:rsidR="009145D9" w:rsidRPr="009145D9" w:rsidRDefault="009145D9" w:rsidP="009145D9">
      <w:pPr>
        <w:spacing w:after="0" w:line="240" w:lineRule="auto"/>
        <w:jc w:val="left"/>
        <w:rPr>
          <w:rFonts w:ascii="Times New Roman" w:eastAsia="Calibri" w:hAnsi="Times New Roman" w:cs="Times New Roman"/>
          <w:sz w:val="22"/>
          <w:szCs w:val="22"/>
          <w:lang w:val="en-US" w:bidi="en-US"/>
        </w:rPr>
      </w:pPr>
    </w:p>
    <w:p w:rsidR="009145D9" w:rsidRPr="009145D9" w:rsidRDefault="009145D9" w:rsidP="009145D9">
      <w:pPr>
        <w:spacing w:after="0" w:line="240" w:lineRule="auto"/>
        <w:jc w:val="left"/>
        <w:rPr>
          <w:rFonts w:ascii="Times New Roman" w:eastAsia="Calibri" w:hAnsi="Times New Roman" w:cs="Times New Roman"/>
          <w:sz w:val="22"/>
          <w:szCs w:val="22"/>
          <w:lang w:val="en-US" w:bidi="en-US"/>
        </w:rPr>
      </w:pPr>
    </w:p>
    <w:p w:rsidR="009145D9" w:rsidRPr="009145D9" w:rsidRDefault="009145D9" w:rsidP="009145D9">
      <w:pPr>
        <w:spacing w:after="0" w:line="240" w:lineRule="auto"/>
        <w:jc w:val="left"/>
        <w:rPr>
          <w:rFonts w:ascii="Times New Roman" w:eastAsia="Calibri" w:hAnsi="Times New Roman" w:cs="Times New Roman"/>
          <w:sz w:val="22"/>
          <w:szCs w:val="22"/>
          <w:lang w:val="en-US" w:bidi="en-US"/>
        </w:rPr>
      </w:pPr>
      <w:r w:rsidRPr="009145D9">
        <w:rPr>
          <w:rFonts w:ascii="Times New Roman" w:eastAsia="Calibri" w:hAnsi="Times New Roman" w:cs="Times New Roman"/>
          <w:sz w:val="22"/>
          <w:szCs w:val="22"/>
          <w:lang w:val="en-US" w:bidi="en-US"/>
        </w:rPr>
        <w:t>ДОПУНСКА И ДОДАТНА НАСТАВА</w:t>
      </w:r>
    </w:p>
    <w:p w:rsidR="009145D9" w:rsidRPr="009145D9" w:rsidRDefault="009145D9" w:rsidP="009145D9">
      <w:pPr>
        <w:spacing w:after="0" w:line="240" w:lineRule="auto"/>
        <w:jc w:val="left"/>
        <w:rPr>
          <w:rFonts w:ascii="Times New Roman" w:eastAsia="Calibri" w:hAnsi="Times New Roman" w:cs="Times New Roman"/>
          <w:sz w:val="22"/>
          <w:szCs w:val="22"/>
          <w:lang w:val="en-US" w:bidi="en-US"/>
        </w:rPr>
      </w:pPr>
    </w:p>
    <w:p w:rsidR="009145D9" w:rsidRPr="009145D9" w:rsidRDefault="009145D9" w:rsidP="009145D9">
      <w:pPr>
        <w:spacing w:after="150" w:line="360" w:lineRule="auto"/>
        <w:jc w:val="both"/>
        <w:rPr>
          <w:rFonts w:ascii="Times New Roman" w:eastAsia="Calibri" w:hAnsi="Times New Roman" w:cs="Times New Roman"/>
          <w:lang w:val="en-US" w:bidi="en-US"/>
        </w:rPr>
      </w:pPr>
      <w:r w:rsidRPr="009145D9">
        <w:rPr>
          <w:rFonts w:ascii="Times New Roman" w:eastAsia="Calibri" w:hAnsi="Times New Roman" w:cs="Times New Roman"/>
          <w:b/>
          <w:color w:val="000000"/>
          <w:lang w:val="en-US" w:bidi="en-US"/>
        </w:rPr>
        <w:t>Додатни рад</w:t>
      </w:r>
      <w:r w:rsidRPr="009145D9">
        <w:rPr>
          <w:rFonts w:ascii="Times New Roman" w:eastAsia="Calibri" w:hAnsi="Times New Roman" w:cs="Times New Roman"/>
          <w:color w:val="000000"/>
          <w:lang w:val="en-US" w:bidi="en-US"/>
        </w:rPr>
        <w:t xml:space="preserve"> намењен је даровитим ученицима и треба да задовољи њихова интересовања за математику. Организује се са једним часом недељно. У оквиру ове наставе могу се продубљивати и проширивати садржаји из редовне наставе, радити нови садржаји, тежи задаци, сложенији експерименти од оних у редовној настави... Ученици се слободно опредељују при избору садржаја програма. Зато је нужно сачинити индивидуалне програме рада са ученицима на основу њихових претходних знања, интересовања и способности. </w:t>
      </w:r>
    </w:p>
    <w:p w:rsidR="009145D9" w:rsidRPr="009145D9" w:rsidRDefault="009145D9" w:rsidP="009145D9">
      <w:pPr>
        <w:spacing w:after="150" w:line="360" w:lineRule="auto"/>
        <w:jc w:val="both"/>
        <w:rPr>
          <w:rFonts w:ascii="Times New Roman" w:eastAsia="Calibri" w:hAnsi="Times New Roman" w:cs="Times New Roman"/>
          <w:lang w:val="en-US" w:bidi="en-US"/>
        </w:rPr>
      </w:pPr>
      <w:r w:rsidRPr="009145D9">
        <w:rPr>
          <w:rFonts w:ascii="Times New Roman" w:eastAsia="Calibri" w:hAnsi="Times New Roman" w:cs="Times New Roman"/>
          <w:b/>
          <w:color w:val="000000"/>
          <w:lang w:val="en-US" w:bidi="en-US"/>
        </w:rPr>
        <w:t>Допунска настава</w:t>
      </w:r>
      <w:r w:rsidRPr="009145D9">
        <w:rPr>
          <w:rFonts w:ascii="Times New Roman" w:eastAsia="Calibri" w:hAnsi="Times New Roman" w:cs="Times New Roman"/>
          <w:color w:val="000000"/>
          <w:lang w:val="en-US" w:bidi="en-US"/>
        </w:rPr>
        <w:t xml:space="preserve"> се такође организује са по једним часом недељно. Њу похађају ученици који у редовној настави нису били успешни. Циљ допунске наставе је да ученик, уз додатну помоћ наставника, стекне минимум основних знања из садржаја које предвиђа програм математике.</w:t>
      </w:r>
    </w:p>
    <w:p w:rsidR="009145D9" w:rsidRPr="009145D9" w:rsidRDefault="009145D9" w:rsidP="009145D9">
      <w:pPr>
        <w:spacing w:after="0" w:line="360" w:lineRule="auto"/>
        <w:rPr>
          <w:rFonts w:ascii="Times New Roman" w:eastAsia="Calibri" w:hAnsi="Times New Roman" w:cs="Times New Roman"/>
          <w:lang w:val="en-US" w:bidi="en-US"/>
        </w:rPr>
      </w:pPr>
    </w:p>
    <w:p w:rsidR="009145D9" w:rsidRPr="00482628" w:rsidRDefault="009145D9" w:rsidP="002D3A3F">
      <w:pPr>
        <w:sectPr w:rsidR="009145D9" w:rsidRPr="00482628" w:rsidSect="003E1011">
          <w:pgSz w:w="16838" w:h="11906" w:orient="landscape" w:code="9"/>
          <w:pgMar w:top="720" w:right="720" w:bottom="720" w:left="720" w:header="720" w:footer="720" w:gutter="0"/>
          <w:cols w:space="720"/>
          <w:docGrid w:linePitch="360"/>
        </w:sectPr>
      </w:pPr>
    </w:p>
    <w:p w:rsidR="008E55E8" w:rsidRDefault="008E55E8" w:rsidP="009E4BC9">
      <w:pPr>
        <w:pStyle w:val="Heading1"/>
      </w:pPr>
    </w:p>
    <w:p w:rsidR="008E55E8" w:rsidRDefault="008E55E8" w:rsidP="009E4BC9">
      <w:pPr>
        <w:pStyle w:val="Heading1"/>
      </w:pPr>
    </w:p>
    <w:p w:rsidR="008E55E8" w:rsidRDefault="008E55E8" w:rsidP="009E4BC9">
      <w:pPr>
        <w:pStyle w:val="Heading1"/>
        <w:sectPr w:rsidR="008E55E8" w:rsidSect="003E1011">
          <w:pgSz w:w="16838" w:h="11906" w:orient="landscape" w:code="9"/>
          <w:pgMar w:top="720" w:right="720" w:bottom="720" w:left="720" w:header="720" w:footer="720" w:gutter="0"/>
          <w:cols w:space="720"/>
          <w:docGrid w:linePitch="360"/>
        </w:sectPr>
      </w:pPr>
      <w:bookmarkStart w:id="53" w:name="_Toc146997021"/>
      <w:r>
        <w:t>ФИЗИКА</w:t>
      </w:r>
      <w:bookmarkEnd w:id="53"/>
    </w:p>
    <w:p w:rsidR="008E55E8" w:rsidRDefault="008E55E8" w:rsidP="009E4BC9">
      <w:pPr>
        <w:pStyle w:val="Heading2"/>
      </w:pPr>
    </w:p>
    <w:p w:rsidR="008E55E8" w:rsidRDefault="008E55E8" w:rsidP="009E4BC9">
      <w:pPr>
        <w:pStyle w:val="Heading2"/>
      </w:pPr>
    </w:p>
    <w:p w:rsidR="008E55E8" w:rsidRDefault="008E55E8" w:rsidP="009E4BC9">
      <w:pPr>
        <w:pStyle w:val="Heading2"/>
      </w:pPr>
    </w:p>
    <w:p w:rsidR="008E55E8" w:rsidRDefault="008E55E8" w:rsidP="009E4BC9">
      <w:pPr>
        <w:pStyle w:val="Heading2"/>
      </w:pPr>
    </w:p>
    <w:p w:rsidR="008E55E8" w:rsidRDefault="008E55E8" w:rsidP="009E4BC9">
      <w:pPr>
        <w:pStyle w:val="Heading2"/>
      </w:pPr>
      <w:bookmarkStart w:id="54" w:name="_Toc146997022"/>
      <w:r>
        <w:t>ФИЗИКА</w:t>
      </w:r>
      <w:r w:rsidR="00273396">
        <w:t xml:space="preserve"> ПРВИ РАЗРЕД</w:t>
      </w:r>
      <w:bookmarkEnd w:id="54"/>
    </w:p>
    <w:p w:rsidR="008E55E8" w:rsidRPr="00BE1C9D" w:rsidRDefault="008E55E8" w:rsidP="009E4BC9">
      <w:pPr>
        <w:pStyle w:val="Heading2"/>
      </w:pPr>
      <w:bookmarkStart w:id="55" w:name="_Toc146997023"/>
      <w:r w:rsidRPr="00BE1C9D">
        <w:t>а. друштвено-језички</w:t>
      </w:r>
      <w:bookmarkEnd w:id="55"/>
    </w:p>
    <w:p w:rsidR="008E55E8" w:rsidRPr="00BE1C9D" w:rsidRDefault="008E55E8" w:rsidP="009E4BC9">
      <w:pPr>
        <w:pStyle w:val="Heading2"/>
      </w:pPr>
      <w:bookmarkStart w:id="56" w:name="_Toc146997024"/>
      <w:r w:rsidRPr="00BE1C9D">
        <w:t>б. природно-математички смер</w:t>
      </w:r>
      <w:bookmarkEnd w:id="56"/>
    </w:p>
    <w:p w:rsidR="008E55E8" w:rsidRDefault="008E55E8" w:rsidP="009E4BC9">
      <w:pPr>
        <w:pStyle w:val="Heading2"/>
      </w:pPr>
      <w:bookmarkStart w:id="57" w:name="_Toc146997025"/>
      <w:r w:rsidRPr="00B62D77">
        <w:t>в. општи тип</w:t>
      </w:r>
      <w:bookmarkEnd w:id="57"/>
    </w:p>
    <w:p w:rsidR="00273396" w:rsidRPr="00273396" w:rsidRDefault="00273396" w:rsidP="00273396">
      <w:pPr>
        <w:pStyle w:val="Heading2"/>
      </w:pPr>
      <w:bookmarkStart w:id="58" w:name="_Toc146997026"/>
      <w:r>
        <w:t>г. смер за ученике са посебним способностима за рачунарство и информатику</w:t>
      </w:r>
      <w:bookmarkEnd w:id="58"/>
    </w:p>
    <w:p w:rsidR="00273396" w:rsidRDefault="00273396" w:rsidP="00273396"/>
    <w:p w:rsidR="00273396" w:rsidRDefault="00273396" w:rsidP="00273396">
      <w:r>
        <w:t>НЕДЕЉНИ ФОНД:2</w:t>
      </w:r>
      <w:r>
        <w:tab/>
      </w:r>
      <w:r>
        <w:tab/>
        <w:t xml:space="preserve">ГОДИШЊИ ФОНД: 74 </w:t>
      </w:r>
    </w:p>
    <w:p w:rsidR="00B30023" w:rsidRDefault="00B30023" w:rsidP="00273396"/>
    <w:p w:rsidR="004E1D06" w:rsidRDefault="004E1D06" w:rsidP="00273396">
      <w:pPr>
        <w:sectPr w:rsidR="004E1D06" w:rsidSect="003E1011">
          <w:pgSz w:w="16838" w:h="11906" w:orient="landscape" w:code="9"/>
          <w:pgMar w:top="720" w:right="720" w:bottom="720" w:left="720" w:header="720" w:footer="720" w:gutter="0"/>
          <w:cols w:space="720"/>
          <w:docGrid w:linePitch="360"/>
        </w:sectPr>
      </w:pPr>
    </w:p>
    <w:p w:rsidR="004E1D06" w:rsidRPr="004E1D06" w:rsidRDefault="004E1D06" w:rsidP="004E1D06">
      <w:pPr>
        <w:widowControl w:val="0"/>
        <w:pBdr>
          <w:top w:val="nil"/>
          <w:left w:val="nil"/>
          <w:bottom w:val="nil"/>
          <w:right w:val="nil"/>
          <w:between w:val="nil"/>
        </w:pBdr>
        <w:spacing w:after="0" w:line="276" w:lineRule="auto"/>
        <w:jc w:val="left"/>
        <w:rPr>
          <w:rFonts w:ascii="Arial" w:eastAsia="Arial" w:hAnsi="Arial" w:cs="Arial"/>
          <w:color w:val="000000"/>
          <w:sz w:val="22"/>
          <w:szCs w:val="22"/>
          <w:lang w:val="en-US" w:bidi="en-US"/>
        </w:rPr>
      </w:pPr>
    </w:p>
    <w:tbl>
      <w:tblPr>
        <w:tblW w:w="149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5"/>
        <w:gridCol w:w="3128"/>
        <w:gridCol w:w="1799"/>
        <w:gridCol w:w="2114"/>
        <w:gridCol w:w="2186"/>
        <w:gridCol w:w="1401"/>
        <w:gridCol w:w="2557"/>
      </w:tblGrid>
      <w:tr w:rsidR="004E1D06" w:rsidRPr="004E1D06" w:rsidTr="0071434D">
        <w:trPr>
          <w:jc w:val="center"/>
        </w:trPr>
        <w:tc>
          <w:tcPr>
            <w:tcW w:w="1755" w:type="dxa"/>
            <w:vMerge w:val="restart"/>
            <w:shd w:val="clear" w:color="auto" w:fill="D9D9D9"/>
          </w:tcPr>
          <w:p w:rsidR="004E1D06" w:rsidRPr="004E1D06" w:rsidRDefault="004E1D06" w:rsidP="004E1D06">
            <w:pPr>
              <w:spacing w:after="0" w:line="360" w:lineRule="auto"/>
              <w:jc w:val="both"/>
              <w:rPr>
                <w:rFonts w:ascii="Times New Roman" w:eastAsia="Calibri" w:hAnsi="Times New Roman" w:cs="Times New Roman"/>
                <w:b/>
                <w:lang w:val="en-US" w:bidi="en-US"/>
              </w:rPr>
            </w:pPr>
            <w:r w:rsidRPr="004E1D06">
              <w:rPr>
                <w:rFonts w:ascii="Times New Roman" w:eastAsia="Calibri" w:hAnsi="Times New Roman" w:cs="Times New Roman"/>
                <w:b/>
                <w:lang w:val="en-US" w:bidi="en-US"/>
              </w:rPr>
              <w:t xml:space="preserve">Предмет:                                                                                                     </w:t>
            </w:r>
          </w:p>
        </w:tc>
        <w:tc>
          <w:tcPr>
            <w:tcW w:w="4927" w:type="dxa"/>
            <w:gridSpan w:val="2"/>
            <w:vMerge w:val="restart"/>
            <w:shd w:val="clear" w:color="auto" w:fill="D9D9D9"/>
          </w:tcPr>
          <w:p w:rsidR="004E1D06" w:rsidRPr="004E1D06" w:rsidRDefault="004E1D06" w:rsidP="004E1D06">
            <w:pPr>
              <w:spacing w:after="0" w:line="360" w:lineRule="auto"/>
              <w:rPr>
                <w:rFonts w:ascii="Times New Roman" w:eastAsia="Calibri" w:hAnsi="Times New Roman" w:cs="Times New Roman"/>
                <w:b/>
                <w:lang w:val="en-US" w:bidi="en-US"/>
              </w:rPr>
            </w:pPr>
            <w:r w:rsidRPr="004E1D06">
              <w:rPr>
                <w:rFonts w:ascii="Times New Roman" w:eastAsia="Calibri" w:hAnsi="Times New Roman" w:cs="Times New Roman"/>
                <w:b/>
                <w:lang w:val="en-US" w:bidi="en-US"/>
              </w:rPr>
              <w:t>ФИЗИКА</w:t>
            </w:r>
          </w:p>
        </w:tc>
        <w:tc>
          <w:tcPr>
            <w:tcW w:w="2114" w:type="dxa"/>
            <w:shd w:val="clear" w:color="auto" w:fill="D9D9D9"/>
          </w:tcPr>
          <w:p w:rsidR="004E1D06" w:rsidRPr="004E1D06" w:rsidRDefault="004E1D06" w:rsidP="004E1D06">
            <w:pPr>
              <w:spacing w:after="0" w:line="360" w:lineRule="auto"/>
              <w:jc w:val="both"/>
              <w:rPr>
                <w:rFonts w:ascii="Times New Roman" w:eastAsia="Calibri" w:hAnsi="Times New Roman" w:cs="Times New Roman"/>
                <w:b/>
                <w:lang w:val="en-US" w:bidi="en-US"/>
              </w:rPr>
            </w:pPr>
            <w:r w:rsidRPr="004E1D06">
              <w:rPr>
                <w:rFonts w:ascii="Times New Roman" w:eastAsia="Calibri" w:hAnsi="Times New Roman" w:cs="Times New Roman"/>
                <w:b/>
                <w:lang w:val="en-US" w:bidi="en-US"/>
              </w:rPr>
              <w:t>Разред:</w:t>
            </w:r>
          </w:p>
        </w:tc>
        <w:tc>
          <w:tcPr>
            <w:tcW w:w="3587" w:type="dxa"/>
            <w:gridSpan w:val="2"/>
            <w:shd w:val="clear" w:color="auto" w:fill="D9D9D9"/>
          </w:tcPr>
          <w:p w:rsidR="004E1D06" w:rsidRPr="004E1D06" w:rsidRDefault="004E1D06" w:rsidP="004E1D06">
            <w:pPr>
              <w:spacing w:after="0" w:line="360" w:lineRule="auto"/>
              <w:rPr>
                <w:rFonts w:ascii="Times New Roman" w:eastAsia="Calibri" w:hAnsi="Times New Roman" w:cs="Times New Roman"/>
                <w:b/>
                <w:lang w:val="en-US" w:bidi="en-US"/>
              </w:rPr>
            </w:pPr>
            <w:r w:rsidRPr="004E1D06">
              <w:rPr>
                <w:rFonts w:ascii="Times New Roman" w:eastAsia="Calibri" w:hAnsi="Times New Roman" w:cs="Times New Roman"/>
                <w:b/>
                <w:lang w:val="en-US" w:bidi="en-US"/>
              </w:rPr>
              <w:t>први</w:t>
            </w:r>
          </w:p>
        </w:tc>
        <w:tc>
          <w:tcPr>
            <w:tcW w:w="2557" w:type="dxa"/>
            <w:shd w:val="clear" w:color="auto" w:fill="D9D9D9"/>
          </w:tcPr>
          <w:p w:rsidR="004E1D06" w:rsidRPr="004E1D06" w:rsidRDefault="004E1D06" w:rsidP="004E1D06">
            <w:pPr>
              <w:spacing w:after="0" w:line="360" w:lineRule="auto"/>
              <w:rPr>
                <w:rFonts w:ascii="Times New Roman" w:eastAsia="Calibri" w:hAnsi="Times New Roman" w:cs="Times New Roman"/>
                <w:b/>
                <w:lang w:val="en-US" w:bidi="en-US"/>
              </w:rPr>
            </w:pPr>
          </w:p>
        </w:tc>
      </w:tr>
      <w:tr w:rsidR="004E1D06" w:rsidRPr="004E1D06" w:rsidTr="0071434D">
        <w:trPr>
          <w:jc w:val="center"/>
        </w:trPr>
        <w:tc>
          <w:tcPr>
            <w:tcW w:w="1755" w:type="dxa"/>
            <w:vMerge/>
            <w:shd w:val="clear" w:color="auto" w:fill="D9D9D9"/>
          </w:tcPr>
          <w:p w:rsidR="004E1D06" w:rsidRPr="004E1D06" w:rsidRDefault="004E1D06" w:rsidP="004E1D06">
            <w:pPr>
              <w:widowControl w:val="0"/>
              <w:pBdr>
                <w:top w:val="nil"/>
                <w:left w:val="nil"/>
                <w:bottom w:val="nil"/>
                <w:right w:val="nil"/>
                <w:between w:val="nil"/>
              </w:pBdr>
              <w:spacing w:after="0" w:line="276" w:lineRule="auto"/>
              <w:jc w:val="left"/>
              <w:rPr>
                <w:rFonts w:ascii="Times New Roman" w:eastAsia="Calibri" w:hAnsi="Times New Roman" w:cs="Times New Roman"/>
                <w:b/>
                <w:lang w:val="en-US" w:bidi="en-US"/>
              </w:rPr>
            </w:pPr>
          </w:p>
        </w:tc>
        <w:tc>
          <w:tcPr>
            <w:tcW w:w="4927" w:type="dxa"/>
            <w:gridSpan w:val="2"/>
            <w:vMerge/>
            <w:shd w:val="clear" w:color="auto" w:fill="D9D9D9"/>
          </w:tcPr>
          <w:p w:rsidR="004E1D06" w:rsidRPr="004E1D06" w:rsidRDefault="004E1D06" w:rsidP="004E1D06">
            <w:pPr>
              <w:widowControl w:val="0"/>
              <w:pBdr>
                <w:top w:val="nil"/>
                <w:left w:val="nil"/>
                <w:bottom w:val="nil"/>
                <w:right w:val="nil"/>
                <w:between w:val="nil"/>
              </w:pBdr>
              <w:spacing w:after="0" w:line="276" w:lineRule="auto"/>
              <w:jc w:val="left"/>
              <w:rPr>
                <w:rFonts w:ascii="Times New Roman" w:eastAsia="Calibri" w:hAnsi="Times New Roman" w:cs="Times New Roman"/>
                <w:b/>
                <w:lang w:val="en-US" w:bidi="en-US"/>
              </w:rPr>
            </w:pPr>
          </w:p>
        </w:tc>
        <w:tc>
          <w:tcPr>
            <w:tcW w:w="2114" w:type="dxa"/>
            <w:shd w:val="clear" w:color="auto" w:fill="D9D9D9"/>
          </w:tcPr>
          <w:p w:rsidR="004E1D06" w:rsidRPr="004E1D06" w:rsidRDefault="004E1D06" w:rsidP="004E1D06">
            <w:pPr>
              <w:spacing w:after="0" w:line="360" w:lineRule="auto"/>
              <w:jc w:val="both"/>
              <w:rPr>
                <w:rFonts w:ascii="Times New Roman" w:eastAsia="Calibri" w:hAnsi="Times New Roman" w:cs="Times New Roman"/>
                <w:b/>
                <w:lang w:val="en-US" w:bidi="en-US"/>
              </w:rPr>
            </w:pPr>
            <w:r w:rsidRPr="004E1D06">
              <w:rPr>
                <w:rFonts w:ascii="Times New Roman" w:eastAsia="Calibri" w:hAnsi="Times New Roman" w:cs="Times New Roman"/>
                <w:b/>
                <w:lang w:val="en-US" w:bidi="en-US"/>
              </w:rPr>
              <w:t>Смер/смерови:</w:t>
            </w:r>
          </w:p>
        </w:tc>
        <w:tc>
          <w:tcPr>
            <w:tcW w:w="3587" w:type="dxa"/>
            <w:gridSpan w:val="2"/>
            <w:shd w:val="clear" w:color="auto" w:fill="D9D9D9"/>
          </w:tcPr>
          <w:p w:rsidR="004E1D06" w:rsidRPr="004E1D06" w:rsidRDefault="004E1D06" w:rsidP="004E1D06">
            <w:pPr>
              <w:spacing w:after="0" w:line="360" w:lineRule="auto"/>
              <w:rPr>
                <w:rFonts w:ascii="Times New Roman" w:eastAsia="Calibri" w:hAnsi="Times New Roman" w:cs="Times New Roman"/>
                <w:b/>
                <w:lang w:val="en-US" w:bidi="en-US"/>
              </w:rPr>
            </w:pPr>
            <w:r w:rsidRPr="004E1D06">
              <w:rPr>
                <w:rFonts w:ascii="Times New Roman" w:eastAsia="Calibri" w:hAnsi="Times New Roman" w:cs="Times New Roman"/>
                <w:b/>
                <w:lang w:val="en-US" w:bidi="en-US"/>
              </w:rPr>
              <w:t>Природно-математички, друштвено-језички, општи и смер за ученике посебно надарене за информационе тоехнологије</w:t>
            </w:r>
          </w:p>
        </w:tc>
        <w:tc>
          <w:tcPr>
            <w:tcW w:w="2557" w:type="dxa"/>
            <w:shd w:val="clear" w:color="auto" w:fill="D9D9D9"/>
          </w:tcPr>
          <w:p w:rsidR="004E1D06" w:rsidRPr="004E1D06" w:rsidRDefault="004E1D06" w:rsidP="004E1D06">
            <w:pPr>
              <w:spacing w:after="0" w:line="360" w:lineRule="auto"/>
              <w:rPr>
                <w:rFonts w:ascii="Times New Roman" w:eastAsia="Calibri" w:hAnsi="Times New Roman" w:cs="Times New Roman"/>
                <w:b/>
                <w:lang w:val="en-US" w:bidi="en-US"/>
              </w:rPr>
            </w:pPr>
          </w:p>
        </w:tc>
      </w:tr>
      <w:tr w:rsidR="004E1D06" w:rsidRPr="004E1D06" w:rsidTr="0071434D">
        <w:trPr>
          <w:jc w:val="center"/>
        </w:trPr>
        <w:tc>
          <w:tcPr>
            <w:tcW w:w="1755" w:type="dxa"/>
            <w:tcBorders>
              <w:bottom w:val="single" w:sz="4" w:space="0" w:color="000000"/>
            </w:tcBorders>
            <w:shd w:val="clear" w:color="auto" w:fill="D9D9D9"/>
          </w:tcPr>
          <w:p w:rsidR="004E1D06" w:rsidRPr="004E1D06" w:rsidRDefault="004E1D06" w:rsidP="004E1D06">
            <w:pPr>
              <w:spacing w:after="0" w:line="360" w:lineRule="auto"/>
              <w:jc w:val="both"/>
              <w:rPr>
                <w:rFonts w:ascii="Times New Roman" w:eastAsia="Calibri" w:hAnsi="Times New Roman" w:cs="Times New Roman"/>
                <w:b/>
                <w:lang w:val="en-US" w:bidi="en-US"/>
              </w:rPr>
            </w:pPr>
            <w:r w:rsidRPr="004E1D06">
              <w:rPr>
                <w:rFonts w:ascii="Times New Roman" w:eastAsia="Calibri" w:hAnsi="Times New Roman" w:cs="Times New Roman"/>
                <w:b/>
                <w:lang w:val="en-US" w:bidi="en-US"/>
              </w:rPr>
              <w:t>Недељни фонд часова:</w:t>
            </w:r>
          </w:p>
        </w:tc>
        <w:tc>
          <w:tcPr>
            <w:tcW w:w="4927" w:type="dxa"/>
            <w:gridSpan w:val="2"/>
            <w:tcBorders>
              <w:bottom w:val="single" w:sz="4" w:space="0" w:color="000000"/>
            </w:tcBorders>
            <w:shd w:val="clear" w:color="auto" w:fill="D9D9D9"/>
          </w:tcPr>
          <w:p w:rsidR="004E1D06" w:rsidRPr="004E1D06" w:rsidRDefault="004E1D06" w:rsidP="004E1D06">
            <w:pPr>
              <w:spacing w:after="0" w:line="360" w:lineRule="auto"/>
              <w:rPr>
                <w:rFonts w:ascii="Times New Roman" w:eastAsia="Calibri" w:hAnsi="Times New Roman" w:cs="Times New Roman"/>
                <w:b/>
                <w:lang w:val="en-US" w:bidi="en-US"/>
              </w:rPr>
            </w:pPr>
            <w:r w:rsidRPr="004E1D06">
              <w:rPr>
                <w:rFonts w:ascii="Times New Roman" w:eastAsia="Calibri" w:hAnsi="Times New Roman" w:cs="Times New Roman"/>
                <w:b/>
                <w:lang w:val="en-US" w:bidi="en-US"/>
              </w:rPr>
              <w:t>2</w:t>
            </w:r>
          </w:p>
        </w:tc>
        <w:tc>
          <w:tcPr>
            <w:tcW w:w="2114" w:type="dxa"/>
            <w:tcBorders>
              <w:bottom w:val="single" w:sz="4" w:space="0" w:color="000000"/>
            </w:tcBorders>
            <w:shd w:val="clear" w:color="auto" w:fill="D9D9D9"/>
          </w:tcPr>
          <w:p w:rsidR="004E1D06" w:rsidRPr="004E1D06" w:rsidRDefault="004E1D06" w:rsidP="004E1D06">
            <w:pPr>
              <w:spacing w:after="0" w:line="360" w:lineRule="auto"/>
              <w:jc w:val="both"/>
              <w:rPr>
                <w:rFonts w:ascii="Times New Roman" w:eastAsia="Calibri" w:hAnsi="Times New Roman" w:cs="Times New Roman"/>
                <w:b/>
                <w:lang w:val="en-US" w:bidi="en-US"/>
              </w:rPr>
            </w:pPr>
            <w:r w:rsidRPr="004E1D06">
              <w:rPr>
                <w:rFonts w:ascii="Times New Roman" w:eastAsia="Calibri" w:hAnsi="Times New Roman" w:cs="Times New Roman"/>
                <w:b/>
                <w:lang w:val="en-US" w:bidi="en-US"/>
              </w:rPr>
              <w:t>Годишњи фонд часова:</w:t>
            </w:r>
          </w:p>
        </w:tc>
        <w:tc>
          <w:tcPr>
            <w:tcW w:w="3587" w:type="dxa"/>
            <w:gridSpan w:val="2"/>
            <w:tcBorders>
              <w:bottom w:val="single" w:sz="4" w:space="0" w:color="000000"/>
            </w:tcBorders>
            <w:shd w:val="clear" w:color="auto" w:fill="D9D9D9"/>
          </w:tcPr>
          <w:p w:rsidR="004E1D06" w:rsidRPr="004E1D06" w:rsidRDefault="004E1D06" w:rsidP="004E1D06">
            <w:pPr>
              <w:spacing w:after="0" w:line="360" w:lineRule="auto"/>
              <w:rPr>
                <w:rFonts w:ascii="Times New Roman" w:eastAsia="Calibri" w:hAnsi="Times New Roman" w:cs="Times New Roman"/>
                <w:b/>
                <w:lang w:val="en-US" w:bidi="en-US"/>
              </w:rPr>
            </w:pPr>
            <w:r w:rsidRPr="004E1D06">
              <w:rPr>
                <w:rFonts w:ascii="Times New Roman" w:eastAsia="Calibri" w:hAnsi="Times New Roman" w:cs="Times New Roman"/>
                <w:b/>
                <w:lang w:val="en-US" w:bidi="en-US"/>
              </w:rPr>
              <w:t>74</w:t>
            </w:r>
          </w:p>
        </w:tc>
        <w:tc>
          <w:tcPr>
            <w:tcW w:w="2557" w:type="dxa"/>
            <w:tcBorders>
              <w:bottom w:val="single" w:sz="4" w:space="0" w:color="000000"/>
            </w:tcBorders>
            <w:shd w:val="clear" w:color="auto" w:fill="D9D9D9"/>
          </w:tcPr>
          <w:p w:rsidR="004E1D06" w:rsidRPr="004E1D06" w:rsidRDefault="004E1D06" w:rsidP="004E1D06">
            <w:pPr>
              <w:spacing w:after="0" w:line="360" w:lineRule="auto"/>
              <w:rPr>
                <w:rFonts w:ascii="Times New Roman" w:eastAsia="Calibri" w:hAnsi="Times New Roman" w:cs="Times New Roman"/>
                <w:b/>
                <w:lang w:val="en-US" w:bidi="en-US"/>
              </w:rPr>
            </w:pPr>
          </w:p>
        </w:tc>
      </w:tr>
      <w:tr w:rsidR="004E1D06" w:rsidRPr="004E1D06" w:rsidTr="0071434D">
        <w:trPr>
          <w:jc w:val="center"/>
        </w:trPr>
        <w:tc>
          <w:tcPr>
            <w:tcW w:w="12383" w:type="dxa"/>
            <w:gridSpan w:val="6"/>
            <w:shd w:val="clear" w:color="auto" w:fill="808080"/>
          </w:tcPr>
          <w:p w:rsidR="004E1D06" w:rsidRPr="004E1D06" w:rsidRDefault="004E1D06" w:rsidP="004E1D06">
            <w:pPr>
              <w:spacing w:after="0" w:line="360" w:lineRule="auto"/>
              <w:rPr>
                <w:rFonts w:ascii="Times New Roman" w:eastAsia="Calibri" w:hAnsi="Times New Roman" w:cs="Times New Roman"/>
                <w:b/>
                <w:lang w:val="en-US" w:bidi="en-US"/>
              </w:rPr>
            </w:pPr>
          </w:p>
        </w:tc>
        <w:tc>
          <w:tcPr>
            <w:tcW w:w="2557" w:type="dxa"/>
            <w:shd w:val="clear" w:color="auto" w:fill="808080"/>
          </w:tcPr>
          <w:p w:rsidR="004E1D06" w:rsidRPr="004E1D06" w:rsidRDefault="004E1D06" w:rsidP="004E1D06">
            <w:pPr>
              <w:spacing w:after="0" w:line="360" w:lineRule="auto"/>
              <w:rPr>
                <w:rFonts w:ascii="Times New Roman" w:eastAsia="Calibri" w:hAnsi="Times New Roman" w:cs="Times New Roman"/>
                <w:b/>
                <w:lang w:val="en-US" w:bidi="en-US"/>
              </w:rPr>
            </w:pPr>
          </w:p>
        </w:tc>
      </w:tr>
      <w:tr w:rsidR="004E1D06" w:rsidRPr="004E1D06" w:rsidTr="0071434D">
        <w:trPr>
          <w:jc w:val="center"/>
        </w:trPr>
        <w:tc>
          <w:tcPr>
            <w:tcW w:w="1755" w:type="dxa"/>
            <w:shd w:val="clear" w:color="auto" w:fill="D9D9D9"/>
          </w:tcPr>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b/>
                <w:lang w:val="en-US" w:bidi="en-US"/>
              </w:rPr>
              <w:t>Тема/Садржај</w:t>
            </w:r>
          </w:p>
        </w:tc>
        <w:tc>
          <w:tcPr>
            <w:tcW w:w="3128" w:type="dxa"/>
            <w:shd w:val="clear" w:color="auto" w:fill="D9D9D9"/>
          </w:tcPr>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b/>
                <w:lang w:val="en-US" w:bidi="en-US"/>
              </w:rPr>
              <w:t>Циљеви</w:t>
            </w:r>
          </w:p>
        </w:tc>
        <w:tc>
          <w:tcPr>
            <w:tcW w:w="1799" w:type="dxa"/>
            <w:shd w:val="clear" w:color="auto" w:fill="D9D9D9"/>
          </w:tcPr>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b/>
                <w:lang w:val="en-US" w:bidi="en-US"/>
              </w:rPr>
              <w:t xml:space="preserve">Начин остваривања садржаја </w:t>
            </w:r>
          </w:p>
        </w:tc>
        <w:tc>
          <w:tcPr>
            <w:tcW w:w="2114" w:type="dxa"/>
            <w:shd w:val="clear" w:color="auto" w:fill="D9D9D9"/>
          </w:tcPr>
          <w:p w:rsidR="004E1D06" w:rsidRPr="004E1D06" w:rsidRDefault="004E1D06" w:rsidP="004E1D06">
            <w:pPr>
              <w:spacing w:after="0" w:line="360" w:lineRule="auto"/>
              <w:jc w:val="both"/>
              <w:rPr>
                <w:rFonts w:ascii="Times New Roman" w:eastAsia="Calibri" w:hAnsi="Times New Roman" w:cs="Times New Roman"/>
                <w:b/>
                <w:lang w:val="en-US" w:bidi="en-US"/>
              </w:rPr>
            </w:pPr>
            <w:r w:rsidRPr="004E1D06">
              <w:rPr>
                <w:rFonts w:ascii="Times New Roman" w:eastAsia="Calibri" w:hAnsi="Times New Roman" w:cs="Times New Roman"/>
                <w:b/>
                <w:lang w:val="en-US" w:bidi="en-US"/>
              </w:rPr>
              <w:t>Активности ученика</w:t>
            </w:r>
          </w:p>
        </w:tc>
        <w:tc>
          <w:tcPr>
            <w:tcW w:w="2186" w:type="dxa"/>
            <w:shd w:val="clear" w:color="auto" w:fill="D9D9D9"/>
          </w:tcPr>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b/>
                <w:lang w:val="en-US" w:bidi="en-US"/>
              </w:rPr>
              <w:t>Међупредметна повезаност исхода/садржаја</w:t>
            </w:r>
          </w:p>
        </w:tc>
        <w:tc>
          <w:tcPr>
            <w:tcW w:w="1401" w:type="dxa"/>
            <w:shd w:val="clear" w:color="auto" w:fill="D9D9D9"/>
          </w:tcPr>
          <w:p w:rsidR="004E1D06" w:rsidRPr="004E1D06" w:rsidRDefault="004E1D06" w:rsidP="004E1D06">
            <w:pPr>
              <w:spacing w:after="0" w:line="360" w:lineRule="auto"/>
              <w:jc w:val="both"/>
              <w:rPr>
                <w:rFonts w:ascii="Times New Roman" w:eastAsia="Calibri" w:hAnsi="Times New Roman" w:cs="Times New Roman"/>
                <w:b/>
                <w:lang w:val="en-US" w:bidi="en-US"/>
              </w:rPr>
            </w:pPr>
            <w:r w:rsidRPr="004E1D06">
              <w:rPr>
                <w:rFonts w:ascii="Times New Roman" w:eastAsia="Calibri" w:hAnsi="Times New Roman" w:cs="Times New Roman"/>
                <w:b/>
                <w:lang w:val="en-US" w:bidi="en-US"/>
              </w:rPr>
              <w:t>Стандарди</w:t>
            </w:r>
          </w:p>
        </w:tc>
        <w:tc>
          <w:tcPr>
            <w:tcW w:w="2557" w:type="dxa"/>
            <w:shd w:val="clear" w:color="auto" w:fill="D9D9D9"/>
          </w:tcPr>
          <w:p w:rsidR="004E1D06" w:rsidRPr="004E1D06" w:rsidRDefault="004E1D06" w:rsidP="004E1D06">
            <w:pPr>
              <w:spacing w:after="0" w:line="360" w:lineRule="auto"/>
              <w:jc w:val="both"/>
              <w:rPr>
                <w:rFonts w:ascii="Times New Roman" w:eastAsia="Calibri" w:hAnsi="Times New Roman" w:cs="Times New Roman"/>
                <w:b/>
                <w:lang w:val="en-US" w:bidi="en-US"/>
              </w:rPr>
            </w:pPr>
            <w:r w:rsidRPr="004E1D06">
              <w:rPr>
                <w:rFonts w:ascii="Times New Roman" w:eastAsia="Calibri" w:hAnsi="Times New Roman" w:cs="Times New Roman"/>
                <w:b/>
                <w:lang w:val="en-US" w:bidi="en-US"/>
              </w:rPr>
              <w:t>Исходи</w:t>
            </w:r>
          </w:p>
        </w:tc>
      </w:tr>
      <w:tr w:rsidR="004E1D06" w:rsidRPr="004E1D06" w:rsidTr="0071434D">
        <w:trPr>
          <w:jc w:val="center"/>
        </w:trPr>
        <w:tc>
          <w:tcPr>
            <w:tcW w:w="1755" w:type="dxa"/>
            <w:shd w:val="clear" w:color="auto" w:fill="auto"/>
            <w:vAlign w:val="center"/>
          </w:tcPr>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Увод</w:t>
            </w:r>
          </w:p>
        </w:tc>
        <w:tc>
          <w:tcPr>
            <w:tcW w:w="3128" w:type="dxa"/>
            <w:shd w:val="clear" w:color="auto" w:fill="auto"/>
          </w:tcPr>
          <w:p w:rsidR="004E1D06" w:rsidRPr="004E1D06" w:rsidRDefault="004E1D06" w:rsidP="004E1D06">
            <w:pPr>
              <w:pBdr>
                <w:top w:val="nil"/>
                <w:left w:val="nil"/>
                <w:bottom w:val="nil"/>
                <w:right w:val="nil"/>
                <w:between w:val="nil"/>
              </w:pBdr>
              <w:spacing w:before="20" w:after="0" w:line="240" w:lineRule="auto"/>
              <w:ind w:right="-500"/>
              <w:jc w:val="left"/>
              <w:rPr>
                <w:rFonts w:ascii="Times New Roman" w:eastAsia="Times New Roman" w:hAnsi="Times New Roman" w:cs="Times New Roman"/>
                <w:color w:val="231F20"/>
                <w:sz w:val="20"/>
                <w:szCs w:val="20"/>
                <w:lang w:val="en-US" w:bidi="en-US"/>
              </w:rPr>
            </w:pPr>
            <w:r w:rsidRPr="004E1D06">
              <w:rPr>
                <w:rFonts w:ascii="Times New Roman" w:eastAsia="Times New Roman" w:hAnsi="Times New Roman" w:cs="Times New Roman"/>
                <w:color w:val="231F20"/>
                <w:sz w:val="20"/>
                <w:szCs w:val="20"/>
                <w:lang w:val="en-US" w:bidi="en-US"/>
              </w:rPr>
              <w:t>Упознавање ученика са</w:t>
            </w:r>
            <w:r w:rsidRPr="004E1D06">
              <w:rPr>
                <w:rFonts w:ascii="Times New Roman" w:eastAsia="Times New Roman" w:hAnsi="Times New Roman" w:cs="Times New Roman"/>
                <w:b/>
                <w:color w:val="231F20"/>
                <w:sz w:val="20"/>
                <w:szCs w:val="20"/>
                <w:lang w:val="en-US" w:bidi="en-US"/>
              </w:rPr>
              <w:t xml:space="preserve"> </w:t>
            </w:r>
            <w:r w:rsidRPr="004E1D06">
              <w:rPr>
                <w:rFonts w:ascii="Times New Roman" w:eastAsia="Times New Roman" w:hAnsi="Times New Roman" w:cs="Times New Roman"/>
                <w:color w:val="231F20"/>
                <w:sz w:val="20"/>
                <w:szCs w:val="20"/>
                <w:lang w:val="en-US" w:bidi="en-US"/>
              </w:rPr>
              <w:t>планом и програмом, начином рада, прове-</w:t>
            </w:r>
          </w:p>
          <w:p w:rsidR="004E1D06" w:rsidRPr="004E1D06" w:rsidRDefault="004E1D06" w:rsidP="004E1D06">
            <w:pPr>
              <w:pBdr>
                <w:top w:val="nil"/>
                <w:left w:val="nil"/>
                <w:bottom w:val="nil"/>
                <w:right w:val="nil"/>
                <w:between w:val="nil"/>
              </w:pBdr>
              <w:spacing w:after="0" w:line="240" w:lineRule="auto"/>
              <w:ind w:right="-500"/>
              <w:jc w:val="left"/>
              <w:rPr>
                <w:rFonts w:ascii="Times New Roman" w:eastAsia="Times New Roman" w:hAnsi="Times New Roman" w:cs="Times New Roman"/>
                <w:color w:val="231F20"/>
                <w:sz w:val="20"/>
                <w:szCs w:val="20"/>
                <w:lang w:val="en-US" w:bidi="en-US"/>
              </w:rPr>
            </w:pPr>
            <w:r w:rsidRPr="004E1D06">
              <w:rPr>
                <w:rFonts w:ascii="Times New Roman" w:eastAsia="Times New Roman" w:hAnsi="Times New Roman" w:cs="Times New Roman"/>
                <w:color w:val="231F20"/>
                <w:sz w:val="20"/>
                <w:szCs w:val="20"/>
                <w:lang w:val="en-US" w:bidi="en-US"/>
              </w:rPr>
              <w:t>равања и оцењивања;израда иницијалног теста;</w:t>
            </w:r>
          </w:p>
          <w:p w:rsidR="004E1D06" w:rsidRPr="004E1D06" w:rsidRDefault="004E1D06" w:rsidP="004E1D06">
            <w:pPr>
              <w:pBdr>
                <w:top w:val="nil"/>
                <w:left w:val="nil"/>
                <w:bottom w:val="nil"/>
                <w:right w:val="nil"/>
                <w:between w:val="nil"/>
              </w:pBdr>
              <w:spacing w:after="0" w:line="240" w:lineRule="auto"/>
              <w:ind w:right="-500"/>
              <w:jc w:val="left"/>
              <w:rPr>
                <w:rFonts w:ascii="Times New Roman" w:eastAsia="Times New Roman" w:hAnsi="Times New Roman" w:cs="Times New Roman"/>
                <w:color w:val="231F20"/>
                <w:sz w:val="20"/>
                <w:szCs w:val="20"/>
                <w:lang w:val="en-US" w:bidi="en-US"/>
              </w:rPr>
            </w:pPr>
            <w:r w:rsidRPr="004E1D06">
              <w:rPr>
                <w:rFonts w:ascii="Times New Roman" w:eastAsia="Times New Roman" w:hAnsi="Times New Roman" w:cs="Times New Roman"/>
                <w:color w:val="231F20"/>
                <w:sz w:val="20"/>
                <w:szCs w:val="20"/>
                <w:lang w:val="en-US" w:bidi="en-US"/>
              </w:rPr>
              <w:t>упознавање са предметом, метода-</w:t>
            </w:r>
          </w:p>
          <w:p w:rsidR="004E1D06" w:rsidRPr="004E1D06" w:rsidRDefault="004E1D06" w:rsidP="004E1D06">
            <w:pPr>
              <w:pBdr>
                <w:top w:val="nil"/>
                <w:left w:val="nil"/>
                <w:bottom w:val="nil"/>
                <w:right w:val="nil"/>
                <w:between w:val="nil"/>
              </w:pBdr>
              <w:spacing w:after="0" w:line="240" w:lineRule="auto"/>
              <w:ind w:right="-500"/>
              <w:jc w:val="left"/>
              <w:rPr>
                <w:rFonts w:ascii="Times New Roman" w:eastAsia="Times New Roman" w:hAnsi="Times New Roman" w:cs="Times New Roman"/>
                <w:color w:val="231F20"/>
                <w:sz w:val="20"/>
                <w:szCs w:val="20"/>
                <w:lang w:val="en-US" w:bidi="en-US"/>
              </w:rPr>
            </w:pPr>
            <w:r w:rsidRPr="004E1D06">
              <w:rPr>
                <w:rFonts w:ascii="Times New Roman" w:eastAsia="Times New Roman" w:hAnsi="Times New Roman" w:cs="Times New Roman"/>
                <w:color w:val="231F20"/>
                <w:sz w:val="20"/>
                <w:szCs w:val="20"/>
                <w:lang w:val="en-US" w:bidi="en-US"/>
              </w:rPr>
              <w:t>ма и задацима физике, као и са ве-</w:t>
            </w:r>
          </w:p>
          <w:p w:rsidR="004E1D06" w:rsidRPr="004E1D06" w:rsidRDefault="004E1D06" w:rsidP="004E1D06">
            <w:pPr>
              <w:pBdr>
                <w:top w:val="nil"/>
                <w:left w:val="nil"/>
                <w:bottom w:val="nil"/>
                <w:right w:val="nil"/>
                <w:between w:val="nil"/>
              </w:pBdr>
              <w:spacing w:after="0" w:line="240" w:lineRule="auto"/>
              <w:ind w:right="-500"/>
              <w:jc w:val="left"/>
              <w:rPr>
                <w:rFonts w:ascii="Times New Roman" w:eastAsia="Times New Roman" w:hAnsi="Times New Roman" w:cs="Times New Roman"/>
                <w:color w:val="231F20"/>
                <w:sz w:val="20"/>
                <w:szCs w:val="20"/>
                <w:lang w:val="en-US" w:bidi="en-US"/>
              </w:rPr>
            </w:pPr>
            <w:r w:rsidRPr="004E1D06">
              <w:rPr>
                <w:rFonts w:ascii="Times New Roman" w:eastAsia="Times New Roman" w:hAnsi="Times New Roman" w:cs="Times New Roman"/>
                <w:color w:val="231F20"/>
                <w:sz w:val="20"/>
                <w:szCs w:val="20"/>
                <w:lang w:val="en-US" w:bidi="en-US"/>
              </w:rPr>
              <w:t>зом физике са другим наукама и техником.</w:t>
            </w:r>
          </w:p>
          <w:p w:rsidR="004E1D06" w:rsidRPr="004E1D06" w:rsidRDefault="004E1D06" w:rsidP="004E1D06">
            <w:pPr>
              <w:pBdr>
                <w:top w:val="nil"/>
                <w:left w:val="nil"/>
                <w:bottom w:val="nil"/>
                <w:right w:val="nil"/>
                <w:between w:val="nil"/>
              </w:pBdr>
              <w:spacing w:before="20" w:after="20" w:line="240" w:lineRule="auto"/>
              <w:ind w:right="67"/>
              <w:jc w:val="left"/>
              <w:rPr>
                <w:rFonts w:ascii="Times New Roman" w:eastAsia="Times New Roman" w:hAnsi="Times New Roman" w:cs="Times New Roman"/>
                <w:color w:val="231F20"/>
                <w:sz w:val="20"/>
                <w:szCs w:val="20"/>
                <w:lang w:val="en-US" w:bidi="en-US"/>
              </w:rPr>
            </w:pPr>
            <w:r w:rsidRPr="004E1D06">
              <w:rPr>
                <w:rFonts w:ascii="Times New Roman" w:eastAsia="Times New Roman" w:hAnsi="Times New Roman" w:cs="Times New Roman"/>
                <w:color w:val="231F20"/>
                <w:sz w:val="20"/>
                <w:szCs w:val="20"/>
                <w:lang w:val="en-US" w:bidi="en-US"/>
              </w:rPr>
              <w:t>Упознати ученике са појмовима физички систем, физичка величина, димензија физичке величине, мерења физичке величине, са Међународним системом једини-ца, са физичким законом.</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Ученици се упо-знају са појмом вектора, основним особинама и сабирањем вектора.</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 xml:space="preserve">Да ученици науче шта је вектор, </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lastRenderedPageBreak/>
              <w:t>да сабирају, разлажу и множе вектор скаларом;</w:t>
            </w:r>
          </w:p>
        </w:tc>
        <w:tc>
          <w:tcPr>
            <w:tcW w:w="1799" w:type="dxa"/>
            <w:shd w:val="clear" w:color="auto" w:fill="auto"/>
          </w:tcPr>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lastRenderedPageBreak/>
              <w:t>Фронталним и индивидуалним Користећи Дијалошку, монолошку и рад на тексту и симулационим садржајима Решавањем и кон-струкцијом про-блемских ситуаци-ја</w:t>
            </w:r>
          </w:p>
        </w:tc>
        <w:tc>
          <w:tcPr>
            <w:tcW w:w="2114" w:type="dxa"/>
          </w:tcPr>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 xml:space="preserve">Користи уџбеник и друге понуђене текстуалне, сликовне и симулационе садржаје. Анализира параметре у задатим проблемима текстуалним, сликовним, практичним и симулационим и разуме их успоставља везе међу њима и на основу тога решава проблеме. Унапређује схватање проблемских ситуација варирањем услова у проблемима </w:t>
            </w:r>
            <w:r w:rsidRPr="004E1D06">
              <w:rPr>
                <w:rFonts w:ascii="Times New Roman" w:eastAsia="Times New Roman" w:hAnsi="Times New Roman" w:cs="Times New Roman"/>
                <w:color w:val="000000"/>
                <w:sz w:val="20"/>
                <w:szCs w:val="20"/>
                <w:lang w:val="en-US" w:bidi="en-US"/>
              </w:rPr>
              <w:lastRenderedPageBreak/>
              <w:t xml:space="preserve">и ствара нове проблемске ситуације.  </w:t>
            </w:r>
          </w:p>
        </w:tc>
        <w:tc>
          <w:tcPr>
            <w:tcW w:w="2186" w:type="dxa"/>
            <w:shd w:val="clear" w:color="auto" w:fill="auto"/>
          </w:tcPr>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lastRenderedPageBreak/>
              <w:t>Физика за основну школу и</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Математика за први разред гимназије</w:t>
            </w:r>
          </w:p>
          <w:p w:rsidR="004E1D06" w:rsidRPr="004E1D06" w:rsidRDefault="004E1D06" w:rsidP="004E1D06">
            <w:pPr>
              <w:spacing w:after="0" w:line="24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бацање кугле у даљ-физичко</w:t>
            </w:r>
          </w:p>
          <w:p w:rsidR="004E1D06" w:rsidRPr="004E1D06" w:rsidRDefault="004E1D06" w:rsidP="004E1D06">
            <w:pPr>
              <w:spacing w:after="0" w:line="24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Увод у алгоритме. Python -радно окружење, линијске апликације,основне функције-програмирање</w:t>
            </w:r>
          </w:p>
          <w:p w:rsidR="004E1D06" w:rsidRPr="004E1D06" w:rsidRDefault="004E1D06" w:rsidP="004E1D06">
            <w:pPr>
              <w:spacing w:after="0" w:line="24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вектори-математика</w:t>
            </w:r>
          </w:p>
          <w:p w:rsidR="004E1D06" w:rsidRPr="004E1D06" w:rsidRDefault="004E1D06" w:rsidP="004E1D06">
            <w:pPr>
              <w:spacing w:after="0" w:line="24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основе тригонометрије-математика</w:t>
            </w:r>
          </w:p>
        </w:tc>
        <w:tc>
          <w:tcPr>
            <w:tcW w:w="1401" w:type="dxa"/>
            <w:shd w:val="clear" w:color="auto" w:fill="auto"/>
          </w:tcPr>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r w:rsidRPr="004E1D06">
              <w:rPr>
                <w:rFonts w:ascii="Times New Roman" w:eastAsia="Calibri" w:hAnsi="Times New Roman" w:cs="Times New Roman"/>
                <w:sz w:val="16"/>
                <w:szCs w:val="16"/>
                <w:lang w:val="en-US" w:bidi="en-US"/>
              </w:rPr>
              <w:t>2.ФИ.1.1.3.</w:t>
            </w:r>
          </w:p>
        </w:tc>
        <w:tc>
          <w:tcPr>
            <w:tcW w:w="2557" w:type="dxa"/>
          </w:tcPr>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Наведе и објасни предмет изучавања физике, њене основне методе и задатке</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Наведе основне јединице и уме да користи умањене и увећане</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Схвати и примењује физичке законе као трајне везе међу одређеним величинама у ограниченим условима.</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Разликује скаларне и векторске физичке величине и примењује основне операције са и међу њима;</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p>
        </w:tc>
      </w:tr>
      <w:tr w:rsidR="004E1D06" w:rsidRPr="004E1D06" w:rsidTr="0071434D">
        <w:trPr>
          <w:jc w:val="center"/>
        </w:trPr>
        <w:tc>
          <w:tcPr>
            <w:tcW w:w="1755" w:type="dxa"/>
            <w:shd w:val="clear" w:color="auto" w:fill="auto"/>
            <w:vAlign w:val="center"/>
          </w:tcPr>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Кретање</w:t>
            </w:r>
          </w:p>
        </w:tc>
        <w:tc>
          <w:tcPr>
            <w:tcW w:w="3128" w:type="dxa"/>
            <w:shd w:val="clear" w:color="auto" w:fill="auto"/>
          </w:tcPr>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lang w:val="en-US" w:bidi="en-US"/>
              </w:rPr>
            </w:pPr>
            <w:r w:rsidRPr="004E1D06">
              <w:rPr>
                <w:rFonts w:ascii="Times New Roman" w:eastAsia="Times New Roman" w:hAnsi="Times New Roman" w:cs="Times New Roman"/>
                <w:color w:val="000000"/>
                <w:sz w:val="20"/>
                <w:szCs w:val="20"/>
                <w:lang w:val="en-US" w:bidi="en-US"/>
              </w:rPr>
              <w:t>Упознавање ученика са појмови-ма који описују кретање тела: референтни систем, материјална тачка, вектор положаја, померај, путања, пут, праволинијско и криволинијско кретање, равномерно и неравномерно кретање</w:t>
            </w:r>
            <w:r w:rsidRPr="004E1D06">
              <w:rPr>
                <w:rFonts w:ascii="Times New Roman" w:eastAsia="Times New Roman" w:hAnsi="Times New Roman" w:cs="Times New Roman"/>
                <w:color w:val="000000"/>
                <w:lang w:val="en-US" w:bidi="en-US"/>
              </w:rPr>
              <w:t>.</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Упознавање ученика са појмовима средња и тренутна брзина, као и са њиховим особинама; објаснити закон слагања брзина.</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 xml:space="preserve">Да ученици схвате шта је убрзање и да је укупно убрзање код криволинијског кретања једнако резултанти тангенцијалног и нормалног убрзања </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Упознавање ученика са равно-мерним кретањем и равномерно-променљивим праволинијским кретањем</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Кретање са убрзањем g-вертикални, хоризонтални и коси хитац</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Упознавање ученика са равноме-рно кружним кретањем и равномерно-променљивим кружним кретањем материјалне тачке, као и са физичким вели-чинама: центрипетално убрзање, период и фреквенција</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Упознавање ученика са равно-мерно променљивим кружним кретањем материјалне тачке</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 xml:space="preserve">Упознавање ученика са моделом крутог тела, са транслаторним и ротационим кретањем крутог </w:t>
            </w:r>
            <w:r w:rsidRPr="004E1D06">
              <w:rPr>
                <w:rFonts w:ascii="Times New Roman" w:eastAsia="Times New Roman" w:hAnsi="Times New Roman" w:cs="Times New Roman"/>
                <w:color w:val="000000"/>
                <w:sz w:val="20"/>
                <w:szCs w:val="20"/>
                <w:lang w:val="en-US" w:bidi="en-US"/>
              </w:rPr>
              <w:lastRenderedPageBreak/>
              <w:t>тела, као и са физичким вели-чинама које описују ова кретања коришћењем анимације</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Упознавање ученика с аналоги-јом кинематичких величина које описују транслаторно и ротаци-оно кретање, са везом физичких величина које описују ротационо кретање (угаона брзина, угаоно убрзање) и физичких величина које описују транслаторно кре-тање (линијска брзина, тангенци-јално убрзање), са равномерним и равномерно-променљивим кре-тањем.</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Упознавање ученика са везом угаоне брзине и описаног угла од времена.</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Експериментална провера убрзаног кретања</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Објасни значај и улогу експеримента и теорије у описи-вању физичких процеса и појава, самостално припреми једно-ставнији пројекат и изведе одговарајуће физичко истраживање;</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 xml:space="preserve">Анализира и графички приказује законе равномерног, равномерно променљивог праволинијског и кружног кретања; </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Анализира различите облике кретања и одређује њихове параметре;</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p>
        </w:tc>
        <w:tc>
          <w:tcPr>
            <w:tcW w:w="1799" w:type="dxa"/>
            <w:shd w:val="clear" w:color="auto" w:fill="auto"/>
          </w:tcPr>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lastRenderedPageBreak/>
              <w:t>Фронталним и индивидуалним Користећи Дијалошку, монолошку методу, рад на текстуалним и сликовним као и симулационим и практичним садржајима Решавањем и кон-струкцијом про-блемских ситуација</w:t>
            </w:r>
          </w:p>
        </w:tc>
        <w:tc>
          <w:tcPr>
            <w:tcW w:w="2114" w:type="dxa"/>
          </w:tcPr>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 xml:space="preserve">Користи уџбеник и друге понуђене текстуалне, сликовне и симулационе и практичне садржаје. Анализира параметре у задатим проблемима текстуалним, сликовним, практичним и симулационим и разуме их успоставља везе међу њима и на основу тога решава проблеме. Унапређује схватање проблемских ситуација варирањем услова у проблемима и ствара нове проблемске ситуације.  </w:t>
            </w:r>
          </w:p>
        </w:tc>
        <w:tc>
          <w:tcPr>
            <w:tcW w:w="2186" w:type="dxa"/>
            <w:shd w:val="clear" w:color="auto" w:fill="auto"/>
          </w:tcPr>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Физика за основну школу и</w:t>
            </w: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Математика за први разред гимназије</w:t>
            </w: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Облик, величина и кретање Земље-географија</w:t>
            </w:r>
          </w:p>
        </w:tc>
        <w:tc>
          <w:tcPr>
            <w:tcW w:w="1401" w:type="dxa"/>
            <w:shd w:val="clear" w:color="auto" w:fill="auto"/>
          </w:tcPr>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sz w:val="16"/>
                <w:szCs w:val="16"/>
                <w:lang w:val="en-US" w:bidi="en-US"/>
              </w:rPr>
              <w:t>2.ФИ.1.1.1.</w:t>
            </w:r>
          </w:p>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sz w:val="16"/>
                <w:szCs w:val="16"/>
                <w:lang w:val="en-US" w:bidi="en-US"/>
              </w:rPr>
              <w:t>2.ФИ.1.1.2.</w:t>
            </w:r>
          </w:p>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sz w:val="16"/>
                <w:szCs w:val="16"/>
                <w:lang w:val="en-US" w:bidi="en-US"/>
              </w:rPr>
              <w:t>2.ФИ.1.1.3.</w:t>
            </w:r>
          </w:p>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sz w:val="16"/>
                <w:szCs w:val="16"/>
                <w:lang w:val="en-US" w:bidi="en-US"/>
              </w:rPr>
              <w:t>2.ФИ.1.1.8.</w:t>
            </w:r>
          </w:p>
          <w:p w:rsidR="004E1D06" w:rsidRPr="004E1D06" w:rsidRDefault="004E1D06" w:rsidP="004E1D06">
            <w:pPr>
              <w:spacing w:after="0" w:line="360" w:lineRule="auto"/>
              <w:jc w:val="both"/>
              <w:rPr>
                <w:rFonts w:ascii="Times New Roman" w:eastAsia="Calibri" w:hAnsi="Times New Roman" w:cs="Times New Roman"/>
                <w:sz w:val="16"/>
                <w:szCs w:val="16"/>
                <w:lang w:val="en-US" w:bidi="en-US"/>
              </w:rPr>
            </w:pPr>
            <w:r w:rsidRPr="004E1D06">
              <w:rPr>
                <w:rFonts w:ascii="Times New Roman" w:eastAsia="Calibri" w:hAnsi="Times New Roman" w:cs="Times New Roman"/>
                <w:sz w:val="16"/>
                <w:szCs w:val="16"/>
                <w:lang w:val="en-US" w:bidi="en-US"/>
              </w:rPr>
              <w:t>2.ФИ.2.1.1.</w:t>
            </w:r>
          </w:p>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sz w:val="16"/>
                <w:szCs w:val="16"/>
                <w:lang w:val="en-US" w:bidi="en-US"/>
              </w:rPr>
              <w:t>2.ФИ.2.1.2.</w:t>
            </w:r>
          </w:p>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sz w:val="16"/>
                <w:szCs w:val="16"/>
                <w:lang w:val="en-US" w:bidi="en-US"/>
              </w:rPr>
              <w:t>2.ФИ.2.1.5.</w:t>
            </w:r>
          </w:p>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sz w:val="16"/>
                <w:szCs w:val="16"/>
                <w:lang w:val="en-US" w:bidi="en-US"/>
              </w:rPr>
              <w:t>2.ФИ.3.1.1.</w:t>
            </w:r>
          </w:p>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sz w:val="16"/>
                <w:szCs w:val="16"/>
                <w:lang w:val="en-US" w:bidi="en-US"/>
              </w:rPr>
              <w:t>2.ФИ.3.1.4.</w:t>
            </w: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r w:rsidRPr="004E1D06">
              <w:rPr>
                <w:rFonts w:ascii="Times New Roman" w:eastAsia="Calibri" w:hAnsi="Times New Roman" w:cs="Times New Roman"/>
                <w:sz w:val="16"/>
                <w:szCs w:val="16"/>
                <w:lang w:val="en-US" w:bidi="en-US"/>
              </w:rPr>
              <w:t>2.ФИ.3.1.5.</w:t>
            </w:r>
          </w:p>
        </w:tc>
        <w:tc>
          <w:tcPr>
            <w:tcW w:w="2557" w:type="dxa"/>
          </w:tcPr>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Објасни значај и улогу експеримента и теорије у описивању физичких процеса и појава, самостално припреми једноставнији пројекат и изведе одговарајуће физичко истраживање;</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 xml:space="preserve">Анализира и графички приказује законе равномерног, равномерно променљивог праволинијског и кружног кретања; </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Анализира различите облике кретања и одређује њихове параметре;</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Решава различите задатке (квалитативне, рачунске, експерименталне</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Користи аналогију између величина и закона транслаторног и ротационог кретања и примењује у решавању проблема;</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Повезује теорију и праксу, објашњава резултате експеримента и процењује њихову сагласност са предвиђањима.</w:t>
            </w:r>
          </w:p>
        </w:tc>
      </w:tr>
      <w:tr w:rsidR="004E1D06" w:rsidRPr="004E1D06" w:rsidTr="0071434D">
        <w:trPr>
          <w:jc w:val="center"/>
        </w:trPr>
        <w:tc>
          <w:tcPr>
            <w:tcW w:w="1755" w:type="dxa"/>
            <w:shd w:val="clear" w:color="auto" w:fill="auto"/>
            <w:vAlign w:val="center"/>
          </w:tcPr>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Динамика транслационог кретања</w:t>
            </w:r>
          </w:p>
        </w:tc>
        <w:tc>
          <w:tcPr>
            <w:tcW w:w="3128" w:type="dxa"/>
            <w:shd w:val="clear" w:color="auto" w:fill="auto"/>
          </w:tcPr>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231F20"/>
                <w:sz w:val="20"/>
                <w:szCs w:val="20"/>
                <w:lang w:val="en-US" w:bidi="en-US"/>
              </w:rPr>
            </w:pPr>
            <w:r w:rsidRPr="004E1D06">
              <w:rPr>
                <w:rFonts w:ascii="Times New Roman" w:eastAsia="Times New Roman" w:hAnsi="Times New Roman" w:cs="Times New Roman"/>
                <w:color w:val="000000"/>
                <w:sz w:val="20"/>
                <w:szCs w:val="20"/>
                <w:lang w:val="en-US" w:bidi="en-US"/>
              </w:rPr>
              <w:t>Упознавање ученика са појмом силе, принципом независности дејства сила</w:t>
            </w:r>
            <w:r w:rsidRPr="004E1D06">
              <w:rPr>
                <w:rFonts w:ascii="Times New Roman" w:eastAsia="Times New Roman" w:hAnsi="Times New Roman" w:cs="Times New Roman"/>
                <w:color w:val="231F20"/>
                <w:sz w:val="20"/>
                <w:szCs w:val="20"/>
                <w:lang w:val="en-US" w:bidi="en-US"/>
              </w:rPr>
              <w:t xml:space="preserve">, </w:t>
            </w:r>
            <w:r w:rsidRPr="004E1D06">
              <w:rPr>
                <w:rFonts w:ascii="Times New Roman" w:eastAsia="Times New Roman" w:hAnsi="Times New Roman" w:cs="Times New Roman"/>
                <w:color w:val="000000"/>
                <w:sz w:val="20"/>
                <w:szCs w:val="20"/>
                <w:lang w:val="en-US" w:bidi="en-US"/>
              </w:rPr>
              <w:t>резултантом сила, принципом суперпозиције и особинама сила: Зе</w:t>
            </w:r>
            <w:r w:rsidRPr="004E1D06">
              <w:rPr>
                <w:rFonts w:ascii="Times New Roman" w:eastAsia="Times New Roman" w:hAnsi="Times New Roman" w:cs="Times New Roman"/>
                <w:color w:val="231F20"/>
                <w:sz w:val="20"/>
                <w:szCs w:val="20"/>
                <w:lang w:val="en-US" w:bidi="en-US"/>
              </w:rPr>
              <w:t>мљине теже, тежине тела, реакције подлоге, затезања, потиска и отпора средине</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lastRenderedPageBreak/>
              <w:t>Упознавање ученика са физичким величинама масом и импулсом.</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231F20"/>
                <w:sz w:val="20"/>
                <w:szCs w:val="20"/>
                <w:lang w:val="en-US" w:bidi="en-US"/>
              </w:rPr>
            </w:pPr>
            <w:r w:rsidRPr="004E1D06">
              <w:rPr>
                <w:rFonts w:ascii="Times New Roman" w:eastAsia="Times New Roman" w:hAnsi="Times New Roman" w:cs="Times New Roman"/>
                <w:color w:val="231F20"/>
                <w:sz w:val="20"/>
                <w:szCs w:val="20"/>
                <w:lang w:val="en-US" w:bidi="en-US"/>
              </w:rPr>
              <w:t>Стицање знања о Њутновим законима</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231F20"/>
                <w:sz w:val="20"/>
                <w:szCs w:val="20"/>
                <w:lang w:val="en-US" w:bidi="en-US"/>
              </w:rPr>
              <w:t>Упознавање са физичком појавом трења и силом трења</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231F20"/>
                <w:sz w:val="20"/>
                <w:szCs w:val="20"/>
                <w:lang w:val="en-US" w:bidi="en-US"/>
              </w:rPr>
            </w:pPr>
            <w:r w:rsidRPr="004E1D06">
              <w:rPr>
                <w:rFonts w:ascii="Times New Roman" w:eastAsia="Times New Roman" w:hAnsi="Times New Roman" w:cs="Times New Roman"/>
                <w:color w:val="231F20"/>
                <w:sz w:val="20"/>
                <w:szCs w:val="20"/>
                <w:lang w:val="en-US" w:bidi="en-US"/>
              </w:rPr>
              <w:t>Упознавање  са врстама и особинама сила које се јављају код кружног кретања</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Инерцијални и неинерцијални референтни системи. Силе инерције</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Експериментално одређивање коефицијента трења</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p>
        </w:tc>
        <w:tc>
          <w:tcPr>
            <w:tcW w:w="1799" w:type="dxa"/>
            <w:shd w:val="clear" w:color="auto" w:fill="auto"/>
          </w:tcPr>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lastRenderedPageBreak/>
              <w:t xml:space="preserve">Фронталним, индивидуалним и групним, користећи дијалошку, монолошку методу, рад на текстуалним и </w:t>
            </w:r>
            <w:r w:rsidRPr="004E1D06">
              <w:rPr>
                <w:rFonts w:ascii="Times New Roman" w:eastAsia="Times New Roman" w:hAnsi="Times New Roman" w:cs="Times New Roman"/>
                <w:color w:val="000000"/>
                <w:sz w:val="20"/>
                <w:szCs w:val="20"/>
                <w:lang w:val="en-US" w:bidi="en-US"/>
              </w:rPr>
              <w:lastRenderedPageBreak/>
              <w:t>сликовним као и симулационим и практичним садржајима Решавањем и кон-струкцијом про-блемских ситуација</w:t>
            </w:r>
          </w:p>
        </w:tc>
        <w:tc>
          <w:tcPr>
            <w:tcW w:w="2114" w:type="dxa"/>
          </w:tcPr>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b/>
                <w:color w:val="000000"/>
                <w:sz w:val="20"/>
                <w:szCs w:val="20"/>
                <w:lang w:val="en-US" w:bidi="en-US"/>
              </w:rPr>
            </w:pPr>
            <w:r w:rsidRPr="004E1D06">
              <w:rPr>
                <w:rFonts w:ascii="Times New Roman" w:eastAsia="Times New Roman" w:hAnsi="Times New Roman" w:cs="Times New Roman"/>
                <w:color w:val="000000"/>
                <w:sz w:val="20"/>
                <w:szCs w:val="20"/>
                <w:lang w:val="en-US" w:bidi="en-US"/>
              </w:rPr>
              <w:lastRenderedPageBreak/>
              <w:t xml:space="preserve">Користи уџбеник и друге понуђене текстуалне, сликовне и симулационе и практичне садржаје. Анализира параметре у задатим проблемима </w:t>
            </w:r>
            <w:r w:rsidRPr="004E1D06">
              <w:rPr>
                <w:rFonts w:ascii="Times New Roman" w:eastAsia="Times New Roman" w:hAnsi="Times New Roman" w:cs="Times New Roman"/>
                <w:color w:val="000000"/>
                <w:sz w:val="20"/>
                <w:szCs w:val="20"/>
                <w:lang w:val="en-US" w:bidi="en-US"/>
              </w:rPr>
              <w:lastRenderedPageBreak/>
              <w:t>текстуалним, сликовним, практичним и симулационим и разуме их успоставља везе међу њима и на основу тога решава проблеме. Унапређује схватање проблем-ских ситуација вари-рањем услова у про-блемима и ствара нове проблемске ситуације.  Користи научене појмове за одређивање врсте појава у природи, затим за примену одговарајућих релација задобијање тражених величина.</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p>
        </w:tc>
        <w:tc>
          <w:tcPr>
            <w:tcW w:w="2186" w:type="dxa"/>
            <w:shd w:val="clear" w:color="auto" w:fill="auto"/>
          </w:tcPr>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lastRenderedPageBreak/>
              <w:t>Физика за основну школу и</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Математика за први разред гимназије</w:t>
            </w:r>
          </w:p>
          <w:p w:rsidR="004E1D06" w:rsidRPr="004E1D06" w:rsidRDefault="004E1D06" w:rsidP="004E1D06">
            <w:pPr>
              <w:spacing w:after="0" w:line="24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бацање кугле у даљ-физичко</w:t>
            </w:r>
          </w:p>
        </w:tc>
        <w:tc>
          <w:tcPr>
            <w:tcW w:w="1401" w:type="dxa"/>
            <w:shd w:val="clear" w:color="auto" w:fill="auto"/>
          </w:tcPr>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sz w:val="16"/>
                <w:szCs w:val="16"/>
                <w:lang w:val="en-US" w:bidi="en-US"/>
              </w:rPr>
              <w:t>2.ФИ.1.1.1.</w:t>
            </w:r>
          </w:p>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sz w:val="16"/>
                <w:szCs w:val="16"/>
                <w:lang w:val="en-US" w:bidi="en-US"/>
              </w:rPr>
              <w:t>2.ФИ.1.1.2.</w:t>
            </w:r>
          </w:p>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sz w:val="16"/>
                <w:szCs w:val="16"/>
                <w:lang w:val="en-US" w:bidi="en-US"/>
              </w:rPr>
              <w:t>2.ФИ.1.1.3.</w:t>
            </w:r>
          </w:p>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sz w:val="16"/>
                <w:szCs w:val="16"/>
                <w:lang w:val="en-US" w:bidi="en-US"/>
              </w:rPr>
              <w:t>2.ФИ.1.1.5.</w:t>
            </w:r>
          </w:p>
          <w:p w:rsidR="004E1D06" w:rsidRPr="004E1D06" w:rsidRDefault="004E1D06" w:rsidP="004E1D06">
            <w:pPr>
              <w:spacing w:after="0" w:line="360" w:lineRule="auto"/>
              <w:jc w:val="both"/>
              <w:rPr>
                <w:rFonts w:ascii="Times New Roman" w:eastAsia="Calibri" w:hAnsi="Times New Roman" w:cs="Times New Roman"/>
                <w:sz w:val="16"/>
                <w:szCs w:val="16"/>
                <w:lang w:val="en-US" w:bidi="en-US"/>
              </w:rPr>
            </w:pPr>
            <w:r w:rsidRPr="004E1D06">
              <w:rPr>
                <w:rFonts w:ascii="Times New Roman" w:eastAsia="Calibri" w:hAnsi="Times New Roman" w:cs="Times New Roman"/>
                <w:sz w:val="16"/>
                <w:szCs w:val="16"/>
                <w:lang w:val="en-US" w:bidi="en-US"/>
              </w:rPr>
              <w:t>2.ФИ.1.1.8.</w:t>
            </w:r>
          </w:p>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sz w:val="16"/>
                <w:szCs w:val="16"/>
                <w:lang w:val="en-US" w:bidi="en-US"/>
              </w:rPr>
              <w:t>2.ФИ.2.1.2.</w:t>
            </w:r>
          </w:p>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sz w:val="16"/>
                <w:szCs w:val="16"/>
                <w:lang w:val="en-US" w:bidi="en-US"/>
              </w:rPr>
              <w:lastRenderedPageBreak/>
              <w:t>2.ФИ.2.1.5.</w:t>
            </w:r>
          </w:p>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sz w:val="16"/>
                <w:szCs w:val="16"/>
                <w:lang w:val="en-US" w:bidi="en-US"/>
              </w:rPr>
              <w:t>2.ФИ.3.1.1.</w:t>
            </w:r>
          </w:p>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sz w:val="16"/>
                <w:szCs w:val="16"/>
                <w:lang w:val="en-US" w:bidi="en-US"/>
              </w:rPr>
              <w:t>2.ФИ.3.1.4.</w:t>
            </w: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r w:rsidRPr="004E1D06">
              <w:rPr>
                <w:rFonts w:ascii="Times New Roman" w:eastAsia="Calibri" w:hAnsi="Times New Roman" w:cs="Times New Roman"/>
                <w:sz w:val="16"/>
                <w:szCs w:val="16"/>
                <w:lang w:val="en-US" w:bidi="en-US"/>
              </w:rPr>
              <w:t>2.ФИ.3.1.5.</w:t>
            </w:r>
          </w:p>
        </w:tc>
        <w:tc>
          <w:tcPr>
            <w:tcW w:w="2557" w:type="dxa"/>
          </w:tcPr>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lastRenderedPageBreak/>
              <w:t>Повезује законе кретања са силом и примењује Њутнове законе механике;</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Објашњава принцип рада и примену простих машина (полуга, стрма раван, котур);</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lastRenderedPageBreak/>
              <w:t>Разликује појмове сила Земљине теже и тежина тела, разуме разлику између масе и тежине тела и познаје услове за бестежинско стање;</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Анализира различите облике кретања и одређује њихове параметре;</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Решава различите задатке (квалитативне, рачунске, експерименталне);</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Објасни дејство центрипеталне и центрифугалне силе, препознаје их и схвата њихов значај у конкретним примерима (кретање возила у кривини, кружење сателита око Земље, цетрифугирање...);</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p>
        </w:tc>
      </w:tr>
      <w:tr w:rsidR="004E1D06" w:rsidRPr="004E1D06" w:rsidTr="0071434D">
        <w:trPr>
          <w:jc w:val="center"/>
        </w:trPr>
        <w:tc>
          <w:tcPr>
            <w:tcW w:w="1755" w:type="dxa"/>
            <w:shd w:val="clear" w:color="auto" w:fill="auto"/>
            <w:vAlign w:val="center"/>
          </w:tcPr>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lastRenderedPageBreak/>
              <w:t>Динамика ротационог кретања крутог тела</w:t>
            </w:r>
          </w:p>
        </w:tc>
        <w:tc>
          <w:tcPr>
            <w:tcW w:w="3128" w:type="dxa"/>
            <w:shd w:val="clear" w:color="auto" w:fill="auto"/>
          </w:tcPr>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231F20"/>
                <w:sz w:val="20"/>
                <w:szCs w:val="20"/>
                <w:lang w:val="en-US" w:bidi="en-US"/>
              </w:rPr>
              <w:t>Упознавање ученика са динамиком обртног кретања крутог тела и моментом силе</w:t>
            </w:r>
            <w:r w:rsidRPr="004E1D06">
              <w:rPr>
                <w:rFonts w:ascii="Times New Roman" w:eastAsia="Times New Roman" w:hAnsi="Times New Roman" w:cs="Times New Roman"/>
                <w:color w:val="000000"/>
                <w:sz w:val="20"/>
                <w:szCs w:val="20"/>
                <w:lang w:val="en-US" w:bidi="en-US"/>
              </w:rPr>
              <w:t xml:space="preserve"> Упознавање ученика са моментом инерције као мером инертности код обртног кретања Упознавање са моментом импулса и са основним законом динамике ротације</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Спрег силе, момент спрега</w:t>
            </w:r>
          </w:p>
        </w:tc>
        <w:tc>
          <w:tcPr>
            <w:tcW w:w="1799" w:type="dxa"/>
            <w:shd w:val="clear" w:color="auto" w:fill="auto"/>
          </w:tcPr>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Фронталним, индивидуалним и групним, користећи дијалошку, монолошку методу, рад на текстуалним и сликовним као и симулационим и практичним садржајима Решавањем и кон-струкцијом про-блемских ситуација</w:t>
            </w:r>
          </w:p>
        </w:tc>
        <w:tc>
          <w:tcPr>
            <w:tcW w:w="2114" w:type="dxa"/>
          </w:tcPr>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b/>
                <w:color w:val="000000"/>
                <w:sz w:val="20"/>
                <w:szCs w:val="20"/>
                <w:lang w:val="en-US" w:bidi="en-US"/>
              </w:rPr>
            </w:pPr>
            <w:r w:rsidRPr="004E1D06">
              <w:rPr>
                <w:rFonts w:ascii="Times New Roman" w:eastAsia="Times New Roman" w:hAnsi="Times New Roman" w:cs="Times New Roman"/>
                <w:color w:val="000000"/>
                <w:sz w:val="20"/>
                <w:szCs w:val="20"/>
                <w:lang w:val="en-US" w:bidi="en-US"/>
              </w:rPr>
              <w:t xml:space="preserve">Користи уџбеник и друге понуђене текстуалне, сликовне и симулационе и практичне садржаје. Анализира параметре у задатим проблемима текстуалним, сликовним, практичним и симулационим и разуме их успоставља везе међу њима и на основу тога решава проблеме. Унапређује схватање проблем-ских ситуација вари-рањем услова у про-блемима и ствара нове проблемске </w:t>
            </w:r>
            <w:r w:rsidRPr="004E1D06">
              <w:rPr>
                <w:rFonts w:ascii="Times New Roman" w:eastAsia="Times New Roman" w:hAnsi="Times New Roman" w:cs="Times New Roman"/>
                <w:color w:val="000000"/>
                <w:sz w:val="20"/>
                <w:szCs w:val="20"/>
                <w:lang w:val="en-US" w:bidi="en-US"/>
              </w:rPr>
              <w:lastRenderedPageBreak/>
              <w:t>ситуације.  Користи научене појмове за одређивање врсте појава у природи, затим за примену одговарајућих релација задобијање тражених величина.</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p>
        </w:tc>
        <w:tc>
          <w:tcPr>
            <w:tcW w:w="2186" w:type="dxa"/>
            <w:shd w:val="clear" w:color="auto" w:fill="auto"/>
          </w:tcPr>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lastRenderedPageBreak/>
              <w:t>Физика за основну школу и</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Математика за први разред гимназије</w:t>
            </w:r>
          </w:p>
        </w:tc>
        <w:tc>
          <w:tcPr>
            <w:tcW w:w="1401" w:type="dxa"/>
            <w:shd w:val="clear" w:color="auto" w:fill="auto"/>
          </w:tcPr>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sz w:val="16"/>
                <w:szCs w:val="16"/>
                <w:lang w:val="en-US" w:bidi="en-US"/>
              </w:rPr>
              <w:t>2.ФИ.1.1.2.</w:t>
            </w:r>
          </w:p>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sz w:val="16"/>
                <w:szCs w:val="16"/>
                <w:lang w:val="en-US" w:bidi="en-US"/>
              </w:rPr>
              <w:t>2.ФИ.1.1.3.</w:t>
            </w:r>
          </w:p>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sz w:val="16"/>
                <w:szCs w:val="16"/>
                <w:lang w:val="en-US" w:bidi="en-US"/>
              </w:rPr>
              <w:t>2.ФИ.1.1.8.</w:t>
            </w:r>
          </w:p>
          <w:p w:rsidR="004E1D06" w:rsidRPr="004E1D06" w:rsidRDefault="004E1D06" w:rsidP="004E1D06">
            <w:pPr>
              <w:spacing w:after="0" w:line="360" w:lineRule="auto"/>
              <w:jc w:val="both"/>
              <w:rPr>
                <w:rFonts w:ascii="Times New Roman" w:eastAsia="Calibri" w:hAnsi="Times New Roman" w:cs="Times New Roman"/>
                <w:sz w:val="16"/>
                <w:szCs w:val="16"/>
                <w:lang w:val="en-US" w:bidi="en-US"/>
              </w:rPr>
            </w:pPr>
            <w:r w:rsidRPr="004E1D06">
              <w:rPr>
                <w:rFonts w:ascii="Times New Roman" w:eastAsia="Calibri" w:hAnsi="Times New Roman" w:cs="Times New Roman"/>
                <w:sz w:val="16"/>
                <w:szCs w:val="16"/>
                <w:lang w:val="en-US" w:bidi="en-US"/>
              </w:rPr>
              <w:t>2.ФИ.2.1.1.</w:t>
            </w:r>
          </w:p>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sz w:val="16"/>
                <w:szCs w:val="16"/>
                <w:lang w:val="en-US" w:bidi="en-US"/>
              </w:rPr>
              <w:t>2.ФИ.2.1.2.</w:t>
            </w:r>
          </w:p>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sz w:val="16"/>
                <w:szCs w:val="16"/>
                <w:lang w:val="en-US" w:bidi="en-US"/>
              </w:rPr>
              <w:t>2.ФИ.2.1.5.</w:t>
            </w:r>
          </w:p>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sz w:val="16"/>
                <w:szCs w:val="16"/>
                <w:lang w:val="en-US" w:bidi="en-US"/>
              </w:rPr>
              <w:t>2.ФИ.3.1.1.</w:t>
            </w: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r w:rsidRPr="004E1D06">
              <w:rPr>
                <w:rFonts w:ascii="Times New Roman" w:eastAsia="Calibri" w:hAnsi="Times New Roman" w:cs="Times New Roman"/>
                <w:sz w:val="16"/>
                <w:szCs w:val="16"/>
                <w:lang w:val="en-US" w:bidi="en-US"/>
              </w:rPr>
              <w:t>2.ФИ.3.1.4.</w:t>
            </w:r>
          </w:p>
        </w:tc>
        <w:tc>
          <w:tcPr>
            <w:tcW w:w="2557" w:type="dxa"/>
          </w:tcPr>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Повезује законе кретања са силом и примењује Њутнове законе механике;</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Користи аналогију између величина и закона транслаторног и ротационог кретања и примењује у решавању проблема;</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Анализира различите облике кретања и одређује њихове параметре;</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Решава различите задатке (квалитативне, рачунске, експерименталне);</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p>
        </w:tc>
      </w:tr>
      <w:tr w:rsidR="004E1D06" w:rsidRPr="004E1D06" w:rsidTr="0071434D">
        <w:trPr>
          <w:jc w:val="center"/>
        </w:trPr>
        <w:tc>
          <w:tcPr>
            <w:tcW w:w="1755" w:type="dxa"/>
            <w:shd w:val="clear" w:color="auto" w:fill="auto"/>
            <w:vAlign w:val="center"/>
          </w:tcPr>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Равнотежа тела</w:t>
            </w:r>
          </w:p>
        </w:tc>
        <w:tc>
          <w:tcPr>
            <w:tcW w:w="3128" w:type="dxa"/>
            <w:shd w:val="clear" w:color="auto" w:fill="auto"/>
          </w:tcPr>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Упознавање ученика са статичком и динамичком равнотежом</w:t>
            </w:r>
            <w:r w:rsidRPr="004E1D06">
              <w:rPr>
                <w:rFonts w:ascii="Times New Roman" w:eastAsia="Times New Roman" w:hAnsi="Times New Roman" w:cs="Times New Roman"/>
                <w:color w:val="231F20"/>
                <w:sz w:val="20"/>
                <w:szCs w:val="20"/>
                <w:lang w:val="en-US" w:bidi="en-US"/>
              </w:rPr>
              <w:t>.</w:t>
            </w:r>
            <w:r w:rsidRPr="004E1D06">
              <w:rPr>
                <w:rFonts w:ascii="Times New Roman" w:eastAsia="Times New Roman" w:hAnsi="Times New Roman" w:cs="Times New Roman"/>
                <w:color w:val="000000"/>
                <w:sz w:val="20"/>
                <w:szCs w:val="20"/>
                <w:lang w:val="en-US" w:bidi="en-US"/>
              </w:rPr>
              <w:t xml:space="preserve"> Упознавање ученика са равнотежом тела на стрмој равни</w:t>
            </w:r>
            <w:r w:rsidRPr="004E1D06">
              <w:rPr>
                <w:rFonts w:ascii="Times New Roman" w:eastAsia="Times New Roman" w:hAnsi="Times New Roman" w:cs="Times New Roman"/>
                <w:color w:val="231F20"/>
                <w:sz w:val="20"/>
                <w:szCs w:val="20"/>
                <w:lang w:val="en-US" w:bidi="en-US"/>
              </w:rPr>
              <w:t>.</w:t>
            </w:r>
            <w:r w:rsidRPr="004E1D06">
              <w:rPr>
                <w:rFonts w:ascii="Times New Roman" w:eastAsia="Times New Roman" w:hAnsi="Times New Roman" w:cs="Times New Roman"/>
                <w:color w:val="000000"/>
                <w:sz w:val="20"/>
                <w:szCs w:val="20"/>
                <w:lang w:val="en-US" w:bidi="en-US"/>
              </w:rPr>
              <w:t xml:space="preserve"> Упознавање ученика са принципом рада полуге</w:t>
            </w:r>
          </w:p>
        </w:tc>
        <w:tc>
          <w:tcPr>
            <w:tcW w:w="1799" w:type="dxa"/>
            <w:shd w:val="clear" w:color="auto" w:fill="auto"/>
          </w:tcPr>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Фронталним, индивидуалним и групним, користећи дијалошку, монолошку методу, рад на текстуалним и сликовним као и симулационим и практичним садржајима Решавањем и кон-струкцијом про-блемских ситуација</w:t>
            </w:r>
          </w:p>
        </w:tc>
        <w:tc>
          <w:tcPr>
            <w:tcW w:w="2114" w:type="dxa"/>
          </w:tcPr>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b/>
                <w:color w:val="000000"/>
                <w:sz w:val="20"/>
                <w:szCs w:val="20"/>
                <w:lang w:val="en-US" w:bidi="en-US"/>
              </w:rPr>
            </w:pPr>
            <w:r w:rsidRPr="004E1D06">
              <w:rPr>
                <w:rFonts w:ascii="Times New Roman" w:eastAsia="Times New Roman" w:hAnsi="Times New Roman" w:cs="Times New Roman"/>
                <w:color w:val="000000"/>
                <w:sz w:val="20"/>
                <w:szCs w:val="20"/>
                <w:lang w:val="en-US" w:bidi="en-US"/>
              </w:rPr>
              <w:t>Користи уџбеник и друге понуђене текстуалне, сликовне и симулационе и практичне садржаје. Анализира параметре у задатим проблемима текстуалним, сликовним, практичним и симулационим и разуме их успоставља везе међу њима и на основу тога решава проблеме. Унапређује схватање проблем-ских ситуација вари-рањем услова у про-блемима и ствара нове проблемске ситуације.  Користи научене појмове за одређивање врсте појава у природи, затим за примену одговарајућих релација задобијање тражених величина.</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p>
        </w:tc>
        <w:tc>
          <w:tcPr>
            <w:tcW w:w="2186" w:type="dxa"/>
            <w:shd w:val="clear" w:color="auto" w:fill="auto"/>
          </w:tcPr>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Физика за основну школу и</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Математика за први разред гимназије</w:t>
            </w:r>
          </w:p>
        </w:tc>
        <w:tc>
          <w:tcPr>
            <w:tcW w:w="1401" w:type="dxa"/>
            <w:shd w:val="clear" w:color="auto" w:fill="auto"/>
          </w:tcPr>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sz w:val="16"/>
                <w:szCs w:val="16"/>
                <w:lang w:val="en-US" w:bidi="en-US"/>
              </w:rPr>
              <w:t>2.ФИ.1.1.1.</w:t>
            </w:r>
          </w:p>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sz w:val="16"/>
                <w:szCs w:val="16"/>
                <w:lang w:val="en-US" w:bidi="en-US"/>
              </w:rPr>
              <w:t>2.ФИ.1.1.2.</w:t>
            </w:r>
          </w:p>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sz w:val="16"/>
                <w:szCs w:val="16"/>
                <w:lang w:val="en-US" w:bidi="en-US"/>
              </w:rPr>
              <w:t>2.ФИ.1.1.3.</w:t>
            </w:r>
          </w:p>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sz w:val="16"/>
                <w:szCs w:val="16"/>
                <w:lang w:val="en-US" w:bidi="en-US"/>
              </w:rPr>
              <w:t>2.ФИ.1.1.5.</w:t>
            </w:r>
          </w:p>
          <w:p w:rsidR="004E1D06" w:rsidRPr="004E1D06" w:rsidRDefault="004E1D06" w:rsidP="004E1D06">
            <w:pPr>
              <w:spacing w:after="0" w:line="360" w:lineRule="auto"/>
              <w:jc w:val="both"/>
              <w:rPr>
                <w:rFonts w:ascii="Times New Roman" w:eastAsia="Calibri" w:hAnsi="Times New Roman" w:cs="Times New Roman"/>
                <w:sz w:val="16"/>
                <w:szCs w:val="16"/>
                <w:lang w:val="en-US" w:bidi="en-US"/>
              </w:rPr>
            </w:pPr>
            <w:r w:rsidRPr="004E1D06">
              <w:rPr>
                <w:rFonts w:ascii="Times New Roman" w:eastAsia="Calibri" w:hAnsi="Times New Roman" w:cs="Times New Roman"/>
                <w:sz w:val="16"/>
                <w:szCs w:val="16"/>
                <w:lang w:val="en-US" w:bidi="en-US"/>
              </w:rPr>
              <w:t>2.ФИ.1.1.8.</w:t>
            </w:r>
          </w:p>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sz w:val="16"/>
                <w:szCs w:val="16"/>
                <w:lang w:val="en-US" w:bidi="en-US"/>
              </w:rPr>
              <w:t>2.ФИ.2.1.2.</w:t>
            </w:r>
          </w:p>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sz w:val="16"/>
                <w:szCs w:val="16"/>
                <w:lang w:val="en-US" w:bidi="en-US"/>
              </w:rPr>
              <w:t>2.ФИ.2.1.5.</w:t>
            </w:r>
          </w:p>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sz w:val="16"/>
                <w:szCs w:val="16"/>
                <w:lang w:val="en-US" w:bidi="en-US"/>
              </w:rPr>
              <w:t>2.ФИ.3.1.1.</w:t>
            </w: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r w:rsidRPr="004E1D06">
              <w:rPr>
                <w:rFonts w:ascii="Times New Roman" w:eastAsia="Calibri" w:hAnsi="Times New Roman" w:cs="Times New Roman"/>
                <w:sz w:val="16"/>
                <w:szCs w:val="16"/>
                <w:lang w:val="en-US" w:bidi="en-US"/>
              </w:rPr>
              <w:t>2.ФИ.3.1.4.</w:t>
            </w:r>
          </w:p>
        </w:tc>
        <w:tc>
          <w:tcPr>
            <w:tcW w:w="2557" w:type="dxa"/>
          </w:tcPr>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Повезује законе кретања са силом и примењује Њутнове законе механике;</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 xml:space="preserve">Објасни услове и разликује облике равнотеже, користи их у свакодневној пракси; </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Анализира различите облике кретања и одређује њихове параметре;</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Решава различите задатке (квалитативне, рачунске, експерименталне);</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p>
        </w:tc>
      </w:tr>
      <w:tr w:rsidR="004E1D06" w:rsidRPr="004E1D06" w:rsidTr="0071434D">
        <w:trPr>
          <w:jc w:val="center"/>
        </w:trPr>
        <w:tc>
          <w:tcPr>
            <w:tcW w:w="1755" w:type="dxa"/>
            <w:shd w:val="clear" w:color="auto" w:fill="auto"/>
            <w:vAlign w:val="center"/>
          </w:tcPr>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Гравитација</w:t>
            </w:r>
          </w:p>
        </w:tc>
        <w:tc>
          <w:tcPr>
            <w:tcW w:w="3128" w:type="dxa"/>
            <w:shd w:val="clear" w:color="auto" w:fill="auto"/>
          </w:tcPr>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 xml:space="preserve">Упознавање ученика са Њутновим законом гравитације. Утврђивање градива Земљине </w:t>
            </w:r>
            <w:r w:rsidRPr="004E1D06">
              <w:rPr>
                <w:rFonts w:ascii="Times New Roman" w:eastAsia="Times New Roman" w:hAnsi="Times New Roman" w:cs="Times New Roman"/>
                <w:color w:val="000000"/>
                <w:sz w:val="20"/>
                <w:szCs w:val="20"/>
                <w:lang w:val="en-US" w:bidi="en-US"/>
              </w:rPr>
              <w:lastRenderedPageBreak/>
              <w:t>теже и слободним падом и примена стеченог знања на решавање рачунских задатака</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Упознавање ученика са појмом гравитационог поља</w:t>
            </w:r>
          </w:p>
        </w:tc>
        <w:tc>
          <w:tcPr>
            <w:tcW w:w="1799" w:type="dxa"/>
            <w:shd w:val="clear" w:color="auto" w:fill="auto"/>
          </w:tcPr>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lastRenderedPageBreak/>
              <w:t xml:space="preserve">Фронталним, индивидуалним и групним, </w:t>
            </w:r>
            <w:r w:rsidRPr="004E1D06">
              <w:rPr>
                <w:rFonts w:ascii="Times New Roman" w:eastAsia="Times New Roman" w:hAnsi="Times New Roman" w:cs="Times New Roman"/>
                <w:color w:val="000000"/>
                <w:sz w:val="20"/>
                <w:szCs w:val="20"/>
                <w:lang w:val="en-US" w:bidi="en-US"/>
              </w:rPr>
              <w:lastRenderedPageBreak/>
              <w:t>користећи дијалошку, монолошку методу, рад на текстуалним и сликовним као и симулационим и практичним садржајима Решавањем и кон-струкцијом про-блемских ситуација</w:t>
            </w:r>
          </w:p>
        </w:tc>
        <w:tc>
          <w:tcPr>
            <w:tcW w:w="2114" w:type="dxa"/>
          </w:tcPr>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b/>
                <w:color w:val="000000"/>
                <w:sz w:val="20"/>
                <w:szCs w:val="20"/>
                <w:lang w:val="en-US" w:bidi="en-US"/>
              </w:rPr>
            </w:pPr>
            <w:r w:rsidRPr="004E1D06">
              <w:rPr>
                <w:rFonts w:ascii="Times New Roman" w:eastAsia="Times New Roman" w:hAnsi="Times New Roman" w:cs="Times New Roman"/>
                <w:color w:val="000000"/>
                <w:sz w:val="20"/>
                <w:szCs w:val="20"/>
                <w:lang w:val="en-US" w:bidi="en-US"/>
              </w:rPr>
              <w:lastRenderedPageBreak/>
              <w:t xml:space="preserve">Користи уџбеник и друге понуђене текстуалне, сликовне </w:t>
            </w:r>
            <w:r w:rsidRPr="004E1D06">
              <w:rPr>
                <w:rFonts w:ascii="Times New Roman" w:eastAsia="Times New Roman" w:hAnsi="Times New Roman" w:cs="Times New Roman"/>
                <w:color w:val="000000"/>
                <w:sz w:val="20"/>
                <w:szCs w:val="20"/>
                <w:lang w:val="en-US" w:bidi="en-US"/>
              </w:rPr>
              <w:lastRenderedPageBreak/>
              <w:t>и симулационе и практичне садржаје. Анализира параметре у задатим проблемима текстуалним, сликовним, практичним и симулационим и разуме их успоставља везе међу њима и на основу тога решава проблеме. Унапређује схватање проблем-ских ситуација вари-рањем услова у про-блемима и ствара нове проблемске ситуације.  Користи научене појмове за одређивање врсте појава у природи, затим за примену одговарајућих релација задобијање тражених величина.</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p>
        </w:tc>
        <w:tc>
          <w:tcPr>
            <w:tcW w:w="2186" w:type="dxa"/>
            <w:shd w:val="clear" w:color="auto" w:fill="auto"/>
          </w:tcPr>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lastRenderedPageBreak/>
              <w:t>Физика за основну школу и</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lastRenderedPageBreak/>
              <w:t>Математика за први разред гимназије</w:t>
            </w:r>
          </w:p>
          <w:p w:rsidR="004E1D06" w:rsidRPr="004E1D06" w:rsidRDefault="004E1D06" w:rsidP="004E1D06">
            <w:pPr>
              <w:pBdr>
                <w:top w:val="nil"/>
                <w:left w:val="nil"/>
                <w:bottom w:val="nil"/>
                <w:right w:val="nil"/>
                <w:between w:val="nil"/>
              </w:pBdr>
              <w:spacing w:after="0" w:line="24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бацање кугле у даљ-физичко</w:t>
            </w:r>
          </w:p>
        </w:tc>
        <w:tc>
          <w:tcPr>
            <w:tcW w:w="1401" w:type="dxa"/>
            <w:shd w:val="clear" w:color="auto" w:fill="auto"/>
          </w:tcPr>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sz w:val="16"/>
                <w:szCs w:val="16"/>
                <w:lang w:val="en-US" w:bidi="en-US"/>
              </w:rPr>
              <w:lastRenderedPageBreak/>
              <w:t>2.ФИ.1.1.1.</w:t>
            </w:r>
          </w:p>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sz w:val="16"/>
                <w:szCs w:val="16"/>
                <w:lang w:val="en-US" w:bidi="en-US"/>
              </w:rPr>
              <w:t>2.ФИ.1.1.2.</w:t>
            </w:r>
          </w:p>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sz w:val="16"/>
                <w:szCs w:val="16"/>
                <w:lang w:val="en-US" w:bidi="en-US"/>
              </w:rPr>
              <w:t>2.ФИ.1.1.3.</w:t>
            </w:r>
          </w:p>
          <w:p w:rsidR="004E1D06" w:rsidRPr="004E1D06" w:rsidRDefault="004E1D06" w:rsidP="004E1D06">
            <w:pPr>
              <w:spacing w:after="0" w:line="360" w:lineRule="auto"/>
              <w:jc w:val="both"/>
              <w:rPr>
                <w:rFonts w:ascii="Times New Roman" w:eastAsia="Calibri" w:hAnsi="Times New Roman" w:cs="Times New Roman"/>
                <w:sz w:val="16"/>
                <w:szCs w:val="16"/>
                <w:lang w:val="en-US" w:bidi="en-US"/>
              </w:rPr>
            </w:pPr>
            <w:r w:rsidRPr="004E1D06">
              <w:rPr>
                <w:rFonts w:ascii="Times New Roman" w:eastAsia="Calibri" w:hAnsi="Times New Roman" w:cs="Times New Roman"/>
                <w:sz w:val="16"/>
                <w:szCs w:val="16"/>
                <w:lang w:val="en-US" w:bidi="en-US"/>
              </w:rPr>
              <w:lastRenderedPageBreak/>
              <w:t>2.ФИ.1.1.5.</w:t>
            </w:r>
          </w:p>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sz w:val="16"/>
                <w:szCs w:val="16"/>
                <w:lang w:val="en-US" w:bidi="en-US"/>
              </w:rPr>
              <w:t>2.ФИ.1.1.8.</w:t>
            </w:r>
          </w:p>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sz w:val="16"/>
                <w:szCs w:val="16"/>
                <w:lang w:val="en-US" w:bidi="en-US"/>
              </w:rPr>
              <w:t>2.ФИ.2.1.5.</w:t>
            </w:r>
          </w:p>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sz w:val="16"/>
                <w:szCs w:val="16"/>
                <w:lang w:val="en-US" w:bidi="en-US"/>
              </w:rPr>
              <w:t>2.ФИ.3.1.1.</w:t>
            </w: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tc>
        <w:tc>
          <w:tcPr>
            <w:tcW w:w="2557" w:type="dxa"/>
          </w:tcPr>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lastRenderedPageBreak/>
              <w:t>Повезује законе кретања са силом и примењује Њутнове законе механике;</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lastRenderedPageBreak/>
              <w:t>Повеже утицај гравитације са кретањем тела, појавама и процесима на Земљи и у Сунчевом систему;</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Разликује појмове сила Земљине теже и тежина тела, разуме разлику између масе и тежине тела и познаје услове за бестежинско стање;</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Анализира различите облике кретања и одређује њихове параметре;</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Решава различите задатке (квалитативне, рачунске, експерименталне);</w:t>
            </w:r>
          </w:p>
        </w:tc>
      </w:tr>
      <w:tr w:rsidR="004E1D06" w:rsidRPr="004E1D06" w:rsidTr="0071434D">
        <w:trPr>
          <w:jc w:val="center"/>
        </w:trPr>
        <w:tc>
          <w:tcPr>
            <w:tcW w:w="1755" w:type="dxa"/>
            <w:shd w:val="clear" w:color="auto" w:fill="auto"/>
            <w:vAlign w:val="center"/>
          </w:tcPr>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lastRenderedPageBreak/>
              <w:t>Закони одржања</w:t>
            </w:r>
          </w:p>
        </w:tc>
        <w:tc>
          <w:tcPr>
            <w:tcW w:w="3128" w:type="dxa"/>
            <w:shd w:val="clear" w:color="auto" w:fill="auto"/>
          </w:tcPr>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231F20"/>
                <w:sz w:val="20"/>
                <w:szCs w:val="20"/>
                <w:lang w:val="en-US" w:bidi="en-US"/>
              </w:rPr>
              <w:t>Упознавање ученика са појмом изолованог система и са законом одржања импулса</w:t>
            </w:r>
            <w:r w:rsidRPr="004E1D06">
              <w:rPr>
                <w:rFonts w:ascii="Times New Roman" w:eastAsia="Times New Roman" w:hAnsi="Times New Roman" w:cs="Times New Roman"/>
                <w:color w:val="000000"/>
                <w:sz w:val="20"/>
                <w:szCs w:val="20"/>
                <w:lang w:val="en-US" w:bidi="en-US"/>
              </w:rPr>
              <w:t xml:space="preserve"> Упознати физичку величину </w:t>
            </w:r>
            <w:r w:rsidRPr="004E1D06">
              <w:rPr>
                <w:rFonts w:ascii="Symbol" w:eastAsia="Symbol" w:hAnsi="Symbol" w:cs="Symbol"/>
                <w:color w:val="000000"/>
                <w:sz w:val="20"/>
                <w:szCs w:val="20"/>
                <w:lang w:val="en-US" w:bidi="en-US"/>
              </w:rPr>
              <w:t>−</w:t>
            </w:r>
            <w:r w:rsidRPr="004E1D06">
              <w:rPr>
                <w:rFonts w:ascii="Times New Roman" w:eastAsia="Times New Roman" w:hAnsi="Times New Roman" w:cs="Times New Roman"/>
                <w:color w:val="000000"/>
                <w:sz w:val="20"/>
                <w:szCs w:val="20"/>
                <w:lang w:val="en-US" w:bidi="en-US"/>
              </w:rPr>
              <w:t xml:space="preserve"> рад силе и њене основне карактеристике Упознати физичку величину кинетичка енергија и њене карактеристике</w:t>
            </w:r>
            <w:r w:rsidRPr="004E1D06">
              <w:rPr>
                <w:rFonts w:ascii="Times New Roman" w:eastAsia="Times New Roman" w:hAnsi="Times New Roman" w:cs="Times New Roman"/>
                <w:color w:val="231F20"/>
                <w:sz w:val="20"/>
                <w:szCs w:val="20"/>
                <w:lang w:val="en-US" w:bidi="en-US"/>
              </w:rPr>
              <w:t xml:space="preserve"> Објаснити физичке величине </w:t>
            </w:r>
            <w:r w:rsidRPr="004E1D06">
              <w:rPr>
                <w:rFonts w:ascii="Times New Roman" w:eastAsia="Times New Roman" w:hAnsi="Times New Roman" w:cs="Times New Roman"/>
                <w:color w:val="000000"/>
                <w:sz w:val="20"/>
                <w:szCs w:val="20"/>
                <w:lang w:val="en-US" w:bidi="en-US"/>
              </w:rPr>
              <w:t>Рад, снага и кинетичка енергија код ротационог кретања</w:t>
            </w:r>
            <w:r w:rsidRPr="004E1D06">
              <w:rPr>
                <w:rFonts w:ascii="Times New Roman" w:eastAsia="Times New Roman" w:hAnsi="Times New Roman" w:cs="Times New Roman"/>
                <w:color w:val="231F20"/>
                <w:sz w:val="20"/>
                <w:szCs w:val="20"/>
                <w:lang w:val="en-US" w:bidi="en-US"/>
              </w:rPr>
              <w:t xml:space="preserve"> Објаснити </w:t>
            </w:r>
            <w:r w:rsidRPr="004E1D06">
              <w:rPr>
                <w:rFonts w:ascii="Times New Roman" w:eastAsia="Times New Roman" w:hAnsi="Times New Roman" w:cs="Times New Roman"/>
                <w:color w:val="000000"/>
                <w:sz w:val="20"/>
                <w:szCs w:val="20"/>
                <w:lang w:val="en-US" w:bidi="en-US"/>
              </w:rPr>
              <w:t xml:space="preserve">конзервативне силе и потенцијалну енергију као и потенцијалну енергију гравитационе интеракције </w:t>
            </w:r>
            <w:r w:rsidRPr="004E1D06">
              <w:rPr>
                <w:rFonts w:ascii="Times New Roman" w:eastAsia="Times New Roman" w:hAnsi="Times New Roman" w:cs="Times New Roman"/>
                <w:color w:val="000000"/>
                <w:sz w:val="20"/>
                <w:szCs w:val="20"/>
                <w:lang w:val="en-US" w:bidi="en-US"/>
              </w:rPr>
              <w:lastRenderedPageBreak/>
              <w:t>Објаснити Закон одржања енергије у механици и значај у науци уопште Објаснити еластичне и нееластичне сударе у складу са законима одржања Објаснити Закон одржања момента импулса теоријски и показати примену на примерима из живота</w:t>
            </w:r>
            <w:r w:rsidRPr="004E1D06">
              <w:rPr>
                <w:rFonts w:ascii="Times New Roman" w:eastAsia="Times New Roman" w:hAnsi="Times New Roman" w:cs="Times New Roman"/>
                <w:color w:val="231F20"/>
                <w:sz w:val="20"/>
                <w:szCs w:val="20"/>
                <w:lang w:val="en-US" w:bidi="en-US"/>
              </w:rPr>
              <w:t xml:space="preserve"> Ученици проверавају важење </w:t>
            </w:r>
            <w:r w:rsidRPr="004E1D06">
              <w:rPr>
                <w:rFonts w:ascii="Times New Roman" w:eastAsia="Times New Roman" w:hAnsi="Times New Roman" w:cs="Times New Roman"/>
                <w:color w:val="000000"/>
                <w:sz w:val="20"/>
                <w:szCs w:val="20"/>
                <w:lang w:val="en-US" w:bidi="en-US"/>
              </w:rPr>
              <w:t xml:space="preserve">закона одржања енергије у механици </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p>
        </w:tc>
        <w:tc>
          <w:tcPr>
            <w:tcW w:w="1799" w:type="dxa"/>
            <w:shd w:val="clear" w:color="auto" w:fill="auto"/>
          </w:tcPr>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lastRenderedPageBreak/>
              <w:t>Фронталним, индивидуалним и групним, користећи дијалошку, монолошку методу, рад на текстуалним и сликовним као и симулационим и практичним садржајима Решавањем и кон-струкцијом про-блемских ситуација</w:t>
            </w:r>
          </w:p>
        </w:tc>
        <w:tc>
          <w:tcPr>
            <w:tcW w:w="2114" w:type="dxa"/>
          </w:tcPr>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b/>
                <w:color w:val="000000"/>
                <w:sz w:val="20"/>
                <w:szCs w:val="20"/>
                <w:lang w:val="en-US" w:bidi="en-US"/>
              </w:rPr>
            </w:pPr>
            <w:r w:rsidRPr="004E1D06">
              <w:rPr>
                <w:rFonts w:ascii="Times New Roman" w:eastAsia="Times New Roman" w:hAnsi="Times New Roman" w:cs="Times New Roman"/>
                <w:color w:val="000000"/>
                <w:sz w:val="20"/>
                <w:szCs w:val="20"/>
                <w:lang w:val="en-US" w:bidi="en-US"/>
              </w:rPr>
              <w:t xml:space="preserve">Користи уџбеник и друге понуђене текстуалне, сликовне и симулационе и практичне садржаје. Анализира параметре у задатим проблемима текстуалним, сликовним, практичним и симулационим и разуме их успоставља везе међу њима и на основу тога решава проблеме. Унапређује </w:t>
            </w:r>
            <w:r w:rsidRPr="004E1D06">
              <w:rPr>
                <w:rFonts w:ascii="Times New Roman" w:eastAsia="Times New Roman" w:hAnsi="Times New Roman" w:cs="Times New Roman"/>
                <w:color w:val="000000"/>
                <w:sz w:val="20"/>
                <w:szCs w:val="20"/>
                <w:lang w:val="en-US" w:bidi="en-US"/>
              </w:rPr>
              <w:lastRenderedPageBreak/>
              <w:t>схватање проблем-ских ситуација вари-рањем услова у про-блемима и ствара нове проблемске ситуације.  Користи научене појмове за одређивање врсте појава у природи, затим за примену одговарајућих релација задобијање тражених величина.</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p>
        </w:tc>
        <w:tc>
          <w:tcPr>
            <w:tcW w:w="2186" w:type="dxa"/>
            <w:shd w:val="clear" w:color="auto" w:fill="auto"/>
          </w:tcPr>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lastRenderedPageBreak/>
              <w:t>Физика за основну школу и</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Математика за први разред гимназије</w:t>
            </w:r>
          </w:p>
        </w:tc>
        <w:tc>
          <w:tcPr>
            <w:tcW w:w="1401" w:type="dxa"/>
            <w:shd w:val="clear" w:color="auto" w:fill="auto"/>
          </w:tcPr>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sz w:val="16"/>
                <w:szCs w:val="16"/>
                <w:lang w:val="en-US" w:bidi="en-US"/>
              </w:rPr>
              <w:t>2.ФИ.1.1.1.</w:t>
            </w:r>
          </w:p>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sz w:val="16"/>
                <w:szCs w:val="16"/>
                <w:lang w:val="en-US" w:bidi="en-US"/>
              </w:rPr>
              <w:t>2.ФИ.1.1.2.</w:t>
            </w:r>
          </w:p>
          <w:p w:rsidR="004E1D06" w:rsidRPr="004E1D06" w:rsidRDefault="004E1D06" w:rsidP="004E1D06">
            <w:pPr>
              <w:spacing w:after="0" w:line="360" w:lineRule="auto"/>
              <w:jc w:val="both"/>
              <w:rPr>
                <w:rFonts w:ascii="Times New Roman" w:eastAsia="Calibri" w:hAnsi="Times New Roman" w:cs="Times New Roman"/>
                <w:sz w:val="16"/>
                <w:szCs w:val="16"/>
                <w:lang w:val="en-US" w:bidi="en-US"/>
              </w:rPr>
            </w:pPr>
            <w:r w:rsidRPr="004E1D06">
              <w:rPr>
                <w:rFonts w:ascii="Times New Roman" w:eastAsia="Calibri" w:hAnsi="Times New Roman" w:cs="Times New Roman"/>
                <w:sz w:val="16"/>
                <w:szCs w:val="16"/>
                <w:lang w:val="en-US" w:bidi="en-US"/>
              </w:rPr>
              <w:t>2.ФИ.1.1.3.</w:t>
            </w:r>
          </w:p>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sz w:val="16"/>
                <w:szCs w:val="16"/>
                <w:lang w:val="en-US" w:bidi="en-US"/>
              </w:rPr>
              <w:t>2.ФИ.1.1.4.</w:t>
            </w:r>
          </w:p>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sz w:val="16"/>
                <w:szCs w:val="16"/>
                <w:lang w:val="en-US" w:bidi="en-US"/>
              </w:rPr>
              <w:t>2.ФИ.1.1.8.</w:t>
            </w:r>
          </w:p>
          <w:p w:rsidR="004E1D06" w:rsidRPr="004E1D06" w:rsidRDefault="004E1D06" w:rsidP="004E1D06">
            <w:pPr>
              <w:spacing w:after="0" w:line="360" w:lineRule="auto"/>
              <w:jc w:val="both"/>
              <w:rPr>
                <w:rFonts w:ascii="Times New Roman" w:eastAsia="Calibri" w:hAnsi="Times New Roman" w:cs="Times New Roman"/>
                <w:sz w:val="16"/>
                <w:szCs w:val="16"/>
                <w:lang w:val="en-US" w:bidi="en-US"/>
              </w:rPr>
            </w:pPr>
            <w:r w:rsidRPr="004E1D06">
              <w:rPr>
                <w:rFonts w:ascii="Times New Roman" w:eastAsia="Calibri" w:hAnsi="Times New Roman" w:cs="Times New Roman"/>
                <w:sz w:val="16"/>
                <w:szCs w:val="16"/>
                <w:lang w:val="en-US" w:bidi="en-US"/>
              </w:rPr>
              <w:t>2.ФИ.2.1.1.</w:t>
            </w: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r w:rsidRPr="004E1D06">
              <w:rPr>
                <w:rFonts w:ascii="Times New Roman" w:eastAsia="Calibri" w:hAnsi="Times New Roman" w:cs="Times New Roman"/>
                <w:sz w:val="16"/>
                <w:szCs w:val="16"/>
                <w:lang w:val="en-US" w:bidi="en-US"/>
              </w:rPr>
              <w:t>2.ФИ.2.1.5.</w:t>
            </w:r>
          </w:p>
        </w:tc>
        <w:tc>
          <w:tcPr>
            <w:tcW w:w="2557" w:type="dxa"/>
          </w:tcPr>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Анализира и повезује појмове механички рад, снага, кинетичка и потенцијална енергија;</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Користи законе одржања импулса и механичке енергије у решавању проблема и препознаје их у окружењу;</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Повезује законе кретања са силом и енергијом и примењује Њутнове законе механике и законе одржања;</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lastRenderedPageBreak/>
              <w:t>Анализира различите облике кретања и одређује њихове параметре;</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Решава различите задатке (квалитативне, рачунске, експерименталне);</w:t>
            </w:r>
          </w:p>
        </w:tc>
      </w:tr>
      <w:tr w:rsidR="004E1D06" w:rsidRPr="004E1D06" w:rsidTr="0071434D">
        <w:trPr>
          <w:jc w:val="center"/>
        </w:trPr>
        <w:tc>
          <w:tcPr>
            <w:tcW w:w="1755" w:type="dxa"/>
            <w:shd w:val="clear" w:color="auto" w:fill="auto"/>
          </w:tcPr>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tc>
        <w:tc>
          <w:tcPr>
            <w:tcW w:w="3128" w:type="dxa"/>
            <w:shd w:val="clear" w:color="auto" w:fill="auto"/>
          </w:tcPr>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tc>
        <w:tc>
          <w:tcPr>
            <w:tcW w:w="1799" w:type="dxa"/>
            <w:shd w:val="clear" w:color="auto" w:fill="auto"/>
          </w:tcPr>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tc>
        <w:tc>
          <w:tcPr>
            <w:tcW w:w="2114" w:type="dxa"/>
          </w:tcPr>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tc>
        <w:tc>
          <w:tcPr>
            <w:tcW w:w="2186" w:type="dxa"/>
            <w:shd w:val="clear" w:color="auto" w:fill="auto"/>
          </w:tcPr>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tc>
        <w:tc>
          <w:tcPr>
            <w:tcW w:w="1401" w:type="dxa"/>
            <w:shd w:val="clear" w:color="auto" w:fill="auto"/>
          </w:tcPr>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tc>
        <w:tc>
          <w:tcPr>
            <w:tcW w:w="2557" w:type="dxa"/>
          </w:tcPr>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tc>
      </w:tr>
    </w:tbl>
    <w:p w:rsidR="004E1D06" w:rsidRPr="004E1D06" w:rsidRDefault="004E1D06" w:rsidP="004E1D06">
      <w:pPr>
        <w:spacing w:after="0" w:line="360" w:lineRule="auto"/>
        <w:jc w:val="both"/>
        <w:rPr>
          <w:rFonts w:ascii="Times New Roman" w:eastAsia="Calibri" w:hAnsi="Times New Roman" w:cs="Times New Roman"/>
          <w:b/>
          <w:lang w:val="en-US" w:bidi="en-US"/>
        </w:rPr>
      </w:pPr>
    </w:p>
    <w:p w:rsidR="004E1D06" w:rsidRDefault="004E1D06" w:rsidP="004E1D06">
      <w:pPr>
        <w:spacing w:after="0" w:line="360" w:lineRule="auto"/>
        <w:jc w:val="both"/>
        <w:rPr>
          <w:rFonts w:ascii="Times New Roman" w:eastAsia="Calibri" w:hAnsi="Times New Roman" w:cs="Times New Roman"/>
          <w:b/>
          <w:lang w:val="en-US" w:bidi="en-US"/>
        </w:rPr>
      </w:pPr>
    </w:p>
    <w:p w:rsidR="00DD527C" w:rsidRPr="004E1D06" w:rsidRDefault="00DD527C" w:rsidP="004E1D06">
      <w:pPr>
        <w:spacing w:after="0" w:line="360" w:lineRule="auto"/>
        <w:jc w:val="both"/>
        <w:rPr>
          <w:rFonts w:ascii="Times New Roman" w:eastAsia="Calibri" w:hAnsi="Times New Roman" w:cs="Times New Roman"/>
          <w:b/>
          <w:lang w:val="en-US" w:bidi="en-US"/>
        </w:rPr>
      </w:pPr>
    </w:p>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lang w:val="en-US" w:bidi="en-US"/>
        </w:rPr>
        <w:t xml:space="preserve">ОПШТА ПРЕДМЕТНА КОМПЕТЕНЦИЈА </w:t>
      </w:r>
    </w:p>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b/>
          <w:lang w:val="en-US" w:bidi="en-US"/>
        </w:rPr>
        <w:t>Основни ниво</w:t>
      </w:r>
      <w:r w:rsidRPr="004E1D06">
        <w:rPr>
          <w:rFonts w:ascii="Times New Roman" w:eastAsia="Calibri" w:hAnsi="Times New Roman" w:cs="Times New Roman"/>
          <w:lang w:val="en-US" w:bidi="en-US"/>
        </w:rPr>
        <w:t xml:space="preserve"> Ученик објашњава појаве и процесе на основу познавања физичких величина и законитости, решава једноставне проблеме и рачунске задатке уочавајући узрочно-последичне везе, користећи експлицитно дате податке и мерења; користи појмове и објашњења физичких појава за разматрање и решавање питања везаних за развој науке и технологије, коришћења природних ресурса и очување животне средине; показује спремност да се ангажује и конструктивно доприноси решавању проблема са којима се суочава заједница којој припада. </w:t>
      </w:r>
    </w:p>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b/>
          <w:lang w:val="en-US" w:bidi="en-US"/>
        </w:rPr>
        <w:t>Средњи ниво</w:t>
      </w:r>
      <w:r w:rsidRPr="004E1D06">
        <w:rPr>
          <w:rFonts w:ascii="Times New Roman" w:eastAsia="Calibri" w:hAnsi="Times New Roman" w:cs="Times New Roman"/>
          <w:lang w:val="en-US" w:bidi="en-US"/>
        </w:rPr>
        <w:t xml:space="preserve"> Ученик објашњава и решава сложеније физичке проблеме, рачунске и експерименталне задатке издвајајући битне податке који се односе на дати проблем, успостављајући везе међу њима и користећи одговарајуће законе и математичке релације. Знање из физике користи при решавању и тумачењу проблема у другим областима науке, технологије и друштва. Уз помоћ упутства, ученик може да припрема, изводи и описује огледе, експерименте и једноставна научна истраживања. </w:t>
      </w:r>
    </w:p>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b/>
          <w:lang w:val="en-US" w:bidi="en-US"/>
        </w:rPr>
        <w:t>Напредни ниво</w:t>
      </w:r>
      <w:r w:rsidRPr="004E1D06">
        <w:rPr>
          <w:rFonts w:ascii="Times New Roman" w:eastAsia="Calibri" w:hAnsi="Times New Roman" w:cs="Times New Roman"/>
          <w:lang w:val="en-US" w:bidi="en-US"/>
        </w:rPr>
        <w:t xml:space="preserve"> Ученик поседује научна знања из физике која му омогућавају решавање сложених физичких проблема и рачунских задатака, извођење експеримената и доношење закључака на основу познатих модела и теорија. Има развијене истраживачке способности и може да предвиђа ток и исход </w:t>
      </w:r>
      <w:r w:rsidRPr="004E1D06">
        <w:rPr>
          <w:rFonts w:ascii="Times New Roman" w:eastAsia="Calibri" w:hAnsi="Times New Roman" w:cs="Times New Roman"/>
          <w:lang w:val="en-US" w:bidi="en-US"/>
        </w:rPr>
        <w:lastRenderedPageBreak/>
        <w:t xml:space="preserve">физичких процеса и експеримената повезујући знања и објашњења. Користи научну аргументацију и критички анализира добијене резултате. Зна да се до решења проблема може доћи на више начина и бира најбоље у односу на задате услове. </w:t>
      </w:r>
    </w:p>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lang w:val="en-US" w:bidi="en-US"/>
        </w:rPr>
        <w:t xml:space="preserve">СПЕЦИФИЧНЕ ПРЕДМЕТНЕ </w:t>
      </w:r>
    </w:p>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b/>
          <w:lang w:val="en-US" w:bidi="en-US"/>
        </w:rPr>
        <w:t>Основни ниво</w:t>
      </w:r>
      <w:r w:rsidRPr="004E1D06">
        <w:rPr>
          <w:rFonts w:ascii="Times New Roman" w:eastAsia="Calibri" w:hAnsi="Times New Roman" w:cs="Times New Roman"/>
          <w:lang w:val="en-US" w:bidi="en-US"/>
        </w:rPr>
        <w:t xml:space="preserve"> Ученик описује и објашњава кретање крутих тела користећи одговарајуће физичке величине и појмове. Ученик идентификује силе које делују на тело које се креће, укључујући силе отпора и силе трења. Ученик користи појам механичке енергије и закон одржања енергије за описивање кретања. Користи мерне инструменте за масу, дужину, време и силу и правилно изражава вредности ових величина.</w:t>
      </w:r>
    </w:p>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b/>
          <w:lang w:val="en-US" w:bidi="en-US"/>
        </w:rPr>
        <w:t>Средњи ниво</w:t>
      </w:r>
      <w:r w:rsidRPr="004E1D06">
        <w:rPr>
          <w:rFonts w:ascii="Times New Roman" w:eastAsia="Calibri" w:hAnsi="Times New Roman" w:cs="Times New Roman"/>
          <w:lang w:val="en-US" w:bidi="en-US"/>
        </w:rPr>
        <w:t xml:space="preserve"> Ученик описује и објашњава кружно кретање течности користећи одговарајуће физичке величине. Одређује услове равнотеже тела и решава једноставне проблеме при кретању тела сталним убрзањем. Табеларно представљене резултате мерења анализира, представља графички и одређује емпиријску зависност. На конкретним задацима показује разумевање појмова рад, енергија, импулс и закон одржања енергије и импулса. </w:t>
      </w:r>
    </w:p>
    <w:p w:rsidR="004E1D06" w:rsidRPr="004E1D06" w:rsidRDefault="004E1D06" w:rsidP="004E1D06">
      <w:pPr>
        <w:spacing w:after="0" w:line="360" w:lineRule="auto"/>
        <w:jc w:val="both"/>
        <w:rPr>
          <w:rFonts w:ascii="Quattrocento Sans" w:eastAsia="Quattrocento Sans" w:hAnsi="Quattrocento Sans" w:cs="Quattrocento Sans"/>
          <w:sz w:val="18"/>
          <w:szCs w:val="18"/>
          <w:lang w:val="en-US" w:bidi="en-US"/>
        </w:rPr>
      </w:pPr>
      <w:r w:rsidRPr="004E1D06">
        <w:rPr>
          <w:rFonts w:ascii="Times New Roman" w:eastAsia="Calibri" w:hAnsi="Times New Roman" w:cs="Times New Roman"/>
          <w:b/>
          <w:lang w:val="en-US" w:bidi="en-US"/>
        </w:rPr>
        <w:t>Напредни ниво</w:t>
      </w:r>
      <w:r w:rsidRPr="004E1D06">
        <w:rPr>
          <w:rFonts w:ascii="Times New Roman" w:eastAsia="Calibri" w:hAnsi="Times New Roman" w:cs="Times New Roman"/>
          <w:lang w:val="en-US" w:bidi="en-US"/>
        </w:rPr>
        <w:t xml:space="preserve"> Ученик описује и објашњава сложена кретања. Користећи применљиве законе одржања, ученик бира најједноставнији начин решавања проблема у односу на задате услове. </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lang w:val="en-US" w:bidi="en-US"/>
        </w:rPr>
      </w:pP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lang w:val="en-US" w:bidi="en-US"/>
        </w:rPr>
      </w:pPr>
      <w:r w:rsidRPr="004E1D06">
        <w:rPr>
          <w:rFonts w:ascii="Times New Roman" w:eastAsia="Times New Roman" w:hAnsi="Times New Roman" w:cs="Times New Roman"/>
          <w:color w:val="000000"/>
          <w:lang w:val="en-US" w:bidi="en-US"/>
        </w:rPr>
        <w:t>МЕЂУПРЕДМЕТНЕ КОМПЕТЕНЦИЈЕ:</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lang w:val="en-US" w:bidi="en-US"/>
        </w:rPr>
      </w:pPr>
    </w:p>
    <w:p w:rsidR="004E1D06" w:rsidRPr="004E1D06" w:rsidRDefault="004E1D06" w:rsidP="004E1D06">
      <w:pPr>
        <w:pBdr>
          <w:top w:val="nil"/>
          <w:left w:val="nil"/>
          <w:bottom w:val="nil"/>
          <w:right w:val="nil"/>
          <w:between w:val="nil"/>
        </w:pBdr>
        <w:spacing w:after="0" w:line="240" w:lineRule="auto"/>
        <w:jc w:val="left"/>
        <w:rPr>
          <w:rFonts w:ascii="Quattrocento Sans" w:eastAsia="Quattrocento Sans" w:hAnsi="Quattrocento Sans" w:cs="Quattrocento Sans"/>
          <w:color w:val="000000"/>
          <w:sz w:val="18"/>
          <w:szCs w:val="18"/>
          <w:lang w:val="en-US" w:bidi="en-US"/>
        </w:rPr>
      </w:pPr>
      <w:r w:rsidRPr="004E1D06">
        <w:rPr>
          <w:rFonts w:ascii="Times New Roman" w:eastAsia="Times New Roman" w:hAnsi="Times New Roman" w:cs="Times New Roman"/>
          <w:b/>
          <w:color w:val="000000"/>
          <w:lang w:val="en-US" w:bidi="en-US"/>
        </w:rPr>
        <w:t>Рад с подацима и информацијама</w:t>
      </w:r>
      <w:r w:rsidRPr="004E1D06">
        <w:rPr>
          <w:rFonts w:ascii="Times New Roman" w:eastAsia="Times New Roman" w:hAnsi="Times New Roman" w:cs="Times New Roman"/>
          <w:color w:val="000000"/>
          <w:lang w:val="en-US" w:bidi="en-US"/>
        </w:rPr>
        <w:t> Ученик уме да, на основу мерених вредности дође до општих закључака у вези са истраживаним процесима. Ученик уме да реконструише процесе на основу представљених величина, њихових средњих вредности, средњих квадратних вредности, стандардне девијације...</w:t>
      </w:r>
    </w:p>
    <w:p w:rsidR="004E1D06" w:rsidRPr="004E1D06" w:rsidRDefault="004E1D06" w:rsidP="004E1D06">
      <w:pPr>
        <w:pBdr>
          <w:top w:val="nil"/>
          <w:left w:val="nil"/>
          <w:bottom w:val="nil"/>
          <w:right w:val="nil"/>
          <w:between w:val="nil"/>
        </w:pBdr>
        <w:spacing w:after="0" w:line="240" w:lineRule="auto"/>
        <w:jc w:val="left"/>
        <w:rPr>
          <w:rFonts w:ascii="Quattrocento Sans" w:eastAsia="Quattrocento Sans" w:hAnsi="Quattrocento Sans" w:cs="Quattrocento Sans"/>
          <w:color w:val="000000"/>
          <w:sz w:val="18"/>
          <w:szCs w:val="18"/>
          <w:lang w:val="en-US" w:bidi="en-US"/>
        </w:rPr>
      </w:pPr>
      <w:r w:rsidRPr="004E1D06">
        <w:rPr>
          <w:rFonts w:ascii="Times New Roman" w:eastAsia="Times New Roman" w:hAnsi="Times New Roman" w:cs="Times New Roman"/>
          <w:b/>
          <w:color w:val="000000"/>
          <w:lang w:val="en-US" w:bidi="en-US"/>
        </w:rPr>
        <w:t>Решавање проблема </w:t>
      </w:r>
      <w:r w:rsidRPr="004E1D06">
        <w:rPr>
          <w:rFonts w:ascii="Times New Roman" w:eastAsia="Times New Roman" w:hAnsi="Times New Roman" w:cs="Times New Roman"/>
          <w:color w:val="000000"/>
          <w:lang w:val="en-US" w:bidi="en-US"/>
        </w:rPr>
        <w:t>Ученик је оспособљен да применом законитости решава проблеме</w:t>
      </w:r>
    </w:p>
    <w:p w:rsidR="004E1D06" w:rsidRPr="004E1D06" w:rsidRDefault="004E1D06" w:rsidP="004E1D06">
      <w:pPr>
        <w:pBdr>
          <w:top w:val="nil"/>
          <w:left w:val="nil"/>
          <w:bottom w:val="nil"/>
          <w:right w:val="nil"/>
          <w:between w:val="nil"/>
        </w:pBdr>
        <w:spacing w:after="0" w:line="240" w:lineRule="auto"/>
        <w:jc w:val="left"/>
        <w:rPr>
          <w:rFonts w:ascii="Quattrocento Sans" w:eastAsia="Quattrocento Sans" w:hAnsi="Quattrocento Sans" w:cs="Quattrocento Sans"/>
          <w:color w:val="000000"/>
          <w:sz w:val="18"/>
          <w:szCs w:val="18"/>
          <w:lang w:val="en-US" w:bidi="en-US"/>
        </w:rPr>
      </w:pPr>
      <w:r w:rsidRPr="004E1D06">
        <w:rPr>
          <w:rFonts w:ascii="Times New Roman" w:eastAsia="Times New Roman" w:hAnsi="Times New Roman" w:cs="Times New Roman"/>
          <w:b/>
          <w:color w:val="000000"/>
          <w:lang w:val="en-US" w:bidi="en-US"/>
        </w:rPr>
        <w:t>Сарадња </w:t>
      </w:r>
      <w:r w:rsidRPr="004E1D06">
        <w:rPr>
          <w:rFonts w:ascii="Times New Roman" w:eastAsia="Times New Roman" w:hAnsi="Times New Roman" w:cs="Times New Roman"/>
          <w:color w:val="000000"/>
          <w:lang w:val="en-US" w:bidi="en-US"/>
        </w:rPr>
        <w:t>Ученик учи и сарадничким односима у комплексном задатку где резултат зависи од рада сваког члана групе. Уме да се позиционира према својим могућностима, потребама и интересовањима и да нађе своје место у групи имајући у виду и једнака права осталих чланова групе</w:t>
      </w:r>
    </w:p>
    <w:p w:rsidR="004E1D06" w:rsidRPr="004E1D06" w:rsidRDefault="004E1D06" w:rsidP="004E1D06">
      <w:pPr>
        <w:pBdr>
          <w:top w:val="nil"/>
          <w:left w:val="nil"/>
          <w:bottom w:val="nil"/>
          <w:right w:val="nil"/>
          <w:between w:val="nil"/>
        </w:pBdr>
        <w:spacing w:after="0" w:line="240" w:lineRule="auto"/>
        <w:jc w:val="left"/>
        <w:rPr>
          <w:rFonts w:ascii="Quattrocento Sans" w:eastAsia="Quattrocento Sans" w:hAnsi="Quattrocento Sans" w:cs="Quattrocento Sans"/>
          <w:color w:val="000000"/>
          <w:sz w:val="18"/>
          <w:szCs w:val="18"/>
          <w:lang w:val="en-US" w:bidi="en-US"/>
        </w:rPr>
      </w:pPr>
      <w:r w:rsidRPr="004E1D06">
        <w:rPr>
          <w:rFonts w:ascii="Times New Roman" w:eastAsia="Times New Roman" w:hAnsi="Times New Roman" w:cs="Times New Roman"/>
          <w:b/>
          <w:color w:val="000000"/>
          <w:lang w:val="en-US" w:bidi="en-US"/>
        </w:rPr>
        <w:t>Дигитална компетенција </w:t>
      </w:r>
      <w:r w:rsidRPr="004E1D06">
        <w:rPr>
          <w:rFonts w:ascii="Times New Roman" w:eastAsia="Times New Roman" w:hAnsi="Times New Roman" w:cs="Times New Roman"/>
          <w:color w:val="000000"/>
          <w:lang w:val="en-US" w:bidi="en-US"/>
        </w:rPr>
        <w:t>Ученик уме да користи могућности савремених технологија за остваривање својих намера, а са циљем решавања задатка</w:t>
      </w:r>
    </w:p>
    <w:p w:rsidR="004E1D06" w:rsidRPr="004E1D06" w:rsidRDefault="004E1D06" w:rsidP="004E1D06">
      <w:pPr>
        <w:pBdr>
          <w:top w:val="nil"/>
          <w:left w:val="nil"/>
          <w:bottom w:val="nil"/>
          <w:right w:val="nil"/>
          <w:between w:val="nil"/>
        </w:pBdr>
        <w:spacing w:after="0" w:line="240" w:lineRule="auto"/>
        <w:ind w:right="345"/>
        <w:jc w:val="left"/>
        <w:rPr>
          <w:rFonts w:ascii="Quattrocento Sans" w:eastAsia="Quattrocento Sans" w:hAnsi="Quattrocento Sans" w:cs="Quattrocento Sans"/>
          <w:color w:val="000000"/>
          <w:sz w:val="18"/>
          <w:szCs w:val="18"/>
          <w:lang w:val="en-US" w:bidi="en-US"/>
        </w:rPr>
      </w:pPr>
      <w:r w:rsidRPr="004E1D06">
        <w:rPr>
          <w:rFonts w:ascii="Times New Roman" w:eastAsia="Times New Roman" w:hAnsi="Times New Roman" w:cs="Times New Roman"/>
          <w:b/>
          <w:color w:val="000000"/>
          <w:lang w:val="en-US" w:bidi="en-US"/>
        </w:rPr>
        <w:t>Одговоран однос према здрављу</w:t>
      </w:r>
      <w:r w:rsidRPr="004E1D06">
        <w:rPr>
          <w:rFonts w:ascii="Times New Roman" w:eastAsia="Times New Roman" w:hAnsi="Times New Roman" w:cs="Times New Roman"/>
          <w:color w:val="000000"/>
          <w:lang w:val="en-US" w:bidi="en-US"/>
        </w:rPr>
        <w:t> Ученик поседује знање из физике које му омогућује да створи навике и процедуре којима ће заштитити здравље своје и свих осталих</w:t>
      </w:r>
    </w:p>
    <w:p w:rsidR="004E1D06" w:rsidRPr="004E1D06" w:rsidRDefault="004E1D06" w:rsidP="004E1D06">
      <w:pPr>
        <w:pBdr>
          <w:top w:val="nil"/>
          <w:left w:val="nil"/>
          <w:bottom w:val="nil"/>
          <w:right w:val="nil"/>
          <w:between w:val="nil"/>
        </w:pBdr>
        <w:spacing w:after="0" w:line="240" w:lineRule="auto"/>
        <w:ind w:right="345"/>
        <w:jc w:val="left"/>
        <w:rPr>
          <w:rFonts w:ascii="Quattrocento Sans" w:eastAsia="Quattrocento Sans" w:hAnsi="Quattrocento Sans" w:cs="Quattrocento Sans"/>
          <w:color w:val="000000"/>
          <w:sz w:val="18"/>
          <w:szCs w:val="18"/>
          <w:lang w:val="en-US" w:bidi="en-US"/>
        </w:rPr>
      </w:pPr>
      <w:r w:rsidRPr="004E1D06">
        <w:rPr>
          <w:rFonts w:ascii="Times New Roman" w:eastAsia="Times New Roman" w:hAnsi="Times New Roman" w:cs="Times New Roman"/>
          <w:b/>
          <w:color w:val="000000"/>
          <w:lang w:val="en-US" w:bidi="en-US"/>
        </w:rPr>
        <w:t>Компетенција за учење</w:t>
      </w:r>
      <w:r w:rsidRPr="004E1D06">
        <w:rPr>
          <w:rFonts w:ascii="Times New Roman" w:eastAsia="Times New Roman" w:hAnsi="Times New Roman" w:cs="Times New Roman"/>
          <w:color w:val="000000"/>
          <w:lang w:val="en-US" w:bidi="en-US"/>
        </w:rPr>
        <w:t> Ученик уме да користи методе стицања знања које је савладао учећи физику и да их екстраполира на учење уопште.</w:t>
      </w:r>
    </w:p>
    <w:p w:rsidR="004E1D06" w:rsidRPr="004E1D06" w:rsidRDefault="004E1D06" w:rsidP="004E1D06">
      <w:pPr>
        <w:pBdr>
          <w:top w:val="nil"/>
          <w:left w:val="nil"/>
          <w:bottom w:val="nil"/>
          <w:right w:val="nil"/>
          <w:between w:val="nil"/>
        </w:pBdr>
        <w:spacing w:after="0" w:line="240" w:lineRule="auto"/>
        <w:ind w:right="345"/>
        <w:jc w:val="left"/>
        <w:rPr>
          <w:rFonts w:ascii="Quattrocento Sans" w:eastAsia="Quattrocento Sans" w:hAnsi="Quattrocento Sans" w:cs="Quattrocento Sans"/>
          <w:color w:val="000000"/>
          <w:sz w:val="18"/>
          <w:szCs w:val="18"/>
          <w:lang w:val="en-US" w:bidi="en-US"/>
        </w:rPr>
      </w:pPr>
      <w:r w:rsidRPr="004E1D06">
        <w:rPr>
          <w:rFonts w:ascii="Times New Roman" w:eastAsia="Times New Roman" w:hAnsi="Times New Roman" w:cs="Times New Roman"/>
          <w:b/>
          <w:color w:val="000000"/>
          <w:lang w:val="en-US" w:bidi="en-US"/>
        </w:rPr>
        <w:t>Одговорно учешће у демократском друштву </w:t>
      </w:r>
      <w:r w:rsidRPr="004E1D06">
        <w:rPr>
          <w:rFonts w:ascii="Times New Roman" w:eastAsia="Times New Roman" w:hAnsi="Times New Roman" w:cs="Times New Roman"/>
          <w:color w:val="000000"/>
          <w:lang w:val="en-US" w:bidi="en-US"/>
        </w:rPr>
        <w:t>Током наставе ученик треба да савлада основна права али и да схвати неопходност обавеза које треба да негује да би био вредан члан демократског друштва</w:t>
      </w:r>
    </w:p>
    <w:p w:rsidR="004E1D06" w:rsidRPr="004E1D06" w:rsidRDefault="004E1D06" w:rsidP="004E1D06">
      <w:pPr>
        <w:pBdr>
          <w:top w:val="nil"/>
          <w:left w:val="nil"/>
          <w:bottom w:val="nil"/>
          <w:right w:val="nil"/>
          <w:between w:val="nil"/>
        </w:pBdr>
        <w:spacing w:after="0" w:line="240" w:lineRule="auto"/>
        <w:ind w:right="345"/>
        <w:jc w:val="left"/>
        <w:rPr>
          <w:rFonts w:ascii="Quattrocento Sans" w:eastAsia="Quattrocento Sans" w:hAnsi="Quattrocento Sans" w:cs="Quattrocento Sans"/>
          <w:color w:val="000000"/>
          <w:sz w:val="18"/>
          <w:szCs w:val="18"/>
          <w:lang w:val="en-US" w:bidi="en-US"/>
        </w:rPr>
      </w:pPr>
      <w:r w:rsidRPr="004E1D06">
        <w:rPr>
          <w:rFonts w:ascii="Times New Roman" w:eastAsia="Times New Roman" w:hAnsi="Times New Roman" w:cs="Times New Roman"/>
          <w:b/>
          <w:color w:val="000000"/>
          <w:lang w:val="en-US" w:bidi="en-US"/>
        </w:rPr>
        <w:t>Естетичка компетенција </w:t>
      </w:r>
      <w:r w:rsidRPr="004E1D06">
        <w:rPr>
          <w:rFonts w:ascii="Times New Roman" w:eastAsia="Times New Roman" w:hAnsi="Times New Roman" w:cs="Times New Roman"/>
          <w:color w:val="000000"/>
          <w:lang w:val="en-US" w:bidi="en-US"/>
        </w:rPr>
        <w:t>Ученици треба да развију смисао за естетику као битан фактор за приказивање за њих битних ствари</w:t>
      </w:r>
    </w:p>
    <w:p w:rsidR="004E1D06" w:rsidRPr="004E1D06" w:rsidRDefault="004E1D06" w:rsidP="004E1D06">
      <w:pPr>
        <w:pBdr>
          <w:top w:val="nil"/>
          <w:left w:val="nil"/>
          <w:bottom w:val="nil"/>
          <w:right w:val="nil"/>
          <w:between w:val="nil"/>
        </w:pBdr>
        <w:spacing w:after="0" w:line="240" w:lineRule="auto"/>
        <w:ind w:right="345"/>
        <w:jc w:val="left"/>
        <w:rPr>
          <w:rFonts w:ascii="Quattrocento Sans" w:eastAsia="Quattrocento Sans" w:hAnsi="Quattrocento Sans" w:cs="Quattrocento Sans"/>
          <w:b/>
          <w:color w:val="000000"/>
          <w:sz w:val="18"/>
          <w:szCs w:val="18"/>
          <w:lang w:val="en-US" w:bidi="en-US"/>
        </w:rPr>
      </w:pPr>
      <w:r w:rsidRPr="004E1D06">
        <w:rPr>
          <w:rFonts w:ascii="Times New Roman" w:eastAsia="Times New Roman" w:hAnsi="Times New Roman" w:cs="Times New Roman"/>
          <w:b/>
          <w:color w:val="000000"/>
          <w:lang w:val="en-US" w:bidi="en-US"/>
        </w:rPr>
        <w:t>Комуникација</w:t>
      </w:r>
      <w:r w:rsidRPr="004E1D06">
        <w:rPr>
          <w:rFonts w:ascii="Calibri" w:eastAsia="Calibri" w:hAnsi="Calibri" w:cs="Calibri"/>
          <w:b/>
          <w:color w:val="000000"/>
          <w:lang w:val="en-US" w:bidi="en-US"/>
        </w:rPr>
        <w:t xml:space="preserve"> </w:t>
      </w:r>
      <w:r w:rsidRPr="004E1D06">
        <w:rPr>
          <w:rFonts w:ascii="Times New Roman" w:eastAsia="Times New Roman" w:hAnsi="Times New Roman" w:cs="Times New Roman"/>
          <w:b/>
          <w:color w:val="000000"/>
          <w:lang w:val="en-US" w:bidi="en-US"/>
        </w:rPr>
        <w:t> </w:t>
      </w:r>
    </w:p>
    <w:p w:rsidR="004E1D06" w:rsidRPr="004E1D06" w:rsidRDefault="004E1D06" w:rsidP="004E1D06">
      <w:pPr>
        <w:pBdr>
          <w:top w:val="nil"/>
          <w:left w:val="nil"/>
          <w:bottom w:val="nil"/>
          <w:right w:val="nil"/>
          <w:between w:val="nil"/>
        </w:pBdr>
        <w:spacing w:after="0" w:line="240" w:lineRule="auto"/>
        <w:ind w:right="345"/>
        <w:jc w:val="left"/>
        <w:rPr>
          <w:rFonts w:ascii="Quattrocento Sans" w:eastAsia="Quattrocento Sans" w:hAnsi="Quattrocento Sans" w:cs="Quattrocento Sans"/>
          <w:b/>
          <w:color w:val="000000"/>
          <w:sz w:val="18"/>
          <w:szCs w:val="18"/>
          <w:lang w:val="en-US" w:bidi="en-US"/>
        </w:rPr>
      </w:pPr>
      <w:r w:rsidRPr="004E1D06">
        <w:rPr>
          <w:rFonts w:ascii="Times New Roman" w:eastAsia="Times New Roman" w:hAnsi="Times New Roman" w:cs="Times New Roman"/>
          <w:b/>
          <w:color w:val="000000"/>
          <w:lang w:val="en-US" w:bidi="en-US"/>
        </w:rPr>
        <w:t>Одговоран однос према околини</w:t>
      </w:r>
    </w:p>
    <w:p w:rsidR="004E1D06" w:rsidRPr="004E1D06" w:rsidRDefault="004E1D06" w:rsidP="004E1D06">
      <w:pPr>
        <w:spacing w:after="0" w:line="360" w:lineRule="auto"/>
        <w:jc w:val="both"/>
        <w:rPr>
          <w:rFonts w:ascii="Times New Roman" w:eastAsia="Calibri" w:hAnsi="Times New Roman" w:cs="Times New Roman"/>
          <w:lang w:val="en-US" w:bidi="en-US"/>
        </w:rPr>
      </w:pPr>
    </w:p>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lang w:val="en-US" w:bidi="en-US"/>
        </w:rPr>
        <w:lastRenderedPageBreak/>
        <w:t xml:space="preserve">ПРАЋЕЊЕ И ВРЕДНОВАЊЕ НАСТАВЕ И УЧЕЊА У настави оријентисаној на достизање исхода вреднују се oстварени ниво постигнућа и напредовање током процеса учења. Да би вредновање било објективно и у функцији учења, потребно је да буде усклађено са принципима оцењивања (Правилник о оцењивању у средњој школи). Наставник је дужан да континуирано прати рад сваког ученика кроз непрекидно проверавање његових усвојених знања, стечених на основу свих облика наставе: демонстрационих огледа, предавања, решавања квантитативних и квалитативних задатака, лабораторијских вежби, семинарских радова и пројеката... У сваком разреду треба континуирано проверавати и вредновати компетенције (знања, вештине и ставове) ученика помоћу усменог испитивања, кратких писмених провера, тестова на крају већих целина, контролних рачунских вежби и провером експерименталних вештина. Наставник физике треба да омогући ученицима да искажу алтернативна решења проблема, иновативност и критичко мишљење и да то адекватно вреднује. </w:t>
      </w:r>
    </w:p>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lang w:val="en-US" w:bidi="en-US"/>
        </w:rPr>
        <w:t>На почетку школске године потребно је спровести иницијални тест. Овај тест је инструмент провере предзнања и потенцијала ученика.</w:t>
      </w:r>
    </w:p>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lang w:val="en-US" w:bidi="en-US"/>
        </w:rPr>
        <w:t>Наставник ће проверавати ниво постигнућа по темама помоћу контролних задатака и то 1. контролни из равномерно променљивог праволинијског и релативног кретања; 2. кружног и ротационог кретања и кретања у хомогеном гравитационом пољу Земље; у првом полугођу. У другом полугођу 3. контролни из Њутнових закона; 4. контролни Њутнови закони са трењем и неинерцијалним системима и 5. контролни из закона одржања. Што се тиче успеха на контролама ученицима ће се бар једном у полугођу обезбедити могућност да раде поправни тест из области коју изаберу. Пракса је да се у првом полугођу првог разреда омогући и више поправних контрола. Рачуна се бољи резултат, иако се све оцене уписују, али се слабија не рачуна у коначној оцени.</w:t>
      </w:r>
    </w:p>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lang w:val="en-US" w:bidi="en-US"/>
        </w:rPr>
        <w:t>Уз писане провере вршиће усмено проверавање континуираним праћењем ученика што даје бар једну оцену у полугођу. И још једну оцену активности ученика на часовима, на основу провере домаћих задатака, активности при изради експерименталних вежби, праћењем рада помоћу кратких писаних провера итд</w:t>
      </w:r>
    </w:p>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lang w:val="en-US" w:bidi="en-US"/>
        </w:rPr>
        <w:t>На крају школске године, такође, треба спровести тест систематизације градива и проверити ниво постигнућа ученика и степен остварености образовних стандарда.</w:t>
      </w:r>
    </w:p>
    <w:p w:rsidR="00B30023" w:rsidRDefault="00B30023" w:rsidP="00273396"/>
    <w:p w:rsidR="004E1D06" w:rsidRPr="00273396" w:rsidRDefault="004E1D06" w:rsidP="00273396">
      <w:pPr>
        <w:sectPr w:rsidR="004E1D06" w:rsidRPr="00273396" w:rsidSect="003E1011">
          <w:pgSz w:w="16838" w:h="11906" w:orient="landscape" w:code="9"/>
          <w:pgMar w:top="720" w:right="720" w:bottom="720" w:left="720" w:header="720" w:footer="720" w:gutter="0"/>
          <w:cols w:space="720"/>
          <w:docGrid w:linePitch="360"/>
        </w:sectPr>
      </w:pPr>
    </w:p>
    <w:p w:rsidR="008E55E8" w:rsidRDefault="008E55E8" w:rsidP="009E4BC9">
      <w:pPr>
        <w:pStyle w:val="Heading1"/>
      </w:pPr>
    </w:p>
    <w:p w:rsidR="008E55E8" w:rsidRDefault="008E55E8" w:rsidP="009E4BC9">
      <w:pPr>
        <w:pStyle w:val="Heading1"/>
      </w:pPr>
    </w:p>
    <w:p w:rsidR="00B77F5E" w:rsidRDefault="008E55E8" w:rsidP="009E4BC9">
      <w:pPr>
        <w:pStyle w:val="Heading1"/>
        <w:sectPr w:rsidR="00B77F5E" w:rsidSect="003E1011">
          <w:pgSz w:w="16838" w:h="11906" w:orient="landscape" w:code="9"/>
          <w:pgMar w:top="720" w:right="720" w:bottom="720" w:left="720" w:header="720" w:footer="720" w:gutter="0"/>
          <w:cols w:space="720"/>
          <w:docGrid w:linePitch="360"/>
        </w:sectPr>
      </w:pPr>
      <w:bookmarkStart w:id="59" w:name="_Toc146997027"/>
      <w:r>
        <w:t>ХЕМИЈА</w:t>
      </w:r>
      <w:bookmarkEnd w:id="59"/>
    </w:p>
    <w:p w:rsidR="004E1D06" w:rsidRDefault="004E1D06" w:rsidP="009E4BC9">
      <w:pPr>
        <w:pStyle w:val="Heading2"/>
      </w:pPr>
    </w:p>
    <w:p w:rsidR="00DD527C" w:rsidRDefault="00DD527C" w:rsidP="00DD527C"/>
    <w:p w:rsidR="00DD527C" w:rsidRDefault="00DD527C" w:rsidP="00DD527C"/>
    <w:p w:rsidR="00DD527C" w:rsidRDefault="00DD527C" w:rsidP="00DD527C"/>
    <w:p w:rsidR="00DD527C" w:rsidRDefault="00DD527C" w:rsidP="00DD527C"/>
    <w:p w:rsidR="00DD527C" w:rsidRPr="00DD527C" w:rsidRDefault="00DD527C" w:rsidP="00DD527C"/>
    <w:p w:rsidR="00B77F5E" w:rsidRDefault="00B77F5E" w:rsidP="009E4BC9">
      <w:pPr>
        <w:pStyle w:val="Heading2"/>
      </w:pPr>
      <w:bookmarkStart w:id="60" w:name="_Toc146997028"/>
      <w:r>
        <w:t>ХЕМИЈА</w:t>
      </w:r>
      <w:r w:rsidR="00273396">
        <w:t xml:space="preserve"> ПРВИ РАЗРЕД</w:t>
      </w:r>
      <w:bookmarkEnd w:id="60"/>
    </w:p>
    <w:p w:rsidR="00B77F5E" w:rsidRPr="00BE1C9D" w:rsidRDefault="00B77F5E" w:rsidP="009E4BC9">
      <w:pPr>
        <w:pStyle w:val="Heading2"/>
      </w:pPr>
      <w:bookmarkStart w:id="61" w:name="_Toc146997029"/>
      <w:r w:rsidRPr="00BE1C9D">
        <w:t>а. друштвено-језички</w:t>
      </w:r>
      <w:bookmarkEnd w:id="61"/>
    </w:p>
    <w:p w:rsidR="00B77F5E" w:rsidRPr="00BE1C9D" w:rsidRDefault="00B77F5E" w:rsidP="009E4BC9">
      <w:pPr>
        <w:pStyle w:val="Heading2"/>
      </w:pPr>
      <w:bookmarkStart w:id="62" w:name="_Toc146997030"/>
      <w:r w:rsidRPr="00BE1C9D">
        <w:t>б. природно-математички смер</w:t>
      </w:r>
      <w:bookmarkEnd w:id="62"/>
    </w:p>
    <w:p w:rsidR="00B77F5E" w:rsidRDefault="00B77F5E" w:rsidP="00273396">
      <w:pPr>
        <w:pStyle w:val="Heading2"/>
      </w:pPr>
      <w:bookmarkStart w:id="63" w:name="_Toc146997031"/>
      <w:r w:rsidRPr="00B62D77">
        <w:t>в. општи тип</w:t>
      </w:r>
      <w:bookmarkEnd w:id="63"/>
    </w:p>
    <w:p w:rsidR="00273396" w:rsidRDefault="00273396" w:rsidP="00273396">
      <w:r>
        <w:t>НЕДЕЉНИ ФОНД: 2</w:t>
      </w:r>
      <w:r>
        <w:tab/>
      </w:r>
      <w:r>
        <w:tab/>
        <w:t>ГОДИШЊИ ФОНД: 74</w:t>
      </w:r>
    </w:p>
    <w:p w:rsidR="004E1D06" w:rsidRDefault="004E1D06" w:rsidP="00273396">
      <w:pPr>
        <w:sectPr w:rsidR="004E1D06" w:rsidSect="003E1011">
          <w:pgSz w:w="16838" w:h="11906" w:orient="landscape" w:code="9"/>
          <w:pgMar w:top="720" w:right="720" w:bottom="720" w:left="720" w:header="720" w:footer="720" w:gutter="0"/>
          <w:cols w:space="720"/>
          <w:docGrid w:linePitch="360"/>
        </w:sectPr>
      </w:pPr>
    </w:p>
    <w:p w:rsidR="004E1D06" w:rsidRDefault="004E1D06" w:rsidP="00273396"/>
    <w:tbl>
      <w:tblPr>
        <w:tblW w:w="14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3"/>
        <w:gridCol w:w="2240"/>
        <w:gridCol w:w="2296"/>
        <w:gridCol w:w="1941"/>
        <w:gridCol w:w="2124"/>
        <w:gridCol w:w="2398"/>
        <w:gridCol w:w="1986"/>
      </w:tblGrid>
      <w:tr w:rsidR="004E1D06" w:rsidTr="0071434D">
        <w:trPr>
          <w:jc w:val="center"/>
        </w:trPr>
        <w:tc>
          <w:tcPr>
            <w:tcW w:w="1580" w:type="dxa"/>
            <w:vMerge w:val="restart"/>
            <w:shd w:val="clear" w:color="auto" w:fill="D9D9D9"/>
          </w:tcPr>
          <w:p w:rsidR="004E1D06" w:rsidRDefault="004E1D06" w:rsidP="0071434D">
            <w:pPr>
              <w:rPr>
                <w:b/>
              </w:rPr>
            </w:pPr>
            <w:r>
              <w:rPr>
                <w:b/>
              </w:rPr>
              <w:t xml:space="preserve">Предмет:                                                                                                      </w:t>
            </w:r>
          </w:p>
        </w:tc>
        <w:tc>
          <w:tcPr>
            <w:tcW w:w="3865" w:type="dxa"/>
            <w:gridSpan w:val="2"/>
            <w:vMerge w:val="restart"/>
            <w:shd w:val="clear" w:color="auto" w:fill="D9D9D9"/>
          </w:tcPr>
          <w:p w:rsidR="004E1D06" w:rsidRDefault="004E1D06" w:rsidP="0071434D">
            <w:pPr>
              <w:rPr>
                <w:b/>
              </w:rPr>
            </w:pPr>
            <w:r>
              <w:rPr>
                <w:b/>
              </w:rPr>
              <w:t>Хемија</w:t>
            </w:r>
          </w:p>
        </w:tc>
        <w:tc>
          <w:tcPr>
            <w:tcW w:w="2404" w:type="dxa"/>
            <w:shd w:val="clear" w:color="auto" w:fill="D9D9D9"/>
          </w:tcPr>
          <w:p w:rsidR="004E1D06" w:rsidRDefault="004E1D06" w:rsidP="0071434D">
            <w:pPr>
              <w:rPr>
                <w:b/>
              </w:rPr>
            </w:pPr>
            <w:r>
              <w:rPr>
                <w:b/>
              </w:rPr>
              <w:t>Разред:</w:t>
            </w:r>
          </w:p>
        </w:tc>
        <w:tc>
          <w:tcPr>
            <w:tcW w:w="4854" w:type="dxa"/>
            <w:gridSpan w:val="2"/>
            <w:shd w:val="clear" w:color="auto" w:fill="D9D9D9"/>
          </w:tcPr>
          <w:p w:rsidR="004E1D06" w:rsidRDefault="004E1D06" w:rsidP="0071434D">
            <w:pPr>
              <w:rPr>
                <w:b/>
              </w:rPr>
            </w:pPr>
            <w:r>
              <w:rPr>
                <w:b/>
              </w:rPr>
              <w:t>Први</w:t>
            </w:r>
          </w:p>
        </w:tc>
        <w:tc>
          <w:tcPr>
            <w:tcW w:w="2237" w:type="dxa"/>
            <w:shd w:val="clear" w:color="auto" w:fill="D9D9D9"/>
          </w:tcPr>
          <w:p w:rsidR="004E1D06" w:rsidRDefault="004E1D06" w:rsidP="0071434D">
            <w:pPr>
              <w:rPr>
                <w:b/>
              </w:rPr>
            </w:pPr>
          </w:p>
        </w:tc>
      </w:tr>
      <w:tr w:rsidR="004E1D06" w:rsidTr="0071434D">
        <w:trPr>
          <w:jc w:val="center"/>
        </w:trPr>
        <w:tc>
          <w:tcPr>
            <w:tcW w:w="1580" w:type="dxa"/>
            <w:vMerge/>
            <w:shd w:val="clear" w:color="auto" w:fill="D9D9D9"/>
          </w:tcPr>
          <w:p w:rsidR="004E1D06" w:rsidRPr="003748FE" w:rsidRDefault="004E1D06" w:rsidP="0071434D">
            <w:pPr>
              <w:rPr>
                <w:b/>
              </w:rPr>
            </w:pPr>
          </w:p>
        </w:tc>
        <w:tc>
          <w:tcPr>
            <w:tcW w:w="3865" w:type="dxa"/>
            <w:gridSpan w:val="2"/>
            <w:vMerge/>
            <w:shd w:val="clear" w:color="auto" w:fill="D9D9D9"/>
          </w:tcPr>
          <w:p w:rsidR="004E1D06" w:rsidRDefault="004E1D06" w:rsidP="0071434D">
            <w:pPr>
              <w:rPr>
                <w:b/>
              </w:rPr>
            </w:pPr>
          </w:p>
        </w:tc>
        <w:tc>
          <w:tcPr>
            <w:tcW w:w="2404" w:type="dxa"/>
            <w:shd w:val="clear" w:color="auto" w:fill="D9D9D9"/>
          </w:tcPr>
          <w:p w:rsidR="004E1D06" w:rsidRDefault="004E1D06" w:rsidP="0071434D">
            <w:pPr>
              <w:rPr>
                <w:b/>
              </w:rPr>
            </w:pPr>
            <w:r>
              <w:rPr>
                <w:b/>
              </w:rPr>
              <w:t>Смер/смерови:</w:t>
            </w:r>
          </w:p>
        </w:tc>
        <w:tc>
          <w:tcPr>
            <w:tcW w:w="4854" w:type="dxa"/>
            <w:gridSpan w:val="2"/>
            <w:shd w:val="clear" w:color="auto" w:fill="D9D9D9"/>
          </w:tcPr>
          <w:p w:rsidR="004E1D06" w:rsidRPr="00E95B05" w:rsidRDefault="004E1D06" w:rsidP="0071434D">
            <w:pPr>
              <w:rPr>
                <w:b/>
              </w:rPr>
            </w:pPr>
            <w:r>
              <w:rPr>
                <w:b/>
              </w:rPr>
              <w:t>Друштвено-језички</w:t>
            </w:r>
          </w:p>
        </w:tc>
        <w:tc>
          <w:tcPr>
            <w:tcW w:w="2237" w:type="dxa"/>
            <w:shd w:val="clear" w:color="auto" w:fill="D9D9D9"/>
          </w:tcPr>
          <w:p w:rsidR="004E1D06" w:rsidRDefault="004E1D06" w:rsidP="0071434D">
            <w:pPr>
              <w:rPr>
                <w:b/>
              </w:rPr>
            </w:pPr>
          </w:p>
        </w:tc>
      </w:tr>
      <w:tr w:rsidR="004E1D06" w:rsidTr="0071434D">
        <w:trPr>
          <w:jc w:val="center"/>
        </w:trPr>
        <w:tc>
          <w:tcPr>
            <w:tcW w:w="1580" w:type="dxa"/>
            <w:tcBorders>
              <w:bottom w:val="single" w:sz="4" w:space="0" w:color="auto"/>
            </w:tcBorders>
            <w:shd w:val="clear" w:color="auto" w:fill="D9D9D9"/>
          </w:tcPr>
          <w:p w:rsidR="004E1D06" w:rsidRPr="00406C83" w:rsidRDefault="004E1D06" w:rsidP="0071434D">
            <w:pPr>
              <w:rPr>
                <w:b/>
              </w:rPr>
            </w:pPr>
            <w:r>
              <w:rPr>
                <w:b/>
              </w:rPr>
              <w:t>Недељни фонд часова:</w:t>
            </w:r>
          </w:p>
        </w:tc>
        <w:tc>
          <w:tcPr>
            <w:tcW w:w="3865" w:type="dxa"/>
            <w:gridSpan w:val="2"/>
            <w:tcBorders>
              <w:bottom w:val="single" w:sz="4" w:space="0" w:color="auto"/>
            </w:tcBorders>
            <w:shd w:val="clear" w:color="auto" w:fill="D9D9D9"/>
          </w:tcPr>
          <w:p w:rsidR="004E1D06" w:rsidRPr="00E95B05" w:rsidRDefault="004E1D06" w:rsidP="0071434D">
            <w:pPr>
              <w:rPr>
                <w:b/>
                <w:lang w:val="sr-Latn-RS"/>
              </w:rPr>
            </w:pPr>
            <w:r>
              <w:rPr>
                <w:b/>
              </w:rPr>
              <w:t>2</w:t>
            </w:r>
          </w:p>
        </w:tc>
        <w:tc>
          <w:tcPr>
            <w:tcW w:w="2404" w:type="dxa"/>
            <w:tcBorders>
              <w:bottom w:val="single" w:sz="4" w:space="0" w:color="auto"/>
            </w:tcBorders>
            <w:shd w:val="clear" w:color="auto" w:fill="D9D9D9"/>
          </w:tcPr>
          <w:p w:rsidR="004E1D06" w:rsidRPr="00E95B05" w:rsidRDefault="004E1D06" w:rsidP="0071434D">
            <w:pPr>
              <w:rPr>
                <w:b/>
              </w:rPr>
            </w:pPr>
            <w:r>
              <w:rPr>
                <w:b/>
              </w:rPr>
              <w:t>Годишњи фонд часова:</w:t>
            </w:r>
          </w:p>
        </w:tc>
        <w:tc>
          <w:tcPr>
            <w:tcW w:w="4854" w:type="dxa"/>
            <w:gridSpan w:val="2"/>
            <w:tcBorders>
              <w:bottom w:val="single" w:sz="4" w:space="0" w:color="auto"/>
            </w:tcBorders>
            <w:shd w:val="clear" w:color="auto" w:fill="D9D9D9"/>
          </w:tcPr>
          <w:p w:rsidR="004E1D06" w:rsidRDefault="004E1D06" w:rsidP="0071434D">
            <w:pPr>
              <w:rPr>
                <w:b/>
              </w:rPr>
            </w:pPr>
            <w:r>
              <w:rPr>
                <w:b/>
              </w:rPr>
              <w:t>74</w:t>
            </w:r>
          </w:p>
        </w:tc>
        <w:tc>
          <w:tcPr>
            <w:tcW w:w="2237" w:type="dxa"/>
            <w:tcBorders>
              <w:bottom w:val="single" w:sz="4" w:space="0" w:color="auto"/>
            </w:tcBorders>
            <w:shd w:val="clear" w:color="auto" w:fill="D9D9D9"/>
          </w:tcPr>
          <w:p w:rsidR="004E1D06" w:rsidRDefault="004E1D06" w:rsidP="0071434D">
            <w:pPr>
              <w:rPr>
                <w:b/>
              </w:rPr>
            </w:pPr>
          </w:p>
        </w:tc>
      </w:tr>
      <w:tr w:rsidR="004E1D06" w:rsidTr="0071434D">
        <w:trPr>
          <w:jc w:val="center"/>
        </w:trPr>
        <w:tc>
          <w:tcPr>
            <w:tcW w:w="12703" w:type="dxa"/>
            <w:gridSpan w:val="6"/>
            <w:shd w:val="clear" w:color="auto" w:fill="808080" w:themeFill="background1" w:themeFillShade="80"/>
          </w:tcPr>
          <w:p w:rsidR="004E1D06" w:rsidRDefault="004E1D06" w:rsidP="0071434D">
            <w:pPr>
              <w:rPr>
                <w:b/>
              </w:rPr>
            </w:pPr>
          </w:p>
        </w:tc>
        <w:tc>
          <w:tcPr>
            <w:tcW w:w="2237" w:type="dxa"/>
            <w:shd w:val="clear" w:color="auto" w:fill="808080" w:themeFill="background1" w:themeFillShade="80"/>
          </w:tcPr>
          <w:p w:rsidR="004E1D06" w:rsidRDefault="004E1D06" w:rsidP="0071434D">
            <w:pPr>
              <w:rPr>
                <w:b/>
              </w:rPr>
            </w:pPr>
          </w:p>
        </w:tc>
      </w:tr>
      <w:tr w:rsidR="004E1D06" w:rsidTr="0071434D">
        <w:trPr>
          <w:jc w:val="center"/>
        </w:trPr>
        <w:tc>
          <w:tcPr>
            <w:tcW w:w="1580" w:type="dxa"/>
            <w:shd w:val="clear" w:color="auto" w:fill="D9D9D9"/>
          </w:tcPr>
          <w:p w:rsidR="004E1D06" w:rsidRDefault="004E1D06" w:rsidP="0071434D">
            <w:r w:rsidRPr="003748FE">
              <w:rPr>
                <w:b/>
              </w:rPr>
              <w:t>Тема/Садржај</w:t>
            </w:r>
          </w:p>
        </w:tc>
        <w:tc>
          <w:tcPr>
            <w:tcW w:w="1797" w:type="dxa"/>
            <w:shd w:val="clear" w:color="auto" w:fill="D9D9D9"/>
          </w:tcPr>
          <w:p w:rsidR="004E1D06" w:rsidRPr="00D36540" w:rsidRDefault="004E1D06" w:rsidP="0071434D">
            <w:r w:rsidRPr="003748FE">
              <w:rPr>
                <w:b/>
              </w:rPr>
              <w:t>Циљ</w:t>
            </w:r>
            <w:r>
              <w:rPr>
                <w:b/>
              </w:rPr>
              <w:t>еви</w:t>
            </w:r>
          </w:p>
        </w:tc>
        <w:tc>
          <w:tcPr>
            <w:tcW w:w="2068" w:type="dxa"/>
            <w:shd w:val="clear" w:color="auto" w:fill="D9D9D9"/>
          </w:tcPr>
          <w:p w:rsidR="004E1D06" w:rsidRPr="00D36540" w:rsidRDefault="004E1D06" w:rsidP="0071434D">
            <w:r>
              <w:rPr>
                <w:b/>
              </w:rPr>
              <w:t xml:space="preserve">Начин остваривања </w:t>
            </w:r>
            <w:r w:rsidRPr="003748FE">
              <w:rPr>
                <w:b/>
              </w:rPr>
              <w:t>садржаја</w:t>
            </w:r>
            <w:r>
              <w:rPr>
                <w:b/>
              </w:rPr>
              <w:t xml:space="preserve"> </w:t>
            </w:r>
          </w:p>
        </w:tc>
        <w:tc>
          <w:tcPr>
            <w:tcW w:w="2404" w:type="dxa"/>
            <w:shd w:val="clear" w:color="auto" w:fill="D9D9D9"/>
          </w:tcPr>
          <w:p w:rsidR="004E1D06" w:rsidRPr="00D36540" w:rsidRDefault="004E1D06" w:rsidP="0071434D">
            <w:pPr>
              <w:rPr>
                <w:b/>
              </w:rPr>
            </w:pPr>
            <w:r>
              <w:rPr>
                <w:b/>
              </w:rPr>
              <w:t>Активности ученика</w:t>
            </w:r>
          </w:p>
        </w:tc>
        <w:tc>
          <w:tcPr>
            <w:tcW w:w="2697" w:type="dxa"/>
            <w:shd w:val="clear" w:color="auto" w:fill="D9D9D9"/>
          </w:tcPr>
          <w:p w:rsidR="004E1D06" w:rsidRDefault="004E1D06" w:rsidP="0071434D">
            <w:r w:rsidRPr="003748FE">
              <w:rPr>
                <w:b/>
              </w:rPr>
              <w:t>Међупредметна повезаност исхода/садржаја</w:t>
            </w:r>
          </w:p>
        </w:tc>
        <w:tc>
          <w:tcPr>
            <w:tcW w:w="2157" w:type="dxa"/>
            <w:shd w:val="clear" w:color="auto" w:fill="D9D9D9"/>
          </w:tcPr>
          <w:p w:rsidR="004E1D06" w:rsidRPr="002752E0" w:rsidRDefault="004E1D06" w:rsidP="0071434D">
            <w:pPr>
              <w:rPr>
                <w:b/>
              </w:rPr>
            </w:pPr>
            <w:r>
              <w:rPr>
                <w:b/>
              </w:rPr>
              <w:t>Стандарди</w:t>
            </w:r>
          </w:p>
        </w:tc>
        <w:tc>
          <w:tcPr>
            <w:tcW w:w="2237" w:type="dxa"/>
            <w:shd w:val="clear" w:color="auto" w:fill="D9D9D9"/>
          </w:tcPr>
          <w:p w:rsidR="004E1D06" w:rsidRDefault="004E1D06" w:rsidP="0071434D">
            <w:pPr>
              <w:rPr>
                <w:b/>
              </w:rPr>
            </w:pPr>
            <w:r>
              <w:rPr>
                <w:b/>
              </w:rPr>
              <w:t>И</w:t>
            </w:r>
            <w:r w:rsidRPr="003748FE">
              <w:rPr>
                <w:b/>
              </w:rPr>
              <w:t>сходи</w:t>
            </w:r>
          </w:p>
        </w:tc>
      </w:tr>
      <w:tr w:rsidR="004E1D06" w:rsidTr="0071434D">
        <w:trPr>
          <w:jc w:val="center"/>
        </w:trPr>
        <w:tc>
          <w:tcPr>
            <w:tcW w:w="1580" w:type="dxa"/>
            <w:shd w:val="clear" w:color="auto" w:fill="auto"/>
          </w:tcPr>
          <w:p w:rsidR="004E1D06" w:rsidRPr="00C44F26" w:rsidRDefault="004E1D06" w:rsidP="0071434D">
            <w:pPr>
              <w:rPr>
                <w:color w:val="00B0F0"/>
                <w:sz w:val="28"/>
                <w:szCs w:val="28"/>
              </w:rPr>
            </w:pPr>
            <w:r w:rsidRPr="00C44F26">
              <w:rPr>
                <w:color w:val="00B0F0"/>
                <w:sz w:val="28"/>
                <w:szCs w:val="28"/>
              </w:rPr>
              <w:t>Хемија као наука</w:t>
            </w:r>
          </w:p>
          <w:p w:rsidR="004E1D06" w:rsidRPr="009D7DFE" w:rsidRDefault="004E1D06" w:rsidP="0071434D">
            <w:pPr>
              <w:rPr>
                <w:sz w:val="20"/>
                <w:szCs w:val="20"/>
              </w:rPr>
            </w:pPr>
            <w:r w:rsidRPr="009D7DFE">
              <w:rPr>
                <w:sz w:val="20"/>
                <w:szCs w:val="20"/>
              </w:rPr>
              <w:t>Значај хемије за савремено друштво и одрживи развој. Макроскопски, субмикроскопски и симболички ниво описивања/представљања супстанци, њихове структуре, својстава и хемијских промена.</w:t>
            </w:r>
          </w:p>
          <w:p w:rsidR="004E1D06" w:rsidRDefault="004E1D06" w:rsidP="0071434D">
            <w:pPr>
              <w:rPr>
                <w:sz w:val="20"/>
                <w:szCs w:val="20"/>
              </w:rPr>
            </w:pPr>
            <w:r w:rsidRPr="009D7DFE">
              <w:rPr>
                <w:sz w:val="20"/>
                <w:szCs w:val="20"/>
              </w:rPr>
              <w:t>Научни метод у хемији. Хемијски експеримент. Мерења, математичка обрада и представљање резултата мерења.</w:t>
            </w: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Pr="00AD25BB" w:rsidRDefault="004E1D06" w:rsidP="0071434D">
            <w:pPr>
              <w:rPr>
                <w:sz w:val="20"/>
                <w:szCs w:val="20"/>
              </w:rPr>
            </w:pPr>
            <w:r w:rsidRPr="003611ED">
              <w:rPr>
                <w:sz w:val="20"/>
                <w:szCs w:val="20"/>
              </w:rPr>
              <w:t xml:space="preserve"> </w:t>
            </w:r>
            <w:r w:rsidRPr="00C44F26">
              <w:rPr>
                <w:color w:val="00B0F0"/>
                <w:sz w:val="28"/>
                <w:szCs w:val="28"/>
              </w:rPr>
              <w:t>Врсте супстанци</w:t>
            </w:r>
          </w:p>
          <w:p w:rsidR="004E1D06" w:rsidRDefault="004E1D06" w:rsidP="0071434D">
            <w:pPr>
              <w:rPr>
                <w:sz w:val="20"/>
                <w:szCs w:val="20"/>
              </w:rPr>
            </w:pPr>
            <w:r w:rsidRPr="003611ED">
              <w:rPr>
                <w:sz w:val="20"/>
                <w:szCs w:val="20"/>
              </w:rPr>
              <w:t>Појам и класификације супстанци.</w:t>
            </w:r>
          </w:p>
          <w:p w:rsidR="004E1D06" w:rsidRPr="001F7F2E" w:rsidRDefault="004E1D06" w:rsidP="0071434D">
            <w:pPr>
              <w:rPr>
                <w:sz w:val="20"/>
                <w:szCs w:val="20"/>
              </w:rPr>
            </w:pPr>
            <w:r w:rsidRPr="001F7F2E">
              <w:rPr>
                <w:sz w:val="20"/>
                <w:szCs w:val="20"/>
              </w:rPr>
              <w:t>Структура атома</w:t>
            </w:r>
          </w:p>
          <w:p w:rsidR="004E1D06" w:rsidRDefault="004E1D06" w:rsidP="0071434D">
            <w:pPr>
              <w:rPr>
                <w:sz w:val="20"/>
                <w:szCs w:val="20"/>
              </w:rPr>
            </w:pPr>
            <w:r w:rsidRPr="001F7F2E">
              <w:rPr>
                <w:sz w:val="20"/>
                <w:szCs w:val="20"/>
              </w:rPr>
              <w:t xml:space="preserve">Развој идеје о атомској структури супстанци. </w:t>
            </w:r>
          </w:p>
          <w:p w:rsidR="004E1D06" w:rsidRDefault="004E1D06" w:rsidP="0071434D">
            <w:pPr>
              <w:rPr>
                <w:color w:val="00B0F0"/>
                <w:sz w:val="20"/>
                <w:szCs w:val="20"/>
              </w:rPr>
            </w:pPr>
          </w:p>
          <w:p w:rsidR="004E1D06" w:rsidRDefault="004E1D06" w:rsidP="0071434D">
            <w:pPr>
              <w:rPr>
                <w:color w:val="00B0F0"/>
                <w:sz w:val="20"/>
                <w:szCs w:val="20"/>
              </w:rPr>
            </w:pPr>
          </w:p>
          <w:p w:rsidR="004E1D06" w:rsidRDefault="004E1D06" w:rsidP="0071434D">
            <w:pPr>
              <w:rPr>
                <w:color w:val="00B0F0"/>
                <w:sz w:val="28"/>
                <w:szCs w:val="28"/>
              </w:rPr>
            </w:pPr>
          </w:p>
          <w:p w:rsidR="004E1D06" w:rsidRDefault="004E1D06" w:rsidP="0071434D">
            <w:pPr>
              <w:rPr>
                <w:color w:val="00B0F0"/>
                <w:sz w:val="28"/>
                <w:szCs w:val="28"/>
              </w:rPr>
            </w:pPr>
          </w:p>
          <w:p w:rsidR="004E1D06" w:rsidRDefault="004E1D06" w:rsidP="0071434D">
            <w:pPr>
              <w:rPr>
                <w:color w:val="00B0F0"/>
                <w:sz w:val="28"/>
                <w:szCs w:val="28"/>
              </w:rPr>
            </w:pPr>
          </w:p>
          <w:p w:rsidR="004E1D06" w:rsidRDefault="004E1D06" w:rsidP="0071434D">
            <w:pPr>
              <w:rPr>
                <w:color w:val="00B0F0"/>
                <w:sz w:val="28"/>
                <w:szCs w:val="28"/>
              </w:rPr>
            </w:pPr>
          </w:p>
          <w:p w:rsidR="004E1D06" w:rsidRDefault="004E1D06" w:rsidP="0071434D">
            <w:pPr>
              <w:rPr>
                <w:color w:val="00B0F0"/>
                <w:sz w:val="28"/>
                <w:szCs w:val="28"/>
              </w:rPr>
            </w:pPr>
          </w:p>
          <w:p w:rsidR="004E1D06" w:rsidRDefault="004E1D06" w:rsidP="0071434D">
            <w:pPr>
              <w:rPr>
                <w:color w:val="00B0F0"/>
                <w:sz w:val="28"/>
                <w:szCs w:val="28"/>
              </w:rPr>
            </w:pPr>
          </w:p>
          <w:p w:rsidR="004E1D06" w:rsidRDefault="004E1D06" w:rsidP="0071434D">
            <w:pPr>
              <w:rPr>
                <w:color w:val="00B0F0"/>
                <w:sz w:val="28"/>
                <w:szCs w:val="28"/>
              </w:rPr>
            </w:pPr>
          </w:p>
          <w:p w:rsidR="004E1D06" w:rsidRDefault="004E1D06" w:rsidP="0071434D">
            <w:pPr>
              <w:rPr>
                <w:color w:val="00B0F0"/>
                <w:sz w:val="28"/>
                <w:szCs w:val="28"/>
              </w:rPr>
            </w:pPr>
          </w:p>
          <w:p w:rsidR="004E1D06" w:rsidRDefault="004E1D06" w:rsidP="0071434D">
            <w:pPr>
              <w:rPr>
                <w:color w:val="00B0F0"/>
                <w:sz w:val="28"/>
                <w:szCs w:val="28"/>
              </w:rPr>
            </w:pPr>
          </w:p>
          <w:p w:rsidR="004E1D06" w:rsidRDefault="004E1D06" w:rsidP="0071434D">
            <w:pPr>
              <w:rPr>
                <w:color w:val="00B0F0"/>
                <w:sz w:val="28"/>
                <w:szCs w:val="28"/>
              </w:rPr>
            </w:pPr>
          </w:p>
          <w:p w:rsidR="004E1D06" w:rsidRDefault="004E1D06" w:rsidP="0071434D">
            <w:pPr>
              <w:rPr>
                <w:color w:val="00B0F0"/>
                <w:sz w:val="28"/>
                <w:szCs w:val="28"/>
              </w:rPr>
            </w:pPr>
          </w:p>
          <w:p w:rsidR="004E1D06" w:rsidRDefault="004E1D06" w:rsidP="0071434D">
            <w:pPr>
              <w:rPr>
                <w:color w:val="00B0F0"/>
                <w:sz w:val="28"/>
                <w:szCs w:val="28"/>
              </w:rPr>
            </w:pPr>
          </w:p>
          <w:p w:rsidR="004E1D06" w:rsidRDefault="004E1D06" w:rsidP="0071434D">
            <w:pPr>
              <w:rPr>
                <w:color w:val="00B0F0"/>
                <w:sz w:val="28"/>
                <w:szCs w:val="28"/>
              </w:rPr>
            </w:pPr>
          </w:p>
          <w:p w:rsidR="004E1D06" w:rsidRPr="001F7F2E" w:rsidRDefault="004E1D06" w:rsidP="0071434D">
            <w:pPr>
              <w:rPr>
                <w:sz w:val="20"/>
                <w:szCs w:val="20"/>
              </w:rPr>
            </w:pPr>
            <w:r w:rsidRPr="00C44F26">
              <w:rPr>
                <w:color w:val="00B0F0"/>
                <w:sz w:val="28"/>
                <w:szCs w:val="28"/>
              </w:rPr>
              <w:t>Структура атома</w:t>
            </w:r>
            <w:r w:rsidRPr="001F7F2E">
              <w:rPr>
                <w:sz w:val="28"/>
                <w:szCs w:val="28"/>
              </w:rPr>
              <w:t>.</w:t>
            </w:r>
            <w:r w:rsidRPr="001F7F2E">
              <w:rPr>
                <w:sz w:val="20"/>
                <w:szCs w:val="20"/>
              </w:rPr>
              <w:t xml:space="preserve"> Атомски и масени број. Изотопи.</w:t>
            </w:r>
          </w:p>
          <w:p w:rsidR="004E1D06" w:rsidRPr="001F7F2E" w:rsidRDefault="004E1D06" w:rsidP="0071434D">
            <w:pPr>
              <w:rPr>
                <w:sz w:val="20"/>
                <w:szCs w:val="20"/>
              </w:rPr>
            </w:pPr>
            <w:r w:rsidRPr="001F7F2E">
              <w:rPr>
                <w:sz w:val="20"/>
                <w:szCs w:val="20"/>
              </w:rPr>
              <w:t>Релативна атомска маса.</w:t>
            </w:r>
          </w:p>
          <w:p w:rsidR="004E1D06" w:rsidRPr="001F7F2E" w:rsidRDefault="004E1D06" w:rsidP="0071434D">
            <w:pPr>
              <w:rPr>
                <w:sz w:val="20"/>
                <w:szCs w:val="20"/>
              </w:rPr>
            </w:pPr>
            <w:r w:rsidRPr="001F7F2E">
              <w:rPr>
                <w:sz w:val="20"/>
                <w:szCs w:val="20"/>
              </w:rPr>
              <w:t>Боров атомски модел.Квантномеханички модел атома.Изградња електронског омотача. Електронска конфигурација и Периодни систем елемената.</w:t>
            </w:r>
          </w:p>
          <w:p w:rsidR="004E1D06" w:rsidRPr="001F7F2E" w:rsidRDefault="004E1D06" w:rsidP="0071434D">
            <w:pPr>
              <w:rPr>
                <w:sz w:val="20"/>
                <w:szCs w:val="20"/>
              </w:rPr>
            </w:pPr>
            <w:r w:rsidRPr="001F7F2E">
              <w:rPr>
                <w:sz w:val="20"/>
                <w:szCs w:val="20"/>
              </w:rPr>
              <w:lastRenderedPageBreak/>
              <w:t>Енергија јонизације и афинитет према електрону.</w:t>
            </w:r>
          </w:p>
          <w:p w:rsidR="004E1D06" w:rsidRPr="001F7F2E" w:rsidRDefault="004E1D06" w:rsidP="0071434D">
            <w:pPr>
              <w:rPr>
                <w:sz w:val="20"/>
                <w:szCs w:val="20"/>
              </w:rPr>
            </w:pPr>
            <w:r w:rsidRPr="001F7F2E">
              <w:rPr>
                <w:sz w:val="20"/>
                <w:szCs w:val="20"/>
              </w:rPr>
              <w:t>Атомски и јонски полупречници.</w:t>
            </w:r>
          </w:p>
          <w:p w:rsidR="004E1D06" w:rsidRPr="001F7F2E" w:rsidRDefault="004E1D06" w:rsidP="0071434D">
            <w:pPr>
              <w:rPr>
                <w:sz w:val="20"/>
                <w:szCs w:val="20"/>
              </w:rPr>
            </w:pPr>
            <w:r w:rsidRPr="001F7F2E">
              <w:rPr>
                <w:sz w:val="20"/>
                <w:szCs w:val="20"/>
              </w:rPr>
              <w:t>Периодична својства елемената.</w:t>
            </w:r>
          </w:p>
          <w:p w:rsidR="004E1D06" w:rsidRPr="001F7F2E" w:rsidRDefault="004E1D06" w:rsidP="0071434D">
            <w:pPr>
              <w:rPr>
                <w:sz w:val="20"/>
                <w:szCs w:val="20"/>
              </w:rPr>
            </w:pPr>
            <w:r w:rsidRPr="001F7F2E">
              <w:rPr>
                <w:sz w:val="20"/>
                <w:szCs w:val="20"/>
              </w:rPr>
              <w:t>Демонстрациони огледи:</w:t>
            </w:r>
          </w:p>
          <w:p w:rsidR="004E1D06" w:rsidRPr="001F7F2E" w:rsidRDefault="004E1D06" w:rsidP="0071434D">
            <w:pPr>
              <w:rPr>
                <w:sz w:val="20"/>
                <w:szCs w:val="20"/>
              </w:rPr>
            </w:pPr>
            <w:r w:rsidRPr="001F7F2E">
              <w:rPr>
                <w:sz w:val="20"/>
                <w:szCs w:val="20"/>
              </w:rPr>
              <w:t>- упоређивање реактивности елемената у првој и седамнаестој групи Периодног система елемената;</w:t>
            </w:r>
          </w:p>
          <w:p w:rsidR="004E1D06" w:rsidRDefault="004E1D06" w:rsidP="0071434D">
            <w:r w:rsidRPr="001F7F2E">
              <w:rPr>
                <w:sz w:val="20"/>
                <w:szCs w:val="20"/>
              </w:rPr>
              <w:t>- упоређивање промена хемијских својстава елемената треће периоде</w:t>
            </w:r>
            <w:r>
              <w:t xml:space="preserve"> </w:t>
            </w:r>
          </w:p>
          <w:p w:rsidR="004E1D06" w:rsidRDefault="004E1D06" w:rsidP="0071434D">
            <w:pPr>
              <w:rPr>
                <w:color w:val="00B0F0"/>
              </w:rPr>
            </w:pPr>
          </w:p>
          <w:p w:rsidR="004E1D06" w:rsidRDefault="004E1D06" w:rsidP="0071434D">
            <w:pPr>
              <w:rPr>
                <w:color w:val="00B0F0"/>
              </w:rPr>
            </w:pPr>
          </w:p>
          <w:p w:rsidR="004E1D06" w:rsidRDefault="004E1D06" w:rsidP="0071434D">
            <w:pPr>
              <w:rPr>
                <w:color w:val="00B0F0"/>
              </w:rPr>
            </w:pPr>
          </w:p>
          <w:p w:rsidR="004E1D06" w:rsidRDefault="004E1D06" w:rsidP="0071434D">
            <w:pPr>
              <w:rPr>
                <w:color w:val="00B0F0"/>
              </w:rPr>
            </w:pPr>
          </w:p>
          <w:p w:rsidR="004E1D06" w:rsidRDefault="004E1D06" w:rsidP="0071434D">
            <w:pPr>
              <w:rPr>
                <w:color w:val="00B0F0"/>
              </w:rPr>
            </w:pPr>
          </w:p>
          <w:p w:rsidR="004E1D06" w:rsidRDefault="004E1D06" w:rsidP="0071434D">
            <w:pPr>
              <w:rPr>
                <w:color w:val="00B0F0"/>
              </w:rPr>
            </w:pPr>
          </w:p>
          <w:p w:rsidR="004E1D06" w:rsidRDefault="004E1D06" w:rsidP="0071434D">
            <w:pPr>
              <w:rPr>
                <w:color w:val="00B0F0"/>
              </w:rPr>
            </w:pPr>
          </w:p>
          <w:p w:rsidR="004E1D06" w:rsidRDefault="004E1D06" w:rsidP="0071434D">
            <w:pPr>
              <w:rPr>
                <w:color w:val="00B0F0"/>
              </w:rPr>
            </w:pPr>
          </w:p>
          <w:p w:rsidR="004E1D06" w:rsidRDefault="004E1D06" w:rsidP="0071434D">
            <w:pPr>
              <w:rPr>
                <w:color w:val="00B0F0"/>
              </w:rPr>
            </w:pPr>
          </w:p>
          <w:p w:rsidR="004E1D06" w:rsidRDefault="004E1D06" w:rsidP="0071434D">
            <w:pPr>
              <w:rPr>
                <w:color w:val="00B0F0"/>
              </w:rPr>
            </w:pPr>
          </w:p>
          <w:p w:rsidR="004E1D06" w:rsidRDefault="004E1D06" w:rsidP="0071434D">
            <w:pPr>
              <w:rPr>
                <w:color w:val="00B0F0"/>
              </w:rPr>
            </w:pPr>
          </w:p>
          <w:p w:rsidR="004E1D06" w:rsidRDefault="004E1D06" w:rsidP="0071434D">
            <w:pPr>
              <w:rPr>
                <w:color w:val="00B0F0"/>
              </w:rPr>
            </w:pPr>
          </w:p>
          <w:p w:rsidR="004E1D06" w:rsidRDefault="004E1D06" w:rsidP="0071434D">
            <w:pPr>
              <w:rPr>
                <w:color w:val="00B0F0"/>
              </w:rPr>
            </w:pPr>
          </w:p>
          <w:p w:rsidR="004E1D06" w:rsidRDefault="004E1D06" w:rsidP="0071434D">
            <w:pPr>
              <w:rPr>
                <w:color w:val="00B0F0"/>
              </w:rPr>
            </w:pPr>
          </w:p>
          <w:p w:rsidR="004E1D06" w:rsidRDefault="004E1D06" w:rsidP="0071434D">
            <w:pPr>
              <w:rPr>
                <w:color w:val="00B0F0"/>
              </w:rPr>
            </w:pPr>
          </w:p>
          <w:p w:rsidR="004E1D06" w:rsidRDefault="004E1D06" w:rsidP="0071434D">
            <w:pPr>
              <w:rPr>
                <w:color w:val="00B0F0"/>
              </w:rPr>
            </w:pPr>
          </w:p>
          <w:p w:rsidR="004E1D06" w:rsidRDefault="004E1D06" w:rsidP="0071434D">
            <w:pPr>
              <w:rPr>
                <w:color w:val="00B0F0"/>
                <w:sz w:val="28"/>
                <w:szCs w:val="28"/>
              </w:rPr>
            </w:pPr>
          </w:p>
          <w:p w:rsidR="004E1D06" w:rsidRDefault="004E1D06" w:rsidP="0071434D">
            <w:pPr>
              <w:rPr>
                <w:color w:val="00B0F0"/>
                <w:sz w:val="28"/>
                <w:szCs w:val="28"/>
              </w:rPr>
            </w:pPr>
          </w:p>
          <w:p w:rsidR="004E1D06" w:rsidRDefault="004E1D06" w:rsidP="0071434D">
            <w:pPr>
              <w:rPr>
                <w:color w:val="00B0F0"/>
                <w:sz w:val="28"/>
                <w:szCs w:val="28"/>
              </w:rPr>
            </w:pPr>
          </w:p>
          <w:p w:rsidR="004E1D06" w:rsidRDefault="004E1D06" w:rsidP="0071434D">
            <w:pPr>
              <w:rPr>
                <w:color w:val="00B0F0"/>
                <w:sz w:val="28"/>
                <w:szCs w:val="28"/>
              </w:rPr>
            </w:pPr>
          </w:p>
          <w:p w:rsidR="004E1D06" w:rsidRDefault="004E1D06" w:rsidP="0071434D">
            <w:pPr>
              <w:rPr>
                <w:color w:val="00B0F0"/>
                <w:sz w:val="28"/>
                <w:szCs w:val="28"/>
              </w:rPr>
            </w:pPr>
          </w:p>
          <w:p w:rsidR="004E1D06" w:rsidRDefault="004E1D06" w:rsidP="0071434D">
            <w:pPr>
              <w:rPr>
                <w:color w:val="00B0F0"/>
                <w:sz w:val="28"/>
                <w:szCs w:val="28"/>
              </w:rPr>
            </w:pPr>
          </w:p>
          <w:p w:rsidR="004E1D06" w:rsidRDefault="004E1D06" w:rsidP="0071434D">
            <w:pPr>
              <w:rPr>
                <w:color w:val="00B0F0"/>
                <w:sz w:val="28"/>
                <w:szCs w:val="28"/>
              </w:rPr>
            </w:pPr>
          </w:p>
          <w:p w:rsidR="004E1D06" w:rsidRDefault="004E1D06" w:rsidP="0071434D">
            <w:pPr>
              <w:rPr>
                <w:color w:val="00B0F0"/>
                <w:sz w:val="28"/>
                <w:szCs w:val="28"/>
              </w:rPr>
            </w:pPr>
          </w:p>
          <w:p w:rsidR="004E1D06" w:rsidRDefault="004E1D06" w:rsidP="0071434D">
            <w:pPr>
              <w:rPr>
                <w:color w:val="00B0F0"/>
                <w:sz w:val="28"/>
                <w:szCs w:val="28"/>
              </w:rPr>
            </w:pPr>
          </w:p>
          <w:p w:rsidR="004E1D06" w:rsidRPr="001F7F2E" w:rsidRDefault="004E1D06" w:rsidP="0071434D">
            <w:pPr>
              <w:rPr>
                <w:sz w:val="20"/>
                <w:szCs w:val="20"/>
              </w:rPr>
            </w:pPr>
            <w:r w:rsidRPr="002C75C3">
              <w:rPr>
                <w:color w:val="00B0F0"/>
                <w:sz w:val="28"/>
                <w:szCs w:val="28"/>
              </w:rPr>
              <w:t>Хемијске везе</w:t>
            </w:r>
          </w:p>
          <w:p w:rsidR="004E1D06" w:rsidRPr="001F7F2E" w:rsidRDefault="004E1D06" w:rsidP="0071434D">
            <w:pPr>
              <w:rPr>
                <w:sz w:val="20"/>
                <w:szCs w:val="20"/>
              </w:rPr>
            </w:pPr>
            <w:r w:rsidRPr="001F7F2E">
              <w:rPr>
                <w:sz w:val="20"/>
                <w:szCs w:val="20"/>
              </w:rPr>
              <w:t>Јонска веза и структура супстанци с јонском везом. Ковалентна веза.</w:t>
            </w:r>
          </w:p>
          <w:p w:rsidR="004E1D06" w:rsidRPr="001F7F2E" w:rsidRDefault="004E1D06" w:rsidP="0071434D">
            <w:pPr>
              <w:rPr>
                <w:sz w:val="20"/>
                <w:szCs w:val="20"/>
              </w:rPr>
            </w:pPr>
            <w:r w:rsidRPr="001F7F2E">
              <w:rPr>
                <w:sz w:val="20"/>
                <w:szCs w:val="20"/>
              </w:rPr>
              <w:lastRenderedPageBreak/>
              <w:t>Луисове формуле и структуре и геометрија молекула.</w:t>
            </w:r>
          </w:p>
          <w:p w:rsidR="004E1D06" w:rsidRPr="001F7F2E" w:rsidRDefault="004E1D06" w:rsidP="0071434D">
            <w:pPr>
              <w:rPr>
                <w:sz w:val="20"/>
                <w:szCs w:val="20"/>
              </w:rPr>
            </w:pPr>
            <w:r w:rsidRPr="001F7F2E">
              <w:rPr>
                <w:sz w:val="20"/>
                <w:szCs w:val="20"/>
              </w:rPr>
              <w:t>Савремене теорије ковалентне везе.</w:t>
            </w:r>
          </w:p>
          <w:p w:rsidR="004E1D06" w:rsidRPr="001F7F2E" w:rsidRDefault="004E1D06" w:rsidP="0071434D">
            <w:pPr>
              <w:rPr>
                <w:sz w:val="20"/>
                <w:szCs w:val="20"/>
              </w:rPr>
            </w:pPr>
            <w:r w:rsidRPr="001F7F2E">
              <w:rPr>
                <w:sz w:val="20"/>
                <w:szCs w:val="20"/>
              </w:rPr>
              <w:t>Поларност молекула.</w:t>
            </w:r>
          </w:p>
          <w:p w:rsidR="004E1D06" w:rsidRPr="001F7F2E" w:rsidRDefault="004E1D06" w:rsidP="0071434D">
            <w:pPr>
              <w:rPr>
                <w:sz w:val="20"/>
                <w:szCs w:val="20"/>
              </w:rPr>
            </w:pPr>
            <w:r w:rsidRPr="001F7F2E">
              <w:rPr>
                <w:sz w:val="20"/>
                <w:szCs w:val="20"/>
              </w:rPr>
              <w:t>Међумолекулске интеракције и</w:t>
            </w:r>
          </w:p>
          <w:p w:rsidR="004E1D06" w:rsidRPr="001F7F2E" w:rsidRDefault="004E1D06" w:rsidP="0071434D">
            <w:pPr>
              <w:rPr>
                <w:sz w:val="20"/>
                <w:szCs w:val="20"/>
              </w:rPr>
            </w:pPr>
            <w:r w:rsidRPr="001F7F2E">
              <w:rPr>
                <w:sz w:val="20"/>
                <w:szCs w:val="20"/>
              </w:rPr>
              <w:t>својства супстанци с ковалентном везом.</w:t>
            </w:r>
          </w:p>
          <w:p w:rsidR="004E1D06" w:rsidRPr="001F7F2E" w:rsidRDefault="004E1D06" w:rsidP="0071434D">
            <w:pPr>
              <w:rPr>
                <w:sz w:val="20"/>
                <w:szCs w:val="20"/>
              </w:rPr>
            </w:pPr>
            <w:r w:rsidRPr="001F7F2E">
              <w:rPr>
                <w:sz w:val="20"/>
                <w:szCs w:val="20"/>
              </w:rPr>
              <w:t>Метална веза и метална кристална решетка.</w:t>
            </w:r>
          </w:p>
          <w:p w:rsidR="004E1D06" w:rsidRPr="001F7F2E" w:rsidRDefault="004E1D06" w:rsidP="0071434D">
            <w:pPr>
              <w:rPr>
                <w:sz w:val="20"/>
                <w:szCs w:val="20"/>
              </w:rPr>
            </w:pPr>
            <w:r w:rsidRPr="001F7F2E">
              <w:rPr>
                <w:sz w:val="20"/>
                <w:szCs w:val="20"/>
              </w:rPr>
              <w:t>Агрегатна стања супстанци. Својства гасова. Авогадров закон и моларна запремина гаса. Једначина стања идеалног гаса.</w:t>
            </w:r>
          </w:p>
          <w:p w:rsidR="004E1D06" w:rsidRPr="001F7F2E" w:rsidRDefault="004E1D06" w:rsidP="0071434D">
            <w:pPr>
              <w:rPr>
                <w:sz w:val="20"/>
                <w:szCs w:val="20"/>
              </w:rPr>
            </w:pPr>
            <w:r w:rsidRPr="001F7F2E">
              <w:rPr>
                <w:sz w:val="20"/>
                <w:szCs w:val="20"/>
              </w:rPr>
              <w:t>Течности. Фазни прелази и фазни дијаграми.</w:t>
            </w:r>
          </w:p>
          <w:p w:rsidR="004E1D06" w:rsidRPr="001F7F2E" w:rsidRDefault="004E1D06" w:rsidP="0071434D">
            <w:pPr>
              <w:rPr>
                <w:sz w:val="20"/>
                <w:szCs w:val="20"/>
              </w:rPr>
            </w:pPr>
            <w:r w:rsidRPr="001F7F2E">
              <w:rPr>
                <w:sz w:val="20"/>
                <w:szCs w:val="20"/>
              </w:rPr>
              <w:t>Чврсте супстанце: аморфне и кристалне супстанце.</w:t>
            </w:r>
          </w:p>
          <w:p w:rsidR="004E1D06" w:rsidRPr="001F7F2E" w:rsidRDefault="004E1D06" w:rsidP="0071434D">
            <w:pPr>
              <w:rPr>
                <w:sz w:val="20"/>
                <w:szCs w:val="20"/>
              </w:rPr>
            </w:pPr>
            <w:r w:rsidRPr="001F7F2E">
              <w:rPr>
                <w:sz w:val="20"/>
                <w:szCs w:val="20"/>
              </w:rPr>
              <w:t>Демонстрациони огледи:</w:t>
            </w:r>
          </w:p>
          <w:p w:rsidR="004E1D06" w:rsidRPr="001F7F2E" w:rsidRDefault="004E1D06" w:rsidP="0071434D">
            <w:pPr>
              <w:rPr>
                <w:sz w:val="20"/>
                <w:szCs w:val="20"/>
              </w:rPr>
            </w:pPr>
            <w:r w:rsidRPr="001F7F2E">
              <w:rPr>
                <w:sz w:val="20"/>
                <w:szCs w:val="20"/>
              </w:rPr>
              <w:t>- сублимација јода;</w:t>
            </w:r>
          </w:p>
          <w:p w:rsidR="004E1D06" w:rsidRDefault="004E1D06" w:rsidP="0071434D">
            <w:r w:rsidRPr="001F7F2E">
              <w:rPr>
                <w:sz w:val="20"/>
                <w:szCs w:val="20"/>
              </w:rPr>
              <w:t>- испитивање поларности молекула воде.</w:t>
            </w:r>
            <w:r>
              <w:t xml:space="preserve"> </w:t>
            </w:r>
          </w:p>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Pr>
              <w:rPr>
                <w:color w:val="00B0F0"/>
                <w:sz w:val="28"/>
                <w:szCs w:val="28"/>
              </w:rPr>
            </w:pPr>
          </w:p>
          <w:p w:rsidR="004E1D06" w:rsidRDefault="004E1D06" w:rsidP="0071434D">
            <w:pPr>
              <w:rPr>
                <w:color w:val="00B0F0"/>
                <w:sz w:val="28"/>
                <w:szCs w:val="28"/>
              </w:rPr>
            </w:pPr>
          </w:p>
          <w:p w:rsidR="004E1D06" w:rsidRDefault="004E1D06" w:rsidP="0071434D">
            <w:pPr>
              <w:rPr>
                <w:color w:val="00B0F0"/>
                <w:sz w:val="28"/>
                <w:szCs w:val="28"/>
              </w:rPr>
            </w:pPr>
          </w:p>
          <w:p w:rsidR="004E1D06" w:rsidRDefault="004E1D06" w:rsidP="0071434D">
            <w:pPr>
              <w:rPr>
                <w:color w:val="00B0F0"/>
                <w:sz w:val="28"/>
                <w:szCs w:val="28"/>
              </w:rPr>
            </w:pPr>
          </w:p>
          <w:p w:rsidR="004E1D06" w:rsidRDefault="004E1D06" w:rsidP="0071434D">
            <w:pPr>
              <w:rPr>
                <w:color w:val="00B0F0"/>
                <w:sz w:val="28"/>
                <w:szCs w:val="28"/>
              </w:rPr>
            </w:pPr>
          </w:p>
          <w:p w:rsidR="004E1D06" w:rsidRPr="00CE0DAC" w:rsidRDefault="004E1D06" w:rsidP="0071434D">
            <w:pPr>
              <w:rPr>
                <w:color w:val="00B0F0"/>
                <w:sz w:val="20"/>
                <w:szCs w:val="20"/>
              </w:rPr>
            </w:pPr>
            <w:r w:rsidRPr="00CE0DAC">
              <w:rPr>
                <w:color w:val="00B0F0"/>
                <w:sz w:val="28"/>
                <w:szCs w:val="28"/>
              </w:rPr>
              <w:t>Дисперзиони системи</w:t>
            </w:r>
          </w:p>
          <w:p w:rsidR="004E1D06" w:rsidRPr="001F7F2E" w:rsidRDefault="004E1D06" w:rsidP="0071434D">
            <w:pPr>
              <w:rPr>
                <w:sz w:val="20"/>
                <w:szCs w:val="20"/>
              </w:rPr>
            </w:pPr>
            <w:r w:rsidRPr="001F7F2E">
              <w:rPr>
                <w:sz w:val="20"/>
                <w:szCs w:val="20"/>
              </w:rPr>
              <w:t>Појам и врсте дисперзних система.</w:t>
            </w:r>
          </w:p>
          <w:p w:rsidR="004E1D06" w:rsidRPr="001F7F2E" w:rsidRDefault="004E1D06" w:rsidP="0071434D">
            <w:pPr>
              <w:rPr>
                <w:sz w:val="20"/>
                <w:szCs w:val="20"/>
              </w:rPr>
            </w:pPr>
            <w:r w:rsidRPr="001F7F2E">
              <w:rPr>
                <w:sz w:val="20"/>
                <w:szCs w:val="20"/>
              </w:rPr>
              <w:t>Значај и примена дисперзних система.</w:t>
            </w:r>
          </w:p>
          <w:p w:rsidR="004E1D06" w:rsidRPr="001F7F2E" w:rsidRDefault="004E1D06" w:rsidP="0071434D">
            <w:pPr>
              <w:rPr>
                <w:sz w:val="20"/>
                <w:szCs w:val="20"/>
              </w:rPr>
            </w:pPr>
            <w:r w:rsidRPr="001F7F2E">
              <w:rPr>
                <w:sz w:val="20"/>
                <w:szCs w:val="20"/>
              </w:rPr>
              <w:t>Прави раствори.</w:t>
            </w:r>
          </w:p>
          <w:p w:rsidR="004E1D06" w:rsidRPr="001F7F2E" w:rsidRDefault="004E1D06" w:rsidP="0071434D">
            <w:pPr>
              <w:rPr>
                <w:sz w:val="20"/>
                <w:szCs w:val="20"/>
              </w:rPr>
            </w:pPr>
            <w:r w:rsidRPr="001F7F2E">
              <w:rPr>
                <w:sz w:val="20"/>
                <w:szCs w:val="20"/>
              </w:rPr>
              <w:t>Растворљивост. Фактори који утичу на растворљивост чврстих супстанци у води. Засићени и презасићени раствори.</w:t>
            </w:r>
          </w:p>
          <w:p w:rsidR="004E1D06" w:rsidRPr="001F7F2E" w:rsidRDefault="004E1D06" w:rsidP="0071434D">
            <w:pPr>
              <w:rPr>
                <w:sz w:val="20"/>
                <w:szCs w:val="20"/>
              </w:rPr>
            </w:pPr>
            <w:r w:rsidRPr="001F7F2E">
              <w:rPr>
                <w:sz w:val="20"/>
                <w:szCs w:val="20"/>
              </w:rPr>
              <w:t>Растварање и топлотне промене при растварању</w:t>
            </w:r>
          </w:p>
          <w:p w:rsidR="004E1D06" w:rsidRPr="001F7F2E" w:rsidRDefault="004E1D06" w:rsidP="0071434D">
            <w:pPr>
              <w:rPr>
                <w:sz w:val="20"/>
                <w:szCs w:val="20"/>
              </w:rPr>
            </w:pPr>
            <w:r w:rsidRPr="001F7F2E">
              <w:rPr>
                <w:sz w:val="20"/>
                <w:szCs w:val="20"/>
              </w:rPr>
              <w:t>Квантитативан састав раствора.</w:t>
            </w:r>
          </w:p>
          <w:p w:rsidR="004E1D06" w:rsidRPr="001F7F2E" w:rsidRDefault="004E1D06" w:rsidP="0071434D">
            <w:pPr>
              <w:rPr>
                <w:sz w:val="20"/>
                <w:szCs w:val="20"/>
              </w:rPr>
            </w:pPr>
            <w:r w:rsidRPr="001F7F2E">
              <w:rPr>
                <w:sz w:val="20"/>
                <w:szCs w:val="20"/>
              </w:rPr>
              <w:t>Колоидни раствори.</w:t>
            </w:r>
          </w:p>
          <w:p w:rsidR="004E1D06" w:rsidRPr="001F7F2E" w:rsidRDefault="004E1D06" w:rsidP="0071434D">
            <w:pPr>
              <w:rPr>
                <w:sz w:val="20"/>
                <w:szCs w:val="20"/>
              </w:rPr>
            </w:pPr>
            <w:r w:rsidRPr="001F7F2E">
              <w:rPr>
                <w:sz w:val="20"/>
                <w:szCs w:val="20"/>
              </w:rPr>
              <w:t>Колигативна својства раствора.</w:t>
            </w:r>
          </w:p>
          <w:p w:rsidR="004E1D06" w:rsidRPr="001F7F2E" w:rsidRDefault="004E1D06" w:rsidP="0071434D">
            <w:pPr>
              <w:rPr>
                <w:sz w:val="20"/>
                <w:szCs w:val="20"/>
              </w:rPr>
            </w:pPr>
            <w:r w:rsidRPr="001F7F2E">
              <w:rPr>
                <w:sz w:val="20"/>
                <w:szCs w:val="20"/>
              </w:rPr>
              <w:lastRenderedPageBreak/>
              <w:t>Демонстрациони огледи:</w:t>
            </w:r>
          </w:p>
          <w:p w:rsidR="004E1D06" w:rsidRPr="001F7F2E" w:rsidRDefault="004E1D06" w:rsidP="0071434D">
            <w:pPr>
              <w:rPr>
                <w:sz w:val="20"/>
                <w:szCs w:val="20"/>
              </w:rPr>
            </w:pPr>
            <w:r w:rsidRPr="001F7F2E">
              <w:rPr>
                <w:sz w:val="20"/>
                <w:szCs w:val="20"/>
              </w:rPr>
              <w:t>- испитивање растворљивости различитих супстанци у поларним и неполарним растварачима;</w:t>
            </w:r>
          </w:p>
          <w:p w:rsidR="004E1D06" w:rsidRPr="001F7F2E" w:rsidRDefault="004E1D06" w:rsidP="0071434D">
            <w:pPr>
              <w:rPr>
                <w:sz w:val="20"/>
                <w:szCs w:val="20"/>
              </w:rPr>
            </w:pPr>
            <w:r w:rsidRPr="001F7F2E">
              <w:rPr>
                <w:sz w:val="20"/>
                <w:szCs w:val="20"/>
              </w:rPr>
              <w:t>- испитивање топлотних ефеката растварања.</w:t>
            </w:r>
          </w:p>
          <w:p w:rsidR="004E1D06" w:rsidRPr="001F7F2E" w:rsidRDefault="004E1D06" w:rsidP="0071434D">
            <w:pPr>
              <w:rPr>
                <w:sz w:val="20"/>
                <w:szCs w:val="20"/>
              </w:rPr>
            </w:pPr>
            <w:r w:rsidRPr="001F7F2E">
              <w:rPr>
                <w:sz w:val="20"/>
                <w:szCs w:val="20"/>
              </w:rPr>
              <w:t>Лабораторијска вежба</w:t>
            </w:r>
          </w:p>
          <w:p w:rsidR="004E1D06" w:rsidRDefault="004E1D06" w:rsidP="0071434D">
            <w:r w:rsidRPr="001F7F2E">
              <w:rPr>
                <w:sz w:val="20"/>
                <w:szCs w:val="20"/>
              </w:rPr>
              <w:t>- припремање раствора задате количинске концентрације, припремање колоидног раствора желатина и упоређивање својстава правих и колоидних раствора.</w:t>
            </w:r>
            <w:r>
              <w:t xml:space="preserve"> </w:t>
            </w:r>
          </w:p>
          <w:p w:rsidR="004E1D06" w:rsidRDefault="004E1D06" w:rsidP="0071434D">
            <w:pPr>
              <w:rPr>
                <w:color w:val="00B0F0"/>
                <w:sz w:val="28"/>
                <w:szCs w:val="28"/>
              </w:rPr>
            </w:pPr>
          </w:p>
          <w:p w:rsidR="004E1D06" w:rsidRDefault="004E1D06" w:rsidP="0071434D">
            <w:pPr>
              <w:rPr>
                <w:color w:val="00B0F0"/>
                <w:sz w:val="28"/>
                <w:szCs w:val="28"/>
              </w:rPr>
            </w:pPr>
          </w:p>
          <w:p w:rsidR="004E1D06" w:rsidRDefault="004E1D06" w:rsidP="0071434D">
            <w:pPr>
              <w:rPr>
                <w:color w:val="00B0F0"/>
                <w:sz w:val="28"/>
                <w:szCs w:val="28"/>
              </w:rPr>
            </w:pPr>
          </w:p>
          <w:p w:rsidR="004E1D06" w:rsidRDefault="004E1D06" w:rsidP="0071434D">
            <w:pPr>
              <w:rPr>
                <w:color w:val="00B0F0"/>
                <w:sz w:val="28"/>
                <w:szCs w:val="28"/>
              </w:rPr>
            </w:pPr>
          </w:p>
          <w:p w:rsidR="004E1D06" w:rsidRDefault="004E1D06" w:rsidP="0071434D">
            <w:pPr>
              <w:rPr>
                <w:color w:val="00B0F0"/>
                <w:sz w:val="28"/>
                <w:szCs w:val="28"/>
              </w:rPr>
            </w:pPr>
          </w:p>
          <w:p w:rsidR="004E1D06" w:rsidRDefault="004E1D06" w:rsidP="0071434D">
            <w:pPr>
              <w:rPr>
                <w:color w:val="00B0F0"/>
                <w:sz w:val="28"/>
                <w:szCs w:val="28"/>
              </w:rPr>
            </w:pPr>
          </w:p>
          <w:p w:rsidR="004E1D06" w:rsidRDefault="004E1D06" w:rsidP="0071434D">
            <w:pPr>
              <w:rPr>
                <w:color w:val="00B0F0"/>
                <w:sz w:val="28"/>
                <w:szCs w:val="28"/>
              </w:rPr>
            </w:pPr>
          </w:p>
          <w:p w:rsidR="004E1D06" w:rsidRDefault="004E1D06" w:rsidP="0071434D">
            <w:pPr>
              <w:rPr>
                <w:color w:val="00B0F0"/>
                <w:sz w:val="28"/>
                <w:szCs w:val="28"/>
              </w:rPr>
            </w:pPr>
          </w:p>
          <w:p w:rsidR="004E1D06" w:rsidRDefault="004E1D06" w:rsidP="0071434D">
            <w:pPr>
              <w:rPr>
                <w:color w:val="00B0F0"/>
                <w:sz w:val="28"/>
                <w:szCs w:val="28"/>
              </w:rPr>
            </w:pPr>
          </w:p>
          <w:p w:rsidR="004E1D06" w:rsidRDefault="004E1D06" w:rsidP="0071434D">
            <w:pPr>
              <w:rPr>
                <w:color w:val="00B0F0"/>
                <w:sz w:val="28"/>
                <w:szCs w:val="28"/>
              </w:rPr>
            </w:pPr>
          </w:p>
          <w:p w:rsidR="004E1D06" w:rsidRDefault="004E1D06" w:rsidP="0071434D">
            <w:pPr>
              <w:rPr>
                <w:color w:val="00B0F0"/>
                <w:sz w:val="28"/>
                <w:szCs w:val="28"/>
              </w:rPr>
            </w:pPr>
          </w:p>
          <w:p w:rsidR="004E1D06" w:rsidRDefault="004E1D06" w:rsidP="0071434D">
            <w:pPr>
              <w:rPr>
                <w:color w:val="00B0F0"/>
                <w:sz w:val="28"/>
                <w:szCs w:val="28"/>
              </w:rPr>
            </w:pPr>
          </w:p>
          <w:p w:rsidR="004E1D06" w:rsidRDefault="004E1D06" w:rsidP="0071434D">
            <w:pPr>
              <w:rPr>
                <w:color w:val="00B0F0"/>
                <w:sz w:val="28"/>
                <w:szCs w:val="28"/>
              </w:rPr>
            </w:pPr>
          </w:p>
          <w:p w:rsidR="004E1D06" w:rsidRDefault="004E1D06" w:rsidP="0071434D">
            <w:pPr>
              <w:rPr>
                <w:color w:val="00B0F0"/>
                <w:sz w:val="28"/>
                <w:szCs w:val="28"/>
              </w:rPr>
            </w:pPr>
          </w:p>
          <w:p w:rsidR="004E1D06" w:rsidRDefault="004E1D06" w:rsidP="0071434D">
            <w:pPr>
              <w:rPr>
                <w:color w:val="00B0F0"/>
                <w:sz w:val="28"/>
                <w:szCs w:val="28"/>
              </w:rPr>
            </w:pPr>
          </w:p>
          <w:p w:rsidR="004E1D06" w:rsidRDefault="004E1D06" w:rsidP="0071434D">
            <w:pPr>
              <w:rPr>
                <w:color w:val="00B0F0"/>
                <w:sz w:val="28"/>
                <w:szCs w:val="28"/>
              </w:rPr>
            </w:pPr>
          </w:p>
          <w:p w:rsidR="004E1D06" w:rsidRDefault="004E1D06" w:rsidP="0071434D">
            <w:pPr>
              <w:rPr>
                <w:color w:val="00B0F0"/>
                <w:sz w:val="28"/>
                <w:szCs w:val="28"/>
              </w:rPr>
            </w:pPr>
          </w:p>
          <w:p w:rsidR="004E1D06" w:rsidRDefault="004E1D06" w:rsidP="0071434D">
            <w:pPr>
              <w:rPr>
                <w:color w:val="00B0F0"/>
                <w:sz w:val="28"/>
                <w:szCs w:val="28"/>
              </w:rPr>
            </w:pPr>
          </w:p>
          <w:p w:rsidR="004E1D06" w:rsidRPr="004B7DDC" w:rsidRDefault="004E1D06" w:rsidP="0071434D">
            <w:pPr>
              <w:rPr>
                <w:color w:val="00B0F0"/>
                <w:sz w:val="28"/>
                <w:szCs w:val="28"/>
              </w:rPr>
            </w:pPr>
            <w:r w:rsidRPr="004B7DDC">
              <w:rPr>
                <w:color w:val="00B0F0"/>
                <w:sz w:val="28"/>
                <w:szCs w:val="28"/>
              </w:rPr>
              <w:t>Хемијске реакције</w:t>
            </w:r>
          </w:p>
          <w:p w:rsidR="004E1D06" w:rsidRPr="00F377B1" w:rsidRDefault="004E1D06" w:rsidP="0071434D">
            <w:pPr>
              <w:rPr>
                <w:sz w:val="20"/>
                <w:szCs w:val="20"/>
              </w:rPr>
            </w:pPr>
            <w:r w:rsidRPr="00F377B1">
              <w:rPr>
                <w:sz w:val="20"/>
                <w:szCs w:val="20"/>
              </w:rPr>
              <w:t>Појам и типови хемијских реакција. Једначине хемијских реакција.</w:t>
            </w:r>
          </w:p>
          <w:p w:rsidR="004E1D06" w:rsidRPr="00F377B1" w:rsidRDefault="004E1D06" w:rsidP="0071434D">
            <w:pPr>
              <w:rPr>
                <w:sz w:val="20"/>
                <w:szCs w:val="20"/>
              </w:rPr>
            </w:pPr>
            <w:r w:rsidRPr="00F377B1">
              <w:rPr>
                <w:sz w:val="20"/>
                <w:szCs w:val="20"/>
              </w:rPr>
              <w:t>Количина супстанце. Моларна маса супстанце. Закон сталних масених односа и закон вишеструких масених односа.</w:t>
            </w:r>
          </w:p>
          <w:p w:rsidR="004E1D06" w:rsidRPr="00F377B1" w:rsidRDefault="004E1D06" w:rsidP="0071434D">
            <w:pPr>
              <w:rPr>
                <w:sz w:val="20"/>
                <w:szCs w:val="20"/>
              </w:rPr>
            </w:pPr>
            <w:r w:rsidRPr="00F377B1">
              <w:rPr>
                <w:sz w:val="20"/>
                <w:szCs w:val="20"/>
              </w:rPr>
              <w:lastRenderedPageBreak/>
              <w:t>Масени удео елемента у једињењу.</w:t>
            </w:r>
          </w:p>
          <w:p w:rsidR="004E1D06" w:rsidRPr="00F377B1" w:rsidRDefault="004E1D06" w:rsidP="0071434D">
            <w:pPr>
              <w:rPr>
                <w:sz w:val="20"/>
                <w:szCs w:val="20"/>
              </w:rPr>
            </w:pPr>
            <w:r w:rsidRPr="00F377B1">
              <w:rPr>
                <w:sz w:val="20"/>
                <w:szCs w:val="20"/>
              </w:rPr>
              <w:t>Одређивање емпиријске и молекулске формуле једињења.</w:t>
            </w:r>
          </w:p>
          <w:p w:rsidR="004E1D06" w:rsidRPr="00F377B1" w:rsidRDefault="004E1D06" w:rsidP="0071434D">
            <w:pPr>
              <w:rPr>
                <w:sz w:val="20"/>
                <w:szCs w:val="20"/>
              </w:rPr>
            </w:pPr>
            <w:r w:rsidRPr="00F377B1">
              <w:rPr>
                <w:sz w:val="20"/>
                <w:szCs w:val="20"/>
              </w:rPr>
              <w:t>Стехиометријска рачунања на основу хемијских једначина.</w:t>
            </w:r>
          </w:p>
          <w:p w:rsidR="004E1D06" w:rsidRPr="00F377B1" w:rsidRDefault="004E1D06" w:rsidP="0071434D">
            <w:pPr>
              <w:rPr>
                <w:sz w:val="20"/>
                <w:szCs w:val="20"/>
              </w:rPr>
            </w:pPr>
            <w:r w:rsidRPr="00F377B1">
              <w:rPr>
                <w:sz w:val="20"/>
                <w:szCs w:val="20"/>
              </w:rPr>
              <w:t>Лимитирајући реактант и принос хемијске реакције.</w:t>
            </w:r>
          </w:p>
          <w:p w:rsidR="004E1D06" w:rsidRPr="00F377B1" w:rsidRDefault="004E1D06" w:rsidP="0071434D">
            <w:pPr>
              <w:rPr>
                <w:sz w:val="20"/>
                <w:szCs w:val="20"/>
              </w:rPr>
            </w:pPr>
            <w:r w:rsidRPr="00F377B1">
              <w:rPr>
                <w:sz w:val="20"/>
                <w:szCs w:val="20"/>
              </w:rPr>
              <w:t>Топлотне промене при хемијским реакцијама.</w:t>
            </w:r>
          </w:p>
          <w:p w:rsidR="004E1D06" w:rsidRPr="00F377B1" w:rsidRDefault="004E1D06" w:rsidP="0071434D">
            <w:pPr>
              <w:rPr>
                <w:sz w:val="20"/>
                <w:szCs w:val="20"/>
              </w:rPr>
            </w:pPr>
            <w:r w:rsidRPr="00F377B1">
              <w:rPr>
                <w:sz w:val="20"/>
                <w:szCs w:val="20"/>
              </w:rPr>
              <w:t>Реакциона топлота. Енергија активације. Стандардна топлота хемијске реакције.</w:t>
            </w:r>
          </w:p>
          <w:p w:rsidR="004E1D06" w:rsidRPr="00F377B1" w:rsidRDefault="004E1D06" w:rsidP="0071434D">
            <w:pPr>
              <w:rPr>
                <w:sz w:val="20"/>
                <w:szCs w:val="20"/>
              </w:rPr>
            </w:pPr>
            <w:r w:rsidRPr="00F377B1">
              <w:rPr>
                <w:sz w:val="20"/>
                <w:szCs w:val="20"/>
              </w:rPr>
              <w:t>Хесов закон.</w:t>
            </w:r>
          </w:p>
          <w:p w:rsidR="004E1D06" w:rsidRPr="00F377B1" w:rsidRDefault="004E1D06" w:rsidP="0071434D">
            <w:pPr>
              <w:rPr>
                <w:sz w:val="20"/>
                <w:szCs w:val="20"/>
              </w:rPr>
            </w:pPr>
            <w:r w:rsidRPr="00F377B1">
              <w:rPr>
                <w:sz w:val="20"/>
                <w:szCs w:val="20"/>
              </w:rPr>
              <w:t>Брзина хемијске реакције.</w:t>
            </w:r>
          </w:p>
          <w:p w:rsidR="004E1D06" w:rsidRPr="00F377B1" w:rsidRDefault="004E1D06" w:rsidP="0071434D">
            <w:pPr>
              <w:rPr>
                <w:sz w:val="20"/>
                <w:szCs w:val="20"/>
              </w:rPr>
            </w:pPr>
            <w:r w:rsidRPr="00F377B1">
              <w:rPr>
                <w:sz w:val="20"/>
                <w:szCs w:val="20"/>
              </w:rPr>
              <w:t>Закон о дејству маса.</w:t>
            </w:r>
          </w:p>
          <w:p w:rsidR="004E1D06" w:rsidRPr="00F377B1" w:rsidRDefault="004E1D06" w:rsidP="0071434D">
            <w:pPr>
              <w:rPr>
                <w:sz w:val="20"/>
                <w:szCs w:val="20"/>
              </w:rPr>
            </w:pPr>
            <w:r w:rsidRPr="00F377B1">
              <w:rPr>
                <w:sz w:val="20"/>
                <w:szCs w:val="20"/>
              </w:rPr>
              <w:t>Хемијска равнотежа. Примена Ле Шатељеовог принципа.</w:t>
            </w:r>
          </w:p>
          <w:p w:rsidR="004E1D06" w:rsidRPr="00F377B1" w:rsidRDefault="004E1D06" w:rsidP="0071434D">
            <w:pPr>
              <w:rPr>
                <w:sz w:val="20"/>
                <w:szCs w:val="20"/>
              </w:rPr>
            </w:pPr>
            <w:r w:rsidRPr="00F377B1">
              <w:rPr>
                <w:sz w:val="20"/>
                <w:szCs w:val="20"/>
              </w:rPr>
              <w:t>Демонстрациони огледи:</w:t>
            </w:r>
          </w:p>
          <w:p w:rsidR="004E1D06" w:rsidRPr="00F377B1" w:rsidRDefault="004E1D06" w:rsidP="0071434D">
            <w:pPr>
              <w:rPr>
                <w:sz w:val="20"/>
                <w:szCs w:val="20"/>
              </w:rPr>
            </w:pPr>
            <w:r w:rsidRPr="00F377B1">
              <w:rPr>
                <w:sz w:val="20"/>
                <w:szCs w:val="20"/>
              </w:rPr>
              <w:t xml:space="preserve">- Кретање честица као услов за хемијску реакцију: реакција </w:t>
            </w:r>
            <w:r w:rsidRPr="00F377B1">
              <w:rPr>
                <w:sz w:val="20"/>
                <w:szCs w:val="20"/>
              </w:rPr>
              <w:lastRenderedPageBreak/>
              <w:t>хлороводоника и амонијака.</w:t>
            </w:r>
          </w:p>
          <w:p w:rsidR="004E1D06" w:rsidRPr="00F377B1" w:rsidRDefault="004E1D06" w:rsidP="0071434D">
            <w:pPr>
              <w:rPr>
                <w:sz w:val="20"/>
                <w:szCs w:val="20"/>
              </w:rPr>
            </w:pPr>
            <w:r w:rsidRPr="00F377B1">
              <w:rPr>
                <w:sz w:val="20"/>
                <w:szCs w:val="20"/>
              </w:rPr>
              <w:t>- Егзотермне и ендотермне реакције: разлагање сахарозе при загревању, реакција баријум-хидроксида и амонијум-хлорида и реакција калцијум-оксида и воде.</w:t>
            </w:r>
          </w:p>
          <w:p w:rsidR="004E1D06" w:rsidRPr="00F377B1" w:rsidRDefault="004E1D06" w:rsidP="0071434D">
            <w:pPr>
              <w:rPr>
                <w:sz w:val="20"/>
                <w:szCs w:val="20"/>
              </w:rPr>
            </w:pPr>
            <w:r w:rsidRPr="00F377B1">
              <w:rPr>
                <w:sz w:val="20"/>
                <w:szCs w:val="20"/>
              </w:rPr>
              <w:t>Лабораторијска вежба</w:t>
            </w:r>
          </w:p>
          <w:p w:rsidR="004E1D06" w:rsidRPr="00F377B1" w:rsidRDefault="004E1D06" w:rsidP="0071434D">
            <w:pPr>
              <w:rPr>
                <w:sz w:val="20"/>
                <w:szCs w:val="20"/>
              </w:rPr>
            </w:pPr>
            <w:r w:rsidRPr="00F377B1">
              <w:rPr>
                <w:sz w:val="20"/>
                <w:szCs w:val="20"/>
              </w:rPr>
              <w:t>1.Чиниоци који утичу на брзину хемијске реакције:</w:t>
            </w:r>
          </w:p>
          <w:p w:rsidR="004E1D06" w:rsidRPr="00F377B1" w:rsidRDefault="004E1D06" w:rsidP="0071434D">
            <w:pPr>
              <w:rPr>
                <w:sz w:val="20"/>
                <w:szCs w:val="20"/>
              </w:rPr>
            </w:pPr>
            <w:r w:rsidRPr="00F377B1">
              <w:rPr>
                <w:sz w:val="20"/>
                <w:szCs w:val="20"/>
              </w:rPr>
              <w:t>- природа реактаната: реакције цинка са етанском и са хлороводоничном киселином; реакције магнезијума и цинка са хлороводоничном киселином;</w:t>
            </w:r>
          </w:p>
          <w:p w:rsidR="004E1D06" w:rsidRPr="00F377B1" w:rsidRDefault="004E1D06" w:rsidP="0071434D">
            <w:pPr>
              <w:rPr>
                <w:sz w:val="20"/>
                <w:szCs w:val="20"/>
              </w:rPr>
            </w:pPr>
            <w:r w:rsidRPr="00F377B1">
              <w:rPr>
                <w:sz w:val="20"/>
                <w:szCs w:val="20"/>
              </w:rPr>
              <w:t>- концентрација реактаната: реакција цинка са разблаженом и концентрованом хлороводоничном киселином;</w:t>
            </w:r>
          </w:p>
          <w:p w:rsidR="004E1D06" w:rsidRPr="00F377B1" w:rsidRDefault="004E1D06" w:rsidP="0071434D">
            <w:pPr>
              <w:rPr>
                <w:sz w:val="20"/>
                <w:szCs w:val="20"/>
              </w:rPr>
            </w:pPr>
            <w:r w:rsidRPr="00F377B1">
              <w:rPr>
                <w:sz w:val="20"/>
                <w:szCs w:val="20"/>
              </w:rPr>
              <w:t>- температура: реакција цинка са разблаженом хлороводоничном киселином на 25 °С и на 60 °С;</w:t>
            </w:r>
          </w:p>
          <w:p w:rsidR="004E1D06" w:rsidRPr="00F377B1" w:rsidRDefault="004E1D06" w:rsidP="0071434D">
            <w:pPr>
              <w:rPr>
                <w:sz w:val="20"/>
                <w:szCs w:val="20"/>
              </w:rPr>
            </w:pPr>
            <w:r w:rsidRPr="00F377B1">
              <w:rPr>
                <w:sz w:val="20"/>
                <w:szCs w:val="20"/>
              </w:rPr>
              <w:lastRenderedPageBreak/>
              <w:t>- додирна површина реактаната: реакција чврстог калијум-јодида и чврстог олово(II)-нитрата и реакција раствора калијум-јодида и раствора олово(II)-нитрата;</w:t>
            </w:r>
          </w:p>
          <w:p w:rsidR="004E1D06" w:rsidRPr="00F377B1" w:rsidRDefault="004E1D06" w:rsidP="0071434D">
            <w:pPr>
              <w:rPr>
                <w:sz w:val="20"/>
                <w:szCs w:val="20"/>
              </w:rPr>
            </w:pPr>
            <w:r w:rsidRPr="00F377B1">
              <w:rPr>
                <w:sz w:val="20"/>
                <w:szCs w:val="20"/>
              </w:rPr>
              <w:t>- катализатори: разлагање водоник-пероксида уз катализатор манган(IV)-оксид.</w:t>
            </w:r>
          </w:p>
          <w:p w:rsidR="004E1D06" w:rsidRPr="00F377B1" w:rsidRDefault="004E1D06" w:rsidP="0071434D">
            <w:pPr>
              <w:rPr>
                <w:sz w:val="20"/>
                <w:szCs w:val="20"/>
              </w:rPr>
            </w:pPr>
            <w:r w:rsidRPr="00F377B1">
              <w:rPr>
                <w:sz w:val="20"/>
                <w:szCs w:val="20"/>
              </w:rPr>
              <w:t>2. Чиниоци који утичу на хемијску равнотежу:</w:t>
            </w:r>
          </w:p>
          <w:p w:rsidR="004E1D06" w:rsidRPr="00F377B1" w:rsidRDefault="004E1D06" w:rsidP="0071434D">
            <w:pPr>
              <w:rPr>
                <w:sz w:val="20"/>
                <w:szCs w:val="20"/>
              </w:rPr>
            </w:pPr>
            <w:r w:rsidRPr="00F377B1">
              <w:rPr>
                <w:sz w:val="20"/>
                <w:szCs w:val="20"/>
              </w:rPr>
              <w:t>- промена концентрације учесникареакције: утицај додавања чврстог амонијум-хлорида или чврстог гвожђе(III)-хлорида у реакцији гвожђе(III)-хлорида са амонијум-тиоцијанатом;</w:t>
            </w:r>
          </w:p>
          <w:p w:rsidR="004E1D06" w:rsidRDefault="004E1D06" w:rsidP="0071434D">
            <w:pPr>
              <w:rPr>
                <w:sz w:val="20"/>
                <w:szCs w:val="20"/>
              </w:rPr>
            </w:pPr>
            <w:r w:rsidRPr="00F377B1">
              <w:rPr>
                <w:sz w:val="20"/>
                <w:szCs w:val="20"/>
              </w:rPr>
              <w:t>- промена температуре: реакција бакар(II)-сулфата и натријум-хлорида на 60 °С и 15 °С.</w:t>
            </w:r>
          </w:p>
          <w:p w:rsidR="004E1D06" w:rsidRDefault="004E1D06" w:rsidP="0071434D">
            <w:r>
              <w:t xml:space="preserve"> </w:t>
            </w:r>
          </w:p>
          <w:p w:rsidR="004E1D06" w:rsidRDefault="004E1D06" w:rsidP="0071434D">
            <w:pPr>
              <w:rPr>
                <w:color w:val="00B0F0"/>
              </w:rPr>
            </w:pPr>
          </w:p>
          <w:p w:rsidR="004E1D06" w:rsidRDefault="004E1D06" w:rsidP="0071434D">
            <w:pPr>
              <w:rPr>
                <w:color w:val="00B0F0"/>
              </w:rPr>
            </w:pPr>
          </w:p>
          <w:p w:rsidR="004E1D06" w:rsidRDefault="004E1D06" w:rsidP="0071434D">
            <w:pPr>
              <w:rPr>
                <w:color w:val="00B0F0"/>
              </w:rPr>
            </w:pPr>
          </w:p>
          <w:p w:rsidR="004E1D06" w:rsidRDefault="004E1D06" w:rsidP="0071434D">
            <w:pPr>
              <w:rPr>
                <w:color w:val="00B0F0"/>
              </w:rPr>
            </w:pPr>
          </w:p>
          <w:p w:rsidR="004E1D06" w:rsidRDefault="004E1D06" w:rsidP="0071434D">
            <w:pPr>
              <w:rPr>
                <w:color w:val="00B0F0"/>
              </w:rPr>
            </w:pPr>
          </w:p>
          <w:p w:rsidR="004E1D06" w:rsidRDefault="004E1D06" w:rsidP="0071434D">
            <w:pPr>
              <w:rPr>
                <w:color w:val="00B0F0"/>
              </w:rPr>
            </w:pPr>
          </w:p>
          <w:p w:rsidR="004E1D06" w:rsidRDefault="004E1D06" w:rsidP="0071434D">
            <w:pPr>
              <w:rPr>
                <w:color w:val="00B0F0"/>
              </w:rPr>
            </w:pPr>
          </w:p>
          <w:p w:rsidR="004E1D06" w:rsidRDefault="004E1D06" w:rsidP="0071434D">
            <w:pPr>
              <w:rPr>
                <w:color w:val="00B0F0"/>
              </w:rPr>
            </w:pPr>
          </w:p>
          <w:p w:rsidR="004E1D06" w:rsidRDefault="004E1D06" w:rsidP="0071434D">
            <w:pPr>
              <w:rPr>
                <w:color w:val="00B0F0"/>
              </w:rPr>
            </w:pPr>
          </w:p>
          <w:p w:rsidR="004E1D06" w:rsidRDefault="004E1D06" w:rsidP="0071434D">
            <w:pPr>
              <w:rPr>
                <w:color w:val="00B0F0"/>
              </w:rPr>
            </w:pPr>
          </w:p>
          <w:p w:rsidR="004E1D06" w:rsidRDefault="004E1D06" w:rsidP="0071434D">
            <w:pPr>
              <w:rPr>
                <w:color w:val="00B0F0"/>
              </w:rPr>
            </w:pPr>
          </w:p>
          <w:p w:rsidR="004E1D06" w:rsidRDefault="004E1D06" w:rsidP="0071434D">
            <w:pPr>
              <w:rPr>
                <w:color w:val="00B0F0"/>
              </w:rPr>
            </w:pPr>
          </w:p>
          <w:p w:rsidR="004E1D06" w:rsidRDefault="004E1D06" w:rsidP="0071434D">
            <w:pPr>
              <w:rPr>
                <w:color w:val="00B0F0"/>
              </w:rPr>
            </w:pPr>
          </w:p>
          <w:p w:rsidR="004E1D06" w:rsidRDefault="004E1D06" w:rsidP="0071434D">
            <w:pPr>
              <w:rPr>
                <w:color w:val="00B0F0"/>
              </w:rPr>
            </w:pPr>
          </w:p>
          <w:p w:rsidR="004E1D06" w:rsidRDefault="004E1D06" w:rsidP="0071434D">
            <w:pPr>
              <w:rPr>
                <w:color w:val="00B0F0"/>
              </w:rPr>
            </w:pPr>
          </w:p>
          <w:p w:rsidR="004E1D06" w:rsidRDefault="004E1D06" w:rsidP="0071434D">
            <w:pPr>
              <w:rPr>
                <w:color w:val="00B0F0"/>
              </w:rPr>
            </w:pPr>
          </w:p>
          <w:p w:rsidR="004E1D06" w:rsidRDefault="004E1D06" w:rsidP="0071434D">
            <w:pPr>
              <w:rPr>
                <w:color w:val="00B0F0"/>
              </w:rPr>
            </w:pPr>
          </w:p>
          <w:p w:rsidR="004E1D06" w:rsidRDefault="004E1D06" w:rsidP="0071434D">
            <w:pPr>
              <w:rPr>
                <w:color w:val="00B0F0"/>
              </w:rPr>
            </w:pPr>
          </w:p>
          <w:p w:rsidR="004E1D06" w:rsidRDefault="004E1D06" w:rsidP="0071434D">
            <w:pPr>
              <w:rPr>
                <w:color w:val="00B0F0"/>
              </w:rPr>
            </w:pPr>
          </w:p>
          <w:p w:rsidR="004E1D06" w:rsidRDefault="004E1D06" w:rsidP="0071434D">
            <w:pPr>
              <w:rPr>
                <w:color w:val="00B0F0"/>
              </w:rPr>
            </w:pPr>
          </w:p>
          <w:p w:rsidR="004E1D06" w:rsidRDefault="004E1D06" w:rsidP="0071434D">
            <w:pPr>
              <w:rPr>
                <w:color w:val="00B0F0"/>
                <w:sz w:val="28"/>
                <w:szCs w:val="28"/>
              </w:rPr>
            </w:pPr>
          </w:p>
          <w:p w:rsidR="004E1D06" w:rsidRDefault="004E1D06" w:rsidP="0071434D">
            <w:pPr>
              <w:rPr>
                <w:color w:val="00B0F0"/>
                <w:sz w:val="28"/>
                <w:szCs w:val="28"/>
              </w:rPr>
            </w:pPr>
          </w:p>
          <w:p w:rsidR="004E1D06" w:rsidRPr="00F377B1" w:rsidRDefault="004E1D06" w:rsidP="0071434D">
            <w:pPr>
              <w:rPr>
                <w:sz w:val="20"/>
                <w:szCs w:val="20"/>
              </w:rPr>
            </w:pPr>
            <w:r w:rsidRPr="005760A8">
              <w:rPr>
                <w:color w:val="00B0F0"/>
                <w:sz w:val="28"/>
                <w:szCs w:val="28"/>
              </w:rPr>
              <w:lastRenderedPageBreak/>
              <w:t>Киселине, базе и соли</w:t>
            </w:r>
          </w:p>
          <w:p w:rsidR="004E1D06" w:rsidRPr="00F377B1" w:rsidRDefault="004E1D06" w:rsidP="0071434D">
            <w:pPr>
              <w:rPr>
                <w:sz w:val="20"/>
                <w:szCs w:val="20"/>
              </w:rPr>
            </w:pPr>
            <w:r w:rsidRPr="00F377B1">
              <w:rPr>
                <w:sz w:val="20"/>
                <w:szCs w:val="20"/>
              </w:rPr>
              <w:t xml:space="preserve">Раствори електролита. </w:t>
            </w:r>
          </w:p>
          <w:p w:rsidR="004E1D06" w:rsidRPr="00F377B1" w:rsidRDefault="004E1D06" w:rsidP="0071434D">
            <w:pPr>
              <w:rPr>
                <w:sz w:val="20"/>
                <w:szCs w:val="20"/>
              </w:rPr>
            </w:pPr>
            <w:r w:rsidRPr="00F377B1">
              <w:rPr>
                <w:sz w:val="20"/>
                <w:szCs w:val="20"/>
              </w:rPr>
              <w:t xml:space="preserve">Електролитичка дисоцијација. Степен </w:t>
            </w:r>
          </w:p>
          <w:p w:rsidR="004E1D06" w:rsidRPr="00F377B1" w:rsidRDefault="004E1D06" w:rsidP="0071434D">
            <w:pPr>
              <w:rPr>
                <w:sz w:val="20"/>
                <w:szCs w:val="20"/>
              </w:rPr>
            </w:pPr>
            <w:r w:rsidRPr="00F377B1">
              <w:rPr>
                <w:sz w:val="20"/>
                <w:szCs w:val="20"/>
              </w:rPr>
              <w:t xml:space="preserve">електролитичке дисоцијације, јаки и слаби електролити. </w:t>
            </w:r>
          </w:p>
          <w:p w:rsidR="004E1D06" w:rsidRPr="00F377B1" w:rsidRDefault="004E1D06" w:rsidP="0071434D">
            <w:pPr>
              <w:rPr>
                <w:sz w:val="20"/>
                <w:szCs w:val="20"/>
              </w:rPr>
            </w:pPr>
            <w:r w:rsidRPr="00F377B1">
              <w:rPr>
                <w:sz w:val="20"/>
                <w:szCs w:val="20"/>
              </w:rPr>
              <w:t xml:space="preserve">Јонске реакције. </w:t>
            </w:r>
          </w:p>
          <w:p w:rsidR="004E1D06" w:rsidRPr="00F377B1" w:rsidRDefault="004E1D06" w:rsidP="0071434D">
            <w:pPr>
              <w:rPr>
                <w:sz w:val="20"/>
                <w:szCs w:val="20"/>
              </w:rPr>
            </w:pPr>
            <w:r w:rsidRPr="00F377B1">
              <w:rPr>
                <w:sz w:val="20"/>
                <w:szCs w:val="20"/>
              </w:rPr>
              <w:t xml:space="preserve">Протолитичка теорија киселина и база. </w:t>
            </w:r>
          </w:p>
          <w:p w:rsidR="004E1D06" w:rsidRPr="00F377B1" w:rsidRDefault="004E1D06" w:rsidP="0071434D">
            <w:pPr>
              <w:rPr>
                <w:sz w:val="20"/>
                <w:szCs w:val="20"/>
              </w:rPr>
            </w:pPr>
            <w:r w:rsidRPr="00F377B1">
              <w:rPr>
                <w:sz w:val="20"/>
                <w:szCs w:val="20"/>
              </w:rPr>
              <w:t xml:space="preserve">Јонски производ воде и pH вредност водених раствора. </w:t>
            </w:r>
          </w:p>
          <w:p w:rsidR="004E1D06" w:rsidRPr="00F377B1" w:rsidRDefault="004E1D06" w:rsidP="0071434D">
            <w:pPr>
              <w:rPr>
                <w:sz w:val="20"/>
                <w:szCs w:val="20"/>
              </w:rPr>
            </w:pPr>
            <w:r w:rsidRPr="00F377B1">
              <w:rPr>
                <w:sz w:val="20"/>
                <w:szCs w:val="20"/>
              </w:rPr>
              <w:t xml:space="preserve">Демонстрациони огледи: </w:t>
            </w:r>
          </w:p>
          <w:p w:rsidR="004E1D06" w:rsidRPr="00F377B1" w:rsidRDefault="004E1D06" w:rsidP="0071434D">
            <w:pPr>
              <w:rPr>
                <w:sz w:val="20"/>
                <w:szCs w:val="20"/>
              </w:rPr>
            </w:pPr>
            <w:r w:rsidRPr="00F377B1">
              <w:rPr>
                <w:sz w:val="20"/>
                <w:szCs w:val="20"/>
              </w:rPr>
              <w:t xml:space="preserve">Испитивање pH вредност водених раствора електролита универзалном индикаторском хартијом. </w:t>
            </w:r>
          </w:p>
          <w:p w:rsidR="004E1D06" w:rsidRPr="00F377B1" w:rsidRDefault="004E1D06" w:rsidP="0071434D">
            <w:pPr>
              <w:rPr>
                <w:sz w:val="20"/>
                <w:szCs w:val="20"/>
              </w:rPr>
            </w:pPr>
            <w:r w:rsidRPr="00F377B1">
              <w:rPr>
                <w:sz w:val="20"/>
                <w:szCs w:val="20"/>
              </w:rPr>
              <w:t xml:space="preserve">Лабораторијска вежба </w:t>
            </w:r>
          </w:p>
          <w:p w:rsidR="004E1D06" w:rsidRPr="00F377B1" w:rsidRDefault="004E1D06" w:rsidP="0071434D">
            <w:pPr>
              <w:rPr>
                <w:sz w:val="20"/>
                <w:szCs w:val="20"/>
              </w:rPr>
            </w:pPr>
            <w:r w:rsidRPr="00F377B1">
              <w:rPr>
                <w:sz w:val="20"/>
                <w:szCs w:val="20"/>
              </w:rPr>
              <w:t xml:space="preserve">- јонске реакције (реакције раствора баријум-хлорида и разблажене сумпорне киселине, чврстог натријум-карбоната и хлороводоничне киселине); </w:t>
            </w:r>
          </w:p>
          <w:p w:rsidR="004E1D06" w:rsidRPr="00F377B1" w:rsidRDefault="004E1D06" w:rsidP="0071434D">
            <w:pPr>
              <w:rPr>
                <w:sz w:val="20"/>
                <w:szCs w:val="20"/>
              </w:rPr>
            </w:pPr>
            <w:r w:rsidRPr="00F377B1">
              <w:rPr>
                <w:sz w:val="20"/>
                <w:szCs w:val="20"/>
              </w:rPr>
              <w:lastRenderedPageBreak/>
              <w:t xml:space="preserve">- добијање соли; </w:t>
            </w:r>
          </w:p>
          <w:p w:rsidR="004E1D06" w:rsidRDefault="004E1D06" w:rsidP="0071434D">
            <w:r w:rsidRPr="00F377B1">
              <w:rPr>
                <w:sz w:val="20"/>
                <w:szCs w:val="20"/>
              </w:rPr>
              <w:t>- титрација раствора јаке киселине јаком базом.</w:t>
            </w:r>
            <w:r>
              <w:t xml:space="preserve"> </w:t>
            </w:r>
          </w:p>
          <w:p w:rsidR="004E1D06" w:rsidRDefault="004E1D06" w:rsidP="0071434D">
            <w:pPr>
              <w:rPr>
                <w:color w:val="00B0F0"/>
              </w:rPr>
            </w:pPr>
          </w:p>
          <w:p w:rsidR="004E1D06" w:rsidRDefault="004E1D06" w:rsidP="0071434D">
            <w:pPr>
              <w:rPr>
                <w:color w:val="00B0F0"/>
              </w:rPr>
            </w:pPr>
          </w:p>
          <w:p w:rsidR="004E1D06" w:rsidRDefault="004E1D06" w:rsidP="0071434D">
            <w:pPr>
              <w:rPr>
                <w:color w:val="00B0F0"/>
              </w:rPr>
            </w:pPr>
          </w:p>
          <w:p w:rsidR="004E1D06" w:rsidRDefault="004E1D06" w:rsidP="0071434D">
            <w:pPr>
              <w:rPr>
                <w:color w:val="00B0F0"/>
              </w:rPr>
            </w:pPr>
          </w:p>
          <w:p w:rsidR="004E1D06" w:rsidRDefault="004E1D06" w:rsidP="0071434D">
            <w:pPr>
              <w:rPr>
                <w:color w:val="00B0F0"/>
              </w:rPr>
            </w:pPr>
          </w:p>
          <w:p w:rsidR="004E1D06" w:rsidRDefault="004E1D06" w:rsidP="0071434D">
            <w:pPr>
              <w:rPr>
                <w:color w:val="00B0F0"/>
              </w:rPr>
            </w:pPr>
          </w:p>
          <w:p w:rsidR="004E1D06" w:rsidRDefault="004E1D06" w:rsidP="0071434D">
            <w:pPr>
              <w:rPr>
                <w:color w:val="00B0F0"/>
              </w:rPr>
            </w:pPr>
          </w:p>
          <w:p w:rsidR="004E1D06" w:rsidRDefault="004E1D06" w:rsidP="0071434D">
            <w:pPr>
              <w:rPr>
                <w:color w:val="00B0F0"/>
              </w:rPr>
            </w:pPr>
          </w:p>
          <w:p w:rsidR="004E1D06" w:rsidRDefault="004E1D06" w:rsidP="0071434D">
            <w:pPr>
              <w:rPr>
                <w:color w:val="00B0F0"/>
              </w:rPr>
            </w:pPr>
          </w:p>
          <w:p w:rsidR="004E1D06" w:rsidRDefault="004E1D06" w:rsidP="0071434D">
            <w:pPr>
              <w:rPr>
                <w:color w:val="00B0F0"/>
              </w:rPr>
            </w:pPr>
          </w:p>
          <w:p w:rsidR="004E1D06" w:rsidRDefault="004E1D06" w:rsidP="0071434D">
            <w:pPr>
              <w:rPr>
                <w:color w:val="00B0F0"/>
              </w:rPr>
            </w:pPr>
          </w:p>
          <w:p w:rsidR="004E1D06" w:rsidRDefault="004E1D06" w:rsidP="0071434D">
            <w:pPr>
              <w:rPr>
                <w:color w:val="00B0F0"/>
              </w:rPr>
            </w:pPr>
          </w:p>
          <w:p w:rsidR="004E1D06" w:rsidRDefault="004E1D06" w:rsidP="0071434D">
            <w:pPr>
              <w:rPr>
                <w:color w:val="00B0F0"/>
              </w:rPr>
            </w:pPr>
          </w:p>
          <w:p w:rsidR="004E1D06" w:rsidRDefault="004E1D06" w:rsidP="0071434D">
            <w:pPr>
              <w:rPr>
                <w:color w:val="00B0F0"/>
              </w:rPr>
            </w:pPr>
          </w:p>
          <w:p w:rsidR="004E1D06" w:rsidRDefault="004E1D06" w:rsidP="0071434D">
            <w:pPr>
              <w:rPr>
                <w:color w:val="00B0F0"/>
              </w:rPr>
            </w:pPr>
          </w:p>
          <w:p w:rsidR="004E1D06" w:rsidRPr="006A79C7" w:rsidRDefault="004E1D06" w:rsidP="0071434D">
            <w:pPr>
              <w:rPr>
                <w:sz w:val="20"/>
                <w:szCs w:val="20"/>
              </w:rPr>
            </w:pPr>
            <w:r w:rsidRPr="006A79C7">
              <w:rPr>
                <w:color w:val="00B0F0"/>
                <w:sz w:val="28"/>
                <w:szCs w:val="28"/>
              </w:rPr>
              <w:t>Оксидо-редукционе реакције</w:t>
            </w:r>
          </w:p>
          <w:p w:rsidR="004E1D06" w:rsidRPr="00A6059C" w:rsidRDefault="004E1D06" w:rsidP="0071434D">
            <w:pPr>
              <w:rPr>
                <w:sz w:val="20"/>
                <w:szCs w:val="20"/>
              </w:rPr>
            </w:pPr>
            <w:r w:rsidRPr="00A6059C">
              <w:rPr>
                <w:sz w:val="20"/>
                <w:szCs w:val="20"/>
              </w:rPr>
              <w:t xml:space="preserve">Оксидациони број, оксидација и </w:t>
            </w:r>
            <w:r w:rsidRPr="00A6059C">
              <w:rPr>
                <w:sz w:val="20"/>
                <w:szCs w:val="20"/>
              </w:rPr>
              <w:lastRenderedPageBreak/>
              <w:t xml:space="preserve">редукција. Оксидациона и редукциона средства. Напонски низ метала. </w:t>
            </w:r>
          </w:p>
          <w:p w:rsidR="004E1D06" w:rsidRPr="00A6059C" w:rsidRDefault="004E1D06" w:rsidP="0071434D">
            <w:pPr>
              <w:rPr>
                <w:sz w:val="20"/>
                <w:szCs w:val="20"/>
              </w:rPr>
            </w:pPr>
            <w:r w:rsidRPr="00A6059C">
              <w:rPr>
                <w:sz w:val="20"/>
                <w:szCs w:val="20"/>
              </w:rPr>
              <w:t xml:space="preserve">Демонстрациони огледи: </w:t>
            </w:r>
          </w:p>
          <w:p w:rsidR="004E1D06" w:rsidRPr="00A6059C" w:rsidRDefault="004E1D06" w:rsidP="0071434D">
            <w:pPr>
              <w:rPr>
                <w:sz w:val="20"/>
                <w:szCs w:val="20"/>
              </w:rPr>
            </w:pPr>
            <w:r w:rsidRPr="00A6059C">
              <w:rPr>
                <w:sz w:val="20"/>
                <w:szCs w:val="20"/>
              </w:rPr>
              <w:t xml:space="preserve">- реакција гвожђе(II)-сулфата са калијум-перманганатом у киселој и у базној средини; </w:t>
            </w:r>
          </w:p>
          <w:p w:rsidR="004E1D06" w:rsidRDefault="004E1D06" w:rsidP="0071434D">
            <w:pPr>
              <w:rPr>
                <w:sz w:val="20"/>
                <w:szCs w:val="20"/>
              </w:rPr>
            </w:pPr>
            <w:r w:rsidRPr="00A6059C">
              <w:rPr>
                <w:sz w:val="20"/>
                <w:szCs w:val="20"/>
              </w:rPr>
              <w:t>- реакција гвожђа са раствором бакар(II)-сулфата и гвожђа са раствором цинк-сулфата.</w:t>
            </w: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Pr="002752E0" w:rsidRDefault="004E1D06" w:rsidP="0071434D">
            <w:pPr>
              <w:rPr>
                <w:sz w:val="20"/>
                <w:szCs w:val="20"/>
              </w:rPr>
            </w:pPr>
          </w:p>
        </w:tc>
        <w:tc>
          <w:tcPr>
            <w:tcW w:w="1797" w:type="dxa"/>
            <w:shd w:val="clear" w:color="auto" w:fill="auto"/>
          </w:tcPr>
          <w:p w:rsidR="004E1D06" w:rsidRDefault="004E1D06" w:rsidP="0071434D">
            <w:pPr>
              <w:rPr>
                <w:sz w:val="18"/>
                <w:szCs w:val="18"/>
              </w:rPr>
            </w:pPr>
            <w:r>
              <w:rPr>
                <w:lang w:val="sr-Cyrl-CS"/>
              </w:rPr>
              <w:lastRenderedPageBreak/>
              <w:t>Да ученици разумеју хемијску научну писменост и способност комуникација у хемији.</w:t>
            </w:r>
            <w:r>
              <w:rPr>
                <w:sz w:val="18"/>
                <w:szCs w:val="18"/>
              </w:rPr>
              <w:t xml:space="preserve"> </w:t>
            </w: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lang w:val="sr-Cyrl-CS"/>
              </w:rPr>
            </w:pPr>
          </w:p>
          <w:p w:rsidR="004E1D06" w:rsidRDefault="004E1D06" w:rsidP="0071434D">
            <w:pPr>
              <w:rPr>
                <w:lang w:val="sr-Cyrl-CS"/>
              </w:rPr>
            </w:pPr>
          </w:p>
          <w:p w:rsidR="004E1D06" w:rsidRDefault="004E1D06" w:rsidP="0071434D">
            <w:pPr>
              <w:rPr>
                <w:sz w:val="18"/>
                <w:szCs w:val="18"/>
              </w:rPr>
            </w:pPr>
            <w:r>
              <w:rPr>
                <w:lang w:val="sr-Cyrl-CS"/>
              </w:rPr>
              <w:t>Стицање и проширивање знања о врстама супстанце, хемијским елементима и једињењима.</w:t>
            </w: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spacing w:line="240" w:lineRule="auto"/>
              <w:ind w:left="720"/>
              <w:jc w:val="left"/>
              <w:rPr>
                <w:lang w:val="sr-Cyrl-CS"/>
              </w:rPr>
            </w:pPr>
          </w:p>
          <w:p w:rsidR="004E1D06" w:rsidRDefault="004E1D06" w:rsidP="0071434D">
            <w:pPr>
              <w:spacing w:line="240" w:lineRule="auto"/>
              <w:ind w:left="720"/>
              <w:jc w:val="left"/>
              <w:rPr>
                <w:lang w:val="sr-Cyrl-CS"/>
              </w:rPr>
            </w:pPr>
          </w:p>
          <w:p w:rsidR="004E1D06" w:rsidRDefault="004E1D06" w:rsidP="0071434D">
            <w:pPr>
              <w:spacing w:line="240" w:lineRule="auto"/>
              <w:ind w:left="720"/>
              <w:jc w:val="left"/>
              <w:rPr>
                <w:lang w:val="sr-Cyrl-CS"/>
              </w:rPr>
            </w:pPr>
          </w:p>
          <w:p w:rsidR="004E1D06" w:rsidRDefault="004E1D06" w:rsidP="0071434D">
            <w:pPr>
              <w:spacing w:line="240" w:lineRule="auto"/>
              <w:ind w:left="720"/>
              <w:jc w:val="left"/>
              <w:rPr>
                <w:lang w:val="sr-Cyrl-CS"/>
              </w:rPr>
            </w:pPr>
          </w:p>
          <w:p w:rsidR="004E1D06" w:rsidRDefault="004E1D06" w:rsidP="0071434D">
            <w:pPr>
              <w:spacing w:line="240" w:lineRule="auto"/>
              <w:ind w:left="720"/>
              <w:jc w:val="left"/>
              <w:rPr>
                <w:lang w:val="sr-Cyrl-CS"/>
              </w:rPr>
            </w:pPr>
          </w:p>
          <w:p w:rsidR="004E1D06" w:rsidRDefault="004E1D06" w:rsidP="0071434D">
            <w:pPr>
              <w:spacing w:line="240" w:lineRule="auto"/>
              <w:ind w:left="720"/>
              <w:jc w:val="left"/>
              <w:rPr>
                <w:lang w:val="sr-Cyrl-CS"/>
              </w:rPr>
            </w:pPr>
          </w:p>
          <w:p w:rsidR="004E1D06" w:rsidRDefault="004E1D06" w:rsidP="0071434D">
            <w:pPr>
              <w:spacing w:line="240" w:lineRule="auto"/>
              <w:ind w:left="720"/>
              <w:jc w:val="left"/>
              <w:rPr>
                <w:lang w:val="sr-Cyrl-CS"/>
              </w:rPr>
            </w:pPr>
          </w:p>
          <w:p w:rsidR="004E1D06" w:rsidRDefault="004E1D06" w:rsidP="0071434D">
            <w:pPr>
              <w:spacing w:line="240" w:lineRule="auto"/>
              <w:ind w:left="720"/>
              <w:jc w:val="left"/>
              <w:rPr>
                <w:lang w:val="sr-Cyrl-CS"/>
              </w:rPr>
            </w:pPr>
          </w:p>
          <w:p w:rsidR="004E1D06" w:rsidRDefault="004E1D06" w:rsidP="0071434D">
            <w:pPr>
              <w:spacing w:line="240" w:lineRule="auto"/>
              <w:ind w:left="720"/>
              <w:jc w:val="left"/>
              <w:rPr>
                <w:lang w:val="sr-Cyrl-CS"/>
              </w:rPr>
            </w:pPr>
          </w:p>
          <w:p w:rsidR="004E1D06" w:rsidRDefault="004E1D06" w:rsidP="0071434D">
            <w:pPr>
              <w:spacing w:line="240" w:lineRule="auto"/>
              <w:ind w:left="720"/>
              <w:jc w:val="left"/>
              <w:rPr>
                <w:lang w:val="sr-Cyrl-CS"/>
              </w:rPr>
            </w:pPr>
          </w:p>
          <w:p w:rsidR="004E1D06" w:rsidRDefault="004E1D06" w:rsidP="0071434D">
            <w:pPr>
              <w:spacing w:line="240" w:lineRule="auto"/>
              <w:ind w:left="720"/>
              <w:jc w:val="left"/>
              <w:rPr>
                <w:lang w:val="sr-Cyrl-CS"/>
              </w:rPr>
            </w:pPr>
          </w:p>
          <w:p w:rsidR="004E1D06" w:rsidRDefault="004E1D06" w:rsidP="0071434D">
            <w:pPr>
              <w:spacing w:line="240" w:lineRule="auto"/>
              <w:ind w:left="720"/>
              <w:jc w:val="left"/>
              <w:rPr>
                <w:lang w:val="sr-Cyrl-CS"/>
              </w:rPr>
            </w:pPr>
          </w:p>
          <w:p w:rsidR="004E1D06" w:rsidRDefault="004E1D06" w:rsidP="0071434D">
            <w:pPr>
              <w:spacing w:line="240" w:lineRule="auto"/>
              <w:ind w:left="720"/>
              <w:jc w:val="left"/>
              <w:rPr>
                <w:lang w:val="sr-Cyrl-CS"/>
              </w:rPr>
            </w:pPr>
          </w:p>
          <w:p w:rsidR="004E1D06" w:rsidRDefault="004E1D06" w:rsidP="0071434D">
            <w:pPr>
              <w:spacing w:line="240" w:lineRule="auto"/>
              <w:ind w:left="720"/>
              <w:jc w:val="left"/>
              <w:rPr>
                <w:lang w:val="sr-Cyrl-CS"/>
              </w:rPr>
            </w:pPr>
          </w:p>
          <w:p w:rsidR="004E1D06" w:rsidRDefault="004E1D06" w:rsidP="0071434D">
            <w:pPr>
              <w:spacing w:line="240" w:lineRule="auto"/>
              <w:ind w:left="720"/>
              <w:jc w:val="left"/>
              <w:rPr>
                <w:lang w:val="sr-Cyrl-CS"/>
              </w:rPr>
            </w:pPr>
          </w:p>
          <w:p w:rsidR="004E1D06" w:rsidRDefault="004E1D06" w:rsidP="0071434D">
            <w:pPr>
              <w:spacing w:line="240" w:lineRule="auto"/>
              <w:ind w:left="720"/>
              <w:jc w:val="left"/>
              <w:rPr>
                <w:lang w:val="sr-Cyrl-CS"/>
              </w:rPr>
            </w:pPr>
          </w:p>
          <w:p w:rsidR="004E1D06" w:rsidRDefault="004E1D06" w:rsidP="0071434D">
            <w:pPr>
              <w:spacing w:line="240" w:lineRule="auto"/>
              <w:ind w:left="720"/>
              <w:jc w:val="left"/>
              <w:rPr>
                <w:lang w:val="sr-Cyrl-CS"/>
              </w:rPr>
            </w:pPr>
          </w:p>
          <w:p w:rsidR="004E1D06" w:rsidRDefault="004E1D06" w:rsidP="0071434D">
            <w:pPr>
              <w:spacing w:line="240" w:lineRule="auto"/>
              <w:ind w:left="720"/>
              <w:jc w:val="left"/>
              <w:rPr>
                <w:lang w:val="sr-Cyrl-CS"/>
              </w:rPr>
            </w:pPr>
          </w:p>
          <w:p w:rsidR="004E1D06" w:rsidRDefault="004E1D06" w:rsidP="0071434D">
            <w:pPr>
              <w:spacing w:line="240" w:lineRule="auto"/>
              <w:ind w:left="720"/>
              <w:jc w:val="left"/>
              <w:rPr>
                <w:lang w:val="sr-Cyrl-CS"/>
              </w:rPr>
            </w:pPr>
          </w:p>
          <w:p w:rsidR="004E1D06" w:rsidRDefault="004E1D06" w:rsidP="0071434D">
            <w:pPr>
              <w:spacing w:line="240" w:lineRule="auto"/>
              <w:ind w:left="720"/>
              <w:jc w:val="left"/>
              <w:rPr>
                <w:rFonts w:eastAsia="Times New Roman"/>
                <w:lang w:val="sr-Cyrl-CS"/>
              </w:rPr>
            </w:pPr>
            <w:r>
              <w:rPr>
                <w:lang w:val="sr-Cyrl-CS"/>
              </w:rPr>
              <w:lastRenderedPageBreak/>
              <w:t xml:space="preserve">Разумевање односа условљености својстава супстанци њиховом структуром. </w:t>
            </w:r>
          </w:p>
          <w:p w:rsidR="004E1D06" w:rsidRDefault="004E1D06" w:rsidP="0071434D">
            <w:pPr>
              <w:rPr>
                <w:sz w:val="18"/>
                <w:szCs w:val="18"/>
              </w:rPr>
            </w:pPr>
            <w:r>
              <w:rPr>
                <w:lang w:val="sr-Cyrl-CS"/>
              </w:rPr>
              <w:t>Развијање свести о сопственом знању.</w:t>
            </w: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r>
              <w:rPr>
                <w:lang w:val="sr-Cyrl-CS"/>
              </w:rPr>
              <w:t>Примењивање основних хемијских концепата за тумачење хемијских структура и процеса.</w:t>
            </w: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Pr>
              <w:rPr>
                <w:lang w:val="sr-Cyrl-CS"/>
              </w:rPr>
            </w:pPr>
            <w:r>
              <w:t xml:space="preserve">Ученици </w:t>
            </w:r>
            <w:r>
              <w:rPr>
                <w:lang w:val="sr-Cyrl-CS"/>
              </w:rPr>
              <w:t>разумеју однос условљености својстава супстанци њиховом структуром;</w:t>
            </w:r>
          </w:p>
          <w:p w:rsidR="004E1D06" w:rsidRDefault="004E1D06" w:rsidP="0071434D">
            <w:pPr>
              <w:spacing w:line="240" w:lineRule="auto"/>
              <w:rPr>
                <w:rFonts w:eastAsia="Times New Roman"/>
                <w:lang w:val="sr-Cyrl-CS"/>
              </w:rPr>
            </w:pPr>
            <w:r>
              <w:rPr>
                <w:lang w:val="sr-Cyrl-CS"/>
              </w:rPr>
              <w:t>Припремање раствора одређеног процентног састава.</w:t>
            </w:r>
          </w:p>
          <w:p w:rsidR="004E1D06" w:rsidRDefault="004E1D06" w:rsidP="0071434D">
            <w:pPr>
              <w:rPr>
                <w:lang w:val="sr-Cyrl-CS"/>
              </w:rPr>
            </w:pPr>
          </w:p>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Pr>
              <w:rPr>
                <w:lang w:val="sr-Cyrl-CS"/>
              </w:rPr>
            </w:pPr>
            <w:r>
              <w:t xml:space="preserve">Да ученици </w:t>
            </w:r>
            <w:r>
              <w:rPr>
                <w:lang w:val="sr-Cyrl-CS"/>
              </w:rPr>
              <w:t>разумеју појаве и процесе у природи са аспекта хемијског изучавања. Развијање свести о повезаности  хемије у систему природних наука са техничко-технолошким и социо-</w:t>
            </w:r>
            <w:r>
              <w:rPr>
                <w:lang w:val="sr-Cyrl-CS"/>
              </w:rPr>
              <w:lastRenderedPageBreak/>
              <w:t>економским наукама</w:t>
            </w: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bCs/>
                <w:color w:val="000000"/>
              </w:rPr>
            </w:pPr>
            <w:r>
              <w:rPr>
                <w:bCs/>
                <w:color w:val="000000"/>
              </w:rPr>
              <w:t>-</w:t>
            </w:r>
          </w:p>
          <w:p w:rsidR="004E1D06" w:rsidRDefault="004E1D06" w:rsidP="0071434D">
            <w:pPr>
              <w:rPr>
                <w:bCs/>
                <w:color w:val="000000"/>
              </w:rPr>
            </w:pPr>
          </w:p>
          <w:p w:rsidR="004E1D06" w:rsidRDefault="004E1D06" w:rsidP="0071434D">
            <w:pPr>
              <w:rPr>
                <w:bCs/>
                <w:color w:val="000000"/>
              </w:rPr>
            </w:pPr>
            <w:r>
              <w:rPr>
                <w:bCs/>
                <w:color w:val="000000"/>
              </w:rPr>
              <w:t xml:space="preserve">да ученици понове и усвоје проширена знања о електролитима и њиховој примени у свакодневном животу </w:t>
            </w:r>
          </w:p>
          <w:p w:rsidR="004E1D06" w:rsidRDefault="004E1D06" w:rsidP="0071434D">
            <w:pPr>
              <w:rPr>
                <w:bCs/>
                <w:color w:val="000000"/>
              </w:rPr>
            </w:pPr>
          </w:p>
          <w:p w:rsidR="004E1D06" w:rsidRDefault="004E1D06" w:rsidP="0071434D">
            <w:pPr>
              <w:rPr>
                <w:bCs/>
                <w:color w:val="000000"/>
              </w:rPr>
            </w:pPr>
          </w:p>
          <w:p w:rsidR="004E1D06" w:rsidRDefault="004E1D06" w:rsidP="0071434D">
            <w:pPr>
              <w:rPr>
                <w:bCs/>
                <w:color w:val="000000"/>
              </w:rPr>
            </w:pPr>
          </w:p>
          <w:p w:rsidR="004E1D06" w:rsidRDefault="004E1D06" w:rsidP="0071434D">
            <w:pPr>
              <w:rPr>
                <w:bCs/>
                <w:color w:val="000000"/>
              </w:rPr>
            </w:pPr>
          </w:p>
          <w:p w:rsidR="004E1D06" w:rsidRDefault="004E1D06" w:rsidP="0071434D">
            <w:pPr>
              <w:rPr>
                <w:bCs/>
                <w:color w:val="000000"/>
              </w:rPr>
            </w:pPr>
          </w:p>
          <w:p w:rsidR="004E1D06" w:rsidRDefault="004E1D06" w:rsidP="0071434D">
            <w:pPr>
              <w:rPr>
                <w:bCs/>
                <w:color w:val="000000"/>
              </w:rPr>
            </w:pPr>
          </w:p>
          <w:p w:rsidR="004E1D06" w:rsidRDefault="004E1D06" w:rsidP="0071434D">
            <w:pPr>
              <w:rPr>
                <w:bCs/>
                <w:color w:val="000000"/>
              </w:rPr>
            </w:pPr>
          </w:p>
          <w:p w:rsidR="004E1D06" w:rsidRDefault="004E1D06" w:rsidP="0071434D">
            <w:pPr>
              <w:rPr>
                <w:bCs/>
                <w:color w:val="000000"/>
              </w:rPr>
            </w:pPr>
          </w:p>
          <w:p w:rsidR="004E1D06" w:rsidRDefault="004E1D06" w:rsidP="0071434D">
            <w:pPr>
              <w:rPr>
                <w:bCs/>
                <w:color w:val="000000"/>
              </w:rPr>
            </w:pPr>
          </w:p>
          <w:p w:rsidR="004E1D06" w:rsidRDefault="004E1D06" w:rsidP="0071434D">
            <w:pPr>
              <w:rPr>
                <w:bCs/>
                <w:color w:val="000000"/>
              </w:rPr>
            </w:pPr>
          </w:p>
          <w:p w:rsidR="004E1D06" w:rsidRDefault="004E1D06" w:rsidP="0071434D">
            <w:pPr>
              <w:rPr>
                <w:bCs/>
                <w:color w:val="000000"/>
              </w:rPr>
            </w:pPr>
          </w:p>
          <w:p w:rsidR="004E1D06" w:rsidRDefault="004E1D06" w:rsidP="0071434D">
            <w:pPr>
              <w:rPr>
                <w:bCs/>
                <w:color w:val="000000"/>
              </w:rPr>
            </w:pPr>
          </w:p>
          <w:p w:rsidR="004E1D06" w:rsidRDefault="004E1D06" w:rsidP="0071434D">
            <w:pPr>
              <w:rPr>
                <w:bCs/>
                <w:color w:val="000000"/>
              </w:rPr>
            </w:pPr>
          </w:p>
          <w:p w:rsidR="004E1D06" w:rsidRDefault="004E1D06" w:rsidP="0071434D">
            <w:pPr>
              <w:rPr>
                <w:bCs/>
                <w:color w:val="000000"/>
              </w:rPr>
            </w:pPr>
          </w:p>
          <w:p w:rsidR="004E1D06" w:rsidRDefault="004E1D06" w:rsidP="0071434D">
            <w:pPr>
              <w:rPr>
                <w:bCs/>
                <w:color w:val="000000"/>
              </w:rPr>
            </w:pPr>
          </w:p>
          <w:p w:rsidR="004E1D06" w:rsidRDefault="004E1D06" w:rsidP="0071434D">
            <w:pPr>
              <w:rPr>
                <w:bCs/>
                <w:color w:val="000000"/>
              </w:rPr>
            </w:pPr>
          </w:p>
          <w:p w:rsidR="004E1D06" w:rsidRDefault="004E1D06" w:rsidP="0071434D">
            <w:pPr>
              <w:rPr>
                <w:bCs/>
                <w:color w:val="000000"/>
              </w:rPr>
            </w:pPr>
          </w:p>
          <w:p w:rsidR="004E1D06" w:rsidRDefault="004E1D06" w:rsidP="0071434D">
            <w:pPr>
              <w:rPr>
                <w:bCs/>
                <w:color w:val="000000"/>
              </w:rPr>
            </w:pPr>
          </w:p>
          <w:p w:rsidR="004E1D06" w:rsidRDefault="004E1D06" w:rsidP="0071434D">
            <w:pPr>
              <w:rPr>
                <w:bCs/>
                <w:color w:val="000000"/>
              </w:rPr>
            </w:pPr>
          </w:p>
          <w:p w:rsidR="004E1D06" w:rsidRDefault="004E1D06" w:rsidP="0071434D">
            <w:pPr>
              <w:rPr>
                <w:bCs/>
                <w:color w:val="000000"/>
              </w:rPr>
            </w:pPr>
          </w:p>
          <w:p w:rsidR="004E1D06" w:rsidRDefault="004E1D06" w:rsidP="0071434D">
            <w:pPr>
              <w:rPr>
                <w:bCs/>
                <w:color w:val="000000"/>
              </w:rPr>
            </w:pPr>
          </w:p>
          <w:p w:rsidR="004E1D06" w:rsidRDefault="004E1D06" w:rsidP="0071434D">
            <w:pPr>
              <w:rPr>
                <w:bCs/>
                <w:color w:val="000000"/>
              </w:rPr>
            </w:pPr>
          </w:p>
          <w:p w:rsidR="004E1D06" w:rsidRDefault="004E1D06" w:rsidP="0071434D">
            <w:pPr>
              <w:rPr>
                <w:bCs/>
                <w:color w:val="000000"/>
              </w:rPr>
            </w:pPr>
          </w:p>
          <w:p w:rsidR="004E1D06" w:rsidRDefault="004E1D06" w:rsidP="0071434D">
            <w:pPr>
              <w:rPr>
                <w:bCs/>
                <w:color w:val="000000"/>
              </w:rPr>
            </w:pPr>
          </w:p>
          <w:p w:rsidR="004E1D06" w:rsidRDefault="004E1D06" w:rsidP="0071434D">
            <w:pPr>
              <w:rPr>
                <w:bCs/>
                <w:color w:val="000000"/>
              </w:rPr>
            </w:pPr>
          </w:p>
          <w:p w:rsidR="004E1D06" w:rsidRDefault="004E1D06" w:rsidP="0071434D">
            <w:pPr>
              <w:rPr>
                <w:bCs/>
                <w:color w:val="000000"/>
              </w:rPr>
            </w:pPr>
          </w:p>
          <w:p w:rsidR="004E1D06" w:rsidRDefault="004E1D06" w:rsidP="0071434D">
            <w:pPr>
              <w:rPr>
                <w:bCs/>
                <w:color w:val="000000"/>
              </w:rPr>
            </w:pPr>
          </w:p>
          <w:p w:rsidR="004E1D06" w:rsidRDefault="004E1D06" w:rsidP="0071434D">
            <w:pPr>
              <w:rPr>
                <w:bCs/>
                <w:color w:val="000000"/>
              </w:rPr>
            </w:pPr>
          </w:p>
          <w:p w:rsidR="004E1D06" w:rsidRDefault="004E1D06" w:rsidP="0071434D">
            <w:pPr>
              <w:rPr>
                <w:bCs/>
                <w:color w:val="000000"/>
              </w:rPr>
            </w:pPr>
          </w:p>
          <w:p w:rsidR="004E1D06" w:rsidRDefault="004E1D06" w:rsidP="0071434D">
            <w:pPr>
              <w:rPr>
                <w:bCs/>
                <w:color w:val="000000"/>
              </w:rPr>
            </w:pPr>
          </w:p>
          <w:p w:rsidR="004E1D06" w:rsidRDefault="004E1D06" w:rsidP="0071434D">
            <w:pPr>
              <w:rPr>
                <w:bCs/>
                <w:color w:val="000000"/>
              </w:rPr>
            </w:pPr>
          </w:p>
          <w:p w:rsidR="004E1D06" w:rsidRDefault="004E1D06" w:rsidP="0071434D">
            <w:pPr>
              <w:rPr>
                <w:bCs/>
                <w:color w:val="000000"/>
              </w:rPr>
            </w:pPr>
          </w:p>
          <w:p w:rsidR="004E1D06" w:rsidRDefault="004E1D06" w:rsidP="0071434D">
            <w:pPr>
              <w:rPr>
                <w:bCs/>
                <w:color w:val="000000"/>
              </w:rPr>
            </w:pPr>
          </w:p>
          <w:p w:rsidR="004E1D06" w:rsidRDefault="004E1D06" w:rsidP="0071434D">
            <w:pPr>
              <w:rPr>
                <w:bCs/>
                <w:color w:val="000000"/>
              </w:rPr>
            </w:pPr>
          </w:p>
          <w:p w:rsidR="004E1D06" w:rsidRDefault="004E1D06" w:rsidP="0071434D">
            <w:pPr>
              <w:rPr>
                <w:bCs/>
                <w:color w:val="000000"/>
              </w:rPr>
            </w:pPr>
          </w:p>
          <w:p w:rsidR="004E1D06" w:rsidRDefault="004E1D06" w:rsidP="0071434D">
            <w:pPr>
              <w:rPr>
                <w:bCs/>
                <w:color w:val="000000"/>
              </w:rPr>
            </w:pPr>
          </w:p>
          <w:p w:rsidR="004E1D06" w:rsidRDefault="004E1D06" w:rsidP="0071434D">
            <w:pPr>
              <w:rPr>
                <w:bCs/>
                <w:color w:val="000000"/>
              </w:rPr>
            </w:pPr>
          </w:p>
          <w:p w:rsidR="004E1D06" w:rsidRDefault="004E1D06" w:rsidP="0071434D">
            <w:pPr>
              <w:rPr>
                <w:bCs/>
                <w:color w:val="000000"/>
              </w:rPr>
            </w:pPr>
          </w:p>
          <w:p w:rsidR="004E1D06" w:rsidRDefault="004E1D06" w:rsidP="0071434D">
            <w:pPr>
              <w:rPr>
                <w:bCs/>
                <w:color w:val="000000"/>
              </w:rPr>
            </w:pPr>
            <w:r>
              <w:rPr>
                <w:bCs/>
                <w:color w:val="000000"/>
              </w:rPr>
              <w:t>да ученици  усвоје основна знања о оксидо-редукционим реакцијама и њиховој примени у свакодневном</w:t>
            </w: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lang w:val="sr-Cyrl-CS"/>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Default="004E1D06" w:rsidP="0071434D">
            <w:pPr>
              <w:rPr>
                <w:sz w:val="18"/>
                <w:szCs w:val="18"/>
              </w:rPr>
            </w:pPr>
          </w:p>
          <w:p w:rsidR="004E1D06" w:rsidRPr="00AD25BB" w:rsidRDefault="004E1D06" w:rsidP="0071434D">
            <w:pPr>
              <w:rPr>
                <w:sz w:val="18"/>
                <w:szCs w:val="18"/>
              </w:rPr>
            </w:pPr>
          </w:p>
        </w:tc>
        <w:tc>
          <w:tcPr>
            <w:tcW w:w="2068" w:type="dxa"/>
            <w:shd w:val="clear" w:color="auto" w:fill="auto"/>
          </w:tcPr>
          <w:p w:rsidR="004E1D06" w:rsidRDefault="004E1D06" w:rsidP="0071434D">
            <w:r>
              <w:lastRenderedPageBreak/>
              <w:t>Понављање претходно стечених знања.Коришћење знања за стицање нових.Презентовање нових појмова.</w:t>
            </w:r>
          </w:p>
          <w:p w:rsidR="004E1D06" w:rsidRDefault="004E1D06" w:rsidP="0071434D">
            <w:r>
              <w:t xml:space="preserve">Извођење демонстрационих огледа Показивање практичне примене стеченог знања у свакодневном животу. </w:t>
            </w:r>
          </w:p>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r>
              <w:t>Понављање претходно стечених знања.Коришћење знања за стицање нових.Презентовање нових појмова.</w:t>
            </w:r>
          </w:p>
          <w:p w:rsidR="004E1D06" w:rsidRDefault="004E1D06" w:rsidP="0071434D">
            <w:r>
              <w:t xml:space="preserve">Извођење демонстрационих огледа Показивање практичне </w:t>
            </w:r>
            <w:r>
              <w:lastRenderedPageBreak/>
              <w:t xml:space="preserve">примене стеченог знања у свакодневном животу. </w:t>
            </w:r>
          </w:p>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r>
              <w:t>Понављање претходно стечених знања.Коришћење знања за стицање нових.Презентовање нових појмова.</w:t>
            </w:r>
          </w:p>
          <w:p w:rsidR="004E1D06" w:rsidRDefault="004E1D06" w:rsidP="0071434D">
            <w:r>
              <w:t xml:space="preserve">Извођење демонстрационих огледа Показивање практичне примене стеченог </w:t>
            </w:r>
            <w:r>
              <w:lastRenderedPageBreak/>
              <w:t>знања у свакодневном животу.</w:t>
            </w:r>
          </w:p>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r>
              <w:t>Понављање претходно стечених знања.Коришћење знања за стицање нових.Презентовање нових појмова.</w:t>
            </w:r>
          </w:p>
          <w:p w:rsidR="004E1D06" w:rsidRDefault="004E1D06" w:rsidP="0071434D">
            <w:r>
              <w:lastRenderedPageBreak/>
              <w:t xml:space="preserve">Извођење демонстрационих огледа Показивање практичне примене стеченог знања у свакодневном животу. </w:t>
            </w:r>
          </w:p>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r>
              <w:t>Понављање претходно стечених знања.Коришћење знања за стицање нових.Презентовање нових појмова.</w:t>
            </w:r>
          </w:p>
          <w:p w:rsidR="004E1D06" w:rsidRDefault="004E1D06" w:rsidP="0071434D">
            <w:r>
              <w:t xml:space="preserve">Извођење демонстрационих огледа Показивање практичне примене стеченог знања у свакодневном животу. </w:t>
            </w:r>
          </w:p>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r>
              <w:t>Понављање претходно стечених знања.Коришћење знања за стицање нових.Презентовање нових појмова.</w:t>
            </w:r>
          </w:p>
          <w:p w:rsidR="004E1D06" w:rsidRDefault="004E1D06" w:rsidP="0071434D">
            <w:r>
              <w:t xml:space="preserve">Извођење демонстрационих огледа Показивање практичне примене стеченог </w:t>
            </w:r>
            <w:r>
              <w:lastRenderedPageBreak/>
              <w:t xml:space="preserve">знања у свакодневном животу. </w:t>
            </w:r>
          </w:p>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r>
              <w:t>Понављање претходно стечених знања.Коришћење знања за стицање нових.Презентовање нових појмова.</w:t>
            </w:r>
          </w:p>
          <w:p w:rsidR="004E1D06" w:rsidRDefault="004E1D06" w:rsidP="0071434D">
            <w:r>
              <w:t xml:space="preserve">Извођење демонстрационих огледа Показивање практичне примене стеченог знања у свакодневном животу. </w:t>
            </w:r>
          </w:p>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r>
              <w:t>Понављање претходно стечених знања.Коришћење знања за стицање нових.Презентовање нових појмова.</w:t>
            </w:r>
          </w:p>
          <w:p w:rsidR="004E1D06" w:rsidRDefault="004E1D06" w:rsidP="0071434D">
            <w:r>
              <w:t xml:space="preserve">Извођење демонстрационих огледа Показивање практичне примене стеченог знања у свакодневном животу. </w:t>
            </w:r>
          </w:p>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r>
              <w:t>.</w:t>
            </w:r>
          </w:p>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r>
              <w:t xml:space="preserve"> </w:t>
            </w:r>
          </w:p>
          <w:p w:rsidR="004E1D06" w:rsidRDefault="004E1D06" w:rsidP="0071434D"/>
          <w:p w:rsidR="004E1D06" w:rsidRPr="00C44F26" w:rsidRDefault="004E1D06" w:rsidP="0071434D"/>
        </w:tc>
        <w:tc>
          <w:tcPr>
            <w:tcW w:w="2404" w:type="dxa"/>
          </w:tcPr>
          <w:p w:rsidR="004E1D06" w:rsidRDefault="004E1D06" w:rsidP="0071434D">
            <w:pPr>
              <w:rPr>
                <w:sz w:val="20"/>
                <w:szCs w:val="20"/>
              </w:rPr>
            </w:pPr>
            <w:r w:rsidRPr="00671084">
              <w:rPr>
                <w:sz w:val="20"/>
                <w:szCs w:val="20"/>
              </w:rPr>
              <w:lastRenderedPageBreak/>
              <w:t xml:space="preserve">Слушају, посматрају, дискутују, уочавају, разликују, повезују, анализирају, закључују, самостално користе посуђе и прибор, уносе податке у радну свеску </w:t>
            </w: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r w:rsidRPr="00671084">
              <w:rPr>
                <w:sz w:val="20"/>
                <w:szCs w:val="20"/>
              </w:rPr>
              <w:t xml:space="preserve">Слушају, посматрају, дискутују, уочавају, разликују, повезују, анализирају, закључују, уносе податке у радну свеску </w:t>
            </w: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r w:rsidRPr="00671084">
              <w:rPr>
                <w:sz w:val="20"/>
                <w:szCs w:val="20"/>
              </w:rPr>
              <w:t>Слушају, посматрају, дискутују, уочавају, разликују, повезују, анализирају, закључују, уносе податке у радну свеску</w:t>
            </w: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r w:rsidRPr="00F24C9C">
              <w:rPr>
                <w:sz w:val="20"/>
                <w:szCs w:val="20"/>
              </w:rPr>
              <w:t>Слушају, посматрају, дискутују, уочавају, разликују, повезују, анализирају, закључују, уносе податке у радну свеску</w:t>
            </w:r>
            <w:r>
              <w:rPr>
                <w:sz w:val="20"/>
                <w:szCs w:val="20"/>
              </w:rPr>
              <w:t>.</w:t>
            </w:r>
            <w:r>
              <w:t xml:space="preserve"> </w:t>
            </w:r>
          </w:p>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Pr>
              <w:rPr>
                <w:sz w:val="20"/>
                <w:szCs w:val="20"/>
              </w:rPr>
            </w:pPr>
            <w:r w:rsidRPr="00F24C9C">
              <w:rPr>
                <w:sz w:val="20"/>
                <w:szCs w:val="20"/>
              </w:rPr>
              <w:t>Слушају, посматрају, дискутују, уочавају, разликују, повезују, анализирају, закључују, уносе податке у радну свеску</w:t>
            </w: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r w:rsidRPr="00A310FD">
              <w:rPr>
                <w:sz w:val="20"/>
                <w:szCs w:val="20"/>
              </w:rPr>
              <w:t xml:space="preserve">Слушају, посматрају, дискутују, уочавају, разликују, </w:t>
            </w:r>
            <w:r w:rsidRPr="00A310FD">
              <w:rPr>
                <w:sz w:val="20"/>
                <w:szCs w:val="20"/>
              </w:rPr>
              <w:lastRenderedPageBreak/>
              <w:t>повезују, анализирају, закључују, уносе податке у радну свеску</w:t>
            </w: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r w:rsidRPr="00A310FD">
              <w:rPr>
                <w:sz w:val="20"/>
                <w:szCs w:val="20"/>
              </w:rPr>
              <w:t>Слушају, посматрају, дискутују, уочавају, разликују, повезују, анализирају, закључују, уносе податке у радну свеску</w:t>
            </w: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r w:rsidRPr="00A310FD">
              <w:rPr>
                <w:sz w:val="20"/>
                <w:szCs w:val="20"/>
              </w:rPr>
              <w:t>Слушају, посматрају, дискутују, уочавају, разликују, повезују, анализирају, закључују, уносе податке у радну свеску</w:t>
            </w: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tc>
        <w:tc>
          <w:tcPr>
            <w:tcW w:w="2697" w:type="dxa"/>
            <w:shd w:val="clear" w:color="auto" w:fill="auto"/>
          </w:tcPr>
          <w:p w:rsidR="004E1D06" w:rsidRPr="001117A9" w:rsidRDefault="004E1D06" w:rsidP="0071434D">
            <w:pPr>
              <w:rPr>
                <w:sz w:val="20"/>
                <w:szCs w:val="20"/>
              </w:rPr>
            </w:pPr>
          </w:p>
          <w:p w:rsidR="004E1D06" w:rsidRPr="00671084" w:rsidRDefault="004E1D06" w:rsidP="0071434D">
            <w:pPr>
              <w:rPr>
                <w:sz w:val="20"/>
                <w:szCs w:val="20"/>
              </w:rPr>
            </w:pPr>
            <w:r w:rsidRPr="00671084">
              <w:rPr>
                <w:sz w:val="20"/>
                <w:szCs w:val="20"/>
              </w:rPr>
              <w:t>Хемија седмог разреда</w:t>
            </w:r>
          </w:p>
          <w:p w:rsidR="004E1D06" w:rsidRDefault="004E1D06" w:rsidP="0071434D">
            <w:pPr>
              <w:rPr>
                <w:sz w:val="20"/>
                <w:szCs w:val="20"/>
              </w:rPr>
            </w:pPr>
            <w:r w:rsidRPr="00671084">
              <w:rPr>
                <w:sz w:val="20"/>
                <w:szCs w:val="20"/>
              </w:rPr>
              <w:t xml:space="preserve">Физика (појам материје и њених основних видова супстанце и физичког поља, резултати мерења, физичке величине и њихове мерне јединице) </w:t>
            </w: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Pr="00671084" w:rsidRDefault="004E1D06" w:rsidP="0071434D">
            <w:pPr>
              <w:rPr>
                <w:sz w:val="20"/>
                <w:szCs w:val="20"/>
              </w:rPr>
            </w:pPr>
            <w:r w:rsidRPr="00671084">
              <w:rPr>
                <w:sz w:val="20"/>
                <w:szCs w:val="20"/>
              </w:rPr>
              <w:t>Хемија седмог разреда</w:t>
            </w:r>
          </w:p>
          <w:p w:rsidR="004E1D06" w:rsidRDefault="004E1D06" w:rsidP="0071434D">
            <w:pPr>
              <w:rPr>
                <w:sz w:val="20"/>
                <w:szCs w:val="20"/>
              </w:rPr>
            </w:pPr>
            <w:r w:rsidRPr="00671084">
              <w:rPr>
                <w:sz w:val="20"/>
                <w:szCs w:val="20"/>
              </w:rPr>
              <w:t>Физика (појам материје и њених основних видова супстанце</w:t>
            </w: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Pr="00BB77FD" w:rsidRDefault="004E1D06" w:rsidP="0071434D">
            <w:pPr>
              <w:rPr>
                <w:sz w:val="20"/>
                <w:szCs w:val="20"/>
              </w:rPr>
            </w:pPr>
            <w:r w:rsidRPr="00BB77FD">
              <w:rPr>
                <w:sz w:val="20"/>
                <w:szCs w:val="20"/>
              </w:rPr>
              <w:t>Хемија седмог разреда</w:t>
            </w:r>
          </w:p>
          <w:p w:rsidR="004E1D06" w:rsidRDefault="004E1D06" w:rsidP="0071434D">
            <w:pPr>
              <w:rPr>
                <w:sz w:val="20"/>
                <w:szCs w:val="20"/>
              </w:rPr>
            </w:pPr>
            <w:r w:rsidRPr="00BB77FD">
              <w:rPr>
                <w:sz w:val="20"/>
                <w:szCs w:val="20"/>
              </w:rPr>
              <w:t>Физика (појам атома као најмање и недељиве честице, честице које се налазе унутар атома: протони, електрони и неутрони</w:t>
            </w:r>
            <w:r>
              <w:rPr>
                <w:sz w:val="20"/>
                <w:szCs w:val="20"/>
              </w:rPr>
              <w:t>.)</w:t>
            </w:r>
          </w:p>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r>
              <w:t xml:space="preserve"> </w:t>
            </w:r>
          </w:p>
          <w:p w:rsidR="004E1D06" w:rsidRDefault="004E1D06" w:rsidP="0071434D"/>
          <w:p w:rsidR="004E1D06" w:rsidRDefault="004E1D06" w:rsidP="0071434D"/>
          <w:p w:rsidR="004E1D06" w:rsidRDefault="004E1D06" w:rsidP="0071434D"/>
          <w:p w:rsidR="004E1D06" w:rsidRDefault="004E1D06" w:rsidP="0071434D">
            <w:pPr>
              <w:rPr>
                <w:sz w:val="20"/>
                <w:szCs w:val="20"/>
              </w:rPr>
            </w:pPr>
            <w:r w:rsidRPr="00BB77FD">
              <w:rPr>
                <w:sz w:val="20"/>
                <w:szCs w:val="20"/>
              </w:rPr>
              <w:t>Хемија седмог разреда</w:t>
            </w: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r w:rsidRPr="005760A8">
              <w:rPr>
                <w:sz w:val="20"/>
                <w:szCs w:val="20"/>
              </w:rPr>
              <w:t>Хемија седмог разреда</w:t>
            </w:r>
            <w:r>
              <w:rPr>
                <w:sz w:val="20"/>
                <w:szCs w:val="20"/>
              </w:rPr>
              <w:t>(Раствори)</w:t>
            </w:r>
            <w:r>
              <w:t xml:space="preserve"> </w:t>
            </w:r>
          </w:p>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r w:rsidRPr="005760A8">
              <w:rPr>
                <w:sz w:val="20"/>
                <w:szCs w:val="20"/>
              </w:rPr>
              <w:t>Хемија седмог и осмог разреда</w:t>
            </w:r>
            <w:r>
              <w:rPr>
                <w:sz w:val="20"/>
                <w:szCs w:val="20"/>
              </w:rPr>
              <w:t>.</w:t>
            </w:r>
            <w:r>
              <w:t xml:space="preserve"> </w:t>
            </w:r>
          </w:p>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Pr="00F24C9C" w:rsidRDefault="004E1D06" w:rsidP="0071434D">
            <w:pPr>
              <w:rPr>
                <w:sz w:val="20"/>
                <w:szCs w:val="20"/>
              </w:rPr>
            </w:pPr>
            <w:r w:rsidRPr="005760A8">
              <w:rPr>
                <w:sz w:val="20"/>
                <w:szCs w:val="20"/>
              </w:rPr>
              <w:t>Хемија седмог и осмог разреда</w:t>
            </w:r>
          </w:p>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Pr="00A131A4" w:rsidRDefault="004E1D06" w:rsidP="0071434D">
            <w:pPr>
              <w:rPr>
                <w:sz w:val="20"/>
                <w:szCs w:val="20"/>
              </w:rPr>
            </w:pPr>
            <w:r w:rsidRPr="00F24C9C">
              <w:rPr>
                <w:sz w:val="20"/>
                <w:szCs w:val="20"/>
              </w:rPr>
              <w:t>Математика (повећање/смањење оксидационог броја, проширивање полуре</w:t>
            </w:r>
          </w:p>
        </w:tc>
        <w:tc>
          <w:tcPr>
            <w:tcW w:w="2157" w:type="dxa"/>
            <w:shd w:val="clear" w:color="auto" w:fill="auto"/>
          </w:tcPr>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r>
              <w:t xml:space="preserve">2.ХЕ.1.1.2. Повезује физичка и хемијска својства супстанци из свакодневног живота и струке са </w:t>
            </w:r>
          </w:p>
          <w:p w:rsidR="004E1D06" w:rsidRDefault="004E1D06" w:rsidP="0071434D">
            <w:r>
              <w:t xml:space="preserve">структуром: честицама које граде супстанце (атоми елемената, молекули </w:t>
            </w:r>
            <w:r>
              <w:lastRenderedPageBreak/>
              <w:t xml:space="preserve">елемената, молекули једињења и јони), типом хемијске везе и међумолекулским интеракцијама. </w:t>
            </w:r>
          </w:p>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r>
              <w:t xml:space="preserve">2.ХЕ.1.1.1. Описује структуру атома елемената користећи: Z, А, N(p+), N(e-), N(n°); повезује структуру атома метала и неметала с њиховим положајем у Периодном систему елемената </w:t>
            </w:r>
            <w:r>
              <w:lastRenderedPageBreak/>
              <w:t xml:space="preserve">и на основу тога описује физичка својства и реактивност елемената. 2. 2.ХЕ.2.1.1. Повезује електронску конфигурацију атома елемената до атомског броја 20 са својствима елемената и њиховим положајем у Периодном систему елемената. .ХЕ.3.1.1. Објашњава периодичне трендове (атомски полупречник, енергија јонизације, афинитет према електрону, електронегативност) на основу електронске конфигурације атома елемената у s-, p- и d-блоковима </w:t>
            </w:r>
            <w:r>
              <w:lastRenderedPageBreak/>
              <w:t>Периодног система елемената.</w:t>
            </w:r>
          </w:p>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r>
              <w:t xml:space="preserve">2 .ХЕ.1.1.2. Повезује физичка и хемијска својства супстанци из свакодневног живота и струке са структуром: честицама које граде супстанце (атоми елемената, молекули елемената, молекули једињења и јони), </w:t>
            </w:r>
            <w:r>
              <w:lastRenderedPageBreak/>
              <w:t xml:space="preserve">типом хемијске везе и међумолекулским интеракцијама. 2.ХЕ.2.1.2. На основу Луисове октетне теорије иелектронске конфигурације атома елеменатапредставља настајање ковалентне везе у молекулима елемената и молекулима једињења, а на основу електронске конфигурације јона настајање јонске везе између елемената 1. и 2. групе и елемената 16. и 17. групе Периодног система елемената. 2.ХЕ.3.1.1. Објашњава периодичне трендове (атомски полупречник, енергија </w:t>
            </w:r>
            <w:r>
              <w:lastRenderedPageBreak/>
              <w:t xml:space="preserve">јонизације, афинитет према електрону, електронегативност) на основу електронске конфигурације атома елемената у s-, p- и d-блоковима Периодног система елемената. 2.ХЕ.3.1.2. Објашњава стварање хемијске везе (јонске, ковалентне - сигма и пи везе, координативно-ковалентне везе и металне везе); објашњава настајање водоничнe везe, њен значај у природним системима; предвиђа физичка и хемијска својства супстанци зависно од типа хемијске везе, симетрије молекула, </w:t>
            </w:r>
            <w:r>
              <w:lastRenderedPageBreak/>
              <w:t xml:space="preserve">поларности и међумолекулских интеракција. </w:t>
            </w:r>
          </w:p>
          <w:p w:rsidR="004E1D06" w:rsidRDefault="004E1D06" w:rsidP="0071434D"/>
          <w:p w:rsidR="004E1D06" w:rsidRDefault="004E1D06" w:rsidP="0071434D"/>
          <w:p w:rsidR="004E1D06" w:rsidRDefault="004E1D06" w:rsidP="0071434D"/>
          <w:p w:rsidR="004E1D06" w:rsidRDefault="004E1D06" w:rsidP="0071434D">
            <w:r>
              <w:t xml:space="preserve">2.ХЕ.1.1.3. Препознаје примере суспензија, емулзија, колоида и правих раствора у свакодневном животу и струци и употребу базира на познавању њихових својстава. </w:t>
            </w:r>
          </w:p>
          <w:p w:rsidR="004E1D06" w:rsidRDefault="004E1D06" w:rsidP="0071434D">
            <w:r>
              <w:t xml:space="preserve">2.ХЕ.1.1.4. Описује утицај температуре на брзину растварања и растворљивост супстанци; изводи потребна израчунавања и припрема раствор одређеног процентног састава за потребе у свакодневном </w:t>
            </w:r>
            <w:r>
              <w:lastRenderedPageBreak/>
              <w:t xml:space="preserve">животу и струци; препознаје значење количинске концентрације.  2.ХЕ.2.1.3. Изводи потребна израчунавања и припрема раствор одређене количинске концентрације. 2.ХЕ.3.1.3. Припрема растворе одређеног процентног састава и одређене масене и количинске концентрације од течних и чврстих супстанци, кристалохидрата и концентрованијих раствора и изводи потребна прерачунавања једног начина изражавања квантитативног састава раствора у други. </w:t>
            </w:r>
          </w:p>
          <w:p w:rsidR="004E1D06" w:rsidRDefault="004E1D06" w:rsidP="0071434D"/>
          <w:p w:rsidR="004E1D06" w:rsidRDefault="004E1D06" w:rsidP="0071434D"/>
          <w:p w:rsidR="004E1D06" w:rsidRDefault="004E1D06" w:rsidP="0071434D"/>
          <w:p w:rsidR="004E1D06" w:rsidRDefault="004E1D06" w:rsidP="0071434D"/>
          <w:p w:rsidR="004E1D06" w:rsidRDefault="004E1D06" w:rsidP="0071434D">
            <w:r>
              <w:t xml:space="preserve">2.ХЕ.1.1.6. Саставља хемијске једначине једноставних реакција и, на основу њих, сагледава односе између масе, количине и броја честица реактаната и производа. 2.ХЕ.1.1.7. Препознаје да су све хемијске реакције праћене променом енергије;разликује примерехемијских реакција током којих се енергија ослобађа (егзотермне реакције) или везује (ендотермне реакције) и препознаје </w:t>
            </w:r>
            <w:r>
              <w:lastRenderedPageBreak/>
              <w:t xml:space="preserve">примере примене хемијских реакција на основу топлотних ефеката који их прате. 2.ХЕ.1.1.8. Наводи факторе који утичу на брзину хемијске реакције и хемијску равнотежу. 2.ХЕ.2.1.5. Описује да до хемијске реакције долази при судару молекула који имају довољну енергију (енергију активације) Е.2.1.7. Идентификује егзотермне и ендотермне реакције на основу термохемијских једначина или вредности промене енталпије и повезује их с практичним значајем. 2.ХЕ.2.1.8. Наводи примере реверзибилних </w:t>
            </w:r>
            <w:r>
              <w:lastRenderedPageBreak/>
              <w:t xml:space="preserve">хемијских реакција; препознаје утицај промене концентрације, температуре и притиска на однос концентрација реактаната и производа у затвореном равнотежном систему и повезује Ле Шатељеoв принцип с процесима у хемијској индустрији. 2.ХЕ.3.1.8. Изводи стехиометријска израчунавања која обухватају реактант у вишку, нечистоћу реактаната (сировина) и одређује принос реакције. 2.ХЕ.3.1.9. Израчунава промену енталпије при хемијским реакцијама на </w:t>
            </w:r>
            <w:r>
              <w:lastRenderedPageBreak/>
              <w:t xml:space="preserve">основу стандардних енталпија настајања. 2.ХЕ.3.1.10. Пише и примењује изразе за брзину хемијске реакције и константу равнотеже; израчунава на основу одговарајућих података нумеричку вредност константе; наводи да константа равнотеже зависи једино од температуре; предвиђа утицај промене концентрације, температуре и притиска на хемијски систем у равнотежи на основу Ле Шатељеовог принципа. </w:t>
            </w:r>
          </w:p>
          <w:p w:rsidR="004E1D06" w:rsidRDefault="004E1D06" w:rsidP="0071434D"/>
          <w:p w:rsidR="004E1D06" w:rsidRDefault="004E1D06" w:rsidP="0071434D">
            <w:r>
              <w:lastRenderedPageBreak/>
              <w:t xml:space="preserve">2.ХЕ.1.1.5. Разликује и описује киселине, базе и соли, утврђује кисело-базна својства раствора помоћу индикатора и на основу pH вредности и повезује с примерима из свакодневног живота и струке. 2.ХЕ.2.1.4. Објашњава шта су киселине и базе према протолитичкој теорији; разликује јаке и слабе киселине и базе на основу степена дисоцијације; користи јонски производ воде уизрачунавању концентрације водоник- ихидроксид-јона, pH и pОH вредности водених раствора. </w:t>
            </w:r>
            <w:r>
              <w:lastRenderedPageBreak/>
              <w:t>2.ХЕ.3.1.7. Предвиђа смер одвијања јонских реакција и пише једначине реакција</w:t>
            </w:r>
          </w:p>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Pr="00DD5E6B" w:rsidRDefault="004E1D06" w:rsidP="0071434D">
            <w:r>
              <w:t xml:space="preserve">2.ХЕ.1.1.9. Описује процесе оксидације и редукције; препознаје примере ових процеса у свакодневном животу и струци; разликује пожељне од непожељних процеса и наводи </w:t>
            </w:r>
            <w:r>
              <w:lastRenderedPageBreak/>
              <w:t>поступке којима се ти процеси спречавају (заштита метала од корозије). 2.ХЕ.3.1.11. Одређује оксидационе бројеве елемената у супстанцама, оксидационо и редукционо средство и одређује коефицијенте у једначинама оксидо-редукционих реакција</w:t>
            </w:r>
          </w:p>
          <w:p w:rsidR="004E1D06" w:rsidRDefault="004E1D06" w:rsidP="0071434D"/>
          <w:p w:rsidR="004E1D06" w:rsidRPr="00DD5E6B"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Pr="00CE0DAC" w:rsidRDefault="004E1D06" w:rsidP="0071434D"/>
          <w:p w:rsidR="004E1D06" w:rsidRPr="00AD7B4B" w:rsidRDefault="004E1D06" w:rsidP="0071434D"/>
        </w:tc>
        <w:tc>
          <w:tcPr>
            <w:tcW w:w="2237" w:type="dxa"/>
          </w:tcPr>
          <w:p w:rsidR="004E1D06" w:rsidRPr="00671084" w:rsidRDefault="004E1D06" w:rsidP="0071434D">
            <w:pPr>
              <w:rPr>
                <w:sz w:val="20"/>
                <w:szCs w:val="20"/>
              </w:rPr>
            </w:pPr>
            <w:r>
              <w:rPr>
                <w:sz w:val="20"/>
                <w:szCs w:val="20"/>
              </w:rPr>
              <w:lastRenderedPageBreak/>
              <w:t>.</w:t>
            </w:r>
            <w:r>
              <w:t xml:space="preserve"> </w:t>
            </w:r>
            <w:r w:rsidRPr="00671084">
              <w:rPr>
                <w:sz w:val="20"/>
                <w:szCs w:val="20"/>
              </w:rPr>
              <w:t>проналази и критички одабира потребне хемијске информације из различитих извора</w:t>
            </w:r>
          </w:p>
          <w:p w:rsidR="004E1D06" w:rsidRPr="00671084" w:rsidRDefault="004E1D06" w:rsidP="0071434D">
            <w:pPr>
              <w:rPr>
                <w:sz w:val="20"/>
                <w:szCs w:val="20"/>
              </w:rPr>
            </w:pPr>
            <w:r w:rsidRPr="00671084">
              <w:rPr>
                <w:sz w:val="20"/>
                <w:szCs w:val="20"/>
              </w:rPr>
              <w:t>-користи хемијски научни језик за описивање структуре, својстава и промена супстанци</w:t>
            </w:r>
          </w:p>
          <w:p w:rsidR="004E1D06" w:rsidRPr="00671084" w:rsidRDefault="004E1D06" w:rsidP="0071434D">
            <w:pPr>
              <w:rPr>
                <w:sz w:val="20"/>
                <w:szCs w:val="20"/>
              </w:rPr>
            </w:pPr>
            <w:r w:rsidRPr="00671084">
              <w:rPr>
                <w:sz w:val="20"/>
                <w:szCs w:val="20"/>
              </w:rPr>
              <w:t>-наводи примере о значају хемије за савремено друштво</w:t>
            </w:r>
          </w:p>
          <w:p w:rsidR="004E1D06" w:rsidRPr="00671084" w:rsidRDefault="004E1D06" w:rsidP="0071434D">
            <w:pPr>
              <w:rPr>
                <w:sz w:val="20"/>
                <w:szCs w:val="20"/>
              </w:rPr>
            </w:pPr>
            <w:r w:rsidRPr="00671084">
              <w:rPr>
                <w:sz w:val="20"/>
                <w:szCs w:val="20"/>
              </w:rPr>
              <w:t>- описује научни метод у хемији</w:t>
            </w:r>
          </w:p>
          <w:p w:rsidR="004E1D06" w:rsidRPr="00671084" w:rsidRDefault="004E1D06" w:rsidP="0071434D">
            <w:pPr>
              <w:rPr>
                <w:sz w:val="20"/>
                <w:szCs w:val="20"/>
              </w:rPr>
            </w:pPr>
            <w:r w:rsidRPr="00671084">
              <w:rPr>
                <w:sz w:val="20"/>
                <w:szCs w:val="20"/>
              </w:rPr>
              <w:lastRenderedPageBreak/>
              <w:t>- објашњава значај хемијског експеримента</w:t>
            </w:r>
          </w:p>
          <w:p w:rsidR="004E1D06" w:rsidRPr="00671084" w:rsidRDefault="004E1D06" w:rsidP="0071434D">
            <w:pPr>
              <w:rPr>
                <w:sz w:val="20"/>
                <w:szCs w:val="20"/>
              </w:rPr>
            </w:pPr>
            <w:r w:rsidRPr="00671084">
              <w:rPr>
                <w:sz w:val="20"/>
                <w:szCs w:val="20"/>
              </w:rPr>
              <w:t xml:space="preserve">- изражава физичке величине у одговарајућим мерним јединицама међународног система ( SI) и </w:t>
            </w:r>
          </w:p>
          <w:p w:rsidR="004E1D06" w:rsidRPr="00671084" w:rsidRDefault="004E1D06" w:rsidP="0071434D">
            <w:pPr>
              <w:rPr>
                <w:sz w:val="20"/>
                <w:szCs w:val="20"/>
              </w:rPr>
            </w:pPr>
            <w:r w:rsidRPr="00671084">
              <w:rPr>
                <w:sz w:val="20"/>
                <w:szCs w:val="20"/>
              </w:rPr>
              <w:t xml:space="preserve">   разликује основне и изведене физичке величине</w:t>
            </w:r>
          </w:p>
          <w:p w:rsidR="004E1D06" w:rsidRDefault="004E1D06" w:rsidP="0071434D">
            <w:pPr>
              <w:rPr>
                <w:sz w:val="20"/>
                <w:szCs w:val="20"/>
              </w:rPr>
            </w:pPr>
            <w:r w:rsidRPr="00671084">
              <w:rPr>
                <w:sz w:val="20"/>
                <w:szCs w:val="20"/>
              </w:rPr>
              <w:t>- табеларно и графички приказује резултате мерења</w:t>
            </w: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r>
              <w:rPr>
                <w:sz w:val="20"/>
                <w:szCs w:val="20"/>
              </w:rPr>
              <w:t>-</w:t>
            </w:r>
            <w:r w:rsidRPr="00AD25BB">
              <w:rPr>
                <w:sz w:val="20"/>
                <w:szCs w:val="20"/>
              </w:rPr>
              <w:t>класификује супстанце на основу честичне структуре супстанци</w:t>
            </w: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Pr="00E079AA" w:rsidRDefault="004E1D06" w:rsidP="0071434D">
            <w:pPr>
              <w:rPr>
                <w:sz w:val="20"/>
                <w:szCs w:val="20"/>
              </w:rPr>
            </w:pPr>
            <w:r>
              <w:rPr>
                <w:sz w:val="20"/>
                <w:szCs w:val="20"/>
              </w:rPr>
              <w:t>-</w:t>
            </w:r>
            <w:r w:rsidRPr="00E079AA">
              <w:rPr>
                <w:sz w:val="20"/>
                <w:szCs w:val="20"/>
              </w:rPr>
              <w:t>прикаже шематски електронске конфигурације атома и јона</w:t>
            </w:r>
          </w:p>
          <w:p w:rsidR="004E1D06" w:rsidRPr="00E079AA" w:rsidRDefault="004E1D06" w:rsidP="0071434D">
            <w:pPr>
              <w:rPr>
                <w:sz w:val="20"/>
                <w:szCs w:val="20"/>
              </w:rPr>
            </w:pPr>
            <w:r w:rsidRPr="00E079AA">
              <w:rPr>
                <w:sz w:val="20"/>
                <w:szCs w:val="20"/>
              </w:rPr>
              <w:t>- описује стање електрона у атому квантним бројевима</w:t>
            </w:r>
          </w:p>
          <w:p w:rsidR="004E1D06" w:rsidRPr="00E079AA" w:rsidRDefault="004E1D06" w:rsidP="0071434D">
            <w:pPr>
              <w:rPr>
                <w:sz w:val="20"/>
                <w:szCs w:val="20"/>
              </w:rPr>
            </w:pPr>
            <w:r w:rsidRPr="00E079AA">
              <w:rPr>
                <w:sz w:val="20"/>
                <w:szCs w:val="20"/>
              </w:rPr>
              <w:t xml:space="preserve">- тумачи и предвиђа својства хемијског </w:t>
            </w:r>
            <w:r w:rsidRPr="00E079AA">
              <w:rPr>
                <w:sz w:val="20"/>
                <w:szCs w:val="20"/>
              </w:rPr>
              <w:lastRenderedPageBreak/>
              <w:t>елемента на основу електронске конфигурације атома</w:t>
            </w:r>
          </w:p>
          <w:p w:rsidR="004E1D06" w:rsidRPr="00E079AA" w:rsidRDefault="004E1D06" w:rsidP="0071434D">
            <w:pPr>
              <w:rPr>
                <w:sz w:val="20"/>
                <w:szCs w:val="20"/>
              </w:rPr>
            </w:pPr>
            <w:r w:rsidRPr="00E079AA">
              <w:rPr>
                <w:sz w:val="20"/>
                <w:szCs w:val="20"/>
              </w:rPr>
              <w:t>- предвиђа промену енергије јонизације, афинитета према електрону, електронегативности у</w:t>
            </w:r>
          </w:p>
          <w:p w:rsidR="004E1D06" w:rsidRDefault="004E1D06" w:rsidP="0071434D">
            <w:pPr>
              <w:rPr>
                <w:sz w:val="20"/>
                <w:szCs w:val="20"/>
              </w:rPr>
            </w:pPr>
            <w:r w:rsidRPr="00E079AA">
              <w:rPr>
                <w:sz w:val="20"/>
                <w:szCs w:val="20"/>
              </w:rPr>
              <w:t xml:space="preserve">   зависности од атомског броја у групи и периоди</w:t>
            </w: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Pr="00513074" w:rsidRDefault="004E1D06" w:rsidP="0071434D">
            <w:pPr>
              <w:rPr>
                <w:sz w:val="20"/>
                <w:szCs w:val="20"/>
              </w:rPr>
            </w:pPr>
            <w:r>
              <w:rPr>
                <w:sz w:val="20"/>
                <w:szCs w:val="20"/>
              </w:rPr>
              <w:t>-</w:t>
            </w:r>
            <w:r w:rsidRPr="00513074">
              <w:rPr>
                <w:sz w:val="20"/>
                <w:szCs w:val="20"/>
              </w:rPr>
              <w:t>приказује електронски Луисове симболе и формуле атома, јона и молекула</w:t>
            </w:r>
          </w:p>
          <w:p w:rsidR="004E1D06" w:rsidRPr="00513074" w:rsidRDefault="004E1D06" w:rsidP="0071434D">
            <w:pPr>
              <w:rPr>
                <w:sz w:val="20"/>
                <w:szCs w:val="20"/>
              </w:rPr>
            </w:pPr>
            <w:r w:rsidRPr="00513074">
              <w:rPr>
                <w:sz w:val="20"/>
                <w:szCs w:val="20"/>
              </w:rPr>
              <w:t>- предвиђа геометрију молекула на основу Луисове формуле</w:t>
            </w:r>
          </w:p>
          <w:p w:rsidR="004E1D06" w:rsidRPr="00513074" w:rsidRDefault="004E1D06" w:rsidP="0071434D">
            <w:pPr>
              <w:rPr>
                <w:sz w:val="20"/>
                <w:szCs w:val="20"/>
              </w:rPr>
            </w:pPr>
            <w:r w:rsidRPr="00513074">
              <w:rPr>
                <w:sz w:val="20"/>
                <w:szCs w:val="20"/>
              </w:rPr>
              <w:t>- објашњава поларност молекула</w:t>
            </w:r>
          </w:p>
          <w:p w:rsidR="004E1D06" w:rsidRPr="00513074" w:rsidRDefault="004E1D06" w:rsidP="0071434D">
            <w:pPr>
              <w:rPr>
                <w:sz w:val="20"/>
                <w:szCs w:val="20"/>
              </w:rPr>
            </w:pPr>
            <w:r w:rsidRPr="00513074">
              <w:rPr>
                <w:sz w:val="20"/>
                <w:szCs w:val="20"/>
              </w:rPr>
              <w:t>- користи међумолекулске интеракције за објашњење агрегатних стања супстанци</w:t>
            </w:r>
          </w:p>
          <w:p w:rsidR="004E1D06" w:rsidRPr="00513074" w:rsidRDefault="004E1D06" w:rsidP="0071434D">
            <w:pPr>
              <w:rPr>
                <w:sz w:val="20"/>
                <w:szCs w:val="20"/>
              </w:rPr>
            </w:pPr>
            <w:r w:rsidRPr="00513074">
              <w:rPr>
                <w:sz w:val="20"/>
                <w:szCs w:val="20"/>
              </w:rPr>
              <w:t>- примењује једначину стања идеалног гаса</w:t>
            </w:r>
          </w:p>
          <w:p w:rsidR="004E1D06" w:rsidRPr="00513074" w:rsidRDefault="004E1D06" w:rsidP="0071434D">
            <w:pPr>
              <w:rPr>
                <w:sz w:val="20"/>
                <w:szCs w:val="20"/>
              </w:rPr>
            </w:pPr>
            <w:r w:rsidRPr="00513074">
              <w:rPr>
                <w:sz w:val="20"/>
                <w:szCs w:val="20"/>
              </w:rPr>
              <w:t>- тумачи фазни дијаграм на примеру воде</w:t>
            </w:r>
          </w:p>
          <w:p w:rsidR="004E1D06" w:rsidRPr="00513074" w:rsidRDefault="004E1D06" w:rsidP="0071434D">
            <w:pPr>
              <w:rPr>
                <w:sz w:val="20"/>
                <w:szCs w:val="20"/>
              </w:rPr>
            </w:pPr>
            <w:r w:rsidRPr="00513074">
              <w:rPr>
                <w:sz w:val="20"/>
                <w:szCs w:val="20"/>
              </w:rPr>
              <w:t>- објашњава утицај водоничне везе на својства супстанци</w:t>
            </w:r>
          </w:p>
          <w:p w:rsidR="004E1D06" w:rsidRPr="00513074" w:rsidRDefault="004E1D06" w:rsidP="0071434D">
            <w:pPr>
              <w:rPr>
                <w:sz w:val="20"/>
                <w:szCs w:val="20"/>
              </w:rPr>
            </w:pPr>
            <w:r w:rsidRPr="00513074">
              <w:rPr>
                <w:sz w:val="20"/>
                <w:szCs w:val="20"/>
              </w:rPr>
              <w:lastRenderedPageBreak/>
              <w:t>- објашњава разлике између аморфних и кристалних супстанци</w:t>
            </w:r>
          </w:p>
          <w:p w:rsidR="004E1D06" w:rsidRDefault="004E1D06" w:rsidP="0071434D">
            <w:pPr>
              <w:rPr>
                <w:sz w:val="20"/>
                <w:szCs w:val="20"/>
              </w:rPr>
            </w:pPr>
            <w:r w:rsidRPr="00513074">
              <w:rPr>
                <w:sz w:val="20"/>
                <w:szCs w:val="20"/>
              </w:rPr>
              <w:t>- предвиђа својства супстанци на основу типа кристалне решетке</w:t>
            </w:r>
            <w:r w:rsidRPr="00EE7C2D">
              <w:rPr>
                <w:sz w:val="20"/>
                <w:szCs w:val="20"/>
              </w:rPr>
              <w:t>о</w:t>
            </w:r>
            <w:r>
              <w:rPr>
                <w:sz w:val="20"/>
                <w:szCs w:val="20"/>
              </w:rPr>
              <w:t>-</w:t>
            </w: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Pr="00EE7C2D" w:rsidRDefault="004E1D06" w:rsidP="0071434D">
            <w:pPr>
              <w:rPr>
                <w:sz w:val="20"/>
                <w:szCs w:val="20"/>
              </w:rPr>
            </w:pPr>
            <w:r>
              <w:rPr>
                <w:sz w:val="20"/>
                <w:szCs w:val="20"/>
              </w:rPr>
              <w:t>-</w:t>
            </w:r>
            <w:r w:rsidRPr="00EE7C2D">
              <w:rPr>
                <w:sz w:val="20"/>
                <w:szCs w:val="20"/>
              </w:rPr>
              <w:t>бјашњава својства дисперзних система и њихову примену у свакодневном животу</w:t>
            </w:r>
          </w:p>
          <w:p w:rsidR="004E1D06" w:rsidRPr="00EE7C2D" w:rsidRDefault="004E1D06" w:rsidP="0071434D">
            <w:pPr>
              <w:rPr>
                <w:sz w:val="20"/>
                <w:szCs w:val="20"/>
              </w:rPr>
            </w:pPr>
            <w:r w:rsidRPr="00EE7C2D">
              <w:rPr>
                <w:sz w:val="20"/>
                <w:szCs w:val="20"/>
              </w:rPr>
              <w:t>- рачуна количинску концентрацију, масену концентрацију и молалност раствора</w:t>
            </w:r>
          </w:p>
          <w:p w:rsidR="004E1D06" w:rsidRPr="00EE7C2D" w:rsidRDefault="004E1D06" w:rsidP="0071434D">
            <w:pPr>
              <w:rPr>
                <w:sz w:val="20"/>
                <w:szCs w:val="20"/>
              </w:rPr>
            </w:pPr>
            <w:r w:rsidRPr="00EE7C2D">
              <w:rPr>
                <w:sz w:val="20"/>
                <w:szCs w:val="20"/>
              </w:rPr>
              <w:lastRenderedPageBreak/>
              <w:t xml:space="preserve">- рачуна снижење температуре мржњења и повишење температуре кључања у воденим растворима </w:t>
            </w:r>
          </w:p>
          <w:p w:rsidR="004E1D06" w:rsidRPr="00EE7C2D" w:rsidRDefault="004E1D06" w:rsidP="0071434D">
            <w:pPr>
              <w:rPr>
                <w:sz w:val="20"/>
                <w:szCs w:val="20"/>
              </w:rPr>
            </w:pPr>
            <w:r w:rsidRPr="00EE7C2D">
              <w:rPr>
                <w:sz w:val="20"/>
                <w:szCs w:val="20"/>
              </w:rPr>
              <w:t xml:space="preserve">   електролита и неелектролита</w:t>
            </w:r>
          </w:p>
          <w:p w:rsidR="004E1D06" w:rsidRPr="00EE7C2D" w:rsidRDefault="004E1D06" w:rsidP="0071434D">
            <w:pPr>
              <w:rPr>
                <w:sz w:val="20"/>
                <w:szCs w:val="20"/>
              </w:rPr>
            </w:pPr>
            <w:r w:rsidRPr="00EE7C2D">
              <w:rPr>
                <w:sz w:val="20"/>
                <w:szCs w:val="20"/>
              </w:rPr>
              <w:t>- припреми растворе за потребе у лабораторији и свакодневном животу</w:t>
            </w:r>
          </w:p>
          <w:p w:rsidR="004E1D06" w:rsidRDefault="004E1D06" w:rsidP="0071434D">
            <w:r w:rsidRPr="00EE7C2D">
              <w:rPr>
                <w:sz w:val="20"/>
                <w:szCs w:val="20"/>
              </w:rPr>
              <w:t>- безбедно по себе и друге рукује лабораторијским прибором, посуђем и супстанцама</w:t>
            </w:r>
            <w:r>
              <w:rPr>
                <w:sz w:val="20"/>
                <w:szCs w:val="20"/>
              </w:rPr>
              <w:t>.</w:t>
            </w:r>
            <w:r>
              <w:t xml:space="preserve"> –</w:t>
            </w:r>
          </w:p>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Default="004E1D06" w:rsidP="0071434D"/>
          <w:p w:rsidR="004E1D06" w:rsidRPr="00DD5E6B" w:rsidRDefault="004E1D06" w:rsidP="0071434D">
            <w:pPr>
              <w:rPr>
                <w:sz w:val="20"/>
                <w:szCs w:val="20"/>
              </w:rPr>
            </w:pPr>
            <w:r>
              <w:lastRenderedPageBreak/>
              <w:t>-</w:t>
            </w:r>
            <w:r w:rsidRPr="00DD5E6B">
              <w:rPr>
                <w:sz w:val="20"/>
                <w:szCs w:val="20"/>
              </w:rPr>
              <w:t>анализира односе количине супстанце, броја честица и масе супстанце</w:t>
            </w:r>
          </w:p>
          <w:p w:rsidR="004E1D06" w:rsidRPr="00DD5E6B" w:rsidRDefault="004E1D06" w:rsidP="0071434D">
            <w:pPr>
              <w:rPr>
                <w:sz w:val="20"/>
                <w:szCs w:val="20"/>
              </w:rPr>
            </w:pPr>
            <w:r w:rsidRPr="00DD5E6B">
              <w:rPr>
                <w:sz w:val="20"/>
                <w:szCs w:val="20"/>
              </w:rPr>
              <w:t>- образлаже значај квантитативних односа у хемијским системима</w:t>
            </w:r>
          </w:p>
          <w:p w:rsidR="004E1D06" w:rsidRPr="00DD5E6B" w:rsidRDefault="004E1D06" w:rsidP="0071434D">
            <w:pPr>
              <w:rPr>
                <w:sz w:val="20"/>
                <w:szCs w:val="20"/>
              </w:rPr>
            </w:pPr>
            <w:r w:rsidRPr="00DD5E6B">
              <w:rPr>
                <w:sz w:val="20"/>
                <w:szCs w:val="20"/>
              </w:rPr>
              <w:t>- изводи стехиометријска израчунавања на основу задатих података</w:t>
            </w:r>
          </w:p>
          <w:p w:rsidR="004E1D06" w:rsidRPr="00DD5E6B" w:rsidRDefault="004E1D06" w:rsidP="0071434D">
            <w:pPr>
              <w:rPr>
                <w:sz w:val="20"/>
                <w:szCs w:val="20"/>
              </w:rPr>
            </w:pPr>
            <w:r w:rsidRPr="00DD5E6B">
              <w:rPr>
                <w:sz w:val="20"/>
                <w:szCs w:val="20"/>
              </w:rPr>
              <w:t>- процењује топлотне промене у физичким и хемијским процесима на основу експерименталних</w:t>
            </w:r>
          </w:p>
          <w:p w:rsidR="004E1D06" w:rsidRPr="00DD5E6B" w:rsidRDefault="004E1D06" w:rsidP="0071434D">
            <w:pPr>
              <w:rPr>
                <w:sz w:val="20"/>
                <w:szCs w:val="20"/>
              </w:rPr>
            </w:pPr>
            <w:r w:rsidRPr="00DD5E6B">
              <w:rPr>
                <w:sz w:val="20"/>
                <w:szCs w:val="20"/>
              </w:rPr>
              <w:t xml:space="preserve">   података</w:t>
            </w:r>
          </w:p>
          <w:p w:rsidR="004E1D06" w:rsidRPr="00DD5E6B" w:rsidRDefault="004E1D06" w:rsidP="0071434D">
            <w:pPr>
              <w:rPr>
                <w:sz w:val="20"/>
                <w:szCs w:val="20"/>
              </w:rPr>
            </w:pPr>
            <w:r w:rsidRPr="00DD5E6B">
              <w:rPr>
                <w:sz w:val="20"/>
                <w:szCs w:val="20"/>
              </w:rPr>
              <w:t>- разматра факторе који утичу на брзину хемијске реакције и процењује њихов утицај на хемијске</w:t>
            </w:r>
          </w:p>
          <w:p w:rsidR="004E1D06" w:rsidRPr="00DD5E6B" w:rsidRDefault="004E1D06" w:rsidP="0071434D">
            <w:pPr>
              <w:rPr>
                <w:sz w:val="20"/>
                <w:szCs w:val="20"/>
              </w:rPr>
            </w:pPr>
            <w:r w:rsidRPr="00DD5E6B">
              <w:rPr>
                <w:sz w:val="20"/>
                <w:szCs w:val="20"/>
              </w:rPr>
              <w:t xml:space="preserve">   процесе у индустрији и свакодневном животу</w:t>
            </w:r>
          </w:p>
          <w:p w:rsidR="004E1D06" w:rsidRPr="00DD5E6B" w:rsidRDefault="004E1D06" w:rsidP="0071434D">
            <w:pPr>
              <w:rPr>
                <w:sz w:val="20"/>
                <w:szCs w:val="20"/>
              </w:rPr>
            </w:pPr>
            <w:r w:rsidRPr="00DD5E6B">
              <w:rPr>
                <w:sz w:val="20"/>
                <w:szCs w:val="20"/>
              </w:rPr>
              <w:lastRenderedPageBreak/>
              <w:t>- објашњава значај хемијске равнотеже у хемијским и технолошким системима</w:t>
            </w:r>
          </w:p>
          <w:p w:rsidR="004E1D06" w:rsidRPr="00DD5E6B" w:rsidRDefault="004E1D06" w:rsidP="0071434D">
            <w:pPr>
              <w:rPr>
                <w:sz w:val="20"/>
                <w:szCs w:val="20"/>
              </w:rPr>
            </w:pPr>
            <w:r w:rsidRPr="00DD5E6B">
              <w:rPr>
                <w:sz w:val="20"/>
                <w:szCs w:val="20"/>
              </w:rPr>
              <w:t xml:space="preserve">   експериментално испитује понашање хемијских равнотежних система</w:t>
            </w:r>
          </w:p>
          <w:p w:rsidR="004E1D06" w:rsidRDefault="004E1D06" w:rsidP="0071434D">
            <w:pPr>
              <w:rPr>
                <w:sz w:val="20"/>
                <w:szCs w:val="20"/>
              </w:rPr>
            </w:pPr>
            <w:r w:rsidRPr="00DD5E6B">
              <w:rPr>
                <w:sz w:val="20"/>
                <w:szCs w:val="20"/>
              </w:rPr>
              <w:t>- безбедно по себе и друге рукује лабораторијским прибором, посуђем и супстанцама</w:t>
            </w:r>
            <w:r>
              <w:rPr>
                <w:sz w:val="20"/>
                <w:szCs w:val="20"/>
              </w:rPr>
              <w:t>-</w:t>
            </w: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Pr="00181264" w:rsidRDefault="004E1D06" w:rsidP="0071434D">
            <w:pPr>
              <w:rPr>
                <w:sz w:val="20"/>
                <w:szCs w:val="20"/>
              </w:rPr>
            </w:pPr>
            <w:r>
              <w:rPr>
                <w:sz w:val="20"/>
                <w:szCs w:val="20"/>
              </w:rPr>
              <w:t>-</w:t>
            </w:r>
            <w:r w:rsidRPr="00181264">
              <w:rPr>
                <w:sz w:val="20"/>
                <w:szCs w:val="20"/>
              </w:rPr>
              <w:t>разликује киселине и базе на основу једначина електролитичких дисоцијација и протолитичких</w:t>
            </w:r>
          </w:p>
          <w:p w:rsidR="004E1D06" w:rsidRPr="00181264" w:rsidRDefault="004E1D06" w:rsidP="0071434D">
            <w:pPr>
              <w:rPr>
                <w:sz w:val="20"/>
                <w:szCs w:val="20"/>
              </w:rPr>
            </w:pPr>
            <w:r w:rsidRPr="00181264">
              <w:rPr>
                <w:sz w:val="20"/>
                <w:szCs w:val="20"/>
              </w:rPr>
              <w:t xml:space="preserve">   реакција</w:t>
            </w:r>
          </w:p>
          <w:p w:rsidR="004E1D06" w:rsidRPr="00181264" w:rsidRDefault="004E1D06" w:rsidP="0071434D">
            <w:pPr>
              <w:rPr>
                <w:sz w:val="20"/>
                <w:szCs w:val="20"/>
              </w:rPr>
            </w:pPr>
            <w:r w:rsidRPr="00181264">
              <w:rPr>
                <w:sz w:val="20"/>
                <w:szCs w:val="20"/>
              </w:rPr>
              <w:t>- пише и тумачи једначине јонских реакција</w:t>
            </w:r>
          </w:p>
          <w:p w:rsidR="004E1D06" w:rsidRPr="00181264" w:rsidRDefault="004E1D06" w:rsidP="0071434D">
            <w:pPr>
              <w:rPr>
                <w:sz w:val="20"/>
                <w:szCs w:val="20"/>
              </w:rPr>
            </w:pPr>
            <w:r w:rsidRPr="00181264">
              <w:rPr>
                <w:sz w:val="20"/>
                <w:szCs w:val="20"/>
              </w:rPr>
              <w:t>- рачуна концентрације јона у растворима електролита на основу степена дисоцијације</w:t>
            </w:r>
          </w:p>
          <w:p w:rsidR="004E1D06" w:rsidRPr="00181264" w:rsidRDefault="004E1D06" w:rsidP="0071434D">
            <w:pPr>
              <w:rPr>
                <w:sz w:val="20"/>
                <w:szCs w:val="20"/>
              </w:rPr>
            </w:pPr>
            <w:r w:rsidRPr="00181264">
              <w:rPr>
                <w:sz w:val="20"/>
                <w:szCs w:val="20"/>
              </w:rPr>
              <w:t>- рачуна pH вредност раствора јаких киселина и база на основу количинске концентрације раствора</w:t>
            </w:r>
          </w:p>
          <w:p w:rsidR="004E1D06" w:rsidRPr="00181264" w:rsidRDefault="004E1D06" w:rsidP="0071434D">
            <w:pPr>
              <w:rPr>
                <w:sz w:val="20"/>
                <w:szCs w:val="20"/>
              </w:rPr>
            </w:pPr>
            <w:r w:rsidRPr="00181264">
              <w:rPr>
                <w:sz w:val="20"/>
                <w:szCs w:val="20"/>
              </w:rPr>
              <w:t>- препознаје примере киселина, база и соли у свакодневном животу</w:t>
            </w:r>
          </w:p>
          <w:p w:rsidR="004E1D06" w:rsidRPr="00181264" w:rsidRDefault="004E1D06" w:rsidP="0071434D">
            <w:pPr>
              <w:rPr>
                <w:sz w:val="20"/>
                <w:szCs w:val="20"/>
              </w:rPr>
            </w:pPr>
            <w:r w:rsidRPr="00181264">
              <w:rPr>
                <w:sz w:val="20"/>
                <w:szCs w:val="20"/>
              </w:rPr>
              <w:t xml:space="preserve">- испитује киселост водених раствора помоћу различитих </w:t>
            </w:r>
            <w:r w:rsidRPr="00181264">
              <w:rPr>
                <w:sz w:val="20"/>
                <w:szCs w:val="20"/>
              </w:rPr>
              <w:lastRenderedPageBreak/>
              <w:t>киселинско-базних индикатора</w:t>
            </w:r>
          </w:p>
          <w:p w:rsidR="004E1D06" w:rsidRDefault="004E1D06" w:rsidP="0071434D">
            <w:pPr>
              <w:rPr>
                <w:sz w:val="20"/>
                <w:szCs w:val="20"/>
              </w:rPr>
            </w:pPr>
            <w:r w:rsidRPr="00181264">
              <w:rPr>
                <w:sz w:val="20"/>
                <w:szCs w:val="20"/>
              </w:rPr>
              <w:t>- безбедно по себе и друге рукује лабораторијским прибором, посуђем и супстанцама</w:t>
            </w: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Pr="006A79C7" w:rsidRDefault="004E1D06" w:rsidP="0071434D">
            <w:pPr>
              <w:rPr>
                <w:sz w:val="20"/>
                <w:szCs w:val="20"/>
              </w:rPr>
            </w:pPr>
            <w:r>
              <w:rPr>
                <w:sz w:val="20"/>
                <w:szCs w:val="20"/>
              </w:rPr>
              <w:t>-</w:t>
            </w:r>
            <w:r w:rsidRPr="006A79C7">
              <w:rPr>
                <w:sz w:val="20"/>
                <w:szCs w:val="20"/>
              </w:rPr>
              <w:t>препознаје примере оксидоредукцион</w:t>
            </w:r>
            <w:r w:rsidRPr="006A79C7">
              <w:rPr>
                <w:sz w:val="20"/>
                <w:szCs w:val="20"/>
              </w:rPr>
              <w:lastRenderedPageBreak/>
              <w:t>их процеса у свакодневном окружењу</w:t>
            </w:r>
          </w:p>
          <w:p w:rsidR="004E1D06" w:rsidRPr="006A79C7" w:rsidRDefault="004E1D06" w:rsidP="0071434D">
            <w:pPr>
              <w:rPr>
                <w:sz w:val="20"/>
                <w:szCs w:val="20"/>
              </w:rPr>
            </w:pPr>
            <w:r w:rsidRPr="006A79C7">
              <w:rPr>
                <w:sz w:val="20"/>
                <w:szCs w:val="20"/>
              </w:rPr>
              <w:t>- пише и тумачи једначине оксидоредукционих реакција;</w:t>
            </w:r>
          </w:p>
          <w:p w:rsidR="004E1D06" w:rsidRPr="006A79C7" w:rsidRDefault="004E1D06" w:rsidP="0071434D">
            <w:pPr>
              <w:rPr>
                <w:sz w:val="20"/>
                <w:szCs w:val="20"/>
              </w:rPr>
            </w:pPr>
            <w:r w:rsidRPr="006A79C7">
              <w:rPr>
                <w:sz w:val="20"/>
                <w:szCs w:val="20"/>
              </w:rPr>
              <w:t>- наводи примере оксидационих и редукционих средстава;</w:t>
            </w:r>
          </w:p>
          <w:p w:rsidR="004E1D06" w:rsidRDefault="004E1D06" w:rsidP="0071434D">
            <w:pPr>
              <w:rPr>
                <w:sz w:val="20"/>
                <w:szCs w:val="20"/>
              </w:rPr>
            </w:pPr>
            <w:r w:rsidRPr="006A79C7">
              <w:rPr>
                <w:sz w:val="20"/>
                <w:szCs w:val="20"/>
              </w:rPr>
              <w:t>- пореди својства метала у односу на реакције са киселинама (које немају оксидациона својства);</w:t>
            </w: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p w:rsidR="004E1D06" w:rsidRDefault="004E1D06" w:rsidP="0071434D">
            <w:pPr>
              <w:rPr>
                <w:sz w:val="20"/>
                <w:szCs w:val="20"/>
              </w:rPr>
            </w:pPr>
          </w:p>
        </w:tc>
      </w:tr>
    </w:tbl>
    <w:p w:rsidR="004E1D06" w:rsidRDefault="004E1D06" w:rsidP="004E1D06"/>
    <w:p w:rsidR="00DD527C" w:rsidRDefault="00DD527C" w:rsidP="004E1D06"/>
    <w:p w:rsidR="00DD527C" w:rsidRDefault="00DD527C" w:rsidP="004E1D06"/>
    <w:p w:rsidR="00DD527C" w:rsidRDefault="00DD527C" w:rsidP="004E1D06"/>
    <w:p w:rsidR="004E1D06" w:rsidRPr="00A6059C" w:rsidRDefault="004E1D06" w:rsidP="004E1D06">
      <w:r>
        <w:t xml:space="preserve">1. </w:t>
      </w:r>
      <w:r w:rsidRPr="00A6059C">
        <w:rPr>
          <w:color w:val="00B0F0"/>
        </w:rPr>
        <w:t xml:space="preserve">ОПШТА ПРЕДМЕТНА КОМПЕТЕНЦИЈА </w:t>
      </w:r>
    </w:p>
    <w:p w:rsidR="004E1D06" w:rsidRPr="00A6059C" w:rsidRDefault="004E1D06" w:rsidP="004E1D06">
      <w:r w:rsidRPr="00A6059C">
        <w:t>Учењем хемије ученик развија разумевање за повезаност структуре супстанце са њеним својствима и практичном применом. Тиме развија научну писменост као основу за: (а) праћење информација о доприносу хемије технолошким променама које се уграђују у индустрију, пољопривреду, медицину, фармацију и побољшавају квалитет свакодневног живота; (б) дискусију о питањима/темама у вези са заштитом животне средине, иницијативу и предузимљивост у заштити животне средине; (в) критичко преиспитивање информација у вези с различитим производима индустрије (материјалима, прехрамбеним производима, средствима за хигијену, лековима, горивом, ђубривима), њиховим утицајем на здравље и животну средину; (г) доношење одлука при избору и примени производа. На крају средњег образовања сваки ученик безбедно рукује супстанцама и комерцијалним производима на основу познавања својстава и промена супстанци које улазе у састав производа.</w:t>
      </w:r>
    </w:p>
    <w:p w:rsidR="004E1D06" w:rsidRPr="00A6059C" w:rsidRDefault="004E1D06" w:rsidP="004E1D06">
      <w:r w:rsidRPr="00A6059C">
        <w:lastRenderedPageBreak/>
        <w:t xml:space="preserve">Кроз наставу и учење хемије ученик упознаје научни метод којим се у хемији долази до података, на основу којих се формулишу теоријска објашњења и модели, и оспособљен је да кроз експериментални рад сазнаје о својствима и променама супстанци. Унапређена је способност сваког ученика да користи информације исказане хемијским језиком: хемијским терминима, хемијским симболима, формулама и хемијским једначинама. </w:t>
      </w:r>
    </w:p>
    <w:p w:rsidR="004E1D06" w:rsidRPr="00A6059C" w:rsidRDefault="004E1D06" w:rsidP="004E1D06">
      <w:r w:rsidRPr="00A6059C">
        <w:t xml:space="preserve">Основни ниво </w:t>
      </w:r>
    </w:p>
    <w:p w:rsidR="004E1D06" w:rsidRPr="00A6059C" w:rsidRDefault="004E1D06" w:rsidP="004E1D06">
      <w:r w:rsidRPr="00A6059C">
        <w:t xml:space="preserve">На крају средњег образовања ученик разуме шта је предмет истраживања хемије као науке, како се у хемији долази до сазнања, као и улогу и допринос хемије у различитим областима људске делатности и у укупном развоју друштва. Ученик рукује производима/супстанцама (неорганским и органским једињењима) у складу с ознакама опасности, упозорења и обавештења на амбалажи, придржава се правила о начину чувања супстанци (производа) и о одлагању отпада и предузима активности које доприносе заштити животне средине. Избор и примену производа (материјала, прехрамбених производа, средстава за хигијену и сл.) базира на познавању својстава супстанци. Припрема раствор одређеног процентног састава према потребама у свакодневном животу и/или професионалној делатности за коју се образује. Правилну исхрану и остале активности у вези са очувањем здравља заснива на познавању својстава и извора биолошки важних једињења и њихове улоге у живим системима. Ученик уме да правилно и безбедно изведе једноставне огледе и објасни добијене резултате или пронађе објашњење у различитим изворима, користећи се хемијским језиком (терминима, хемијским симболима, формулама и хемијским једначинама). </w:t>
      </w:r>
    </w:p>
    <w:p w:rsidR="004E1D06" w:rsidRPr="00A6059C" w:rsidRDefault="004E1D06" w:rsidP="004E1D06">
      <w:r w:rsidRPr="00A6059C">
        <w:t xml:space="preserve">Средњи ниво </w:t>
      </w:r>
    </w:p>
    <w:p w:rsidR="004E1D06" w:rsidRPr="00A6059C" w:rsidRDefault="004E1D06" w:rsidP="004E1D06">
      <w:r w:rsidRPr="00A6059C">
        <w:t>На крају средњег образовања ученик повезује примену супстанци у свакодневном животу, струци и индустријској производњи с физичким и хемијским својствима супстанци, а својства супстанци са структуром и интеракцијама између честица. Повезује узроке хемијских реакција, топлотне ефекте који прате хемијске реакције, факторе који утичу на брзину хемијске реакције и хемијску равнотежу са примерима хемијских реакција у свакодневном животу, струци и индустријској производњи. Ученик разуме улогу експерименталног рада у хемији у формирању и проверавању научног знања, идентификовању и синтези једињења, и уме да у експерименталном раду прикупи квалитативне и квантитативне податке о својствима и променама супстанци. Користи одговарајућу хемијску терминологију, хемијске симболе, формуле и хемијске једначине. Прати дискусију и, на основу аргумената, заузима став о улози и примени хемије у свакодневном животу, о ефектима савремене технологије и технолошких процеса на друштво и животну средину.</w:t>
      </w:r>
    </w:p>
    <w:p w:rsidR="004E1D06" w:rsidRPr="00A6059C" w:rsidRDefault="004E1D06" w:rsidP="004E1D06">
      <w:r w:rsidRPr="00A6059C">
        <w:t xml:space="preserve">Напредни ниво </w:t>
      </w:r>
    </w:p>
    <w:p w:rsidR="004E1D06" w:rsidRDefault="004E1D06" w:rsidP="004E1D06">
      <w:r w:rsidRPr="00A6059C">
        <w:t xml:space="preserve">На крају средњег образовања ученик може да предвиди физичка и хемијска својства супстанци на основу електронске конфигурације атома елемената, типа хемијске везе и утицаја међумолекулских интеракција. Ученик предвиђа својства дисперзног система и примењује различите начине квантитативног изражавања састава раствора. Планира, правилно и безбедно изводи хемијске реакције, израчунава масу, количину и број честица супстанци које учествују у реакцији, користи изразе за брзину реакције и константу </w:t>
      </w:r>
      <w:r w:rsidRPr="00A6059C">
        <w:lastRenderedPageBreak/>
        <w:t>равнотеже. Ученик има развијене вештине за лабораторијски рад, истраживање својстава и промена супстанци и решавање проблема. У објашњавању својстава и промена супстанци користи одговарајуће хемијске термине, хемијске симболе, формуле и хемијске једначине. Дискутује о улози хемије у свакодневном животу, о ефектима савремене технологије и технолошких процеса на друштво и животну средину. Предлаже активности у циљу очувања животне средине.</w:t>
      </w:r>
    </w:p>
    <w:p w:rsidR="004E1D06" w:rsidRPr="00A6059C" w:rsidRDefault="004E1D06" w:rsidP="004E1D06">
      <w:r>
        <w:t xml:space="preserve">2. </w:t>
      </w:r>
      <w:r w:rsidRPr="00A6059C">
        <w:rPr>
          <w:color w:val="00B0F0"/>
        </w:rPr>
        <w:t>СПЕЦИФИЧНА ПРЕДМЕТНА КОМПЕТЕНЦИЈА</w:t>
      </w:r>
      <w:r w:rsidRPr="00A6059C">
        <w:t xml:space="preserve">: Хемијска писменост </w:t>
      </w:r>
    </w:p>
    <w:p w:rsidR="004E1D06" w:rsidRPr="00A6059C" w:rsidRDefault="004E1D06" w:rsidP="004E1D06">
      <w:r w:rsidRPr="00A6059C">
        <w:t xml:space="preserve">На крају средњег образовања ученик је формирао хемијску писменост као основу за праћење развоја хемије као науке и за разумевање повезаности хемије, хемијске технологије и развоја друштва. Хемијска писменост помаже доношењу одлука у вези с коришћењем различитих производа у свакодневном животу, као и активном односу према очувању здравља и животне средине. </w:t>
      </w:r>
    </w:p>
    <w:p w:rsidR="004E1D06" w:rsidRPr="00A6059C" w:rsidRDefault="004E1D06" w:rsidP="004E1D06">
      <w:r w:rsidRPr="00A6059C">
        <w:t xml:space="preserve">Основни ниво </w:t>
      </w:r>
    </w:p>
    <w:p w:rsidR="004E1D06" w:rsidRPr="00A6059C" w:rsidRDefault="004E1D06" w:rsidP="004E1D06">
      <w:r w:rsidRPr="00A6059C">
        <w:t xml:space="preserve">Ученик је формирао појмовни оквир као основу за разумевање окружења у коме живи, посебно својстава и промена супстанци и комерцијалних производа с којима је у контакту у свакодневном животу и струци. Правилном употребом супстанци брине о очувању здравља и животне средине. Има развијене вештине за безбедно и одговорно руковање супстанцама (производима) и правилно складиштење отпада. </w:t>
      </w:r>
    </w:p>
    <w:p w:rsidR="004E1D06" w:rsidRPr="00A6059C" w:rsidRDefault="004E1D06" w:rsidP="004E1D06">
      <w:r w:rsidRPr="00A6059C">
        <w:t xml:space="preserve">Средњи ниво </w:t>
      </w:r>
    </w:p>
    <w:p w:rsidR="004E1D06" w:rsidRPr="00A6059C" w:rsidRDefault="004E1D06" w:rsidP="004E1D06">
      <w:r w:rsidRPr="00A6059C">
        <w:t>Ученик је формирао појмовни оквир за праћење информација у области хемије као науке, о доприносу хемије развоју технологије и друштва. Сагледава квалитативне карактеристике и квантитативне односе у хемијским реакцијама и повезује их са утицајима на животну средину, производњу и развој друштва. Појмовни оквир помаже праћењу јавних дискусија у вези с применом одређене технологије и утицају на здравље појединца и животну средину, као и за доношење одлука у вези с избором производа и начином њиховог коришћења.</w:t>
      </w:r>
    </w:p>
    <w:p w:rsidR="004E1D06" w:rsidRPr="00A6059C" w:rsidRDefault="004E1D06" w:rsidP="004E1D06">
      <w:r w:rsidRPr="00A6059C">
        <w:t xml:space="preserve"> Напредни ниво </w:t>
      </w:r>
    </w:p>
    <w:p w:rsidR="004E1D06" w:rsidRPr="00031683" w:rsidRDefault="004E1D06" w:rsidP="004E1D06">
      <w:r w:rsidRPr="00A6059C">
        <w:t>На крају средњег образовања ученик примењује фундаменталне принципе у вези са структуром, својствима и променама супстанци у осмишљавању стратегије и решавању проблема, постављању хипотеза и планирању истраживања за проверу хипотеза, анализирању и интерпретацији прикупљених података и извођењу закључака на основу података и чињеница. Ученик вреднује поступке и алтернативне приступе решавању проблема, вреднује добијене резултате и доноси одлуке на основу разумевања хемијских појмова.</w:t>
      </w:r>
      <w:r w:rsidRPr="00031683">
        <w:t xml:space="preserve"> СПЕЦИФИЧНА ПРЕДМЕТНА КОМПЕТЕНЦИЈА: Научни метод у хемији и хемијски језик </w:t>
      </w:r>
    </w:p>
    <w:p w:rsidR="004E1D06" w:rsidRPr="00031683" w:rsidRDefault="004E1D06" w:rsidP="004E1D06">
      <w:r w:rsidRPr="00031683">
        <w:t xml:space="preserve">На крају средњег образовања ученик прикупља податке о својствима и променама супстанци посматрањем и мерењем; планира и описује поступак; правилно и безбедно рукује супстанцама, прибором, посуђем и инструментима; представља резултате табеларно и </w:t>
      </w:r>
      <w:r w:rsidRPr="00031683">
        <w:lastRenderedPageBreak/>
        <w:t xml:space="preserve">графички; уочава трендове и користи хемијски језик (хемијски термини, хемијски симболи, формуле и хемијске једначине) за формулисање објашњења, закључака и генерализација. </w:t>
      </w:r>
    </w:p>
    <w:p w:rsidR="004E1D06" w:rsidRPr="00031683" w:rsidRDefault="004E1D06" w:rsidP="004E1D06">
      <w:r w:rsidRPr="00031683">
        <w:t xml:space="preserve">Основни ниво </w:t>
      </w:r>
    </w:p>
    <w:p w:rsidR="004E1D06" w:rsidRPr="00031683" w:rsidRDefault="004E1D06" w:rsidP="004E1D06">
      <w:r w:rsidRPr="00031683">
        <w:t xml:space="preserve">Ученик прати поступак и уме да: испита својства и промене супстанци; изведе мерење физичких величина; правилно и безбедно рукује супстанцама, прибором, посуђем и инструментима; опише поступак и представи резултате према задатом обрасцу; објасни добијене резултате или пронађе објашњење у различитим изворима, користећи хемијску терминoлoгиjу, хемијске симболе, формуле и хемијске једначине. </w:t>
      </w:r>
    </w:p>
    <w:p w:rsidR="004E1D06" w:rsidRPr="00031683" w:rsidRDefault="004E1D06" w:rsidP="004E1D06">
      <w:r w:rsidRPr="00031683">
        <w:t xml:space="preserve">Средњи ниво </w:t>
      </w:r>
    </w:p>
    <w:p w:rsidR="004E1D06" w:rsidRPr="00031683" w:rsidRDefault="004E1D06" w:rsidP="004E1D06">
      <w:r w:rsidRPr="00031683">
        <w:t>Ученик уме да: у експерименталном раду прикупи квалитативне и квантитативне податке о својствима и променама супстанци; користи одговарајућу апаратуру и инструменте; мери, рачуна и користи одговарајуће јединице; формулише објашњења и закључке користећи хемијски језик (термине, хемијске симболе, формуле и хемијске једначине).</w:t>
      </w:r>
    </w:p>
    <w:p w:rsidR="004E1D06" w:rsidRPr="00031683" w:rsidRDefault="004E1D06" w:rsidP="004E1D06">
      <w:r w:rsidRPr="00031683">
        <w:t xml:space="preserve"> Напредни ниво </w:t>
      </w:r>
    </w:p>
    <w:p w:rsidR="004E1D06" w:rsidRDefault="004E1D06" w:rsidP="004E1D06">
      <w:r w:rsidRPr="00031683">
        <w:t>Ученик планира и изводи експерименте (анализира проблем, претпоставља и дискутује могућа решења/резултате; идентификује променљиве, планира поступке за контролу независних променљивих, прикупља податке о зависним променљивим); анализира податке, критички преиспитује поступке и резултате, објашњава уочене правилности и изводи закључке; припрема писани или усмени извештај о експерименталном раду/истраживању; приказује резултате мерења водећи рачуна о тачности инструмента и значајним цифрама. Размењује информације повезане с хемијом на различите начине, усмено, у писаном виду, у виду табеларних и графичких приказа, помоћу хемијских симбола, формула и хемијских једначина.</w:t>
      </w:r>
    </w:p>
    <w:p w:rsidR="004E1D06" w:rsidRPr="00455777" w:rsidRDefault="004E1D06" w:rsidP="004E1D06">
      <w:r>
        <w:t xml:space="preserve">3. </w:t>
      </w:r>
      <w:r w:rsidRPr="00C44F26">
        <w:rPr>
          <w:color w:val="00B0F0"/>
          <w:sz w:val="28"/>
          <w:szCs w:val="28"/>
        </w:rPr>
        <w:t>Међупредметне компетенције</w:t>
      </w:r>
      <w:r w:rsidRPr="00C44F26">
        <w:rPr>
          <w:color w:val="00B0F0"/>
        </w:rPr>
        <w:t xml:space="preserve"> </w:t>
      </w:r>
      <w:r>
        <w:t>:</w:t>
      </w:r>
      <w:r w:rsidRPr="00C44F26">
        <w:t xml:space="preserve"> </w:t>
      </w:r>
      <w:r>
        <w:t>Дигитална компетенција и рад са подацима и информацијама.</w:t>
      </w:r>
      <w:r w:rsidRPr="00455777">
        <w:rPr>
          <w:rFonts w:eastAsia="Times New Roman"/>
          <w:kern w:val="24"/>
        </w:rPr>
        <w:t xml:space="preserve"> </w:t>
      </w:r>
      <w:r>
        <w:rPr>
          <w:rFonts w:eastAsia="Times New Roman"/>
          <w:kern w:val="24"/>
        </w:rPr>
        <w:t>Компетенција за целоживотно учење, сарадња</w:t>
      </w:r>
    </w:p>
    <w:p w:rsidR="004E1D06" w:rsidRPr="00D36540" w:rsidRDefault="004E1D06" w:rsidP="004E1D06"/>
    <w:p w:rsidR="004E1D06" w:rsidRDefault="004E1D06" w:rsidP="004E1D06">
      <w:r>
        <w:t xml:space="preserve">4. </w:t>
      </w:r>
      <w:r w:rsidRPr="00C44F26">
        <w:rPr>
          <w:color w:val="00B0F0"/>
          <w:sz w:val="28"/>
          <w:szCs w:val="28"/>
        </w:rPr>
        <w:t>Начин праћења</w:t>
      </w:r>
      <w:r w:rsidRPr="00C44F26">
        <w:rPr>
          <w:color w:val="00B0F0"/>
        </w:rPr>
        <w:t xml:space="preserve"> </w:t>
      </w:r>
      <w:r>
        <w:t>:</w:t>
      </w:r>
      <w:r w:rsidRPr="00031683">
        <w:t>Провера остварености циљева, анагажовање, процена активности, иницијални тест, усмено оцењивање, писмени тестови за процену постигућа, процена заинтересованости</w:t>
      </w:r>
    </w:p>
    <w:p w:rsidR="004E1D06" w:rsidRPr="00C44F26" w:rsidRDefault="004E1D06" w:rsidP="004E1D06"/>
    <w:p w:rsidR="004E1D06" w:rsidRDefault="004E1D06" w:rsidP="004E1D06"/>
    <w:p w:rsidR="004E1D06" w:rsidRPr="00273396" w:rsidRDefault="004E1D06" w:rsidP="00273396">
      <w:pPr>
        <w:sectPr w:rsidR="004E1D06" w:rsidRPr="00273396" w:rsidSect="003E1011">
          <w:pgSz w:w="16838" w:h="11906" w:orient="landscape" w:code="9"/>
          <w:pgMar w:top="720" w:right="720" w:bottom="720" w:left="720" w:header="720" w:footer="720" w:gutter="0"/>
          <w:cols w:space="720"/>
          <w:docGrid w:linePitch="360"/>
        </w:sectPr>
      </w:pPr>
    </w:p>
    <w:p w:rsidR="004E1D06" w:rsidRDefault="004E1D06" w:rsidP="00B74593">
      <w:pPr>
        <w:pStyle w:val="Heading2"/>
      </w:pPr>
    </w:p>
    <w:p w:rsidR="00DD527C" w:rsidRDefault="00DD527C" w:rsidP="00DD527C"/>
    <w:p w:rsidR="00DD527C" w:rsidRDefault="00DD527C" w:rsidP="00DD527C"/>
    <w:p w:rsidR="00DD527C" w:rsidRDefault="00DD527C" w:rsidP="00DD527C"/>
    <w:p w:rsidR="00DD527C" w:rsidRDefault="00DD527C" w:rsidP="00DD527C"/>
    <w:p w:rsidR="00DD527C" w:rsidRDefault="00DD527C" w:rsidP="00DD527C"/>
    <w:p w:rsidR="00DD527C" w:rsidRDefault="00DD527C" w:rsidP="00DD527C"/>
    <w:p w:rsidR="00DD527C" w:rsidRPr="00DD527C" w:rsidRDefault="00DD527C" w:rsidP="00DD527C"/>
    <w:p w:rsidR="00B74593" w:rsidRDefault="00B74593" w:rsidP="00B74593">
      <w:pPr>
        <w:pStyle w:val="Heading2"/>
      </w:pPr>
      <w:bookmarkStart w:id="64" w:name="_Toc146997032"/>
      <w:r>
        <w:t>ХЕМИЈА ПРВИ РАЗРЕД</w:t>
      </w:r>
      <w:bookmarkEnd w:id="64"/>
    </w:p>
    <w:p w:rsidR="00B74593" w:rsidRPr="00BE1C9D" w:rsidRDefault="00B74593" w:rsidP="00B74593">
      <w:pPr>
        <w:pStyle w:val="Heading2"/>
      </w:pPr>
      <w:bookmarkStart w:id="65" w:name="_Toc146997033"/>
      <w:r>
        <w:t>г</w:t>
      </w:r>
      <w:r w:rsidRPr="00BE1C9D">
        <w:t xml:space="preserve">. </w:t>
      </w:r>
      <w:r>
        <w:t xml:space="preserve">смер за ученике за посебним способностима за рачунарство и </w:t>
      </w:r>
      <w:r w:rsidR="004058B8">
        <w:t>информатику</w:t>
      </w:r>
      <w:bookmarkEnd w:id="65"/>
    </w:p>
    <w:p w:rsidR="00B74593" w:rsidRDefault="00B74593" w:rsidP="00B74593">
      <w:r>
        <w:t>НЕДЕЉНИ ФОНД: 2</w:t>
      </w:r>
      <w:r>
        <w:tab/>
      </w:r>
      <w:r>
        <w:tab/>
        <w:t>ГОДИШЊИ ФОНД: 74</w:t>
      </w:r>
    </w:p>
    <w:p w:rsidR="004E1D06" w:rsidRDefault="004E1D06" w:rsidP="00B74593">
      <w:pPr>
        <w:sectPr w:rsidR="004E1D06" w:rsidSect="003E1011">
          <w:pgSz w:w="16838" w:h="11906" w:orient="landscape" w:code="9"/>
          <w:pgMar w:top="720" w:right="720" w:bottom="720" w:left="720" w:header="720" w:footer="720" w:gutter="0"/>
          <w:cols w:space="720"/>
          <w:docGrid w:linePitch="360"/>
        </w:sectPr>
      </w:pPr>
    </w:p>
    <w:p w:rsidR="004E1D06" w:rsidRPr="004E1D06" w:rsidRDefault="004E1D06" w:rsidP="004E1D06">
      <w:pPr>
        <w:widowControl w:val="0"/>
        <w:pBdr>
          <w:top w:val="nil"/>
          <w:left w:val="nil"/>
          <w:bottom w:val="nil"/>
          <w:right w:val="nil"/>
          <w:between w:val="nil"/>
        </w:pBdr>
        <w:spacing w:after="0" w:line="276" w:lineRule="auto"/>
        <w:jc w:val="left"/>
        <w:rPr>
          <w:rFonts w:ascii="Arial" w:eastAsia="Arial" w:hAnsi="Arial" w:cs="Arial"/>
          <w:color w:val="000000"/>
          <w:sz w:val="22"/>
          <w:szCs w:val="22"/>
          <w:lang w:val="en-US" w:bidi="en-US"/>
        </w:rPr>
      </w:pPr>
    </w:p>
    <w:tbl>
      <w:tblPr>
        <w:tblW w:w="167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5"/>
        <w:gridCol w:w="2023"/>
        <w:gridCol w:w="3337"/>
        <w:gridCol w:w="1838"/>
        <w:gridCol w:w="4906"/>
        <w:gridCol w:w="1401"/>
        <w:gridCol w:w="1442"/>
      </w:tblGrid>
      <w:tr w:rsidR="004E1D06" w:rsidRPr="004E1D06" w:rsidTr="0071434D">
        <w:trPr>
          <w:jc w:val="center"/>
        </w:trPr>
        <w:tc>
          <w:tcPr>
            <w:tcW w:w="1755" w:type="dxa"/>
            <w:vMerge w:val="restart"/>
            <w:shd w:val="clear" w:color="auto" w:fill="D9D9D9"/>
          </w:tcPr>
          <w:p w:rsidR="004E1D06" w:rsidRPr="004E1D06" w:rsidRDefault="004E1D06" w:rsidP="004E1D06">
            <w:pPr>
              <w:spacing w:after="0" w:line="360" w:lineRule="auto"/>
              <w:jc w:val="both"/>
              <w:rPr>
                <w:rFonts w:ascii="Times New Roman" w:eastAsia="Calibri" w:hAnsi="Times New Roman" w:cs="Times New Roman"/>
                <w:b/>
                <w:lang w:val="en-US" w:bidi="en-US"/>
              </w:rPr>
            </w:pPr>
            <w:r w:rsidRPr="004E1D06">
              <w:rPr>
                <w:rFonts w:ascii="Times New Roman" w:eastAsia="Calibri" w:hAnsi="Times New Roman" w:cs="Times New Roman"/>
                <w:b/>
                <w:lang w:val="en-US" w:bidi="en-US"/>
              </w:rPr>
              <w:t xml:space="preserve">Предмет:                                                                                                      </w:t>
            </w:r>
          </w:p>
        </w:tc>
        <w:tc>
          <w:tcPr>
            <w:tcW w:w="5360" w:type="dxa"/>
            <w:gridSpan w:val="2"/>
            <w:vMerge w:val="restart"/>
            <w:shd w:val="clear" w:color="auto" w:fill="D9D9D9"/>
          </w:tcPr>
          <w:p w:rsidR="004E1D06" w:rsidRPr="004E1D06" w:rsidRDefault="004E1D06" w:rsidP="004E1D06">
            <w:pPr>
              <w:spacing w:after="0" w:line="360" w:lineRule="auto"/>
              <w:rPr>
                <w:rFonts w:ascii="Times New Roman" w:eastAsia="Calibri" w:hAnsi="Times New Roman" w:cs="Times New Roman"/>
                <w:b/>
                <w:lang w:val="en-US" w:bidi="en-US"/>
              </w:rPr>
            </w:pPr>
            <w:r w:rsidRPr="004E1D06">
              <w:rPr>
                <w:rFonts w:ascii="Times New Roman" w:eastAsia="Calibri" w:hAnsi="Times New Roman" w:cs="Times New Roman"/>
                <w:b/>
                <w:lang w:val="en-US" w:bidi="en-US"/>
              </w:rPr>
              <w:t>Хемија</w:t>
            </w:r>
          </w:p>
        </w:tc>
        <w:tc>
          <w:tcPr>
            <w:tcW w:w="1838" w:type="dxa"/>
            <w:shd w:val="clear" w:color="auto" w:fill="D9D9D9"/>
          </w:tcPr>
          <w:p w:rsidR="004E1D06" w:rsidRPr="004E1D06" w:rsidRDefault="004E1D06" w:rsidP="004E1D06">
            <w:pPr>
              <w:spacing w:after="0" w:line="360" w:lineRule="auto"/>
              <w:jc w:val="both"/>
              <w:rPr>
                <w:rFonts w:ascii="Times New Roman" w:eastAsia="Calibri" w:hAnsi="Times New Roman" w:cs="Times New Roman"/>
                <w:b/>
                <w:lang w:val="en-US" w:bidi="en-US"/>
              </w:rPr>
            </w:pPr>
            <w:r w:rsidRPr="004E1D06">
              <w:rPr>
                <w:rFonts w:ascii="Times New Roman" w:eastAsia="Calibri" w:hAnsi="Times New Roman" w:cs="Times New Roman"/>
                <w:b/>
                <w:lang w:val="en-US" w:bidi="en-US"/>
              </w:rPr>
              <w:t>Разред:</w:t>
            </w:r>
          </w:p>
        </w:tc>
        <w:tc>
          <w:tcPr>
            <w:tcW w:w="6307" w:type="dxa"/>
            <w:gridSpan w:val="2"/>
            <w:shd w:val="clear" w:color="auto" w:fill="D9D9D9"/>
          </w:tcPr>
          <w:p w:rsidR="004E1D06" w:rsidRPr="004E1D06" w:rsidRDefault="004E1D06" w:rsidP="004E1D06">
            <w:pPr>
              <w:spacing w:after="0" w:line="360" w:lineRule="auto"/>
              <w:rPr>
                <w:rFonts w:ascii="Times New Roman" w:eastAsia="Calibri" w:hAnsi="Times New Roman" w:cs="Times New Roman"/>
                <w:b/>
                <w:lang w:val="en-US" w:bidi="en-US"/>
              </w:rPr>
            </w:pPr>
            <w:r w:rsidRPr="004E1D06">
              <w:rPr>
                <w:rFonts w:ascii="Times New Roman" w:eastAsia="Calibri" w:hAnsi="Times New Roman" w:cs="Times New Roman"/>
                <w:b/>
                <w:lang w:val="en-US" w:bidi="en-US"/>
              </w:rPr>
              <w:t>Први</w:t>
            </w:r>
          </w:p>
        </w:tc>
        <w:tc>
          <w:tcPr>
            <w:tcW w:w="1442" w:type="dxa"/>
            <w:shd w:val="clear" w:color="auto" w:fill="D9D9D9"/>
          </w:tcPr>
          <w:p w:rsidR="004E1D06" w:rsidRPr="004E1D06" w:rsidRDefault="004E1D06" w:rsidP="004E1D06">
            <w:pPr>
              <w:spacing w:after="0" w:line="360" w:lineRule="auto"/>
              <w:rPr>
                <w:rFonts w:ascii="Times New Roman" w:eastAsia="Calibri" w:hAnsi="Times New Roman" w:cs="Times New Roman"/>
                <w:b/>
                <w:lang w:val="en-US" w:bidi="en-US"/>
              </w:rPr>
            </w:pPr>
          </w:p>
        </w:tc>
      </w:tr>
      <w:tr w:rsidR="004E1D06" w:rsidRPr="004E1D06" w:rsidTr="0071434D">
        <w:trPr>
          <w:jc w:val="center"/>
        </w:trPr>
        <w:tc>
          <w:tcPr>
            <w:tcW w:w="1755" w:type="dxa"/>
            <w:vMerge/>
            <w:shd w:val="clear" w:color="auto" w:fill="D9D9D9"/>
          </w:tcPr>
          <w:p w:rsidR="004E1D06" w:rsidRPr="004E1D06" w:rsidRDefault="004E1D06" w:rsidP="004E1D06">
            <w:pPr>
              <w:widowControl w:val="0"/>
              <w:pBdr>
                <w:top w:val="nil"/>
                <w:left w:val="nil"/>
                <w:bottom w:val="nil"/>
                <w:right w:val="nil"/>
                <w:between w:val="nil"/>
              </w:pBdr>
              <w:spacing w:after="0" w:line="276" w:lineRule="auto"/>
              <w:jc w:val="left"/>
              <w:rPr>
                <w:rFonts w:ascii="Times New Roman" w:eastAsia="Calibri" w:hAnsi="Times New Roman" w:cs="Times New Roman"/>
                <w:b/>
                <w:lang w:val="en-US" w:bidi="en-US"/>
              </w:rPr>
            </w:pPr>
          </w:p>
        </w:tc>
        <w:tc>
          <w:tcPr>
            <w:tcW w:w="5360" w:type="dxa"/>
            <w:gridSpan w:val="2"/>
            <w:vMerge/>
            <w:shd w:val="clear" w:color="auto" w:fill="D9D9D9"/>
          </w:tcPr>
          <w:p w:rsidR="004E1D06" w:rsidRPr="004E1D06" w:rsidRDefault="004E1D06" w:rsidP="004E1D06">
            <w:pPr>
              <w:widowControl w:val="0"/>
              <w:pBdr>
                <w:top w:val="nil"/>
                <w:left w:val="nil"/>
                <w:bottom w:val="nil"/>
                <w:right w:val="nil"/>
                <w:between w:val="nil"/>
              </w:pBdr>
              <w:spacing w:after="0" w:line="276" w:lineRule="auto"/>
              <w:jc w:val="left"/>
              <w:rPr>
                <w:rFonts w:ascii="Times New Roman" w:eastAsia="Calibri" w:hAnsi="Times New Roman" w:cs="Times New Roman"/>
                <w:b/>
                <w:lang w:val="en-US" w:bidi="en-US"/>
              </w:rPr>
            </w:pPr>
          </w:p>
        </w:tc>
        <w:tc>
          <w:tcPr>
            <w:tcW w:w="1838" w:type="dxa"/>
            <w:shd w:val="clear" w:color="auto" w:fill="D9D9D9"/>
          </w:tcPr>
          <w:p w:rsidR="004E1D06" w:rsidRPr="004E1D06" w:rsidRDefault="004E1D06" w:rsidP="004E1D06">
            <w:pPr>
              <w:spacing w:after="0" w:line="360" w:lineRule="auto"/>
              <w:jc w:val="both"/>
              <w:rPr>
                <w:rFonts w:ascii="Times New Roman" w:eastAsia="Calibri" w:hAnsi="Times New Roman" w:cs="Times New Roman"/>
                <w:b/>
                <w:lang w:val="en-US" w:bidi="en-US"/>
              </w:rPr>
            </w:pPr>
            <w:r w:rsidRPr="004E1D06">
              <w:rPr>
                <w:rFonts w:ascii="Times New Roman" w:eastAsia="Calibri" w:hAnsi="Times New Roman" w:cs="Times New Roman"/>
                <w:b/>
                <w:lang w:val="en-US" w:bidi="en-US"/>
              </w:rPr>
              <w:t>Смер/смерови:</w:t>
            </w:r>
          </w:p>
        </w:tc>
        <w:tc>
          <w:tcPr>
            <w:tcW w:w="6307" w:type="dxa"/>
            <w:gridSpan w:val="2"/>
            <w:shd w:val="clear" w:color="auto" w:fill="D9D9D9"/>
          </w:tcPr>
          <w:p w:rsidR="004E1D06" w:rsidRPr="004E1D06" w:rsidRDefault="004E1D06" w:rsidP="004E1D06">
            <w:pPr>
              <w:spacing w:after="0" w:line="360" w:lineRule="auto"/>
              <w:rPr>
                <w:rFonts w:ascii="Times New Roman" w:eastAsia="Calibri" w:hAnsi="Times New Roman" w:cs="Times New Roman"/>
                <w:b/>
                <w:lang w:val="en-US" w:bidi="en-US"/>
              </w:rPr>
            </w:pPr>
            <w:r w:rsidRPr="004E1D06">
              <w:rPr>
                <w:rFonts w:ascii="Times New Roman" w:eastAsia="Calibri" w:hAnsi="Times New Roman" w:cs="Times New Roman"/>
                <w:b/>
                <w:lang w:val="en-US" w:bidi="en-US"/>
              </w:rPr>
              <w:t>ИТ</w:t>
            </w:r>
          </w:p>
        </w:tc>
        <w:tc>
          <w:tcPr>
            <w:tcW w:w="1442" w:type="dxa"/>
            <w:shd w:val="clear" w:color="auto" w:fill="D9D9D9"/>
          </w:tcPr>
          <w:p w:rsidR="004E1D06" w:rsidRPr="004E1D06" w:rsidRDefault="004E1D06" w:rsidP="004E1D06">
            <w:pPr>
              <w:spacing w:after="0" w:line="360" w:lineRule="auto"/>
              <w:rPr>
                <w:rFonts w:ascii="Times New Roman" w:eastAsia="Calibri" w:hAnsi="Times New Roman" w:cs="Times New Roman"/>
                <w:b/>
                <w:lang w:val="en-US" w:bidi="en-US"/>
              </w:rPr>
            </w:pPr>
          </w:p>
        </w:tc>
      </w:tr>
      <w:tr w:rsidR="004E1D06" w:rsidRPr="004E1D06" w:rsidTr="0071434D">
        <w:trPr>
          <w:jc w:val="center"/>
        </w:trPr>
        <w:tc>
          <w:tcPr>
            <w:tcW w:w="1755" w:type="dxa"/>
            <w:tcBorders>
              <w:bottom w:val="single" w:sz="4" w:space="0" w:color="000000"/>
            </w:tcBorders>
            <w:shd w:val="clear" w:color="auto" w:fill="D9D9D9"/>
          </w:tcPr>
          <w:p w:rsidR="004E1D06" w:rsidRPr="004E1D06" w:rsidRDefault="004E1D06" w:rsidP="004E1D06">
            <w:pPr>
              <w:spacing w:after="0" w:line="360" w:lineRule="auto"/>
              <w:jc w:val="both"/>
              <w:rPr>
                <w:rFonts w:ascii="Times New Roman" w:eastAsia="Calibri" w:hAnsi="Times New Roman" w:cs="Times New Roman"/>
                <w:b/>
                <w:lang w:val="en-US" w:bidi="en-US"/>
              </w:rPr>
            </w:pPr>
            <w:r w:rsidRPr="004E1D06">
              <w:rPr>
                <w:rFonts w:ascii="Times New Roman" w:eastAsia="Calibri" w:hAnsi="Times New Roman" w:cs="Times New Roman"/>
                <w:b/>
                <w:lang w:val="en-US" w:bidi="en-US"/>
              </w:rPr>
              <w:t>Недељни фонд часова:</w:t>
            </w:r>
          </w:p>
        </w:tc>
        <w:tc>
          <w:tcPr>
            <w:tcW w:w="5360" w:type="dxa"/>
            <w:gridSpan w:val="2"/>
            <w:tcBorders>
              <w:bottom w:val="single" w:sz="4" w:space="0" w:color="000000"/>
            </w:tcBorders>
            <w:shd w:val="clear" w:color="auto" w:fill="D9D9D9"/>
          </w:tcPr>
          <w:p w:rsidR="004E1D06" w:rsidRPr="004E1D06" w:rsidRDefault="004E1D06" w:rsidP="004E1D06">
            <w:pPr>
              <w:spacing w:after="0" w:line="360" w:lineRule="auto"/>
              <w:rPr>
                <w:rFonts w:ascii="Times New Roman" w:eastAsia="Calibri" w:hAnsi="Times New Roman" w:cs="Times New Roman"/>
                <w:b/>
                <w:lang w:val="en-US" w:bidi="en-US"/>
              </w:rPr>
            </w:pPr>
            <w:r w:rsidRPr="004E1D06">
              <w:rPr>
                <w:rFonts w:ascii="Times New Roman" w:eastAsia="Calibri" w:hAnsi="Times New Roman" w:cs="Times New Roman"/>
                <w:b/>
                <w:lang w:val="en-US" w:bidi="en-US"/>
              </w:rPr>
              <w:t>2</w:t>
            </w:r>
          </w:p>
        </w:tc>
        <w:tc>
          <w:tcPr>
            <w:tcW w:w="1838" w:type="dxa"/>
            <w:tcBorders>
              <w:bottom w:val="single" w:sz="4" w:space="0" w:color="000000"/>
            </w:tcBorders>
            <w:shd w:val="clear" w:color="auto" w:fill="D9D9D9"/>
          </w:tcPr>
          <w:p w:rsidR="004E1D06" w:rsidRPr="004E1D06" w:rsidRDefault="004E1D06" w:rsidP="004E1D06">
            <w:pPr>
              <w:spacing w:after="0" w:line="360" w:lineRule="auto"/>
              <w:jc w:val="both"/>
              <w:rPr>
                <w:rFonts w:ascii="Times New Roman" w:eastAsia="Calibri" w:hAnsi="Times New Roman" w:cs="Times New Roman"/>
                <w:b/>
                <w:lang w:val="en-US" w:bidi="en-US"/>
              </w:rPr>
            </w:pPr>
            <w:r w:rsidRPr="004E1D06">
              <w:rPr>
                <w:rFonts w:ascii="Times New Roman" w:eastAsia="Calibri" w:hAnsi="Times New Roman" w:cs="Times New Roman"/>
                <w:b/>
                <w:lang w:val="en-US" w:bidi="en-US"/>
              </w:rPr>
              <w:t>Годишњи фонд часова:</w:t>
            </w:r>
          </w:p>
        </w:tc>
        <w:tc>
          <w:tcPr>
            <w:tcW w:w="6307" w:type="dxa"/>
            <w:gridSpan w:val="2"/>
            <w:tcBorders>
              <w:bottom w:val="single" w:sz="4" w:space="0" w:color="000000"/>
            </w:tcBorders>
            <w:shd w:val="clear" w:color="auto" w:fill="D9D9D9"/>
          </w:tcPr>
          <w:p w:rsidR="004E1D06" w:rsidRPr="004E1D06" w:rsidRDefault="004E1D06" w:rsidP="004E1D06">
            <w:pPr>
              <w:spacing w:after="0" w:line="360" w:lineRule="auto"/>
              <w:rPr>
                <w:rFonts w:ascii="Times New Roman" w:eastAsia="Calibri" w:hAnsi="Times New Roman" w:cs="Times New Roman"/>
                <w:b/>
                <w:lang w:val="en-US" w:bidi="en-US"/>
              </w:rPr>
            </w:pPr>
            <w:r w:rsidRPr="004E1D06">
              <w:rPr>
                <w:rFonts w:ascii="Times New Roman" w:eastAsia="Calibri" w:hAnsi="Times New Roman" w:cs="Times New Roman"/>
                <w:b/>
                <w:lang w:val="en-US" w:bidi="en-US"/>
              </w:rPr>
              <w:t>74</w:t>
            </w:r>
          </w:p>
        </w:tc>
        <w:tc>
          <w:tcPr>
            <w:tcW w:w="1442" w:type="dxa"/>
            <w:tcBorders>
              <w:bottom w:val="single" w:sz="4" w:space="0" w:color="000000"/>
            </w:tcBorders>
            <w:shd w:val="clear" w:color="auto" w:fill="D9D9D9"/>
          </w:tcPr>
          <w:p w:rsidR="004E1D06" w:rsidRPr="004E1D06" w:rsidRDefault="004E1D06" w:rsidP="004E1D06">
            <w:pPr>
              <w:spacing w:after="0" w:line="360" w:lineRule="auto"/>
              <w:rPr>
                <w:rFonts w:ascii="Times New Roman" w:eastAsia="Calibri" w:hAnsi="Times New Roman" w:cs="Times New Roman"/>
                <w:b/>
                <w:lang w:val="en-US" w:bidi="en-US"/>
              </w:rPr>
            </w:pPr>
          </w:p>
        </w:tc>
      </w:tr>
      <w:tr w:rsidR="004E1D06" w:rsidRPr="004E1D06" w:rsidTr="0071434D">
        <w:trPr>
          <w:jc w:val="center"/>
        </w:trPr>
        <w:tc>
          <w:tcPr>
            <w:tcW w:w="15260" w:type="dxa"/>
            <w:gridSpan w:val="6"/>
            <w:shd w:val="clear" w:color="auto" w:fill="808080"/>
          </w:tcPr>
          <w:p w:rsidR="004E1D06" w:rsidRPr="004E1D06" w:rsidRDefault="004E1D06" w:rsidP="004E1D06">
            <w:pPr>
              <w:spacing w:after="0" w:line="360" w:lineRule="auto"/>
              <w:rPr>
                <w:rFonts w:ascii="Times New Roman" w:eastAsia="Calibri" w:hAnsi="Times New Roman" w:cs="Times New Roman"/>
                <w:b/>
                <w:lang w:val="en-US" w:bidi="en-US"/>
              </w:rPr>
            </w:pPr>
          </w:p>
        </w:tc>
        <w:tc>
          <w:tcPr>
            <w:tcW w:w="1442" w:type="dxa"/>
            <w:shd w:val="clear" w:color="auto" w:fill="808080"/>
          </w:tcPr>
          <w:p w:rsidR="004E1D06" w:rsidRPr="004E1D06" w:rsidRDefault="004E1D06" w:rsidP="004E1D06">
            <w:pPr>
              <w:spacing w:after="0" w:line="360" w:lineRule="auto"/>
              <w:rPr>
                <w:rFonts w:ascii="Times New Roman" w:eastAsia="Calibri" w:hAnsi="Times New Roman" w:cs="Times New Roman"/>
                <w:b/>
                <w:lang w:val="en-US" w:bidi="en-US"/>
              </w:rPr>
            </w:pPr>
          </w:p>
        </w:tc>
      </w:tr>
      <w:tr w:rsidR="004E1D06" w:rsidRPr="004E1D06" w:rsidTr="0071434D">
        <w:trPr>
          <w:jc w:val="center"/>
        </w:trPr>
        <w:tc>
          <w:tcPr>
            <w:tcW w:w="1755" w:type="dxa"/>
            <w:shd w:val="clear" w:color="auto" w:fill="D9D9D9"/>
          </w:tcPr>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b/>
                <w:lang w:val="en-US" w:bidi="en-US"/>
              </w:rPr>
              <w:t>Тема/Садржај</w:t>
            </w:r>
          </w:p>
        </w:tc>
        <w:tc>
          <w:tcPr>
            <w:tcW w:w="2023" w:type="dxa"/>
            <w:shd w:val="clear" w:color="auto" w:fill="D9D9D9"/>
          </w:tcPr>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b/>
                <w:lang w:val="en-US" w:bidi="en-US"/>
              </w:rPr>
              <w:t>Циљеви</w:t>
            </w:r>
          </w:p>
        </w:tc>
        <w:tc>
          <w:tcPr>
            <w:tcW w:w="3337" w:type="dxa"/>
            <w:shd w:val="clear" w:color="auto" w:fill="D9D9D9"/>
          </w:tcPr>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b/>
                <w:lang w:val="en-US" w:bidi="en-US"/>
              </w:rPr>
              <w:t>Начиностваривањасадржаја</w:t>
            </w:r>
          </w:p>
        </w:tc>
        <w:tc>
          <w:tcPr>
            <w:tcW w:w="1838" w:type="dxa"/>
            <w:shd w:val="clear" w:color="auto" w:fill="D9D9D9"/>
          </w:tcPr>
          <w:p w:rsidR="004E1D06" w:rsidRPr="004E1D06" w:rsidRDefault="004E1D06" w:rsidP="004E1D06">
            <w:pPr>
              <w:spacing w:after="0" w:line="360" w:lineRule="auto"/>
              <w:jc w:val="both"/>
              <w:rPr>
                <w:rFonts w:ascii="Times New Roman" w:eastAsia="Calibri" w:hAnsi="Times New Roman" w:cs="Times New Roman"/>
                <w:b/>
                <w:lang w:val="en-US" w:bidi="en-US"/>
              </w:rPr>
            </w:pPr>
            <w:r w:rsidRPr="004E1D06">
              <w:rPr>
                <w:rFonts w:ascii="Times New Roman" w:eastAsia="Calibri" w:hAnsi="Times New Roman" w:cs="Times New Roman"/>
                <w:b/>
                <w:lang w:val="en-US" w:bidi="en-US"/>
              </w:rPr>
              <w:t>Активности ученика</w:t>
            </w:r>
          </w:p>
        </w:tc>
        <w:tc>
          <w:tcPr>
            <w:tcW w:w="4906" w:type="dxa"/>
            <w:shd w:val="clear" w:color="auto" w:fill="D9D9D9"/>
          </w:tcPr>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b/>
                <w:lang w:val="en-US" w:bidi="en-US"/>
              </w:rPr>
              <w:t>Међупредметнаповезаностисхода/садржаја</w:t>
            </w:r>
          </w:p>
        </w:tc>
        <w:tc>
          <w:tcPr>
            <w:tcW w:w="1401" w:type="dxa"/>
            <w:shd w:val="clear" w:color="auto" w:fill="D9D9D9"/>
          </w:tcPr>
          <w:p w:rsidR="004E1D06" w:rsidRPr="004E1D06" w:rsidRDefault="004E1D06" w:rsidP="004E1D06">
            <w:pPr>
              <w:spacing w:after="0" w:line="360" w:lineRule="auto"/>
              <w:jc w:val="both"/>
              <w:rPr>
                <w:rFonts w:ascii="Times New Roman" w:eastAsia="Calibri" w:hAnsi="Times New Roman" w:cs="Times New Roman"/>
                <w:b/>
                <w:lang w:val="en-US" w:bidi="en-US"/>
              </w:rPr>
            </w:pPr>
            <w:r w:rsidRPr="004E1D06">
              <w:rPr>
                <w:rFonts w:ascii="Times New Roman" w:eastAsia="Calibri" w:hAnsi="Times New Roman" w:cs="Times New Roman"/>
                <w:b/>
                <w:lang w:val="en-US" w:bidi="en-US"/>
              </w:rPr>
              <w:t>Стандарди</w:t>
            </w:r>
          </w:p>
        </w:tc>
        <w:tc>
          <w:tcPr>
            <w:tcW w:w="1442" w:type="dxa"/>
            <w:shd w:val="clear" w:color="auto" w:fill="D9D9D9"/>
          </w:tcPr>
          <w:p w:rsidR="004E1D06" w:rsidRPr="004E1D06" w:rsidRDefault="004E1D06" w:rsidP="004E1D06">
            <w:pPr>
              <w:spacing w:after="0" w:line="360" w:lineRule="auto"/>
              <w:jc w:val="both"/>
              <w:rPr>
                <w:rFonts w:ascii="Times New Roman" w:eastAsia="Calibri" w:hAnsi="Times New Roman" w:cs="Times New Roman"/>
                <w:b/>
                <w:lang w:val="en-US" w:bidi="en-US"/>
              </w:rPr>
            </w:pPr>
            <w:r w:rsidRPr="004E1D06">
              <w:rPr>
                <w:rFonts w:ascii="Times New Roman" w:eastAsia="Calibri" w:hAnsi="Times New Roman" w:cs="Times New Roman"/>
                <w:b/>
                <w:lang w:val="en-US" w:bidi="en-US"/>
              </w:rPr>
              <w:t>Исходи</w:t>
            </w:r>
          </w:p>
        </w:tc>
      </w:tr>
      <w:tr w:rsidR="004E1D06" w:rsidRPr="004E1D06" w:rsidTr="0071434D">
        <w:trPr>
          <w:jc w:val="center"/>
        </w:trPr>
        <w:tc>
          <w:tcPr>
            <w:tcW w:w="1755" w:type="dxa"/>
            <w:shd w:val="clear" w:color="auto" w:fill="auto"/>
          </w:tcPr>
          <w:p w:rsidR="004E1D06" w:rsidRPr="004E1D06" w:rsidRDefault="004E1D06" w:rsidP="004E1D06">
            <w:pPr>
              <w:spacing w:after="0" w:line="240" w:lineRule="auto"/>
              <w:jc w:val="left"/>
              <w:rPr>
                <w:rFonts w:ascii="Times New Roman" w:eastAsia="Calibri" w:hAnsi="Times New Roman" w:cs="Times New Roman"/>
                <w:color w:val="FF0000"/>
                <w:sz w:val="20"/>
                <w:szCs w:val="20"/>
                <w:lang w:val="en-US" w:bidi="en-US"/>
              </w:rPr>
            </w:pPr>
          </w:p>
          <w:p w:rsidR="004E1D06" w:rsidRPr="004E1D06" w:rsidRDefault="004E1D06" w:rsidP="004E1D06">
            <w:pPr>
              <w:spacing w:after="0" w:line="240" w:lineRule="auto"/>
              <w:jc w:val="left"/>
              <w:rPr>
                <w:rFonts w:ascii="Times New Roman" w:eastAsia="Calibri" w:hAnsi="Times New Roman" w:cs="Times New Roman"/>
                <w:color w:val="FF0000"/>
                <w:sz w:val="18"/>
                <w:szCs w:val="18"/>
                <w:lang w:val="en-US" w:bidi="en-US"/>
              </w:rPr>
            </w:pPr>
            <w:r w:rsidRPr="004E1D06">
              <w:rPr>
                <w:rFonts w:ascii="Times New Roman" w:eastAsia="Calibri" w:hAnsi="Times New Roman" w:cs="Times New Roman"/>
                <w:b/>
                <w:color w:val="FF0000"/>
                <w:sz w:val="18"/>
                <w:szCs w:val="18"/>
                <w:lang w:val="en-US" w:bidi="en-US"/>
              </w:rPr>
              <w:t>Хемија као наука</w:t>
            </w:r>
            <w:r w:rsidRPr="004E1D06">
              <w:rPr>
                <w:rFonts w:ascii="Times New Roman" w:eastAsia="Calibri" w:hAnsi="Times New Roman" w:cs="Times New Roman"/>
                <w:color w:val="FF0000"/>
                <w:sz w:val="18"/>
                <w:szCs w:val="18"/>
                <w:lang w:val="en-US" w:bidi="en-US"/>
              </w:rPr>
              <w:t xml:space="preserve"> </w:t>
            </w:r>
          </w:p>
          <w:p w:rsidR="004E1D06" w:rsidRPr="004E1D06" w:rsidRDefault="004E1D06" w:rsidP="004E1D06">
            <w:pPr>
              <w:spacing w:after="0" w:line="240" w:lineRule="auto"/>
              <w:jc w:val="left"/>
              <w:rPr>
                <w:rFonts w:ascii="Times New Roman" w:eastAsia="Calibri" w:hAnsi="Times New Roman" w:cs="Times New Roman"/>
                <w:sz w:val="18"/>
                <w:szCs w:val="18"/>
                <w:lang w:val="en-US" w:bidi="en-US"/>
              </w:rPr>
            </w:pPr>
          </w:p>
          <w:p w:rsidR="004E1D06" w:rsidRPr="004E1D06" w:rsidRDefault="004E1D06" w:rsidP="004E1D06">
            <w:pPr>
              <w:spacing w:after="0" w:line="240" w:lineRule="auto"/>
              <w:jc w:val="left"/>
              <w:rPr>
                <w:rFonts w:ascii="Times New Roman" w:eastAsia="Calibri" w:hAnsi="Times New Roman" w:cs="Times New Roman"/>
                <w:sz w:val="18"/>
                <w:szCs w:val="18"/>
                <w:lang w:val="en-US" w:bidi="en-US"/>
              </w:rPr>
            </w:pPr>
            <w:r w:rsidRPr="004E1D06">
              <w:rPr>
                <w:rFonts w:ascii="Times New Roman" w:eastAsia="Calibri" w:hAnsi="Times New Roman" w:cs="Times New Roman"/>
                <w:sz w:val="18"/>
                <w:szCs w:val="18"/>
                <w:lang w:val="en-US" w:bidi="en-US"/>
              </w:rPr>
              <w:t>Научни метод у хемији. Хемијски експеримент. Мерења,</w:t>
            </w:r>
          </w:p>
          <w:p w:rsidR="004E1D06" w:rsidRPr="004E1D06" w:rsidRDefault="004E1D06" w:rsidP="004E1D06">
            <w:pPr>
              <w:spacing w:after="0" w:line="360" w:lineRule="auto"/>
              <w:jc w:val="both"/>
              <w:rPr>
                <w:rFonts w:ascii="Times New Roman" w:eastAsia="Calibri" w:hAnsi="Times New Roman" w:cs="Times New Roman"/>
                <w:sz w:val="18"/>
                <w:szCs w:val="18"/>
                <w:lang w:val="en-US" w:bidi="en-US"/>
              </w:rPr>
            </w:pPr>
            <w:r w:rsidRPr="004E1D06">
              <w:rPr>
                <w:rFonts w:ascii="Times New Roman" w:eastAsia="Calibri" w:hAnsi="Times New Roman" w:cs="Times New Roman"/>
                <w:sz w:val="18"/>
                <w:szCs w:val="18"/>
                <w:lang w:val="en-US" w:bidi="en-US"/>
              </w:rPr>
              <w:t>математичка обрада и представљање резултата мерења.</w:t>
            </w:r>
          </w:p>
          <w:p w:rsidR="004E1D06" w:rsidRPr="004E1D06" w:rsidRDefault="004E1D06" w:rsidP="004E1D06">
            <w:pPr>
              <w:spacing w:after="0" w:line="360" w:lineRule="auto"/>
              <w:jc w:val="both"/>
              <w:rPr>
                <w:rFonts w:ascii="Times New Roman" w:eastAsia="Calibri" w:hAnsi="Times New Roman" w:cs="Times New Roman"/>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b/>
                <w:color w:val="FF0000"/>
                <w:sz w:val="14"/>
                <w:szCs w:val="14"/>
                <w:lang w:val="en-US" w:bidi="en-US"/>
              </w:rPr>
            </w:pPr>
            <w:r w:rsidRPr="004E1D06">
              <w:rPr>
                <w:rFonts w:ascii="Times New Roman" w:eastAsia="Calibri" w:hAnsi="Times New Roman" w:cs="Times New Roman"/>
                <w:b/>
                <w:color w:val="FF0000"/>
                <w:sz w:val="14"/>
                <w:szCs w:val="14"/>
                <w:lang w:val="en-US" w:bidi="en-US"/>
              </w:rPr>
              <w:t>Супстанце: својства и класификације</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lastRenderedPageBreak/>
              <w:t>Појам и класификације супстанци. Чисте супстанце и</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смеше.</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i/>
                <w:sz w:val="14"/>
                <w:szCs w:val="14"/>
                <w:lang w:val="en-US" w:bidi="en-US"/>
              </w:rPr>
              <w:t>Демонстрациони огледи</w:t>
            </w:r>
            <w:r w:rsidRPr="004E1D06">
              <w:rPr>
                <w:rFonts w:ascii="Times New Roman" w:eastAsia="Calibri" w:hAnsi="Times New Roman" w:cs="Times New Roman"/>
                <w:sz w:val="14"/>
                <w:szCs w:val="14"/>
                <w:lang w:val="en-US" w:bidi="en-US"/>
              </w:rPr>
              <w:t>:</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упоређивање физичких својстава метала, неметала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и њихових легура: тврдоћа, проводљивост топлоте и</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електричне струје, магнетичност.</w:t>
            </w:r>
          </w:p>
          <w:p w:rsidR="004E1D06" w:rsidRPr="004E1D06" w:rsidRDefault="004E1D06" w:rsidP="004E1D06">
            <w:pPr>
              <w:spacing w:after="0" w:line="240" w:lineRule="auto"/>
              <w:jc w:val="left"/>
              <w:rPr>
                <w:rFonts w:ascii="Times New Roman" w:eastAsia="Calibri" w:hAnsi="Times New Roman" w:cs="Times New Roman"/>
                <w:i/>
                <w:sz w:val="14"/>
                <w:szCs w:val="14"/>
                <w:lang w:val="en-US" w:bidi="en-US"/>
              </w:rPr>
            </w:pPr>
            <w:r w:rsidRPr="004E1D06">
              <w:rPr>
                <w:rFonts w:ascii="Times New Roman" w:eastAsia="Calibri" w:hAnsi="Times New Roman" w:cs="Times New Roman"/>
                <w:i/>
                <w:sz w:val="14"/>
                <w:szCs w:val="14"/>
                <w:lang w:val="en-US" w:bidi="en-US"/>
              </w:rPr>
              <w:t>Демонстрациони огледи:</w:t>
            </w:r>
          </w:p>
          <w:p w:rsidR="004E1D06" w:rsidRPr="004E1D06" w:rsidRDefault="004E1D06" w:rsidP="004E1D06">
            <w:pPr>
              <w:spacing w:after="0" w:line="360" w:lineRule="auto"/>
              <w:jc w:val="both"/>
              <w:rPr>
                <w:rFonts w:ascii="Times New Roman" w:eastAsia="Calibri" w:hAnsi="Times New Roman" w:cs="Times New Roman"/>
                <w:b/>
                <w:sz w:val="14"/>
                <w:szCs w:val="14"/>
                <w:lang w:val="en-US" w:bidi="en-US"/>
              </w:rPr>
            </w:pPr>
            <w:r w:rsidRPr="004E1D06">
              <w:rPr>
                <w:rFonts w:ascii="Times New Roman" w:eastAsia="Calibri" w:hAnsi="Times New Roman" w:cs="Times New Roman"/>
                <w:sz w:val="14"/>
                <w:szCs w:val="14"/>
                <w:lang w:val="en-US" w:bidi="en-US"/>
              </w:rPr>
              <w:t>методе одвајања састојака смеша.</w:t>
            </w:r>
            <w:r w:rsidRPr="004E1D06">
              <w:rPr>
                <w:rFonts w:ascii="Times New Roman" w:eastAsia="Calibri" w:hAnsi="Times New Roman" w:cs="Times New Roman"/>
                <w:b/>
                <w:sz w:val="14"/>
                <w:szCs w:val="14"/>
                <w:lang w:val="en-US" w:bidi="en-US"/>
              </w:rPr>
              <w:t xml:space="preserve"> </w:t>
            </w:r>
          </w:p>
          <w:p w:rsidR="004E1D06" w:rsidRPr="004E1D06" w:rsidRDefault="004E1D06" w:rsidP="004E1D06">
            <w:pPr>
              <w:spacing w:after="0" w:line="360" w:lineRule="auto"/>
              <w:jc w:val="both"/>
              <w:rPr>
                <w:rFonts w:ascii="Times New Roman" w:eastAsia="Calibri" w:hAnsi="Times New Roman" w:cs="Times New Roman"/>
                <w:b/>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b/>
                <w:color w:val="FF0000"/>
                <w:sz w:val="14"/>
                <w:szCs w:val="14"/>
                <w:lang w:val="en-US" w:bidi="en-US"/>
              </w:rPr>
              <w:t>Структура атома</w:t>
            </w:r>
            <w:r w:rsidRPr="004E1D06">
              <w:rPr>
                <w:rFonts w:ascii="Times New Roman" w:eastAsia="Calibri" w:hAnsi="Times New Roman" w:cs="Times New Roman"/>
                <w:sz w:val="14"/>
                <w:szCs w:val="14"/>
                <w:lang w:val="en-US" w:bidi="en-US"/>
              </w:rPr>
              <w:t xml:space="preserve"> </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Атомски и масени број.</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Изотопи.</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Релативна атомска маса.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Модели атома.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Електронска конфигурација.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Енергија јонизације, афинитет према електрону,</w:t>
            </w:r>
          </w:p>
          <w:p w:rsidR="004E1D06" w:rsidRPr="004E1D06" w:rsidRDefault="004E1D06" w:rsidP="004E1D06">
            <w:pPr>
              <w:spacing w:after="0" w:line="360" w:lineRule="auto"/>
              <w:jc w:val="both"/>
              <w:rPr>
                <w:rFonts w:ascii="Times New Roman" w:eastAsia="Calibri" w:hAnsi="Times New Roman" w:cs="Times New Roman"/>
                <w:b/>
                <w:sz w:val="14"/>
                <w:szCs w:val="14"/>
                <w:lang w:val="en-US" w:bidi="en-US"/>
              </w:rPr>
            </w:pPr>
            <w:r w:rsidRPr="004E1D06">
              <w:rPr>
                <w:rFonts w:ascii="Times New Roman" w:eastAsia="Calibri" w:hAnsi="Times New Roman" w:cs="Times New Roman"/>
                <w:sz w:val="14"/>
                <w:szCs w:val="14"/>
                <w:lang w:val="en-US" w:bidi="en-US"/>
              </w:rPr>
              <w:t>електронегативност, атомски и јонски полупречник</w:t>
            </w:r>
            <w:r w:rsidRPr="004E1D06">
              <w:rPr>
                <w:rFonts w:ascii="Times New Roman" w:eastAsia="Calibri" w:hAnsi="Times New Roman" w:cs="Times New Roman"/>
                <w:b/>
                <w:sz w:val="14"/>
                <w:szCs w:val="14"/>
                <w:lang w:val="en-US" w:bidi="en-US"/>
              </w:rPr>
              <w:t xml:space="preserve"> </w:t>
            </w:r>
          </w:p>
          <w:p w:rsidR="004E1D06" w:rsidRPr="004E1D06" w:rsidRDefault="004E1D06" w:rsidP="004E1D06">
            <w:pPr>
              <w:spacing w:after="0" w:line="360" w:lineRule="auto"/>
              <w:jc w:val="both"/>
              <w:rPr>
                <w:rFonts w:ascii="Times New Roman" w:eastAsia="Calibri" w:hAnsi="Times New Roman" w:cs="Times New Roman"/>
                <w:b/>
                <w:sz w:val="14"/>
                <w:szCs w:val="14"/>
                <w:lang w:val="en-US" w:bidi="en-US"/>
              </w:rPr>
            </w:pPr>
          </w:p>
          <w:p w:rsidR="004E1D06" w:rsidRPr="004E1D06" w:rsidRDefault="004E1D06" w:rsidP="004E1D06">
            <w:pPr>
              <w:spacing w:after="0" w:line="360" w:lineRule="auto"/>
              <w:jc w:val="both"/>
              <w:rPr>
                <w:rFonts w:ascii="Times New Roman" w:eastAsia="Calibri" w:hAnsi="Times New Roman" w:cs="Times New Roman"/>
                <w:b/>
                <w:color w:val="FF0000"/>
                <w:sz w:val="14"/>
                <w:szCs w:val="14"/>
                <w:lang w:val="en-US" w:bidi="en-US"/>
              </w:rPr>
            </w:pPr>
            <w:r w:rsidRPr="004E1D06">
              <w:rPr>
                <w:rFonts w:ascii="Times New Roman" w:eastAsia="Calibri" w:hAnsi="Times New Roman" w:cs="Times New Roman"/>
                <w:b/>
                <w:color w:val="FF0000"/>
                <w:sz w:val="14"/>
                <w:szCs w:val="14"/>
                <w:lang w:val="en-US" w:bidi="en-US"/>
              </w:rPr>
              <w:t>Хемијске везеи међумолекулске интеракције</w:t>
            </w:r>
          </w:p>
          <w:p w:rsidR="004E1D06" w:rsidRPr="004E1D06" w:rsidRDefault="004E1D06" w:rsidP="004E1D06">
            <w:pPr>
              <w:spacing w:after="0" w:line="360" w:lineRule="auto"/>
              <w:jc w:val="both"/>
              <w:rPr>
                <w:rFonts w:ascii="Times New Roman" w:eastAsia="Calibri" w:hAnsi="Times New Roman" w:cs="Times New Roman"/>
                <w:b/>
                <w:color w:val="FF0000"/>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Јонска веза.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Ковалентна веза.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Луисове формуле.</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Поларност молекула.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Међумолекулске интеракције.</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Метална веза.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Агрегатна стања супстанци.</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i/>
                <w:sz w:val="14"/>
                <w:szCs w:val="14"/>
                <w:lang w:val="en-US" w:bidi="en-US"/>
              </w:rPr>
              <w:t>Демонстрациони огледи</w:t>
            </w:r>
            <w:r w:rsidRPr="004E1D06">
              <w:rPr>
                <w:rFonts w:ascii="Times New Roman" w:eastAsia="Calibri" w:hAnsi="Times New Roman" w:cs="Times New Roman"/>
                <w:sz w:val="14"/>
                <w:szCs w:val="14"/>
                <w:lang w:val="en-US" w:bidi="en-US"/>
              </w:rPr>
              <w:t>:</w:t>
            </w:r>
          </w:p>
          <w:p w:rsidR="004E1D06" w:rsidRPr="004E1D06" w:rsidRDefault="004E1D06" w:rsidP="004E1D06">
            <w:pPr>
              <w:spacing w:after="0" w:line="360" w:lineRule="auto"/>
              <w:jc w:val="both"/>
              <w:rPr>
                <w:rFonts w:ascii="Times New Roman" w:eastAsia="Calibri" w:hAnsi="Times New Roman" w:cs="Times New Roman"/>
                <w:b/>
                <w:sz w:val="14"/>
                <w:szCs w:val="14"/>
                <w:lang w:val="en-US" w:bidi="en-US"/>
              </w:rPr>
            </w:pPr>
            <w:r w:rsidRPr="004E1D06">
              <w:rPr>
                <w:rFonts w:ascii="Times New Roman" w:eastAsia="Calibri" w:hAnsi="Times New Roman" w:cs="Times New Roman"/>
                <w:sz w:val="14"/>
                <w:szCs w:val="14"/>
                <w:lang w:val="en-US" w:bidi="en-US"/>
              </w:rPr>
              <w:t>испитивање поларности молекула воде.</w:t>
            </w:r>
            <w:r w:rsidRPr="004E1D06">
              <w:rPr>
                <w:rFonts w:ascii="Times New Roman" w:eastAsia="Calibri" w:hAnsi="Times New Roman" w:cs="Times New Roman"/>
                <w:b/>
                <w:sz w:val="14"/>
                <w:szCs w:val="14"/>
                <w:lang w:val="en-US" w:bidi="en-US"/>
              </w:rPr>
              <w:t xml:space="preserve"> </w:t>
            </w:r>
          </w:p>
          <w:p w:rsidR="004E1D06" w:rsidRPr="004E1D06" w:rsidRDefault="004E1D06" w:rsidP="004E1D06">
            <w:pPr>
              <w:spacing w:after="0" w:line="360" w:lineRule="auto"/>
              <w:jc w:val="both"/>
              <w:rPr>
                <w:rFonts w:ascii="Times New Roman" w:eastAsia="Calibri" w:hAnsi="Times New Roman" w:cs="Times New Roman"/>
                <w:b/>
                <w:sz w:val="14"/>
                <w:szCs w:val="14"/>
                <w:lang w:val="en-US" w:bidi="en-US"/>
              </w:rPr>
            </w:pPr>
          </w:p>
          <w:p w:rsidR="004E1D06" w:rsidRPr="004E1D06" w:rsidRDefault="004E1D06" w:rsidP="004E1D06">
            <w:pPr>
              <w:spacing w:after="0" w:line="360" w:lineRule="auto"/>
              <w:jc w:val="both"/>
              <w:rPr>
                <w:rFonts w:ascii="Times New Roman" w:eastAsia="Calibri" w:hAnsi="Times New Roman" w:cs="Times New Roman"/>
                <w:color w:val="FF0000"/>
                <w:sz w:val="14"/>
                <w:szCs w:val="14"/>
                <w:lang w:val="en-US" w:bidi="en-US"/>
              </w:rPr>
            </w:pPr>
            <w:r w:rsidRPr="004E1D06">
              <w:rPr>
                <w:rFonts w:ascii="Times New Roman" w:eastAsia="Calibri" w:hAnsi="Times New Roman" w:cs="Times New Roman"/>
                <w:b/>
                <w:color w:val="FF0000"/>
                <w:sz w:val="14"/>
                <w:szCs w:val="14"/>
                <w:lang w:val="en-US" w:bidi="en-US"/>
              </w:rPr>
              <w:t>Дисперзни системи</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Растворљивост.</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Топлота растварања.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lastRenderedPageBreak/>
              <w:t>Квантитативан састав раствора.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Колигативна својства раствора. Колоиди.</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i/>
                <w:sz w:val="14"/>
                <w:szCs w:val="14"/>
                <w:lang w:val="en-US" w:bidi="en-US"/>
              </w:rPr>
              <w:t>Демонстрациони огледи</w:t>
            </w:r>
            <w:r w:rsidRPr="004E1D06">
              <w:rPr>
                <w:rFonts w:ascii="Times New Roman" w:eastAsia="Calibri" w:hAnsi="Times New Roman" w:cs="Times New Roman"/>
                <w:sz w:val="14"/>
                <w:szCs w:val="14"/>
                <w:lang w:val="en-US" w:bidi="en-US"/>
              </w:rPr>
              <w:t>:</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испитивање растворљивости различитих супстанци</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у поларним и неполарним растварачима; испитивање</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топлотних ефеката растварања;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i/>
                <w:sz w:val="14"/>
                <w:szCs w:val="14"/>
                <w:lang w:val="en-US" w:bidi="en-US"/>
              </w:rPr>
              <w:t>Демонстрациони огледи</w:t>
            </w:r>
            <w:r w:rsidRPr="004E1D06">
              <w:rPr>
                <w:rFonts w:ascii="Times New Roman" w:eastAsia="Calibri" w:hAnsi="Times New Roman" w:cs="Times New Roman"/>
                <w:sz w:val="14"/>
                <w:szCs w:val="14"/>
                <w:lang w:val="en-US" w:bidi="en-US"/>
              </w:rPr>
              <w:t>:</w:t>
            </w:r>
          </w:p>
          <w:p w:rsidR="004E1D06" w:rsidRPr="004E1D06" w:rsidRDefault="004E1D06" w:rsidP="004E1D06">
            <w:pPr>
              <w:spacing w:after="0" w:line="360" w:lineRule="auto"/>
              <w:jc w:val="both"/>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припремање раствора задатог квантитативног састава</w:t>
            </w:r>
          </w:p>
          <w:p w:rsidR="004E1D06" w:rsidRPr="004E1D06" w:rsidRDefault="004E1D06" w:rsidP="004E1D06">
            <w:pPr>
              <w:spacing w:after="0" w:line="360" w:lineRule="auto"/>
              <w:jc w:val="both"/>
              <w:rPr>
                <w:rFonts w:ascii="Times New Roman" w:eastAsia="Calibri" w:hAnsi="Times New Roman" w:cs="Times New Roman"/>
                <w:color w:val="FF0000"/>
                <w:sz w:val="14"/>
                <w:szCs w:val="14"/>
                <w:lang w:val="en-US" w:bidi="en-US"/>
              </w:rPr>
            </w:pPr>
          </w:p>
          <w:p w:rsidR="004E1D06" w:rsidRPr="004E1D06" w:rsidRDefault="004E1D06" w:rsidP="004E1D06">
            <w:pPr>
              <w:spacing w:after="0" w:line="360" w:lineRule="auto"/>
              <w:jc w:val="both"/>
              <w:rPr>
                <w:rFonts w:ascii="Times New Roman" w:eastAsia="Calibri" w:hAnsi="Times New Roman" w:cs="Times New Roman"/>
                <w:b/>
                <w:color w:val="FF0000"/>
                <w:sz w:val="14"/>
                <w:szCs w:val="14"/>
                <w:lang w:val="en-US" w:bidi="en-US"/>
              </w:rPr>
            </w:pPr>
            <w:r w:rsidRPr="004E1D06">
              <w:rPr>
                <w:rFonts w:ascii="Times New Roman" w:eastAsia="Calibri" w:hAnsi="Times New Roman" w:cs="Times New Roman"/>
                <w:b/>
                <w:color w:val="FF0000"/>
                <w:sz w:val="14"/>
                <w:szCs w:val="14"/>
                <w:lang w:val="en-US" w:bidi="en-US"/>
              </w:rPr>
              <w:t>Хемијске реакције</w:t>
            </w:r>
          </w:p>
          <w:p w:rsidR="004E1D06" w:rsidRPr="004E1D06" w:rsidRDefault="004E1D06" w:rsidP="004E1D06">
            <w:pPr>
              <w:spacing w:after="0" w:line="240" w:lineRule="auto"/>
              <w:jc w:val="left"/>
              <w:rPr>
                <w:rFonts w:ascii="Times New Roman" w:eastAsia="Calibri" w:hAnsi="Times New Roman" w:cs="Times New Roman"/>
                <w:color w:val="FF0000"/>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Једначине хемијских реакција.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Количина супстанце. Моларна маса супстанце.</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Стехиометријска израчунавања.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Енталпија.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Реакциона топлота. Хесов закон.</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Ентропија.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Брзина хемијске реакције.</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Закон о дејству маса.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Хемијска равнотежа.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ЛеШатељеов принцип.</w:t>
            </w:r>
          </w:p>
          <w:p w:rsidR="004E1D06" w:rsidRPr="004E1D06" w:rsidRDefault="004E1D06" w:rsidP="004E1D06">
            <w:pPr>
              <w:spacing w:after="0" w:line="240" w:lineRule="auto"/>
              <w:jc w:val="left"/>
              <w:rPr>
                <w:rFonts w:ascii="Times New Roman" w:eastAsia="Calibri" w:hAnsi="Times New Roman" w:cs="Times New Roman"/>
                <w:i/>
                <w:sz w:val="14"/>
                <w:szCs w:val="14"/>
                <w:lang w:val="en-US" w:bidi="en-US"/>
              </w:rPr>
            </w:pPr>
            <w:r w:rsidRPr="004E1D06">
              <w:rPr>
                <w:rFonts w:ascii="Times New Roman" w:eastAsia="Calibri" w:hAnsi="Times New Roman" w:cs="Times New Roman"/>
                <w:i/>
                <w:sz w:val="14"/>
                <w:szCs w:val="14"/>
                <w:lang w:val="en-US" w:bidi="en-US"/>
              </w:rPr>
              <w:t>Демонстрациони огледи:</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eгзотермне и ендотермне реакције: реакција калцијум-</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оксида и воде и реакција баријум-хидроксида амонијум-</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хлорида.</w:t>
            </w:r>
          </w:p>
          <w:p w:rsidR="004E1D06" w:rsidRPr="004E1D06" w:rsidRDefault="004E1D06" w:rsidP="004E1D06">
            <w:pPr>
              <w:spacing w:after="0" w:line="240" w:lineRule="auto"/>
              <w:jc w:val="left"/>
              <w:rPr>
                <w:rFonts w:ascii="Times New Roman" w:eastAsia="Calibri" w:hAnsi="Times New Roman" w:cs="Times New Roman"/>
                <w:i/>
                <w:sz w:val="14"/>
                <w:szCs w:val="14"/>
                <w:lang w:val="en-US" w:bidi="en-US"/>
              </w:rPr>
            </w:pPr>
            <w:r w:rsidRPr="004E1D06">
              <w:rPr>
                <w:rFonts w:ascii="Times New Roman" w:eastAsia="Calibri" w:hAnsi="Times New Roman" w:cs="Times New Roman"/>
                <w:i/>
                <w:sz w:val="14"/>
                <w:szCs w:val="14"/>
                <w:lang w:val="en-US" w:bidi="en-US"/>
              </w:rPr>
              <w:t>Демонстрациони огледи:</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реакције цинка са етанском и са хлороводоничном</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киселином; реакције магнезијума и цинка са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хлороводоничном киселином;</w:t>
            </w:r>
          </w:p>
          <w:p w:rsidR="004E1D06" w:rsidRPr="004E1D06" w:rsidRDefault="004E1D06" w:rsidP="004E1D06">
            <w:pPr>
              <w:spacing w:after="0" w:line="360" w:lineRule="auto"/>
              <w:jc w:val="both"/>
              <w:rPr>
                <w:rFonts w:ascii="Times New Roman" w:eastAsia="Calibri" w:hAnsi="Times New Roman" w:cs="Times New Roman"/>
                <w:b/>
                <w:sz w:val="14"/>
                <w:szCs w:val="14"/>
                <w:lang w:val="en-US" w:bidi="en-US"/>
              </w:rPr>
            </w:pPr>
            <w:r w:rsidRPr="004E1D06">
              <w:rPr>
                <w:rFonts w:ascii="Times New Roman" w:eastAsia="Calibri" w:hAnsi="Times New Roman" w:cs="Times New Roman"/>
                <w:sz w:val="14"/>
                <w:szCs w:val="14"/>
                <w:lang w:val="en-US" w:bidi="en-US"/>
              </w:rPr>
              <w:t>реакција цинка са разблаженом и концентрованом</w:t>
            </w:r>
            <w:r w:rsidRPr="004E1D06">
              <w:rPr>
                <w:rFonts w:ascii="Times New Roman" w:eastAsia="Calibri" w:hAnsi="Times New Roman" w:cs="Times New Roman"/>
                <w:b/>
                <w:sz w:val="14"/>
                <w:szCs w:val="14"/>
                <w:lang w:val="en-US" w:bidi="en-US"/>
              </w:rPr>
              <w:t xml:space="preserve"> </w:t>
            </w:r>
          </w:p>
          <w:p w:rsidR="004E1D06" w:rsidRPr="004E1D06" w:rsidRDefault="004E1D06" w:rsidP="004E1D06">
            <w:pPr>
              <w:spacing w:after="0" w:line="360" w:lineRule="auto"/>
              <w:jc w:val="both"/>
              <w:rPr>
                <w:rFonts w:ascii="Times New Roman" w:eastAsia="Calibri" w:hAnsi="Times New Roman" w:cs="Times New Roman"/>
                <w:b/>
                <w:sz w:val="14"/>
                <w:szCs w:val="14"/>
                <w:lang w:val="en-US" w:bidi="en-US"/>
              </w:rPr>
            </w:pPr>
          </w:p>
          <w:p w:rsidR="004E1D06" w:rsidRPr="004E1D06" w:rsidRDefault="004E1D06" w:rsidP="004E1D06">
            <w:pPr>
              <w:spacing w:after="0" w:line="360" w:lineRule="auto"/>
              <w:jc w:val="both"/>
              <w:rPr>
                <w:rFonts w:ascii="Times New Roman" w:eastAsia="Calibri" w:hAnsi="Times New Roman" w:cs="Times New Roman"/>
                <w:color w:val="FF0000"/>
                <w:sz w:val="14"/>
                <w:szCs w:val="14"/>
                <w:lang w:val="en-US" w:bidi="en-US"/>
              </w:rPr>
            </w:pPr>
            <w:r w:rsidRPr="004E1D06">
              <w:rPr>
                <w:rFonts w:ascii="Times New Roman" w:eastAsia="Calibri" w:hAnsi="Times New Roman" w:cs="Times New Roman"/>
                <w:b/>
                <w:color w:val="FF0000"/>
                <w:sz w:val="14"/>
                <w:szCs w:val="14"/>
                <w:lang w:val="en-US" w:bidi="en-US"/>
              </w:rPr>
              <w:lastRenderedPageBreak/>
              <w:t>Kиселине, базе и соли</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Електролити.</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Степен електролитичке дисоцијације.</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Јонске реакције.</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Протолитичка теорија.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Луисова теорија.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Јонски производ воде.</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pH вредност.</w:t>
            </w:r>
          </w:p>
          <w:p w:rsidR="004E1D06" w:rsidRPr="004E1D06" w:rsidRDefault="004E1D06" w:rsidP="004E1D06">
            <w:pPr>
              <w:spacing w:after="0" w:line="240" w:lineRule="auto"/>
              <w:jc w:val="left"/>
              <w:rPr>
                <w:rFonts w:ascii="Times New Roman" w:eastAsia="Calibri" w:hAnsi="Times New Roman" w:cs="Times New Roman"/>
                <w:i/>
                <w:sz w:val="14"/>
                <w:szCs w:val="14"/>
                <w:lang w:val="en-US" w:bidi="en-US"/>
              </w:rPr>
            </w:pPr>
            <w:r w:rsidRPr="004E1D06">
              <w:rPr>
                <w:rFonts w:ascii="Times New Roman" w:eastAsia="Calibri" w:hAnsi="Times New Roman" w:cs="Times New Roman"/>
                <w:i/>
                <w:sz w:val="14"/>
                <w:szCs w:val="14"/>
                <w:lang w:val="en-US" w:bidi="en-US"/>
              </w:rPr>
              <w:t>Демонстрациони огледи:</w:t>
            </w:r>
          </w:p>
          <w:p w:rsidR="004E1D06" w:rsidRPr="004E1D06" w:rsidRDefault="004E1D06" w:rsidP="004E1D06">
            <w:pPr>
              <w:spacing w:after="0" w:line="360" w:lineRule="auto"/>
              <w:jc w:val="both"/>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испитивање pH вредности раствор</w:t>
            </w:r>
          </w:p>
          <w:p w:rsidR="004E1D06" w:rsidRPr="004E1D06" w:rsidRDefault="004E1D06" w:rsidP="004E1D06">
            <w:pPr>
              <w:spacing w:after="0" w:line="360" w:lineRule="auto"/>
              <w:jc w:val="both"/>
              <w:rPr>
                <w:rFonts w:ascii="Times New Roman" w:eastAsia="Calibri" w:hAnsi="Times New Roman" w:cs="Times New Roman"/>
                <w:sz w:val="14"/>
                <w:szCs w:val="14"/>
                <w:lang w:val="en-US" w:bidi="en-US"/>
              </w:rPr>
            </w:pPr>
          </w:p>
          <w:p w:rsidR="004E1D06" w:rsidRPr="004E1D06" w:rsidRDefault="004E1D06" w:rsidP="004E1D06">
            <w:pPr>
              <w:spacing w:after="0" w:line="360" w:lineRule="auto"/>
              <w:jc w:val="both"/>
              <w:rPr>
                <w:rFonts w:ascii="Times New Roman" w:eastAsia="Calibri" w:hAnsi="Times New Roman" w:cs="Times New Roman"/>
                <w:b/>
                <w:color w:val="FF0000"/>
                <w:sz w:val="14"/>
                <w:szCs w:val="14"/>
                <w:lang w:val="en-US" w:bidi="en-US"/>
              </w:rPr>
            </w:pPr>
          </w:p>
          <w:p w:rsidR="004E1D06" w:rsidRPr="004E1D06" w:rsidRDefault="004E1D06" w:rsidP="004E1D06">
            <w:pPr>
              <w:spacing w:after="0" w:line="360" w:lineRule="auto"/>
              <w:jc w:val="both"/>
              <w:rPr>
                <w:rFonts w:ascii="Times New Roman" w:eastAsia="Calibri" w:hAnsi="Times New Roman" w:cs="Times New Roman"/>
                <w:b/>
                <w:color w:val="FF0000"/>
                <w:sz w:val="14"/>
                <w:szCs w:val="14"/>
                <w:lang w:val="en-US" w:bidi="en-US"/>
              </w:rPr>
            </w:pPr>
          </w:p>
          <w:p w:rsidR="004E1D06" w:rsidRPr="004E1D06" w:rsidRDefault="004E1D06" w:rsidP="004E1D06">
            <w:pPr>
              <w:spacing w:after="0" w:line="360" w:lineRule="auto"/>
              <w:jc w:val="both"/>
              <w:rPr>
                <w:rFonts w:ascii="Times New Roman" w:eastAsia="Calibri" w:hAnsi="Times New Roman" w:cs="Times New Roman"/>
                <w:b/>
                <w:color w:val="FF0000"/>
                <w:sz w:val="14"/>
                <w:szCs w:val="14"/>
                <w:lang w:val="en-US" w:bidi="en-US"/>
              </w:rPr>
            </w:pPr>
          </w:p>
          <w:p w:rsidR="004E1D06" w:rsidRPr="004E1D06" w:rsidRDefault="004E1D06" w:rsidP="004E1D06">
            <w:pPr>
              <w:spacing w:after="0" w:line="360" w:lineRule="auto"/>
              <w:jc w:val="both"/>
              <w:rPr>
                <w:rFonts w:ascii="Times New Roman" w:eastAsia="Calibri" w:hAnsi="Times New Roman" w:cs="Times New Roman"/>
                <w:b/>
                <w:color w:val="FF0000"/>
                <w:sz w:val="14"/>
                <w:szCs w:val="14"/>
                <w:lang w:val="en-US" w:bidi="en-US"/>
              </w:rPr>
            </w:pPr>
            <w:r w:rsidRPr="004E1D06">
              <w:rPr>
                <w:rFonts w:ascii="Times New Roman" w:eastAsia="Calibri" w:hAnsi="Times New Roman" w:cs="Times New Roman"/>
                <w:b/>
                <w:color w:val="FF0000"/>
                <w:sz w:val="14"/>
                <w:szCs w:val="14"/>
                <w:lang w:val="en-US" w:bidi="en-US"/>
              </w:rPr>
              <w:t>Oксидо-редукционе реакције</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Оксидациони број, оксидација и редукција. Оксидациона и</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редукциона средства.</w:t>
            </w:r>
          </w:p>
          <w:p w:rsidR="004E1D06" w:rsidRPr="004E1D06" w:rsidRDefault="004E1D06" w:rsidP="004E1D06">
            <w:pPr>
              <w:spacing w:after="0" w:line="360" w:lineRule="auto"/>
              <w:jc w:val="both"/>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Електролиза. Корозија</w:t>
            </w:r>
          </w:p>
          <w:p w:rsidR="004E1D06" w:rsidRPr="004E1D06" w:rsidRDefault="004E1D06" w:rsidP="004E1D06">
            <w:pPr>
              <w:spacing w:after="0" w:line="360" w:lineRule="auto"/>
              <w:jc w:val="both"/>
              <w:rPr>
                <w:rFonts w:ascii="Times New Roman" w:eastAsia="Calibri" w:hAnsi="Times New Roman" w:cs="Times New Roman"/>
                <w:sz w:val="14"/>
                <w:szCs w:val="14"/>
                <w:lang w:val="en-US" w:bidi="en-US"/>
              </w:rPr>
            </w:pPr>
          </w:p>
          <w:p w:rsidR="004E1D06" w:rsidRPr="004E1D06" w:rsidRDefault="004E1D06" w:rsidP="004E1D06">
            <w:pPr>
              <w:spacing w:after="0" w:line="360" w:lineRule="auto"/>
              <w:jc w:val="both"/>
              <w:rPr>
                <w:rFonts w:ascii="Times New Roman" w:eastAsia="Calibri" w:hAnsi="Times New Roman" w:cs="Times New Roman"/>
                <w:b/>
                <w:color w:val="FF0000"/>
                <w:sz w:val="14"/>
                <w:szCs w:val="14"/>
                <w:lang w:val="en-US" w:bidi="en-US"/>
              </w:rPr>
            </w:pPr>
          </w:p>
          <w:p w:rsidR="004E1D06" w:rsidRPr="004E1D06" w:rsidRDefault="004E1D06" w:rsidP="004E1D06">
            <w:pPr>
              <w:spacing w:after="0" w:line="360" w:lineRule="auto"/>
              <w:jc w:val="both"/>
              <w:rPr>
                <w:rFonts w:ascii="Times New Roman" w:eastAsia="Calibri" w:hAnsi="Times New Roman" w:cs="Times New Roman"/>
                <w:color w:val="FF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FF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b/>
                <w:sz w:val="14"/>
                <w:szCs w:val="14"/>
                <w:lang w:val="en-US" w:bidi="en-US"/>
              </w:rPr>
            </w:pPr>
          </w:p>
          <w:p w:rsidR="004E1D06" w:rsidRPr="004E1D06" w:rsidRDefault="004E1D06" w:rsidP="004E1D06">
            <w:pPr>
              <w:spacing w:after="0" w:line="360" w:lineRule="auto"/>
              <w:jc w:val="both"/>
              <w:rPr>
                <w:rFonts w:ascii="Times New Roman" w:eastAsia="Calibri" w:hAnsi="Times New Roman" w:cs="Times New Roman"/>
                <w:b/>
                <w:sz w:val="14"/>
                <w:szCs w:val="14"/>
                <w:lang w:val="en-US" w:bidi="en-US"/>
              </w:rPr>
            </w:pPr>
          </w:p>
          <w:p w:rsidR="004E1D06" w:rsidRPr="004E1D06" w:rsidRDefault="004E1D06" w:rsidP="004E1D06">
            <w:pPr>
              <w:spacing w:after="0" w:line="360" w:lineRule="auto"/>
              <w:jc w:val="both"/>
              <w:rPr>
                <w:rFonts w:ascii="Times New Roman" w:eastAsia="Calibri" w:hAnsi="Times New Roman" w:cs="Times New Roman"/>
                <w:b/>
                <w:sz w:val="14"/>
                <w:szCs w:val="14"/>
                <w:lang w:val="en-US" w:bidi="en-US"/>
              </w:rPr>
            </w:pPr>
          </w:p>
          <w:p w:rsidR="004E1D06" w:rsidRPr="004E1D06" w:rsidRDefault="004E1D06" w:rsidP="004E1D06">
            <w:pPr>
              <w:spacing w:after="0" w:line="360" w:lineRule="auto"/>
              <w:jc w:val="both"/>
              <w:rPr>
                <w:rFonts w:ascii="Times New Roman" w:eastAsia="Calibri" w:hAnsi="Times New Roman" w:cs="Times New Roman"/>
                <w:b/>
                <w:color w:val="FF0000"/>
                <w:sz w:val="14"/>
                <w:szCs w:val="14"/>
                <w:lang w:val="en-US" w:bidi="en-US"/>
              </w:rPr>
            </w:pPr>
          </w:p>
          <w:p w:rsidR="004E1D06" w:rsidRPr="004E1D06" w:rsidRDefault="004E1D06" w:rsidP="004E1D06">
            <w:pPr>
              <w:spacing w:after="0" w:line="360" w:lineRule="auto"/>
              <w:jc w:val="both"/>
              <w:rPr>
                <w:rFonts w:ascii="Times New Roman" w:eastAsia="Calibri" w:hAnsi="Times New Roman" w:cs="Times New Roman"/>
                <w:b/>
                <w:color w:val="FF0000"/>
                <w:sz w:val="14"/>
                <w:szCs w:val="14"/>
                <w:lang w:val="en-US" w:bidi="en-US"/>
              </w:rPr>
            </w:pPr>
            <w:r w:rsidRPr="004E1D06">
              <w:rPr>
                <w:rFonts w:ascii="Times New Roman" w:eastAsia="Calibri" w:hAnsi="Times New Roman" w:cs="Times New Roman"/>
                <w:b/>
                <w:color w:val="FF0000"/>
                <w:sz w:val="14"/>
                <w:szCs w:val="14"/>
                <w:lang w:val="en-US" w:bidi="en-US"/>
              </w:rPr>
              <w:t>Неорганске супстанце у неживој и живој природи</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Заступљеност елемената и њихових једињења у природи.</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Стене, руде и минерали.</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Вода и ваздух.</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Биогени елементи.</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i/>
                <w:sz w:val="14"/>
                <w:szCs w:val="14"/>
                <w:lang w:val="en-US" w:bidi="en-US"/>
              </w:rPr>
              <w:t>Демонстрациони огледи</w:t>
            </w:r>
            <w:r w:rsidRPr="004E1D06">
              <w:rPr>
                <w:rFonts w:ascii="Times New Roman" w:eastAsia="Calibri" w:hAnsi="Times New Roman" w:cs="Times New Roman"/>
                <w:sz w:val="14"/>
                <w:szCs w:val="14"/>
                <w:lang w:val="en-US" w:bidi="en-US"/>
              </w:rPr>
              <w:t>:</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демонстрирање узорака елемената, једињења, минерала,</w:t>
            </w:r>
          </w:p>
          <w:p w:rsidR="004E1D06" w:rsidRPr="004E1D06" w:rsidRDefault="004E1D06" w:rsidP="004E1D06">
            <w:pPr>
              <w:spacing w:after="0" w:line="360" w:lineRule="auto"/>
              <w:jc w:val="both"/>
              <w:rPr>
                <w:rFonts w:ascii="Times New Roman" w:eastAsia="Calibri" w:hAnsi="Times New Roman" w:cs="Times New Roman"/>
                <w:color w:val="FF0000"/>
                <w:sz w:val="20"/>
                <w:szCs w:val="20"/>
                <w:lang w:val="en-US" w:bidi="en-US"/>
              </w:rPr>
            </w:pPr>
            <w:r w:rsidRPr="004E1D06">
              <w:rPr>
                <w:rFonts w:ascii="Times New Roman" w:eastAsia="Calibri" w:hAnsi="Times New Roman" w:cs="Times New Roman"/>
                <w:sz w:val="14"/>
                <w:szCs w:val="14"/>
                <w:lang w:val="en-US" w:bidi="en-US"/>
              </w:rPr>
              <w:t>руда, неорганских комерцијалних производа</w:t>
            </w:r>
          </w:p>
          <w:p w:rsidR="004E1D06" w:rsidRPr="004E1D06" w:rsidRDefault="004E1D06" w:rsidP="004E1D06">
            <w:pPr>
              <w:spacing w:after="0" w:line="360" w:lineRule="auto"/>
              <w:jc w:val="both"/>
              <w:rPr>
                <w:rFonts w:ascii="Times New Roman" w:eastAsia="Calibri" w:hAnsi="Times New Roman" w:cs="Times New Roman"/>
                <w:color w:val="FF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FF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FF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FF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FF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FF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FF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FF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FF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FF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FF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FF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FF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FF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FF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FF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b/>
                <w:color w:val="FF0000"/>
                <w:sz w:val="14"/>
                <w:szCs w:val="14"/>
                <w:lang w:val="en-US" w:bidi="en-US"/>
              </w:rPr>
            </w:pPr>
            <w:r w:rsidRPr="004E1D06">
              <w:rPr>
                <w:rFonts w:ascii="Times New Roman" w:eastAsia="Calibri" w:hAnsi="Times New Roman" w:cs="Times New Roman"/>
                <w:b/>
                <w:color w:val="FF0000"/>
                <w:sz w:val="14"/>
                <w:szCs w:val="14"/>
                <w:lang w:val="en-US" w:bidi="en-US"/>
              </w:rPr>
              <w:t>Водоник, кисеоник и њихова једињења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Физичка својства и физичке промене водоника и кисеоника.</w:t>
            </w:r>
          </w:p>
          <w:p w:rsidR="004E1D06" w:rsidRPr="004E1D06" w:rsidRDefault="004E1D06" w:rsidP="004E1D06">
            <w:pPr>
              <w:spacing w:after="0" w:line="240" w:lineRule="auto"/>
              <w:jc w:val="left"/>
              <w:rPr>
                <w:rFonts w:ascii="Times New Roman" w:eastAsia="Calibri" w:hAnsi="Times New Roman" w:cs="Times New Roman"/>
                <w:sz w:val="8"/>
                <w:szCs w:val="8"/>
                <w:lang w:val="en-US" w:bidi="en-US"/>
              </w:rPr>
            </w:pPr>
            <w:r w:rsidRPr="004E1D06">
              <w:rPr>
                <w:rFonts w:ascii="Times New Roman" w:eastAsia="Calibri" w:hAnsi="Times New Roman" w:cs="Times New Roman"/>
                <w:sz w:val="14"/>
                <w:szCs w:val="14"/>
                <w:lang w:val="en-US" w:bidi="en-US"/>
              </w:rPr>
              <w:t>Хемијска својства и хемијске промене (реакције са О</w:t>
            </w:r>
            <w:r w:rsidRPr="004E1D06">
              <w:rPr>
                <w:rFonts w:ascii="Times New Roman" w:eastAsia="Calibri" w:hAnsi="Times New Roman" w:cs="Times New Roman"/>
                <w:sz w:val="8"/>
                <w:szCs w:val="8"/>
                <w:lang w:val="en-US" w:bidi="en-US"/>
              </w:rPr>
              <w:t>2</w:t>
            </w:r>
            <w:r w:rsidRPr="004E1D06">
              <w:rPr>
                <w:rFonts w:ascii="Times New Roman" w:eastAsia="Calibri" w:hAnsi="Times New Roman" w:cs="Times New Roman"/>
                <w:sz w:val="14"/>
                <w:szCs w:val="14"/>
                <w:lang w:val="en-US" w:bidi="en-US"/>
              </w:rPr>
              <w:t>, H</w:t>
            </w:r>
            <w:r w:rsidRPr="004E1D06">
              <w:rPr>
                <w:rFonts w:ascii="Times New Roman" w:eastAsia="Calibri" w:hAnsi="Times New Roman" w:cs="Times New Roman"/>
                <w:sz w:val="8"/>
                <w:szCs w:val="8"/>
                <w:lang w:val="en-US" w:bidi="en-US"/>
              </w:rPr>
              <w:t>2</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и H</w:t>
            </w:r>
            <w:r w:rsidRPr="004E1D06">
              <w:rPr>
                <w:rFonts w:ascii="Times New Roman" w:eastAsia="Calibri" w:hAnsi="Times New Roman" w:cs="Times New Roman"/>
                <w:sz w:val="8"/>
                <w:szCs w:val="8"/>
                <w:lang w:val="en-US" w:bidi="en-US"/>
              </w:rPr>
              <w:t>2</w:t>
            </w:r>
            <w:r w:rsidRPr="004E1D06">
              <w:rPr>
                <w:rFonts w:ascii="Times New Roman" w:eastAsia="Calibri" w:hAnsi="Times New Roman" w:cs="Times New Roman"/>
                <w:sz w:val="14"/>
                <w:szCs w:val="14"/>
                <w:lang w:val="en-US" w:bidi="en-US"/>
              </w:rPr>
              <w:t>О).</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Електродни потенцијал, напонски низ елемената.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i/>
                <w:sz w:val="14"/>
                <w:szCs w:val="14"/>
                <w:lang w:val="en-US" w:bidi="en-US"/>
              </w:rPr>
              <w:t>Демонстрациони огледи</w:t>
            </w:r>
            <w:r w:rsidRPr="004E1D06">
              <w:rPr>
                <w:rFonts w:ascii="Times New Roman" w:eastAsia="Calibri" w:hAnsi="Times New Roman" w:cs="Times New Roman"/>
                <w:sz w:val="14"/>
                <w:szCs w:val="14"/>
                <w:lang w:val="en-US" w:bidi="en-US"/>
              </w:rPr>
              <w:t>:</w:t>
            </w:r>
          </w:p>
          <w:p w:rsidR="004E1D06" w:rsidRPr="004E1D06" w:rsidRDefault="004E1D06" w:rsidP="004E1D06">
            <w:pPr>
              <w:spacing w:after="0" w:line="360" w:lineRule="auto"/>
              <w:jc w:val="both"/>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добијање водоника; напонски низ елемената.</w:t>
            </w:r>
          </w:p>
          <w:p w:rsidR="004E1D06" w:rsidRPr="004E1D06" w:rsidRDefault="004E1D06" w:rsidP="004E1D06">
            <w:pPr>
              <w:spacing w:after="0" w:line="360" w:lineRule="auto"/>
              <w:jc w:val="both"/>
              <w:rPr>
                <w:rFonts w:ascii="Times New Roman" w:eastAsia="Calibri" w:hAnsi="Times New Roman" w:cs="Times New Roman"/>
                <w:sz w:val="14"/>
                <w:szCs w:val="14"/>
                <w:lang w:val="en-US" w:bidi="en-US"/>
              </w:rPr>
            </w:pPr>
          </w:p>
          <w:p w:rsidR="004E1D06" w:rsidRPr="004E1D06" w:rsidRDefault="004E1D06" w:rsidP="004E1D06">
            <w:pPr>
              <w:spacing w:after="0" w:line="360" w:lineRule="auto"/>
              <w:jc w:val="both"/>
              <w:rPr>
                <w:rFonts w:ascii="Times New Roman" w:eastAsia="Calibri" w:hAnsi="Times New Roman" w:cs="Times New Roman"/>
                <w:sz w:val="14"/>
                <w:szCs w:val="14"/>
                <w:lang w:val="en-US" w:bidi="en-US"/>
              </w:rPr>
            </w:pPr>
          </w:p>
          <w:p w:rsidR="004E1D06" w:rsidRPr="004E1D06" w:rsidRDefault="004E1D06" w:rsidP="004E1D06">
            <w:pPr>
              <w:spacing w:after="0" w:line="360" w:lineRule="auto"/>
              <w:jc w:val="both"/>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b/>
                <w:color w:val="FF0000"/>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b/>
                <w:color w:val="FF0000"/>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b/>
                <w:color w:val="FF0000"/>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b/>
                <w:color w:val="FF0000"/>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b/>
                <w:color w:val="FF0000"/>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b/>
                <w:color w:val="FF0000"/>
                <w:sz w:val="14"/>
                <w:szCs w:val="14"/>
                <w:lang w:val="en-US" w:bidi="en-US"/>
              </w:rPr>
            </w:pPr>
            <w:r w:rsidRPr="004E1D06">
              <w:rPr>
                <w:rFonts w:ascii="Times New Roman" w:eastAsia="Calibri" w:hAnsi="Times New Roman" w:cs="Times New Roman"/>
                <w:b/>
                <w:color w:val="FF0000"/>
                <w:sz w:val="14"/>
                <w:szCs w:val="14"/>
                <w:lang w:val="en-US" w:bidi="en-US"/>
              </w:rPr>
              <w:t xml:space="preserve">Метали </w:t>
            </w:r>
            <w:r w:rsidRPr="004E1D06">
              <w:rPr>
                <w:rFonts w:ascii="Times New Roman" w:eastAsia="Calibri" w:hAnsi="Times New Roman" w:cs="Times New Roman"/>
                <w:color w:val="FF0000"/>
                <w:sz w:val="14"/>
                <w:szCs w:val="14"/>
                <w:lang w:val="en-US" w:bidi="en-US"/>
              </w:rPr>
              <w:t>s-</w:t>
            </w:r>
            <w:r w:rsidRPr="004E1D06">
              <w:rPr>
                <w:rFonts w:ascii="Times New Roman" w:eastAsia="Calibri" w:hAnsi="Times New Roman" w:cs="Times New Roman"/>
                <w:b/>
                <w:color w:val="FF0000"/>
                <w:sz w:val="14"/>
                <w:szCs w:val="14"/>
                <w:lang w:val="en-US" w:bidi="en-US"/>
              </w:rPr>
              <w:t>,</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color w:val="FF0000"/>
                <w:sz w:val="14"/>
                <w:szCs w:val="14"/>
                <w:lang w:val="en-US" w:bidi="en-US"/>
              </w:rPr>
              <w:lastRenderedPageBreak/>
              <w:t xml:space="preserve">p- </w:t>
            </w:r>
            <w:r w:rsidRPr="004E1D06">
              <w:rPr>
                <w:rFonts w:ascii="Times New Roman" w:eastAsia="Calibri" w:hAnsi="Times New Roman" w:cs="Times New Roman"/>
                <w:b/>
                <w:color w:val="FF0000"/>
                <w:sz w:val="14"/>
                <w:szCs w:val="14"/>
                <w:lang w:val="en-US" w:bidi="en-US"/>
              </w:rPr>
              <w:t xml:space="preserve">и </w:t>
            </w:r>
            <w:r w:rsidRPr="004E1D06">
              <w:rPr>
                <w:rFonts w:ascii="Times New Roman" w:eastAsia="Calibri" w:hAnsi="Times New Roman" w:cs="Times New Roman"/>
                <w:color w:val="FF0000"/>
                <w:sz w:val="14"/>
                <w:szCs w:val="14"/>
                <w:lang w:val="en-US" w:bidi="en-US"/>
              </w:rPr>
              <w:t>d-</w:t>
            </w:r>
            <w:r w:rsidRPr="004E1D06">
              <w:rPr>
                <w:rFonts w:ascii="Times New Roman" w:eastAsia="Calibri" w:hAnsi="Times New Roman" w:cs="Times New Roman"/>
                <w:b/>
                <w:color w:val="FF0000"/>
                <w:sz w:val="14"/>
                <w:szCs w:val="14"/>
                <w:lang w:val="en-US" w:bidi="en-US"/>
              </w:rPr>
              <w:t>блока Периодног система елемената</w:t>
            </w:r>
            <w:r w:rsidRPr="004E1D06">
              <w:rPr>
                <w:rFonts w:ascii="Times New Roman" w:eastAsia="Calibri" w:hAnsi="Times New Roman" w:cs="Times New Roman"/>
                <w:sz w:val="14"/>
                <w:szCs w:val="14"/>
                <w:lang w:val="en-US" w:bidi="en-US"/>
              </w:rPr>
              <w:t xml:space="preserve"> </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 xml:space="preserve">Физичка својства метала 1. и 2. групе, </w:t>
            </w:r>
            <w:r w:rsidRPr="004E1D06">
              <w:rPr>
                <w:rFonts w:ascii="Times New Roman" w:eastAsia="Calibri" w:hAnsi="Times New Roman" w:cs="Times New Roman"/>
                <w:i/>
                <w:sz w:val="14"/>
                <w:szCs w:val="14"/>
                <w:lang w:val="en-US" w:bidi="en-US"/>
              </w:rPr>
              <w:t>p</w:t>
            </w:r>
            <w:r w:rsidRPr="004E1D06">
              <w:rPr>
                <w:rFonts w:ascii="Times New Roman" w:eastAsia="Calibri" w:hAnsi="Times New Roman" w:cs="Times New Roman"/>
                <w:sz w:val="14"/>
                <w:szCs w:val="14"/>
                <w:lang w:val="en-US" w:bidi="en-US"/>
              </w:rPr>
              <w:t>-блока (Al, Pb) и</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i/>
                <w:sz w:val="14"/>
                <w:szCs w:val="14"/>
                <w:lang w:val="en-US" w:bidi="en-US"/>
              </w:rPr>
              <w:t>d</w:t>
            </w:r>
            <w:r w:rsidRPr="004E1D06">
              <w:rPr>
                <w:rFonts w:ascii="Times New Roman" w:eastAsia="Calibri" w:hAnsi="Times New Roman" w:cs="Times New Roman"/>
                <w:sz w:val="14"/>
                <w:szCs w:val="14"/>
                <w:lang w:val="en-US" w:bidi="en-US"/>
              </w:rPr>
              <w:t>-блока (Cr, Mn, Fe, Cu, Zn, Аg). Хемијска својства метала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 xml:space="preserve">1. и 2. групе, </w:t>
            </w:r>
            <w:r w:rsidRPr="004E1D06">
              <w:rPr>
                <w:rFonts w:ascii="Times New Roman" w:eastAsia="Calibri" w:hAnsi="Times New Roman" w:cs="Times New Roman"/>
                <w:i/>
                <w:sz w:val="14"/>
                <w:szCs w:val="14"/>
                <w:lang w:val="en-US" w:bidi="en-US"/>
              </w:rPr>
              <w:t>p</w:t>
            </w:r>
            <w:r w:rsidRPr="004E1D06">
              <w:rPr>
                <w:rFonts w:ascii="Times New Roman" w:eastAsia="Calibri" w:hAnsi="Times New Roman" w:cs="Times New Roman"/>
                <w:sz w:val="14"/>
                <w:szCs w:val="14"/>
                <w:lang w:val="en-US" w:bidi="en-US"/>
              </w:rPr>
              <w:t xml:space="preserve">-блока (Al, Pb) и </w:t>
            </w:r>
            <w:r w:rsidRPr="004E1D06">
              <w:rPr>
                <w:rFonts w:ascii="Times New Roman" w:eastAsia="Calibri" w:hAnsi="Times New Roman" w:cs="Times New Roman"/>
                <w:i/>
                <w:sz w:val="14"/>
                <w:szCs w:val="14"/>
                <w:lang w:val="en-US" w:bidi="en-US"/>
              </w:rPr>
              <w:t>d</w:t>
            </w:r>
            <w:r w:rsidRPr="004E1D06">
              <w:rPr>
                <w:rFonts w:ascii="Times New Roman" w:eastAsia="Calibri" w:hAnsi="Times New Roman" w:cs="Times New Roman"/>
                <w:sz w:val="14"/>
                <w:szCs w:val="14"/>
                <w:lang w:val="en-US" w:bidi="en-US"/>
              </w:rPr>
              <w:t>-блока (Cr, Mn, Fe, Cu, Zn,</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Аg). Добијање метала.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Легуре.</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i/>
                <w:sz w:val="14"/>
                <w:szCs w:val="14"/>
                <w:lang w:val="en-US" w:bidi="en-US"/>
              </w:rPr>
              <w:t>Демонстрациони огледи</w:t>
            </w:r>
            <w:r w:rsidRPr="004E1D06">
              <w:rPr>
                <w:rFonts w:ascii="Times New Roman" w:eastAsia="Calibri" w:hAnsi="Times New Roman" w:cs="Times New Roman"/>
                <w:sz w:val="14"/>
                <w:szCs w:val="14"/>
                <w:lang w:val="en-US" w:bidi="en-US"/>
              </w:rPr>
              <w:t>:</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доказивање јона алкалних и земноалкалних метала у</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пламену; доказивање јона калцијума, магнезијума и</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баријума.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i/>
                <w:sz w:val="14"/>
                <w:szCs w:val="14"/>
                <w:lang w:val="en-US" w:bidi="en-US"/>
              </w:rPr>
              <w:t>Демонстрациони огледи</w:t>
            </w:r>
            <w:r w:rsidRPr="004E1D06">
              <w:rPr>
                <w:rFonts w:ascii="Times New Roman" w:eastAsia="Calibri" w:hAnsi="Times New Roman" w:cs="Times New Roman"/>
                <w:sz w:val="14"/>
                <w:szCs w:val="14"/>
                <w:lang w:val="en-US" w:bidi="en-US"/>
              </w:rPr>
              <w:t>:</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калијум-перманганат и калијум-дихромат као оксидациона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средства;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360" w:lineRule="auto"/>
              <w:jc w:val="both"/>
              <w:rPr>
                <w:rFonts w:ascii="Times New Roman" w:eastAsia="Calibri" w:hAnsi="Times New Roman" w:cs="Times New Roman"/>
                <w:b/>
                <w:color w:val="FF0000"/>
                <w:sz w:val="14"/>
                <w:szCs w:val="14"/>
                <w:lang w:val="en-US" w:bidi="en-US"/>
              </w:rPr>
            </w:pPr>
            <w:r w:rsidRPr="004E1D06">
              <w:rPr>
                <w:rFonts w:ascii="Times New Roman" w:eastAsia="Calibri" w:hAnsi="Times New Roman" w:cs="Times New Roman"/>
                <w:b/>
                <w:color w:val="FF0000"/>
                <w:sz w:val="14"/>
                <w:szCs w:val="14"/>
                <w:lang w:val="en-US" w:bidi="en-US"/>
              </w:rPr>
              <w:t>Неметали, металоиди и племенити гасови</w:t>
            </w:r>
          </w:p>
          <w:p w:rsidR="004E1D06" w:rsidRPr="004E1D06" w:rsidRDefault="004E1D06" w:rsidP="004E1D06">
            <w:pPr>
              <w:spacing w:after="0" w:line="360" w:lineRule="auto"/>
              <w:jc w:val="both"/>
              <w:rPr>
                <w:rFonts w:ascii="Times New Roman" w:eastAsia="Calibri" w:hAnsi="Times New Roman" w:cs="Times New Roman"/>
                <w:b/>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Физичка и хемијска својства неметала (угљеник, азот,</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фосфор, сумпор и халогени елементи), металоида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(силицијум и силикати) и</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племенитих гасова.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Неорганска хемијска индустрија.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i/>
                <w:sz w:val="14"/>
                <w:szCs w:val="14"/>
                <w:lang w:val="en-US" w:bidi="en-US"/>
              </w:rPr>
              <w:t>Демонстрациони огледи</w:t>
            </w:r>
            <w:r w:rsidRPr="004E1D06">
              <w:rPr>
                <w:rFonts w:ascii="Times New Roman" w:eastAsia="Calibri" w:hAnsi="Times New Roman" w:cs="Times New Roman"/>
                <w:sz w:val="14"/>
                <w:szCs w:val="14"/>
                <w:lang w:val="en-US" w:bidi="en-US"/>
              </w:rPr>
              <w:t>:</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реакција хлороводоничне киселине са калцијум-карбонатом</w:t>
            </w:r>
          </w:p>
          <w:p w:rsidR="004E1D06" w:rsidRPr="004E1D06" w:rsidRDefault="004E1D06" w:rsidP="004E1D06">
            <w:pPr>
              <w:spacing w:after="0" w:line="360" w:lineRule="auto"/>
              <w:jc w:val="both"/>
              <w:rPr>
                <w:rFonts w:ascii="Times New Roman" w:eastAsia="Calibri" w:hAnsi="Times New Roman" w:cs="Times New Roman"/>
                <w:b/>
                <w:sz w:val="14"/>
                <w:szCs w:val="14"/>
                <w:lang w:val="en-US" w:bidi="en-US"/>
              </w:rPr>
            </w:pPr>
            <w:r w:rsidRPr="004E1D06">
              <w:rPr>
                <w:rFonts w:ascii="Times New Roman" w:eastAsia="Calibri" w:hAnsi="Times New Roman" w:cs="Times New Roman"/>
                <w:sz w:val="14"/>
                <w:szCs w:val="14"/>
                <w:lang w:val="en-US" w:bidi="en-US"/>
              </w:rPr>
              <w:t>и натријум-ацетатом;</w:t>
            </w:r>
          </w:p>
          <w:p w:rsidR="004E1D06" w:rsidRPr="004E1D06" w:rsidRDefault="004E1D06" w:rsidP="004E1D06">
            <w:pPr>
              <w:spacing w:after="0" w:line="360" w:lineRule="auto"/>
              <w:jc w:val="both"/>
              <w:rPr>
                <w:rFonts w:ascii="Times New Roman" w:eastAsia="Calibri" w:hAnsi="Times New Roman" w:cs="Times New Roman"/>
                <w:b/>
                <w:color w:val="FF0000"/>
                <w:sz w:val="14"/>
                <w:szCs w:val="14"/>
                <w:lang w:val="en-US" w:bidi="en-US"/>
              </w:rPr>
            </w:pPr>
          </w:p>
          <w:p w:rsidR="004E1D06" w:rsidRPr="004E1D06" w:rsidRDefault="004E1D06" w:rsidP="004E1D06">
            <w:pPr>
              <w:spacing w:after="0" w:line="360" w:lineRule="auto"/>
              <w:jc w:val="both"/>
              <w:rPr>
                <w:rFonts w:ascii="Times New Roman" w:eastAsia="Calibri" w:hAnsi="Times New Roman" w:cs="Times New Roman"/>
                <w:color w:val="FF0000"/>
                <w:sz w:val="14"/>
                <w:szCs w:val="14"/>
                <w:lang w:val="en-US" w:bidi="en-US"/>
              </w:rPr>
            </w:pPr>
            <w:r w:rsidRPr="004E1D06">
              <w:rPr>
                <w:rFonts w:ascii="Times New Roman" w:eastAsia="Calibri" w:hAnsi="Times New Roman" w:cs="Times New Roman"/>
                <w:b/>
                <w:color w:val="FF0000"/>
                <w:sz w:val="14"/>
                <w:szCs w:val="14"/>
                <w:lang w:val="en-US" w:bidi="en-US"/>
              </w:rPr>
              <w:t>Неорганске загађујуће супстанце</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Киселе кише.</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Ефекат стаклене баште.</w:t>
            </w:r>
          </w:p>
          <w:p w:rsidR="004E1D06" w:rsidRPr="004E1D06" w:rsidRDefault="004E1D06" w:rsidP="004E1D06">
            <w:pPr>
              <w:spacing w:after="0" w:line="360" w:lineRule="auto"/>
              <w:jc w:val="both"/>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Рециклажа и ремидијација</w:t>
            </w:r>
          </w:p>
          <w:p w:rsidR="004E1D06" w:rsidRPr="004E1D06" w:rsidRDefault="004E1D06" w:rsidP="004E1D06">
            <w:pPr>
              <w:spacing w:after="0" w:line="360" w:lineRule="auto"/>
              <w:jc w:val="both"/>
              <w:rPr>
                <w:rFonts w:ascii="Times New Roman" w:eastAsia="Calibri" w:hAnsi="Times New Roman" w:cs="Times New Roman"/>
                <w:sz w:val="14"/>
                <w:szCs w:val="14"/>
                <w:lang w:val="en-US" w:bidi="en-US"/>
              </w:rPr>
            </w:pPr>
          </w:p>
          <w:p w:rsidR="004E1D06" w:rsidRPr="004E1D06" w:rsidRDefault="004E1D06" w:rsidP="004E1D06">
            <w:pPr>
              <w:spacing w:after="0" w:line="360" w:lineRule="auto"/>
              <w:jc w:val="both"/>
              <w:rPr>
                <w:rFonts w:ascii="Times New Roman" w:eastAsia="Calibri" w:hAnsi="Times New Roman" w:cs="Times New Roman"/>
                <w:color w:val="FF0000"/>
                <w:sz w:val="20"/>
                <w:szCs w:val="20"/>
                <w:lang w:val="en-US" w:bidi="en-US"/>
              </w:rPr>
            </w:pPr>
          </w:p>
        </w:tc>
        <w:tc>
          <w:tcPr>
            <w:tcW w:w="2023" w:type="dxa"/>
            <w:shd w:val="clear" w:color="auto" w:fill="auto"/>
          </w:tcPr>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bidi="en-US"/>
              </w:rPr>
            </w:pPr>
            <w:r w:rsidRPr="004E1D06">
              <w:rPr>
                <w:rFonts w:ascii="Times New Roman" w:eastAsia="Times New Roman" w:hAnsi="Times New Roman" w:cs="Times New Roman"/>
                <w:color w:val="000000"/>
                <w:lang w:val="en-US" w:bidi="en-US"/>
              </w:rPr>
              <w:lastRenderedPageBreak/>
              <w:t xml:space="preserve"> </w:t>
            </w:r>
            <w:r w:rsidRPr="004E1D06">
              <w:rPr>
                <w:rFonts w:ascii="Times New Roman" w:eastAsia="Times New Roman" w:hAnsi="Times New Roman" w:cs="Times New Roman"/>
                <w:color w:val="000000"/>
                <w:sz w:val="18"/>
                <w:szCs w:val="18"/>
                <w:lang w:val="en-US" w:bidi="en-US"/>
              </w:rPr>
              <w:t>Да ученици разумеју хемијску научну писменост и способност комуникација у хемији</w:t>
            </w:r>
            <w:r w:rsidRPr="004E1D06">
              <w:rPr>
                <w:rFonts w:ascii="Times New Roman" w:eastAsia="Times New Roman" w:hAnsi="Times New Roman" w:cs="Times New Roman"/>
                <w:color w:val="000000"/>
                <w:lang w:val="en-US" w:bidi="en-US"/>
              </w:rPr>
              <w:t>.</w:t>
            </w:r>
            <w:r w:rsidRPr="004E1D06">
              <w:rPr>
                <w:rFonts w:ascii="Times New Roman" w:eastAsia="Times New Roman" w:hAnsi="Times New Roman" w:cs="Times New Roman"/>
                <w:color w:val="000000"/>
                <w:sz w:val="18"/>
                <w:szCs w:val="18"/>
                <w:lang w:val="en-US" w:bidi="en-US"/>
              </w:rPr>
              <w:t> </w:t>
            </w:r>
          </w:p>
          <w:p w:rsidR="004E1D06" w:rsidRPr="004E1D06" w:rsidRDefault="004E1D06" w:rsidP="004E1D06">
            <w:pPr>
              <w:spacing w:after="0" w:line="360" w:lineRule="auto"/>
              <w:jc w:val="both"/>
              <w:rPr>
                <w:rFonts w:ascii="Times New Roman" w:eastAsia="Calibri" w:hAnsi="Times New Roman" w:cs="Times New Roman"/>
                <w:lang w:val="en-US" w:bidi="en-US"/>
              </w:rPr>
            </w:pPr>
          </w:p>
          <w:p w:rsidR="004E1D06" w:rsidRPr="004E1D06" w:rsidRDefault="004E1D06" w:rsidP="004E1D06">
            <w:pPr>
              <w:spacing w:after="0" w:line="360" w:lineRule="auto"/>
              <w:jc w:val="both"/>
              <w:rPr>
                <w:rFonts w:ascii="Times New Roman" w:eastAsia="Calibri" w:hAnsi="Times New Roman" w:cs="Times New Roman"/>
                <w:lang w:val="en-US" w:bidi="en-US"/>
              </w:rPr>
            </w:pPr>
          </w:p>
          <w:p w:rsidR="004E1D06" w:rsidRPr="004E1D06" w:rsidRDefault="004E1D06" w:rsidP="004E1D06">
            <w:pPr>
              <w:spacing w:after="0" w:line="360" w:lineRule="auto"/>
              <w:jc w:val="both"/>
              <w:rPr>
                <w:rFonts w:ascii="Times New Roman" w:eastAsia="Calibri" w:hAnsi="Times New Roman" w:cs="Times New Roman"/>
                <w:lang w:val="en-US" w:bidi="en-US"/>
              </w:rPr>
            </w:pPr>
          </w:p>
          <w:p w:rsidR="004E1D06" w:rsidRPr="004E1D06" w:rsidRDefault="004E1D06" w:rsidP="004E1D06">
            <w:pPr>
              <w:spacing w:after="0" w:line="360" w:lineRule="auto"/>
              <w:jc w:val="both"/>
              <w:rPr>
                <w:rFonts w:ascii="Times New Roman" w:eastAsia="Calibri" w:hAnsi="Times New Roman" w:cs="Times New Roman"/>
                <w:lang w:val="en-US" w:bidi="en-US"/>
              </w:rPr>
            </w:pPr>
          </w:p>
          <w:p w:rsidR="004E1D06" w:rsidRPr="004E1D06" w:rsidRDefault="004E1D06" w:rsidP="004E1D06">
            <w:pPr>
              <w:spacing w:after="0" w:line="360" w:lineRule="auto"/>
              <w:jc w:val="both"/>
              <w:rPr>
                <w:rFonts w:ascii="Times New Roman" w:eastAsia="Calibri" w:hAnsi="Times New Roman" w:cs="Times New Roman"/>
                <w:lang w:val="en-US" w:bidi="en-US"/>
              </w:rPr>
            </w:pPr>
          </w:p>
          <w:p w:rsidR="004E1D06" w:rsidRPr="004E1D06" w:rsidRDefault="004E1D06" w:rsidP="004E1D06">
            <w:pPr>
              <w:spacing w:after="0" w:line="360" w:lineRule="auto"/>
              <w:jc w:val="both"/>
              <w:rPr>
                <w:rFonts w:ascii="Times New Roman" w:eastAsia="Calibri" w:hAnsi="Times New Roman" w:cs="Times New Roman"/>
                <w:lang w:val="en-US" w:bidi="en-US"/>
              </w:rPr>
            </w:pPr>
          </w:p>
          <w:p w:rsidR="004E1D06" w:rsidRPr="004E1D06" w:rsidRDefault="004E1D06" w:rsidP="004E1D06">
            <w:pPr>
              <w:spacing w:after="0" w:line="360" w:lineRule="auto"/>
              <w:jc w:val="both"/>
              <w:rPr>
                <w:rFonts w:ascii="Times New Roman" w:eastAsia="Calibri" w:hAnsi="Times New Roman" w:cs="Times New Roman"/>
                <w:lang w:val="en-US" w:bidi="en-US"/>
              </w:rPr>
            </w:pPr>
          </w:p>
          <w:p w:rsidR="004E1D06" w:rsidRPr="004E1D06" w:rsidRDefault="004E1D06" w:rsidP="004E1D06">
            <w:pPr>
              <w:spacing w:after="0" w:line="360" w:lineRule="auto"/>
              <w:jc w:val="both"/>
              <w:rPr>
                <w:rFonts w:ascii="Times New Roman" w:eastAsia="Calibri" w:hAnsi="Times New Roman" w:cs="Times New Roman"/>
                <w:lang w:val="en-US" w:bidi="en-US"/>
              </w:rPr>
            </w:pPr>
          </w:p>
          <w:p w:rsidR="004E1D06" w:rsidRPr="004E1D06" w:rsidRDefault="004E1D06" w:rsidP="004E1D06">
            <w:pPr>
              <w:spacing w:after="0" w:line="360" w:lineRule="auto"/>
              <w:jc w:val="both"/>
              <w:rPr>
                <w:rFonts w:ascii="Times New Roman" w:eastAsia="Calibri" w:hAnsi="Times New Roman" w:cs="Times New Roman"/>
                <w:lang w:val="en-US" w:bidi="en-US"/>
              </w:rPr>
            </w:pPr>
          </w:p>
          <w:p w:rsidR="004E1D06" w:rsidRPr="004E1D06" w:rsidRDefault="004E1D06" w:rsidP="004E1D06">
            <w:pPr>
              <w:spacing w:after="0" w:line="360" w:lineRule="auto"/>
              <w:jc w:val="both"/>
              <w:rPr>
                <w:rFonts w:ascii="Times New Roman" w:eastAsia="Calibri" w:hAnsi="Times New Roman" w:cs="Times New Roman"/>
                <w:lang w:val="en-US" w:bidi="en-US"/>
              </w:rPr>
            </w:pPr>
          </w:p>
          <w:p w:rsidR="004E1D06" w:rsidRPr="004E1D06" w:rsidRDefault="004E1D06" w:rsidP="004E1D06">
            <w:pPr>
              <w:spacing w:after="0" w:line="360" w:lineRule="auto"/>
              <w:jc w:val="both"/>
              <w:rPr>
                <w:rFonts w:ascii="Times New Roman" w:eastAsia="Calibri" w:hAnsi="Times New Roman" w:cs="Times New Roman"/>
                <w:lang w:val="en-US" w:bidi="en-US"/>
              </w:rPr>
            </w:pPr>
          </w:p>
          <w:p w:rsidR="004E1D06" w:rsidRPr="004E1D06" w:rsidRDefault="004E1D06" w:rsidP="004E1D06">
            <w:pPr>
              <w:spacing w:after="0" w:line="24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lang w:val="en-US" w:bidi="en-US"/>
              </w:rPr>
            </w:pPr>
            <w:r w:rsidRPr="004E1D06">
              <w:rPr>
                <w:rFonts w:ascii="Times New Roman" w:eastAsia="Times New Roman" w:hAnsi="Times New Roman" w:cs="Times New Roman"/>
                <w:color w:val="000000"/>
                <w:sz w:val="18"/>
                <w:szCs w:val="18"/>
                <w:lang w:val="en-US" w:bidi="en-US"/>
              </w:rPr>
              <w:t xml:space="preserve">Стицање и проширивање знања о </w:t>
            </w:r>
            <w:r w:rsidRPr="004E1D06">
              <w:rPr>
                <w:rFonts w:ascii="Times New Roman" w:eastAsia="Times New Roman" w:hAnsi="Times New Roman" w:cs="Times New Roman"/>
                <w:color w:val="000000"/>
                <w:sz w:val="18"/>
                <w:szCs w:val="18"/>
                <w:lang w:val="en-US" w:bidi="en-US"/>
              </w:rPr>
              <w:lastRenderedPageBreak/>
              <w:t>врстама супстанце, хемијским елементима и једињењима.</w:t>
            </w:r>
            <w:r w:rsidRPr="004E1D06">
              <w:rPr>
                <w:rFonts w:ascii="Times New Roman" w:eastAsia="Times New Roman" w:hAnsi="Times New Roman" w:cs="Times New Roman"/>
                <w:color w:val="000000"/>
                <w:lang w:val="en-US" w:bidi="en-US"/>
              </w:rPr>
              <w:t xml:space="preserve"> </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lang w:val="en-US" w:bidi="en-US"/>
              </w:rPr>
            </w:pP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lang w:val="en-US" w:bidi="en-US"/>
              </w:rPr>
            </w:pP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lang w:val="en-US" w:bidi="en-US"/>
              </w:rPr>
            </w:pP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lang w:val="en-US" w:bidi="en-US"/>
              </w:rPr>
            </w:pP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lang w:val="en-US" w:bidi="en-US"/>
              </w:rPr>
            </w:pP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lang w:val="en-US" w:bidi="en-US"/>
              </w:rPr>
            </w:pP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lang w:val="en-US" w:bidi="en-US"/>
              </w:rPr>
            </w:pP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lang w:val="en-US" w:bidi="en-US"/>
              </w:rPr>
            </w:pP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lang w:val="en-US" w:bidi="en-US"/>
              </w:rPr>
            </w:pP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18"/>
                <w:szCs w:val="18"/>
                <w:lang w:val="en-US" w:bidi="en-US"/>
              </w:rPr>
            </w:pPr>
            <w:r w:rsidRPr="004E1D06">
              <w:rPr>
                <w:rFonts w:ascii="Times New Roman" w:eastAsia="Times New Roman" w:hAnsi="Times New Roman" w:cs="Times New Roman"/>
                <w:color w:val="000000"/>
                <w:sz w:val="18"/>
                <w:szCs w:val="18"/>
                <w:lang w:val="en-US" w:bidi="en-US"/>
              </w:rPr>
              <w:t>Разумевање односа условљености својстава супстанци њиховом структуром. </w:t>
            </w: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bidi="en-US"/>
              </w:rPr>
            </w:pPr>
            <w:r w:rsidRPr="004E1D06">
              <w:rPr>
                <w:rFonts w:ascii="Times New Roman" w:eastAsia="Times New Roman" w:hAnsi="Times New Roman" w:cs="Times New Roman"/>
                <w:color w:val="000000"/>
                <w:sz w:val="18"/>
                <w:szCs w:val="18"/>
                <w:lang w:val="en-US" w:bidi="en-US"/>
              </w:rPr>
              <w:t>Развијање свести о сопственом знању</w:t>
            </w:r>
            <w:r w:rsidRPr="004E1D06">
              <w:rPr>
                <w:rFonts w:ascii="Times New Roman" w:eastAsia="Times New Roman" w:hAnsi="Times New Roman" w:cs="Times New Roman"/>
                <w:color w:val="000000"/>
                <w:lang w:val="en-US" w:bidi="en-US"/>
              </w:rPr>
              <w:t>.</w:t>
            </w: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val="en-US" w:bidi="en-US"/>
              </w:rPr>
            </w:pPr>
            <w:r w:rsidRPr="004E1D06">
              <w:rPr>
                <w:rFonts w:ascii="Times New Roman" w:eastAsia="Times New Roman" w:hAnsi="Times New Roman" w:cs="Times New Roman"/>
                <w:color w:val="000000"/>
                <w:sz w:val="18"/>
                <w:szCs w:val="18"/>
                <w:lang w:val="en-US" w:bidi="en-US"/>
              </w:rPr>
              <w:t>Примењивање основних хемијских концепата за тумачење хемијских структура и процеса.</w:t>
            </w:r>
          </w:p>
          <w:p w:rsidR="004E1D06" w:rsidRPr="004E1D06" w:rsidRDefault="004E1D06" w:rsidP="004E1D06">
            <w:pPr>
              <w:spacing w:after="0" w:line="24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24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24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24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24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24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24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24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24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24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24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24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24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240" w:lineRule="auto"/>
              <w:jc w:val="both"/>
              <w:rPr>
                <w:rFonts w:ascii="Times New Roman" w:eastAsia="Calibri" w:hAnsi="Times New Roman" w:cs="Times New Roman"/>
                <w:sz w:val="18"/>
                <w:szCs w:val="18"/>
                <w:lang w:val="en-US" w:bidi="en-US"/>
              </w:rPr>
            </w:pPr>
            <w:r w:rsidRPr="004E1D06">
              <w:rPr>
                <w:rFonts w:ascii="Times New Roman" w:eastAsia="Calibri" w:hAnsi="Times New Roman" w:cs="Times New Roman"/>
                <w:color w:val="000000"/>
                <w:sz w:val="18"/>
                <w:szCs w:val="18"/>
                <w:lang w:val="en-US" w:bidi="en-US"/>
              </w:rPr>
              <w:t>Ученици разумеју однос условљености својстава супстанци њиховом структуром</w:t>
            </w: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val="en-US" w:bidi="en-US"/>
              </w:rPr>
            </w:pPr>
            <w:r w:rsidRPr="004E1D06">
              <w:rPr>
                <w:rFonts w:ascii="Times New Roman" w:eastAsia="Times New Roman" w:hAnsi="Times New Roman" w:cs="Times New Roman"/>
                <w:color w:val="000000"/>
                <w:sz w:val="18"/>
                <w:szCs w:val="18"/>
                <w:lang w:val="en-US" w:bidi="en-US"/>
              </w:rPr>
              <w:lastRenderedPageBreak/>
              <w:br/>
            </w:r>
            <w:r w:rsidRPr="004E1D06">
              <w:rPr>
                <w:rFonts w:ascii="Times New Roman" w:eastAsia="Times New Roman" w:hAnsi="Times New Roman" w:cs="Times New Roman"/>
                <w:color w:val="000000"/>
                <w:lang w:val="en-US" w:bidi="en-US"/>
              </w:rPr>
              <w:br/>
            </w:r>
            <w:r w:rsidRPr="004E1D06">
              <w:rPr>
                <w:rFonts w:ascii="Times New Roman" w:eastAsia="Times New Roman" w:hAnsi="Times New Roman" w:cs="Times New Roman"/>
                <w:color w:val="000000"/>
                <w:lang w:val="en-US" w:bidi="en-US"/>
              </w:rPr>
              <w:br/>
            </w:r>
            <w:r w:rsidRPr="004E1D06">
              <w:rPr>
                <w:rFonts w:ascii="Times New Roman" w:eastAsia="Times New Roman" w:hAnsi="Times New Roman" w:cs="Times New Roman"/>
                <w:color w:val="000000"/>
                <w:lang w:val="en-US" w:bidi="en-US"/>
              </w:rPr>
              <w:br/>
            </w: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val="en-US" w:bidi="en-US"/>
              </w:rPr>
            </w:pPr>
            <w:r w:rsidRPr="004E1D06">
              <w:rPr>
                <w:rFonts w:ascii="Times New Roman" w:eastAsia="Times New Roman" w:hAnsi="Times New Roman" w:cs="Times New Roman"/>
                <w:color w:val="000000"/>
                <w:sz w:val="18"/>
                <w:szCs w:val="18"/>
                <w:lang w:val="en-US" w:bidi="en-US"/>
              </w:rPr>
              <w:t>Да ученици разумеју појаве и процесе у природи са аспекта хемијског изучавања. Развијање свести о повезаности  хемије у систему природних наука са техничко-технолошким и социо-економским наукама</w:t>
            </w:r>
          </w:p>
          <w:p w:rsidR="004E1D06" w:rsidRPr="004E1D06" w:rsidRDefault="004E1D06" w:rsidP="004E1D06">
            <w:pPr>
              <w:spacing w:after="0" w:line="360" w:lineRule="auto"/>
              <w:jc w:val="both"/>
              <w:rPr>
                <w:rFonts w:ascii="Times New Roman" w:eastAsia="Calibri" w:hAnsi="Times New Roman" w:cs="Times New Roman"/>
                <w:lang w:val="en-US" w:bidi="en-US"/>
              </w:rPr>
            </w:pPr>
          </w:p>
          <w:p w:rsidR="004E1D06" w:rsidRPr="004E1D06" w:rsidRDefault="004E1D06" w:rsidP="004E1D06">
            <w:pPr>
              <w:spacing w:after="0" w:line="360" w:lineRule="auto"/>
              <w:jc w:val="both"/>
              <w:rPr>
                <w:rFonts w:ascii="Times New Roman" w:eastAsia="Calibri" w:hAnsi="Times New Roman" w:cs="Times New Roman"/>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val="en-US" w:bidi="en-US"/>
              </w:rPr>
            </w:pPr>
            <w:r w:rsidRPr="004E1D06">
              <w:rPr>
                <w:rFonts w:ascii="Times New Roman" w:eastAsia="Times New Roman" w:hAnsi="Times New Roman" w:cs="Times New Roman"/>
                <w:color w:val="000000"/>
                <w:sz w:val="18"/>
                <w:szCs w:val="18"/>
                <w:lang w:val="en-US" w:bidi="en-US"/>
              </w:rPr>
              <w:t xml:space="preserve">да ученици понове и усвоје проширена знања о електролитима </w:t>
            </w:r>
            <w:r w:rsidRPr="004E1D06">
              <w:rPr>
                <w:rFonts w:ascii="Times New Roman" w:eastAsia="Times New Roman" w:hAnsi="Times New Roman" w:cs="Times New Roman"/>
                <w:color w:val="000000"/>
                <w:sz w:val="18"/>
                <w:szCs w:val="18"/>
                <w:lang w:val="en-US" w:bidi="en-US"/>
              </w:rPr>
              <w:lastRenderedPageBreak/>
              <w:t>и њиховој примени у свакодневном животу </w:t>
            </w:r>
          </w:p>
          <w:p w:rsidR="004E1D06" w:rsidRPr="004E1D06" w:rsidRDefault="004E1D06" w:rsidP="004E1D06">
            <w:pPr>
              <w:spacing w:after="0" w:line="360" w:lineRule="auto"/>
              <w:jc w:val="both"/>
              <w:rPr>
                <w:rFonts w:ascii="Times New Roman" w:eastAsia="Calibri" w:hAnsi="Times New Roman" w:cs="Times New Roman"/>
                <w:lang w:val="en-US" w:bidi="en-US"/>
              </w:rPr>
            </w:pPr>
          </w:p>
          <w:p w:rsidR="004E1D06" w:rsidRPr="004E1D06" w:rsidRDefault="004E1D06" w:rsidP="004E1D06">
            <w:pPr>
              <w:spacing w:after="0" w:line="360" w:lineRule="auto"/>
              <w:jc w:val="both"/>
              <w:rPr>
                <w:rFonts w:ascii="Times New Roman" w:eastAsia="Calibri" w:hAnsi="Times New Roman" w:cs="Times New Roman"/>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val="en-US" w:bidi="en-US"/>
              </w:rPr>
            </w:pPr>
            <w:r w:rsidRPr="004E1D06">
              <w:rPr>
                <w:rFonts w:ascii="Times New Roman" w:eastAsia="Times New Roman" w:hAnsi="Times New Roman" w:cs="Times New Roman"/>
                <w:color w:val="000000"/>
                <w:sz w:val="18"/>
                <w:szCs w:val="18"/>
                <w:lang w:val="en-US" w:bidi="en-US"/>
              </w:rPr>
              <w:t>да ученици  усвоје основна знања о оксидо-редукционим реакцијама и њиховој примени у свакодневном</w:t>
            </w:r>
          </w:p>
          <w:p w:rsidR="004E1D06" w:rsidRPr="004E1D06" w:rsidRDefault="004E1D06" w:rsidP="004E1D06">
            <w:pPr>
              <w:spacing w:after="0" w:line="360" w:lineRule="auto"/>
              <w:jc w:val="both"/>
              <w:rPr>
                <w:rFonts w:ascii="Times New Roman" w:eastAsia="Calibri" w:hAnsi="Times New Roman" w:cs="Times New Roman"/>
                <w:lang w:val="en-US" w:bidi="en-US"/>
              </w:rPr>
            </w:pPr>
          </w:p>
          <w:p w:rsidR="004E1D06" w:rsidRPr="004E1D06" w:rsidRDefault="004E1D06" w:rsidP="004E1D06">
            <w:pPr>
              <w:spacing w:after="0" w:line="360" w:lineRule="auto"/>
              <w:jc w:val="both"/>
              <w:rPr>
                <w:rFonts w:ascii="Times New Roman" w:eastAsia="Calibri" w:hAnsi="Times New Roman" w:cs="Times New Roman"/>
                <w:lang w:val="en-US" w:bidi="en-US"/>
              </w:rPr>
            </w:pPr>
          </w:p>
          <w:p w:rsidR="004E1D06" w:rsidRPr="004E1D06" w:rsidRDefault="004E1D06" w:rsidP="004E1D06">
            <w:pPr>
              <w:spacing w:after="0" w:line="360" w:lineRule="auto"/>
              <w:jc w:val="both"/>
              <w:rPr>
                <w:rFonts w:ascii="Times New Roman" w:eastAsia="Calibri" w:hAnsi="Times New Roman" w:cs="Times New Roman"/>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sz w:val="16"/>
                <w:szCs w:val="16"/>
                <w:lang w:val="en-US" w:bidi="en-US"/>
              </w:rPr>
            </w:pPr>
            <w:r w:rsidRPr="004E1D06">
              <w:rPr>
                <w:rFonts w:ascii="Times New Roman" w:eastAsia="Calibri" w:hAnsi="Times New Roman" w:cs="Times New Roman"/>
                <w:color w:val="000000"/>
                <w:sz w:val="16"/>
                <w:szCs w:val="16"/>
                <w:lang w:val="en-US" w:bidi="en-US"/>
              </w:rPr>
              <w:t xml:space="preserve">У оквиру теме ученици би требало да сазнају о распростањености неорганских и супстанци у неживој и живој природи. Битно  је да ученици успоставе везе између распрострањености супстанци у природи и њихове експлоатације за различите потребе друштва.Разматрање тог садржаја требало би да </w:t>
            </w:r>
            <w:r w:rsidRPr="004E1D06">
              <w:rPr>
                <w:rFonts w:ascii="Times New Roman" w:eastAsia="Calibri" w:hAnsi="Times New Roman" w:cs="Times New Roman"/>
                <w:color w:val="000000"/>
                <w:sz w:val="16"/>
                <w:szCs w:val="16"/>
                <w:lang w:val="en-US" w:bidi="en-US"/>
              </w:rPr>
              <w:lastRenderedPageBreak/>
              <w:t>обезбеди ученицима увид зашто је важно учење тема у наставку, колико су оне релевантне за њих, за друштво и да их мотивише за учење хемије. За ову и наредне теме посебно важан ослонац у формирању појмова су демонстрациони огледи</w:t>
            </w:r>
          </w:p>
          <w:p w:rsidR="004E1D06" w:rsidRPr="004E1D06" w:rsidRDefault="004E1D06" w:rsidP="004E1D06">
            <w:pPr>
              <w:spacing w:after="0" w:line="360" w:lineRule="auto"/>
              <w:jc w:val="both"/>
              <w:rPr>
                <w:rFonts w:ascii="Times New Roman" w:eastAsia="Calibri" w:hAnsi="Times New Roman" w:cs="Times New Roman"/>
                <w:sz w:val="16"/>
                <w:szCs w:val="16"/>
                <w:lang w:val="en-US" w:bidi="en-US"/>
              </w:rPr>
            </w:pPr>
            <w:r w:rsidRPr="004E1D06">
              <w:rPr>
                <w:rFonts w:ascii="Times New Roman" w:eastAsia="Calibri" w:hAnsi="Times New Roman" w:cs="Times New Roman"/>
                <w:color w:val="000000"/>
                <w:sz w:val="16"/>
                <w:szCs w:val="16"/>
                <w:lang w:val="en-US" w:bidi="en-US"/>
              </w:rPr>
              <w:t>да ученици усвоје знања о неорганским супстанцама у живој и неживој природи</w:t>
            </w:r>
          </w:p>
          <w:p w:rsidR="004E1D06" w:rsidRPr="004E1D06" w:rsidRDefault="004E1D06" w:rsidP="004E1D06">
            <w:pPr>
              <w:spacing w:after="0" w:line="360" w:lineRule="auto"/>
              <w:jc w:val="both"/>
              <w:rPr>
                <w:rFonts w:ascii="Times New Roman" w:eastAsia="Calibri" w:hAnsi="Times New Roman" w:cs="Times New Roman"/>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lang w:val="en-US" w:bidi="en-US"/>
              </w:rPr>
            </w:pPr>
            <w:r w:rsidRPr="004E1D06">
              <w:rPr>
                <w:rFonts w:ascii="Times New Roman" w:eastAsia="Calibri" w:hAnsi="Times New Roman" w:cs="Times New Roman"/>
                <w:color w:val="000000"/>
                <w:sz w:val="16"/>
                <w:szCs w:val="16"/>
                <w:lang w:val="en-US" w:bidi="en-US"/>
              </w:rPr>
              <w:t>да ученици усвоје знања о физичким и хемијским својстима, једињењима и примени кисеоника и водонока</w:t>
            </w:r>
            <w:r w:rsidRPr="004E1D06">
              <w:rPr>
                <w:rFonts w:ascii="Times New Roman" w:eastAsia="Calibri" w:hAnsi="Times New Roman" w:cs="Times New Roman"/>
                <w:color w:val="000000"/>
                <w:lang w:val="en-US" w:bidi="en-US"/>
              </w:rPr>
              <w:t xml:space="preserve"> </w:t>
            </w:r>
          </w:p>
          <w:p w:rsidR="004E1D06" w:rsidRPr="004E1D06" w:rsidRDefault="004E1D06" w:rsidP="004E1D06">
            <w:pPr>
              <w:spacing w:after="0" w:line="360" w:lineRule="auto"/>
              <w:jc w:val="both"/>
              <w:rPr>
                <w:rFonts w:ascii="Times New Roman" w:eastAsia="Calibri" w:hAnsi="Times New Roman" w:cs="Times New Roman"/>
                <w:color w:val="00000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6"/>
                <w:szCs w:val="16"/>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6"/>
                <w:szCs w:val="16"/>
                <w:lang w:val="en-US" w:bidi="en-US"/>
              </w:rPr>
            </w:pPr>
            <w:r w:rsidRPr="004E1D06">
              <w:rPr>
                <w:rFonts w:ascii="Times New Roman" w:eastAsia="Calibri" w:hAnsi="Times New Roman" w:cs="Times New Roman"/>
                <w:color w:val="000000"/>
                <w:sz w:val="16"/>
                <w:szCs w:val="16"/>
                <w:lang w:val="en-US" w:bidi="en-US"/>
              </w:rPr>
              <w:t xml:space="preserve">да ученици усвоје знања о физичким и хемијским својстима, једињењима и </w:t>
            </w:r>
            <w:r w:rsidRPr="004E1D06">
              <w:rPr>
                <w:rFonts w:ascii="Times New Roman" w:eastAsia="Calibri" w:hAnsi="Times New Roman" w:cs="Times New Roman"/>
                <w:color w:val="000000"/>
                <w:sz w:val="16"/>
                <w:szCs w:val="16"/>
                <w:lang w:val="en-US" w:bidi="en-US"/>
              </w:rPr>
              <w:lastRenderedPageBreak/>
              <w:t>примени метала s-,p- и d-блока Периодног система елемената.</w:t>
            </w:r>
          </w:p>
          <w:p w:rsidR="004E1D06" w:rsidRPr="004E1D06" w:rsidRDefault="004E1D06" w:rsidP="004E1D06">
            <w:pPr>
              <w:spacing w:after="0" w:line="360" w:lineRule="auto"/>
              <w:jc w:val="both"/>
              <w:rPr>
                <w:rFonts w:ascii="Times New Roman" w:eastAsia="Calibri" w:hAnsi="Times New Roman" w:cs="Times New Roman"/>
                <w:color w:val="00000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bidi="en-US"/>
              </w:rPr>
            </w:pPr>
            <w:r w:rsidRPr="004E1D06">
              <w:rPr>
                <w:rFonts w:ascii="Times New Roman" w:eastAsia="Times New Roman" w:hAnsi="Times New Roman" w:cs="Times New Roman"/>
                <w:color w:val="000000"/>
                <w:sz w:val="16"/>
                <w:szCs w:val="16"/>
                <w:lang w:val="en-US" w:bidi="en-US"/>
              </w:rPr>
              <w:t>да ученици усвоје знања о физичким и хемијским својстима, једињењима и примени неметала и металоида и племенитих гасова.</w:t>
            </w:r>
            <w:r w:rsidRPr="004E1D06">
              <w:rPr>
                <w:rFonts w:ascii="Times New Roman" w:eastAsia="Times New Roman" w:hAnsi="Times New Roman" w:cs="Times New Roman"/>
                <w:color w:val="000000"/>
                <w:lang w:val="en-US" w:bidi="en-US"/>
              </w:rPr>
              <w:t xml:space="preserve"> </w:t>
            </w: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16"/>
                <w:szCs w:val="16"/>
                <w:lang w:val="en-US" w:bidi="en-US"/>
              </w:rPr>
            </w:pPr>
            <w:r w:rsidRPr="004E1D06">
              <w:rPr>
                <w:rFonts w:ascii="Times New Roman" w:eastAsia="Times New Roman" w:hAnsi="Times New Roman" w:cs="Times New Roman"/>
                <w:color w:val="000000"/>
                <w:sz w:val="16"/>
                <w:szCs w:val="16"/>
                <w:lang w:val="en-US" w:bidi="en-US"/>
              </w:rPr>
              <w:t>да ученици усвоје знања о неорганским загађујућим супстанцама.</w:t>
            </w:r>
          </w:p>
          <w:p w:rsidR="004E1D06" w:rsidRPr="004E1D06" w:rsidRDefault="004E1D06" w:rsidP="004E1D06">
            <w:pPr>
              <w:spacing w:after="0" w:line="360" w:lineRule="auto"/>
              <w:jc w:val="both"/>
              <w:rPr>
                <w:rFonts w:ascii="Times New Roman" w:eastAsia="Calibri" w:hAnsi="Times New Roman" w:cs="Times New Roman"/>
                <w:color w:val="000000"/>
                <w:sz w:val="16"/>
                <w:szCs w:val="16"/>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6"/>
                <w:szCs w:val="16"/>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6"/>
                <w:szCs w:val="16"/>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6"/>
                <w:szCs w:val="16"/>
                <w:lang w:val="en-US" w:bidi="en-US"/>
              </w:rPr>
            </w:pPr>
          </w:p>
          <w:p w:rsidR="004E1D06" w:rsidRPr="004E1D06" w:rsidRDefault="004E1D06" w:rsidP="004E1D06">
            <w:pPr>
              <w:spacing w:after="0" w:line="360" w:lineRule="auto"/>
              <w:jc w:val="both"/>
              <w:rPr>
                <w:rFonts w:ascii="Times New Roman" w:eastAsia="Calibri" w:hAnsi="Times New Roman" w:cs="Times New Roman"/>
                <w:sz w:val="16"/>
                <w:szCs w:val="16"/>
                <w:lang w:val="en-US" w:bidi="en-US"/>
              </w:rPr>
            </w:pPr>
          </w:p>
        </w:tc>
        <w:tc>
          <w:tcPr>
            <w:tcW w:w="3337" w:type="dxa"/>
            <w:shd w:val="clear" w:color="auto" w:fill="auto"/>
          </w:tcPr>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lang w:val="en-US" w:bidi="en-US"/>
              </w:rPr>
            </w:pPr>
            <w:r w:rsidRPr="004E1D06">
              <w:rPr>
                <w:rFonts w:ascii="Times New Roman" w:eastAsia="Times New Roman" w:hAnsi="Times New Roman" w:cs="Times New Roman"/>
                <w:color w:val="000000"/>
                <w:sz w:val="18"/>
                <w:szCs w:val="18"/>
                <w:lang w:val="en-US" w:bidi="en-US"/>
              </w:rPr>
              <w:lastRenderedPageBreak/>
              <w:t>Понављање претходно стечених знања.Коришћење знања за стицање нових.Презентовање нових појмова.</w:t>
            </w:r>
          </w:p>
          <w:p w:rsidR="004E1D06" w:rsidRPr="004E1D06" w:rsidRDefault="004E1D06" w:rsidP="004E1D06">
            <w:pPr>
              <w:spacing w:after="0" w:line="360" w:lineRule="auto"/>
              <w:jc w:val="both"/>
              <w:rPr>
                <w:rFonts w:ascii="Times New Roman" w:eastAsia="Calibri" w:hAnsi="Times New Roman" w:cs="Times New Roman"/>
                <w:lang w:val="en-US" w:bidi="en-US"/>
              </w:rPr>
            </w:pPr>
          </w:p>
          <w:p w:rsidR="004E1D06" w:rsidRPr="004E1D06" w:rsidRDefault="004E1D06" w:rsidP="004E1D06">
            <w:pPr>
              <w:spacing w:after="0" w:line="360" w:lineRule="auto"/>
              <w:jc w:val="both"/>
              <w:rPr>
                <w:rFonts w:ascii="Times New Roman" w:eastAsia="Calibri" w:hAnsi="Times New Roman" w:cs="Times New Roman"/>
                <w:lang w:val="en-US" w:bidi="en-US"/>
              </w:rPr>
            </w:pPr>
          </w:p>
          <w:p w:rsidR="004E1D06" w:rsidRPr="004E1D06" w:rsidRDefault="004E1D06" w:rsidP="004E1D06">
            <w:pPr>
              <w:spacing w:after="0" w:line="360" w:lineRule="auto"/>
              <w:jc w:val="both"/>
              <w:rPr>
                <w:rFonts w:ascii="Times New Roman" w:eastAsia="Calibri" w:hAnsi="Times New Roman" w:cs="Times New Roman"/>
                <w:lang w:val="en-US" w:bidi="en-US"/>
              </w:rPr>
            </w:pPr>
          </w:p>
          <w:p w:rsidR="004E1D06" w:rsidRPr="004E1D06" w:rsidRDefault="004E1D06" w:rsidP="004E1D06">
            <w:pPr>
              <w:spacing w:after="0" w:line="360" w:lineRule="auto"/>
              <w:jc w:val="both"/>
              <w:rPr>
                <w:rFonts w:ascii="Times New Roman" w:eastAsia="Calibri" w:hAnsi="Times New Roman" w:cs="Times New Roman"/>
                <w:lang w:val="en-US" w:bidi="en-US"/>
              </w:rPr>
            </w:pPr>
          </w:p>
          <w:p w:rsidR="004E1D06" w:rsidRPr="004E1D06" w:rsidRDefault="004E1D06" w:rsidP="004E1D06">
            <w:pPr>
              <w:spacing w:after="0" w:line="360" w:lineRule="auto"/>
              <w:jc w:val="both"/>
              <w:rPr>
                <w:rFonts w:ascii="Times New Roman" w:eastAsia="Calibri" w:hAnsi="Times New Roman" w:cs="Times New Roman"/>
                <w:lang w:val="en-US" w:bidi="en-US"/>
              </w:rPr>
            </w:pPr>
          </w:p>
          <w:p w:rsidR="004E1D06" w:rsidRPr="004E1D06" w:rsidRDefault="004E1D06" w:rsidP="004E1D06">
            <w:pPr>
              <w:spacing w:after="0" w:line="360" w:lineRule="auto"/>
              <w:jc w:val="both"/>
              <w:rPr>
                <w:rFonts w:ascii="Times New Roman" w:eastAsia="Calibri" w:hAnsi="Times New Roman" w:cs="Times New Roman"/>
                <w:lang w:val="en-US" w:bidi="en-US"/>
              </w:rPr>
            </w:pPr>
          </w:p>
          <w:p w:rsidR="004E1D06" w:rsidRPr="004E1D06" w:rsidRDefault="004E1D06" w:rsidP="004E1D06">
            <w:pPr>
              <w:spacing w:after="0" w:line="360" w:lineRule="auto"/>
              <w:jc w:val="both"/>
              <w:rPr>
                <w:rFonts w:ascii="Times New Roman" w:eastAsia="Calibri" w:hAnsi="Times New Roman" w:cs="Times New Roman"/>
                <w:lang w:val="en-US" w:bidi="en-US"/>
              </w:rPr>
            </w:pPr>
          </w:p>
          <w:p w:rsidR="004E1D06" w:rsidRPr="004E1D06" w:rsidRDefault="004E1D06" w:rsidP="004E1D06">
            <w:pPr>
              <w:spacing w:after="0" w:line="360" w:lineRule="auto"/>
              <w:jc w:val="both"/>
              <w:rPr>
                <w:rFonts w:ascii="Times New Roman" w:eastAsia="Calibri" w:hAnsi="Times New Roman" w:cs="Times New Roman"/>
                <w:lang w:val="en-US" w:bidi="en-US"/>
              </w:rPr>
            </w:pPr>
          </w:p>
          <w:p w:rsidR="004E1D06" w:rsidRPr="004E1D06" w:rsidRDefault="004E1D06" w:rsidP="004E1D06">
            <w:pPr>
              <w:spacing w:after="0" w:line="360" w:lineRule="auto"/>
              <w:jc w:val="both"/>
              <w:rPr>
                <w:rFonts w:ascii="Times New Roman" w:eastAsia="Calibri" w:hAnsi="Times New Roman" w:cs="Times New Roman"/>
                <w:lang w:val="en-US" w:bidi="en-US"/>
              </w:rPr>
            </w:pPr>
          </w:p>
          <w:p w:rsidR="004E1D06" w:rsidRPr="004E1D06" w:rsidRDefault="004E1D06" w:rsidP="004E1D06">
            <w:pPr>
              <w:spacing w:after="0" w:line="360" w:lineRule="auto"/>
              <w:jc w:val="both"/>
              <w:rPr>
                <w:rFonts w:ascii="Times New Roman" w:eastAsia="Calibri" w:hAnsi="Times New Roman" w:cs="Times New Roman"/>
                <w:lang w:val="en-US" w:bidi="en-US"/>
              </w:rPr>
            </w:pPr>
          </w:p>
          <w:p w:rsidR="004E1D06" w:rsidRPr="004E1D06" w:rsidRDefault="004E1D06" w:rsidP="004E1D06">
            <w:pPr>
              <w:spacing w:after="0" w:line="360" w:lineRule="auto"/>
              <w:jc w:val="both"/>
              <w:rPr>
                <w:rFonts w:ascii="Times New Roman" w:eastAsia="Calibri" w:hAnsi="Times New Roman" w:cs="Times New Roman"/>
                <w:lang w:val="en-US" w:bidi="en-US"/>
              </w:rPr>
            </w:pPr>
          </w:p>
          <w:p w:rsidR="004E1D06" w:rsidRPr="004E1D06" w:rsidRDefault="004E1D06" w:rsidP="004E1D06">
            <w:pPr>
              <w:spacing w:after="0" w:line="360" w:lineRule="auto"/>
              <w:jc w:val="both"/>
              <w:rPr>
                <w:rFonts w:ascii="Times New Roman" w:eastAsia="Calibri" w:hAnsi="Times New Roman" w:cs="Times New Roman"/>
                <w:lang w:val="en-US" w:bidi="en-US"/>
              </w:rPr>
            </w:pPr>
          </w:p>
          <w:p w:rsidR="004E1D06" w:rsidRPr="004E1D06" w:rsidRDefault="004E1D06" w:rsidP="004E1D06">
            <w:pPr>
              <w:spacing w:after="0" w:line="360" w:lineRule="auto"/>
              <w:jc w:val="both"/>
              <w:rPr>
                <w:rFonts w:ascii="Times New Roman" w:eastAsia="Calibri" w:hAnsi="Times New Roman" w:cs="Times New Roman"/>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r w:rsidRPr="004E1D06">
              <w:rPr>
                <w:rFonts w:ascii="Times New Roman" w:eastAsia="Calibri" w:hAnsi="Times New Roman" w:cs="Times New Roman"/>
                <w:color w:val="000000"/>
                <w:sz w:val="18"/>
                <w:szCs w:val="18"/>
                <w:lang w:val="en-US" w:bidi="en-US"/>
              </w:rPr>
              <w:lastRenderedPageBreak/>
              <w:t xml:space="preserve">Понављање претходно стечених знања.Коришћење знања за стицање нових.Презентовање нових појмова </w:t>
            </w: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color w:val="000000"/>
                <w:sz w:val="18"/>
                <w:szCs w:val="18"/>
                <w:lang w:val="en-US" w:bidi="en-US"/>
              </w:rPr>
              <w:t>Понављање претходно стечених знања.Коришћење знања за стицање нових.Презентовање нових појмова</w:t>
            </w: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color w:val="000000"/>
                <w:sz w:val="18"/>
                <w:szCs w:val="18"/>
                <w:lang w:val="en-US" w:bidi="en-US"/>
              </w:rPr>
              <w:lastRenderedPageBreak/>
              <w:t>Понављање претходно стечених знања.Коришћење знања за стицање нових.Презентовање нових појмова</w:t>
            </w: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color w:val="000000"/>
                <w:sz w:val="18"/>
                <w:szCs w:val="18"/>
                <w:lang w:val="en-US" w:bidi="en-US"/>
              </w:rPr>
              <w:t>Понављање претходно стечених знања.Коришћење знања за стицање нових.Презентовање нових појмова</w:t>
            </w: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color w:val="000000"/>
                <w:sz w:val="18"/>
                <w:szCs w:val="18"/>
                <w:lang w:val="en-US" w:bidi="en-US"/>
              </w:rPr>
              <w:t>Понављање претходно стечених знања.Коришћење знања за стицање нових.Презентовање нових појмова</w:t>
            </w: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color w:val="000000"/>
                <w:sz w:val="18"/>
                <w:szCs w:val="18"/>
                <w:lang w:val="en-US" w:bidi="en-US"/>
              </w:rPr>
              <w:t>Понављање претходно стечених знања.Коришћење знања за стицање нових.Презентовање нових појмова</w:t>
            </w: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18"/>
                <w:szCs w:val="18"/>
                <w:lang w:val="en-US" w:bidi="en-US"/>
              </w:rPr>
            </w:pPr>
          </w:p>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color w:val="000000"/>
                <w:sz w:val="18"/>
                <w:szCs w:val="18"/>
                <w:lang w:val="en-US" w:bidi="en-US"/>
              </w:rPr>
              <w:t>Понављање претходно стечених знања.Коришћење знања за стицање нових.Презентовање нових појмова</w:t>
            </w:r>
          </w:p>
          <w:p w:rsidR="004E1D06" w:rsidRPr="004E1D06" w:rsidRDefault="004E1D06" w:rsidP="004E1D06">
            <w:pPr>
              <w:spacing w:after="0" w:line="360" w:lineRule="auto"/>
              <w:jc w:val="both"/>
              <w:rPr>
                <w:rFonts w:ascii="Times New Roman" w:eastAsia="Calibri" w:hAnsi="Times New Roman" w:cs="Times New Roman"/>
                <w:lang w:val="en-US" w:bidi="en-US"/>
              </w:rPr>
            </w:pPr>
          </w:p>
        </w:tc>
        <w:tc>
          <w:tcPr>
            <w:tcW w:w="1838" w:type="dxa"/>
          </w:tcPr>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r w:rsidRPr="004E1D06">
              <w:rPr>
                <w:rFonts w:ascii="Times New Roman" w:eastAsia="Calibri" w:hAnsi="Times New Roman" w:cs="Times New Roman"/>
                <w:color w:val="000000"/>
                <w:sz w:val="20"/>
                <w:szCs w:val="20"/>
                <w:lang w:val="en-US" w:bidi="en-US"/>
              </w:rPr>
              <w:lastRenderedPageBreak/>
              <w:t>Слушају, посматрају, дискутују, уочавају, разликују, повезују, анализирају, закључују</w:t>
            </w: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r w:rsidRPr="004E1D06">
              <w:rPr>
                <w:rFonts w:ascii="Times New Roman" w:eastAsia="Calibri" w:hAnsi="Times New Roman" w:cs="Times New Roman"/>
                <w:color w:val="000000"/>
                <w:sz w:val="20"/>
                <w:szCs w:val="20"/>
                <w:lang w:val="en-US" w:bidi="en-US"/>
              </w:rPr>
              <w:t>Слушају, посматрају, дискутују, уочавају, разликују, повезују, анализирају, закључују</w:t>
            </w: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r w:rsidRPr="004E1D06">
              <w:rPr>
                <w:rFonts w:ascii="Times New Roman" w:eastAsia="Calibri" w:hAnsi="Times New Roman" w:cs="Times New Roman"/>
                <w:color w:val="000000"/>
                <w:sz w:val="20"/>
                <w:szCs w:val="20"/>
                <w:lang w:val="en-US" w:bidi="en-US"/>
              </w:rPr>
              <w:lastRenderedPageBreak/>
              <w:t>Слушају, посматрају, дискутују, уочавају, разликују, повезују, анализирају, закључују</w:t>
            </w: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r w:rsidRPr="004E1D06">
              <w:rPr>
                <w:rFonts w:ascii="Times New Roman" w:eastAsia="Calibri" w:hAnsi="Times New Roman" w:cs="Times New Roman"/>
                <w:color w:val="000000"/>
                <w:sz w:val="20"/>
                <w:szCs w:val="20"/>
                <w:lang w:val="en-US" w:bidi="en-US"/>
              </w:rPr>
              <w:lastRenderedPageBreak/>
              <w:t>Слушају, посматрају, дискутују, уочавају, разликују, повезују, анализирају, закључују</w:t>
            </w: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r w:rsidRPr="004E1D06">
              <w:rPr>
                <w:rFonts w:ascii="Times New Roman" w:eastAsia="Calibri" w:hAnsi="Times New Roman" w:cs="Times New Roman"/>
                <w:color w:val="000000"/>
                <w:sz w:val="20"/>
                <w:szCs w:val="20"/>
                <w:lang w:val="en-US" w:bidi="en-US"/>
              </w:rPr>
              <w:t xml:space="preserve">Слушају, посматрају, дискутују, уочавају, разликују, повезују, </w:t>
            </w:r>
            <w:r w:rsidRPr="004E1D06">
              <w:rPr>
                <w:rFonts w:ascii="Times New Roman" w:eastAsia="Calibri" w:hAnsi="Times New Roman" w:cs="Times New Roman"/>
                <w:color w:val="000000"/>
                <w:sz w:val="20"/>
                <w:szCs w:val="20"/>
                <w:lang w:val="en-US" w:bidi="en-US"/>
              </w:rPr>
              <w:lastRenderedPageBreak/>
              <w:t>анализирају, закључују</w:t>
            </w: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r w:rsidRPr="004E1D06">
              <w:rPr>
                <w:rFonts w:ascii="Times New Roman" w:eastAsia="Calibri" w:hAnsi="Times New Roman" w:cs="Times New Roman"/>
                <w:color w:val="000000"/>
                <w:sz w:val="20"/>
                <w:szCs w:val="20"/>
                <w:lang w:val="en-US" w:bidi="en-US"/>
              </w:rPr>
              <w:t>Слушају, посматрају, дискутују, уочавају, разликују, повезују, анализирају, закључују</w:t>
            </w: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r w:rsidRPr="004E1D06">
              <w:rPr>
                <w:rFonts w:ascii="Times New Roman" w:eastAsia="Calibri" w:hAnsi="Times New Roman" w:cs="Times New Roman"/>
                <w:color w:val="000000"/>
                <w:sz w:val="20"/>
                <w:szCs w:val="20"/>
                <w:lang w:val="en-US" w:bidi="en-US"/>
              </w:rPr>
              <w:t>Слушају, посматрају, дискутују, уочавају, разликују, повезују, анализирају, закључују</w:t>
            </w: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tc>
        <w:tc>
          <w:tcPr>
            <w:tcW w:w="4906" w:type="dxa"/>
            <w:shd w:val="clear" w:color="auto" w:fill="auto"/>
          </w:tcPr>
          <w:p w:rsidR="004E1D06" w:rsidRPr="004E1D06" w:rsidRDefault="004E1D06" w:rsidP="004E1D06">
            <w:pPr>
              <w:pBdr>
                <w:top w:val="nil"/>
                <w:left w:val="nil"/>
                <w:bottom w:val="nil"/>
                <w:right w:val="nil"/>
                <w:between w:val="nil"/>
              </w:pBdr>
              <w:spacing w:after="0" w:line="240" w:lineRule="auto"/>
              <w:jc w:val="both"/>
              <w:rPr>
                <w:rFonts w:ascii="Times New Roman" w:eastAsia="Calibri" w:hAnsi="Times New Roman" w:cs="Times New Roman"/>
                <w:sz w:val="20"/>
                <w:szCs w:val="20"/>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bidi="en-US"/>
              </w:rPr>
            </w:pPr>
            <w:r w:rsidRPr="004E1D06">
              <w:rPr>
                <w:rFonts w:ascii="Times New Roman" w:eastAsia="Times New Roman" w:hAnsi="Times New Roman" w:cs="Times New Roman"/>
                <w:color w:val="000000"/>
                <w:sz w:val="20"/>
                <w:szCs w:val="20"/>
                <w:lang w:val="en-US" w:bidi="en-US"/>
              </w:rPr>
              <w:t>Хемија седмог разреда</w:t>
            </w: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 xml:space="preserve">Физика (појам материје и њених основних видова супстанце и физичког поља, резултати мерења, физичке величине и њихове мерне јединице) </w:t>
            </w:r>
          </w:p>
          <w:p w:rsidR="004E1D06" w:rsidRPr="004E1D06" w:rsidRDefault="004E1D06" w:rsidP="004E1D06">
            <w:pPr>
              <w:pBdr>
                <w:top w:val="nil"/>
                <w:left w:val="nil"/>
                <w:bottom w:val="nil"/>
                <w:right w:val="nil"/>
                <w:between w:val="nil"/>
              </w:pBdr>
              <w:spacing w:after="0" w:line="240" w:lineRule="auto"/>
              <w:jc w:val="both"/>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Биологија (Биологија као природна наука)</w:t>
            </w:r>
          </w:p>
          <w:p w:rsidR="004E1D06" w:rsidRPr="004E1D06" w:rsidRDefault="004E1D06" w:rsidP="004E1D06">
            <w:pPr>
              <w:pBdr>
                <w:top w:val="nil"/>
                <w:left w:val="nil"/>
                <w:bottom w:val="nil"/>
                <w:right w:val="nil"/>
                <w:between w:val="nil"/>
              </w:pBdr>
              <w:spacing w:after="0" w:line="24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bidi="en-US"/>
              </w:rPr>
            </w:pPr>
            <w:r w:rsidRPr="004E1D06">
              <w:rPr>
                <w:rFonts w:ascii="Times New Roman" w:eastAsia="Times New Roman" w:hAnsi="Times New Roman" w:cs="Times New Roman"/>
                <w:color w:val="000000"/>
                <w:sz w:val="20"/>
                <w:szCs w:val="20"/>
                <w:lang w:val="en-US" w:bidi="en-US"/>
              </w:rPr>
              <w:t>Хемија седмог разреда</w:t>
            </w: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Физика (појам материје и њених основних видова супстанце</w:t>
            </w:r>
          </w:p>
          <w:p w:rsidR="004E1D06" w:rsidRPr="004E1D06" w:rsidRDefault="004E1D06" w:rsidP="004E1D06">
            <w:pPr>
              <w:pBdr>
                <w:top w:val="nil"/>
                <w:left w:val="nil"/>
                <w:bottom w:val="nil"/>
                <w:right w:val="nil"/>
                <w:between w:val="nil"/>
              </w:pBdr>
              <w:spacing w:after="0" w:line="240" w:lineRule="auto"/>
              <w:jc w:val="both"/>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Географија(Грађа Земље)</w:t>
            </w:r>
          </w:p>
          <w:p w:rsidR="004E1D06" w:rsidRPr="004E1D06" w:rsidRDefault="004E1D06" w:rsidP="004E1D06">
            <w:pPr>
              <w:pBdr>
                <w:top w:val="nil"/>
                <w:left w:val="nil"/>
                <w:bottom w:val="nil"/>
                <w:right w:val="nil"/>
                <w:between w:val="nil"/>
              </w:pBdr>
              <w:spacing w:after="0" w:line="240" w:lineRule="auto"/>
              <w:jc w:val="both"/>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Физика4(Квантна теорија атома)</w:t>
            </w:r>
          </w:p>
          <w:p w:rsidR="004E1D06" w:rsidRPr="004E1D06" w:rsidRDefault="004E1D06" w:rsidP="004E1D06">
            <w:pPr>
              <w:spacing w:after="0" w:line="24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24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24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24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24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24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24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24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24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24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24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24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240" w:lineRule="auto"/>
              <w:jc w:val="both"/>
              <w:rPr>
                <w:rFonts w:ascii="Times New Roman" w:eastAsia="Calibri" w:hAnsi="Times New Roman" w:cs="Times New Roman"/>
                <w:lang w:val="en-US" w:bidi="en-US"/>
              </w:rPr>
            </w:pPr>
            <w:r w:rsidRPr="004E1D06">
              <w:rPr>
                <w:rFonts w:ascii="Times New Roman" w:eastAsia="Calibri" w:hAnsi="Times New Roman" w:cs="Times New Roman"/>
                <w:color w:val="000000"/>
                <w:sz w:val="20"/>
                <w:szCs w:val="20"/>
                <w:lang w:val="en-US" w:bidi="en-US"/>
              </w:rPr>
              <w:t>Хемија седмог разреда</w:t>
            </w:r>
          </w:p>
          <w:p w:rsidR="004E1D06" w:rsidRPr="004E1D06" w:rsidRDefault="004E1D06" w:rsidP="004E1D06">
            <w:pPr>
              <w:spacing w:after="0" w:line="240" w:lineRule="auto"/>
              <w:jc w:val="both"/>
              <w:rPr>
                <w:rFonts w:ascii="Times New Roman" w:eastAsia="Calibri" w:hAnsi="Times New Roman" w:cs="Times New Roman"/>
                <w:lang w:val="en-US" w:bidi="en-US"/>
              </w:rPr>
            </w:pPr>
            <w:r w:rsidRPr="004E1D06">
              <w:rPr>
                <w:rFonts w:ascii="Times New Roman" w:eastAsia="Calibri" w:hAnsi="Times New Roman" w:cs="Times New Roman"/>
                <w:color w:val="000000"/>
                <w:sz w:val="20"/>
                <w:szCs w:val="20"/>
                <w:lang w:val="en-US" w:bidi="en-US"/>
              </w:rPr>
              <w:t>Физика (појам атома као најмање и недељиве честице, честице које се налазе унутар атома: протони, електрони и неутрони.)</w:t>
            </w: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Хемија седмог разреда</w:t>
            </w:r>
          </w:p>
          <w:p w:rsidR="004E1D06" w:rsidRPr="004E1D06" w:rsidRDefault="004E1D06" w:rsidP="004E1D06">
            <w:pPr>
              <w:pBdr>
                <w:top w:val="nil"/>
                <w:left w:val="nil"/>
                <w:bottom w:val="nil"/>
                <w:right w:val="nil"/>
                <w:between w:val="nil"/>
              </w:pBdr>
              <w:spacing w:after="0" w:line="240" w:lineRule="auto"/>
              <w:jc w:val="both"/>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Математика(Вектори)</w:t>
            </w:r>
          </w:p>
          <w:p w:rsidR="004E1D06" w:rsidRPr="004E1D06" w:rsidRDefault="004E1D06" w:rsidP="004E1D06">
            <w:pPr>
              <w:pBdr>
                <w:top w:val="nil"/>
                <w:left w:val="nil"/>
                <w:bottom w:val="nil"/>
                <w:right w:val="nil"/>
                <w:between w:val="nil"/>
              </w:pBdr>
              <w:spacing w:after="0" w:line="240" w:lineRule="auto"/>
              <w:jc w:val="both"/>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Физика2(Електростатика и Молекулске силе)</w:t>
            </w:r>
          </w:p>
          <w:p w:rsidR="004E1D06" w:rsidRPr="004E1D06" w:rsidRDefault="004E1D06" w:rsidP="004E1D06">
            <w:pPr>
              <w:pBdr>
                <w:top w:val="nil"/>
                <w:left w:val="nil"/>
                <w:bottom w:val="nil"/>
                <w:right w:val="nil"/>
                <w:between w:val="nil"/>
              </w:pBdr>
              <w:spacing w:after="0" w:line="240" w:lineRule="auto"/>
              <w:jc w:val="both"/>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Физика4(Квантна теорија атома и Физика чврстог стања)</w:t>
            </w:r>
          </w:p>
          <w:p w:rsidR="004E1D06" w:rsidRPr="004E1D06" w:rsidRDefault="004E1D06" w:rsidP="004E1D06">
            <w:pPr>
              <w:spacing w:after="0" w:line="360" w:lineRule="auto"/>
              <w:jc w:val="both"/>
              <w:rPr>
                <w:rFonts w:ascii="Times New Roman" w:eastAsia="Calibri" w:hAnsi="Times New Roman" w:cs="Times New Roman"/>
                <w:lang w:val="en-US" w:bidi="en-US"/>
              </w:rPr>
            </w:pPr>
          </w:p>
          <w:p w:rsidR="004E1D06" w:rsidRPr="004E1D06" w:rsidRDefault="004E1D06" w:rsidP="004E1D06">
            <w:pPr>
              <w:spacing w:after="0" w:line="360" w:lineRule="auto"/>
              <w:jc w:val="both"/>
              <w:rPr>
                <w:rFonts w:ascii="Times New Roman" w:eastAsia="Calibri" w:hAnsi="Times New Roman" w:cs="Times New Roman"/>
                <w:lang w:val="en-US" w:bidi="en-US"/>
              </w:rPr>
            </w:pPr>
          </w:p>
          <w:p w:rsidR="004E1D06" w:rsidRPr="004E1D06" w:rsidRDefault="004E1D06" w:rsidP="004E1D06">
            <w:pPr>
              <w:spacing w:after="0" w:line="360" w:lineRule="auto"/>
              <w:jc w:val="both"/>
              <w:rPr>
                <w:rFonts w:ascii="Times New Roman" w:eastAsia="Calibri" w:hAnsi="Times New Roman" w:cs="Times New Roman"/>
                <w:lang w:val="en-US" w:bidi="en-US"/>
              </w:rPr>
            </w:pPr>
          </w:p>
          <w:p w:rsidR="004E1D06" w:rsidRPr="004E1D06" w:rsidRDefault="004E1D06" w:rsidP="004E1D06">
            <w:pPr>
              <w:spacing w:after="0" w:line="360" w:lineRule="auto"/>
              <w:jc w:val="both"/>
              <w:rPr>
                <w:rFonts w:ascii="Times New Roman" w:eastAsia="Calibri" w:hAnsi="Times New Roman" w:cs="Times New Roman"/>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r w:rsidRPr="004E1D06">
              <w:rPr>
                <w:rFonts w:ascii="Times New Roman" w:eastAsia="Calibri" w:hAnsi="Times New Roman" w:cs="Times New Roman"/>
                <w:lang w:val="en-US" w:bidi="en-US"/>
              </w:rPr>
              <w:br/>
            </w: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r w:rsidRPr="004E1D06">
              <w:rPr>
                <w:rFonts w:ascii="Times New Roman" w:eastAsia="Calibri" w:hAnsi="Times New Roman" w:cs="Times New Roman"/>
                <w:color w:val="000000"/>
                <w:sz w:val="20"/>
                <w:szCs w:val="20"/>
                <w:lang w:val="en-US" w:bidi="en-US"/>
              </w:rPr>
              <w:t>Хемија седмог разреда(Раствори)</w:t>
            </w: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Математика(Пропорционалност)</w:t>
            </w: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r w:rsidRPr="004E1D06">
              <w:rPr>
                <w:rFonts w:ascii="Times New Roman" w:eastAsia="Calibri" w:hAnsi="Times New Roman" w:cs="Times New Roman"/>
                <w:color w:val="000000"/>
                <w:sz w:val="20"/>
                <w:szCs w:val="20"/>
                <w:lang w:val="en-US" w:bidi="en-US"/>
              </w:rPr>
              <w:t>Хемија седмог и осмог разреда.</w:t>
            </w: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Математика(Прпорционалност)</w:t>
            </w: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Физика2(Молекулско-кинетичка теорија)</w:t>
            </w: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val="en-US" w:bidi="en-US"/>
              </w:rPr>
            </w:pP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Хемија седмог и осмог разреда</w:t>
            </w:r>
          </w:p>
          <w:p w:rsidR="004E1D06" w:rsidRPr="004E1D06" w:rsidRDefault="004E1D06" w:rsidP="004E1D06">
            <w:pPr>
              <w:pBdr>
                <w:top w:val="nil"/>
                <w:left w:val="nil"/>
                <w:bottom w:val="nil"/>
                <w:right w:val="nil"/>
                <w:between w:val="nil"/>
              </w:pBdr>
              <w:spacing w:after="0" w:line="240" w:lineRule="auto"/>
              <w:jc w:val="both"/>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Математика2(Логаритми)</w:t>
            </w:r>
          </w:p>
          <w:p w:rsidR="004E1D06" w:rsidRPr="004E1D06" w:rsidRDefault="004E1D06" w:rsidP="004E1D06">
            <w:pPr>
              <w:pBdr>
                <w:top w:val="nil"/>
                <w:left w:val="nil"/>
                <w:bottom w:val="nil"/>
                <w:right w:val="nil"/>
                <w:between w:val="nil"/>
              </w:pBdr>
              <w:spacing w:after="0" w:line="240" w:lineRule="auto"/>
              <w:jc w:val="both"/>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Физика2(Електростатика)</w:t>
            </w: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color w:val="000000"/>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Хемија осмог разреда</w:t>
            </w: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Географија(Грађа Земље)</w:t>
            </w: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Физика4(Нуклеарна фузија)</w:t>
            </w: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Географија(Атмосфера и хидросфера)</w:t>
            </w: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Географија (Крашки процеси)</w:t>
            </w: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Географија(Човек и клима)</w:t>
            </w: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Географија3(Привреда Србије)</w:t>
            </w:r>
          </w:p>
        </w:tc>
        <w:tc>
          <w:tcPr>
            <w:tcW w:w="1401" w:type="dxa"/>
            <w:shd w:val="clear" w:color="auto" w:fill="auto"/>
          </w:tcPr>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lastRenderedPageBreak/>
              <w:t>2.ХЕ.1.1.1. Описује структуру атома елемената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користећи: Z, А, N(p+), N(e-), N(n°); повезује</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структуру атома метала и неметала с њиховим</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положајем у Периодном систему елемената и на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основу тога описује физичка својства и реактивност</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елемената.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2.ХЕ.1.1.2. Повезује физичка и хемијска својства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супстанци из свакодневног живота и струке са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структуром: честицама које граде супстанце (атоми</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елемената, молекули елемената, молекули једињења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и јони), типом хемијске везе и међумолекулским</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интеракцијама.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2.ХЕ.1.1.3. Препознаје примере суспензија, емулзија,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lastRenderedPageBreak/>
              <w:t>колоида и правих раствора у свакодневном животу</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и струци и употребу базира на познавању њихових</w:t>
            </w:r>
          </w:p>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sz w:val="14"/>
                <w:szCs w:val="14"/>
                <w:lang w:val="en-US" w:bidi="en-US"/>
              </w:rPr>
              <w:t>својстава.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2.ХЕ.1.1.4. Описује утицај температуре на брзину</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растварања и растворљивост супстанци; изводи</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потребна израчунавања и припрема раствор одређеног</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процентног састава за потребе у свакодневном</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животу и струци; препознаје значење количинске</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концентрације.</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2.ХЕ.1.1.5. Разликује и описује киселине, базе и соли,</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утврђује кисело-базна својства раствора помоћу</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индикатора и на основу pH вредности и повезује с</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примерима из свакодневног живота и струке.</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2.ХЕ.1.1.6. Саставља хемијске једначине једноставних</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реакција и, на основу њих, сагледава односе између</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масе, количине и броја честица реактаната и</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производа.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2.ХЕ.1.1.7. Препознаје да су све хемијске реакције</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праћене променом енергије; разликује примере</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lastRenderedPageBreak/>
              <w:t>хемијских реакција током којих се енергија ослобађа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(егзотермне реакције) или везује (ендотермне</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реакције) и препознаје примере примене хемијских</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реакција на основу топлотних ефеката који их прате.</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2.ХЕ.1.1.8. Наводи факторе који утичу на брзину</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хемијске реакције и хемијску равнотежу.</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2.ХЕ.1.1.9. Описује процесе оксидације и редукције;</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препознаје примере ових процеса у свакодневном</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животу и струци; разликује пожељне од непожељних</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процеса и наводи поступке којима се ти процеси</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спречавају (заштита метала од корозије).</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2.ХЕ.1.2.1. Описује налажење метала и неметала у</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природи; наводи најважније легуре и описује њихова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својства; испитује огледима и описује основна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физичка својства метала и неметала; наводи примену</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метала, неметала и племенитих гасова у свакодневном</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животу и струци.</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2.ХЕ.1.2.3. Препознаје неорганска једињења значајна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у свакодневном животу и струци на основу назива и</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формуле и повезује својства и примену тих једињења.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 xml:space="preserve">2.ХЕ.2.1.1. Повезује </w:t>
            </w:r>
            <w:r w:rsidRPr="004E1D06">
              <w:rPr>
                <w:rFonts w:ascii="Times New Roman" w:eastAsia="Calibri" w:hAnsi="Times New Roman" w:cs="Times New Roman"/>
                <w:sz w:val="14"/>
                <w:szCs w:val="14"/>
                <w:lang w:val="en-US" w:bidi="en-US"/>
              </w:rPr>
              <w:lastRenderedPageBreak/>
              <w:t>електронску конфигурацију</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атома елемената до атомског броја 20 са својствима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елемената и њиховим положајем у Периодном систему</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елемената.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2.ХЕ.2.1.2. На основу Луисовеоктетне теорије</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и електронске конфигурације атома елемената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представља настајање ковалентне везе у молекулима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елемената и молекулима једињења, а на основу</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електронске конфигурације јона настајање јонске везе</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између елемената 1. и 2. групе и елемената 16. и 17.</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групе Периодног система елемената.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2.ХЕ.2.1.3. Изводи потребна израчунавања и припрема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раствор одређене количинске концентрације.</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2.ХЕ.2.1.4. Објашњава шта су киселине и базе</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према протолитичкој теорији; разликује јаке и слабе</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киселине и базе на основу степена дисоцијације;</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користи јонски производ воде у израчунавању</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концентрације водоник- и хидроксид-јона, pH и pОH</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вредности водених раствора.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lastRenderedPageBreak/>
              <w:t>2.ХЕ.2.1.5. Описује да до хемијске реакције долази</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при судару молекула који имају довољну енергију</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(енергију активације).</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2.ХЕ.2.1.6. Саставља хемијске једначине реакција,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на основу хемијских једначина и познатих података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израчунава масу, запремину, количину и број честица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супстанци које настају или су потребне за хемијске</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реакције.</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2.ХЕ2.1.7. Идентификује егзотермне и ендотермне</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реакције на основу термохемијских једначина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или вредности промене енталпије и повезује их с</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практичним значајем.</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2.ХЕ.2.1.8. Наводи примере реверзибилних хемијских</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реакција; препознаје утицај промене концентрације,</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температуре и притиска на однос концентрација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реактаната и производа у затвореном равнотежном</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систему и повезује ЛеШатељеoв принцип с процесима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у хемијској индустрији.</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 xml:space="preserve">2.ХЕ.2.1.9. Повезује положај </w:t>
            </w:r>
            <w:r w:rsidRPr="004E1D06">
              <w:rPr>
                <w:rFonts w:ascii="Times New Roman" w:eastAsia="Calibri" w:hAnsi="Times New Roman" w:cs="Times New Roman"/>
                <w:sz w:val="14"/>
                <w:szCs w:val="14"/>
                <w:lang w:val="en-US" w:bidi="en-US"/>
              </w:rPr>
              <w:lastRenderedPageBreak/>
              <w:t>метала у напонском низу</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с реактивношћу и практичном применом; наводи</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електрохемијске процесе и њихову примену (хемијски</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извори струје, електролиза и корозија).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2.ХЕ.2.2.1. Упоређује реактивност метала натријума,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магнезијума, алуминијума, калијума, калцијума,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гвожђа, бакра, цинка с водом и гасовима из ваздуха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(O</w:t>
            </w:r>
            <w:r w:rsidRPr="004E1D06">
              <w:rPr>
                <w:rFonts w:ascii="Times New Roman" w:eastAsia="Calibri" w:hAnsi="Times New Roman" w:cs="Times New Roman"/>
                <w:sz w:val="8"/>
                <w:szCs w:val="8"/>
                <w:lang w:val="en-US" w:bidi="en-US"/>
              </w:rPr>
              <w:t>2</w:t>
            </w:r>
            <w:r w:rsidRPr="004E1D06">
              <w:rPr>
                <w:rFonts w:ascii="Times New Roman" w:eastAsia="Calibri" w:hAnsi="Times New Roman" w:cs="Times New Roman"/>
                <w:sz w:val="14"/>
                <w:szCs w:val="14"/>
                <w:lang w:val="en-US" w:bidi="en-US"/>
              </w:rPr>
              <w:t>, CO</w:t>
            </w:r>
            <w:r w:rsidRPr="004E1D06">
              <w:rPr>
                <w:rFonts w:ascii="Times New Roman" w:eastAsia="Calibri" w:hAnsi="Times New Roman" w:cs="Times New Roman"/>
                <w:sz w:val="8"/>
                <w:szCs w:val="8"/>
                <w:lang w:val="en-US" w:bidi="en-US"/>
              </w:rPr>
              <w:t>2</w:t>
            </w:r>
            <w:r w:rsidRPr="004E1D06">
              <w:rPr>
                <w:rFonts w:ascii="Times New Roman" w:eastAsia="Calibri" w:hAnsi="Times New Roman" w:cs="Times New Roman"/>
                <w:sz w:val="14"/>
                <w:szCs w:val="14"/>
                <w:lang w:val="en-US" w:bidi="en-US"/>
              </w:rPr>
              <w:t>).</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2.ХЕ.2.2.2. Описује квалитативни састав и примену</w:t>
            </w: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r w:rsidRPr="004E1D06">
              <w:rPr>
                <w:rFonts w:ascii="Times New Roman" w:eastAsia="Calibri" w:hAnsi="Times New Roman" w:cs="Times New Roman"/>
                <w:sz w:val="14"/>
                <w:szCs w:val="14"/>
                <w:lang w:val="en-US" w:bidi="en-US"/>
              </w:rPr>
              <w:t>легура гвожђа, бакра, цинка и алуминијума.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2.ХЕ.2.2.3. Пише једначине оксидације метала и</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неметала са кисеоником; разликује киселе, базне</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и неутралне оксиде на основу реакције оксида са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водом, киселинама и базама и изводи огледе којима то</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потврђује.</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2.ХЕ.2.2.4. Објашњава реакције настајања CO,</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CO</w:t>
            </w:r>
            <w:r w:rsidRPr="004E1D06">
              <w:rPr>
                <w:rFonts w:ascii="Times New Roman" w:eastAsia="Calibri" w:hAnsi="Times New Roman" w:cs="Times New Roman"/>
                <w:sz w:val="8"/>
                <w:szCs w:val="8"/>
                <w:lang w:val="en-US" w:bidi="en-US"/>
              </w:rPr>
              <w:t>2</w:t>
            </w:r>
            <w:r w:rsidRPr="004E1D06">
              <w:rPr>
                <w:rFonts w:ascii="Times New Roman" w:eastAsia="Calibri" w:hAnsi="Times New Roman" w:cs="Times New Roman"/>
                <w:sz w:val="14"/>
                <w:szCs w:val="14"/>
                <w:lang w:val="en-US" w:bidi="en-US"/>
              </w:rPr>
              <w:t>, SO</w:t>
            </w:r>
            <w:r w:rsidRPr="004E1D06">
              <w:rPr>
                <w:rFonts w:ascii="Times New Roman" w:eastAsia="Calibri" w:hAnsi="Times New Roman" w:cs="Times New Roman"/>
                <w:sz w:val="8"/>
                <w:szCs w:val="8"/>
                <w:lang w:val="en-US" w:bidi="en-US"/>
              </w:rPr>
              <w:t>2</w:t>
            </w:r>
            <w:r w:rsidRPr="004E1D06">
              <w:rPr>
                <w:rFonts w:ascii="Times New Roman" w:eastAsia="Calibri" w:hAnsi="Times New Roman" w:cs="Times New Roman"/>
                <w:sz w:val="14"/>
                <w:szCs w:val="14"/>
                <w:lang w:val="en-US" w:bidi="en-US"/>
              </w:rPr>
              <w:t>, HCl и NH</w:t>
            </w:r>
            <w:r w:rsidRPr="004E1D06">
              <w:rPr>
                <w:rFonts w:ascii="Times New Roman" w:eastAsia="Calibri" w:hAnsi="Times New Roman" w:cs="Times New Roman"/>
                <w:sz w:val="8"/>
                <w:szCs w:val="8"/>
                <w:lang w:val="en-US" w:bidi="en-US"/>
              </w:rPr>
              <w:t xml:space="preserve">3 </w:t>
            </w:r>
            <w:r w:rsidRPr="004E1D06">
              <w:rPr>
                <w:rFonts w:ascii="Times New Roman" w:eastAsia="Calibri" w:hAnsi="Times New Roman" w:cs="Times New Roman"/>
                <w:sz w:val="14"/>
                <w:szCs w:val="14"/>
                <w:lang w:val="en-US" w:bidi="en-US"/>
              </w:rPr>
              <w:t>из фосилних горива и/или у</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индустријским процесима и описује њихов утицај на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животну средину.</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 xml:space="preserve">2.ХЕ.2.2.5. Описује налажење </w:t>
            </w:r>
            <w:r w:rsidRPr="004E1D06">
              <w:rPr>
                <w:rFonts w:ascii="Times New Roman" w:eastAsia="Calibri" w:hAnsi="Times New Roman" w:cs="Times New Roman"/>
                <w:sz w:val="14"/>
                <w:szCs w:val="14"/>
                <w:lang w:val="en-US" w:bidi="en-US"/>
              </w:rPr>
              <w:lastRenderedPageBreak/>
              <w:t>силицијума у природи</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и примену силицијума, SiO</w:t>
            </w:r>
            <w:r w:rsidRPr="004E1D06">
              <w:rPr>
                <w:rFonts w:ascii="Times New Roman" w:eastAsia="Calibri" w:hAnsi="Times New Roman" w:cs="Times New Roman"/>
                <w:sz w:val="8"/>
                <w:szCs w:val="8"/>
                <w:lang w:val="en-US" w:bidi="en-US"/>
              </w:rPr>
              <w:t xml:space="preserve">2 </w:t>
            </w:r>
            <w:r w:rsidRPr="004E1D06">
              <w:rPr>
                <w:rFonts w:ascii="Times New Roman" w:eastAsia="Calibri" w:hAnsi="Times New Roman" w:cs="Times New Roman"/>
                <w:sz w:val="14"/>
                <w:szCs w:val="14"/>
                <w:lang w:val="en-US" w:bidi="en-US"/>
              </w:rPr>
              <w:t>и силикона у техници,</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технологији и медицини.</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2.ХЕ.2.2.6. Наводи карактеристике неорганских</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једињења у комерцијалним производима хемијске</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индустрије (хлороводонична киселина, сумпорна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киселина, азотна киселина, фосфорна киселина,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натријум-хидроксид, раствор амонијака, водоник-</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пероксид), мере предострожности у раду и начин</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складиштења.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2.ХЕ.1.5.1. Рукује супстанцама (производима) у складу</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с ознакама опасности, упозорења и обавештења на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амбалажи; придржава се правила о начину чувања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супстанци (производа) и одлагању отпада.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2.ХЕ.1.5.2. Наводи загађиваче ваздуха, воде, земљишта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и oписује њихов утицај на животну средину.</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2.ХЕ.1.5.3. Описује потребу и предност рециклаже</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стакла, папира и другог чврстог отпада.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 xml:space="preserve">2.ХЕ.2.5.1. Објашњава </w:t>
            </w:r>
            <w:r w:rsidRPr="004E1D06">
              <w:rPr>
                <w:rFonts w:ascii="Times New Roman" w:eastAsia="Calibri" w:hAnsi="Times New Roman" w:cs="Times New Roman"/>
                <w:sz w:val="14"/>
                <w:szCs w:val="14"/>
                <w:lang w:val="en-US" w:bidi="en-US"/>
              </w:rPr>
              <w:lastRenderedPageBreak/>
              <w:t>настајање, последице и</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поступке за спречавање појаве киселих киша и ефекта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стаклене баште; објашњава значај озонског омотача,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узрок настанка озонских рупа и последице.</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2.ХЕ.2.5.2. Објашњава значај употребе постројења за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пречишћавање воде и ваздуха, индустријских филтера,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аутомобилских катализатора и сличних уређаја у</w:t>
            </w: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r w:rsidRPr="004E1D06">
              <w:rPr>
                <w:rFonts w:ascii="Times New Roman" w:eastAsia="Calibri" w:hAnsi="Times New Roman" w:cs="Times New Roman"/>
                <w:sz w:val="14"/>
                <w:szCs w:val="14"/>
                <w:lang w:val="en-US" w:bidi="en-US"/>
              </w:rPr>
              <w:t>свакодневном животу и индустрији.</w:t>
            </w:r>
            <w:r w:rsidRPr="004E1D06">
              <w:rPr>
                <w:rFonts w:ascii="Times New Roman" w:eastAsia="Calibri" w:hAnsi="Times New Roman" w:cs="Times New Roman"/>
                <w:sz w:val="20"/>
                <w:szCs w:val="20"/>
                <w:lang w:val="en-US" w:bidi="en-US"/>
              </w:rPr>
              <w:t>__</w:t>
            </w:r>
          </w:p>
        </w:tc>
        <w:tc>
          <w:tcPr>
            <w:tcW w:w="1442" w:type="dxa"/>
          </w:tcPr>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20"/>
                <w:szCs w:val="20"/>
                <w:lang w:val="en-US" w:bidi="en-US"/>
              </w:rPr>
              <w:lastRenderedPageBreak/>
              <w:t>.</w:t>
            </w:r>
            <w:r w:rsidRPr="004E1D06">
              <w:rPr>
                <w:rFonts w:ascii="Times New Roman" w:eastAsia="Calibri" w:hAnsi="Times New Roman" w:cs="Times New Roman"/>
                <w:sz w:val="14"/>
                <w:szCs w:val="14"/>
                <w:lang w:val="en-US" w:bidi="en-US"/>
              </w:rPr>
              <w:t xml:space="preserve"> користи хемијски научни језик за описивање</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структуре, својстава и промена супстанци;</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 прикаже нумеричке вредности резултата мерења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значајним цифрама и на структуриран начин,</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табеларно и графички, уочи трендове и објасни их;</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 пронађе и критички издвоји релевантне хемијске</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информације из различитих извора;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 користи софтверске пакете за писање формула и</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хемијских једначина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 xml:space="preserve"> напише електронску конфигурацију атома и јона;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 објасни периодичне трендове: енергију јонизације,</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афинитет према електрону, електронегативност,</w:t>
            </w:r>
          </w:p>
          <w:p w:rsidR="004E1D06" w:rsidRPr="004E1D06" w:rsidRDefault="004E1D06" w:rsidP="004E1D06">
            <w:pPr>
              <w:spacing w:after="0" w:line="360" w:lineRule="auto"/>
              <w:jc w:val="both"/>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атомски и јонски полупречник;</w:t>
            </w:r>
          </w:p>
          <w:p w:rsidR="004E1D06" w:rsidRPr="004E1D06" w:rsidRDefault="004E1D06" w:rsidP="004E1D06">
            <w:pPr>
              <w:spacing w:after="0" w:line="360" w:lineRule="auto"/>
              <w:jc w:val="both"/>
              <w:rPr>
                <w:rFonts w:ascii="Times New Roman" w:eastAsia="Calibri" w:hAnsi="Times New Roman" w:cs="Times New Roman"/>
                <w:sz w:val="14"/>
                <w:szCs w:val="14"/>
                <w:lang w:val="en-US" w:bidi="en-US"/>
              </w:rPr>
            </w:pPr>
          </w:p>
          <w:p w:rsidR="004E1D06" w:rsidRPr="004E1D06" w:rsidRDefault="004E1D06" w:rsidP="004E1D06">
            <w:pPr>
              <w:spacing w:after="0" w:line="360" w:lineRule="auto"/>
              <w:jc w:val="both"/>
              <w:rPr>
                <w:rFonts w:ascii="Times New Roman" w:eastAsia="Calibri" w:hAnsi="Times New Roman" w:cs="Times New Roman"/>
                <w:sz w:val="14"/>
                <w:szCs w:val="14"/>
                <w:lang w:val="en-US" w:bidi="en-US"/>
              </w:rPr>
            </w:pPr>
          </w:p>
          <w:p w:rsidR="004E1D06" w:rsidRPr="004E1D06" w:rsidRDefault="004E1D06" w:rsidP="004E1D06">
            <w:pPr>
              <w:spacing w:after="0" w:line="360" w:lineRule="auto"/>
              <w:jc w:val="both"/>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шематски прикаже настајање јонске и ковалентне</w:t>
            </w:r>
          </w:p>
          <w:p w:rsidR="004E1D06" w:rsidRPr="004E1D06" w:rsidRDefault="004E1D06" w:rsidP="004E1D06">
            <w:pPr>
              <w:spacing w:after="0" w:line="360" w:lineRule="auto"/>
              <w:jc w:val="both"/>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везе применом Луисових формула;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класификује супстанце на основу: сложености грађе,</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честичне структуре супстанци, типа хемијске везе;</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 објасни агрегатна стања супстанци на основу</w:t>
            </w:r>
          </w:p>
          <w:p w:rsidR="004E1D06" w:rsidRPr="004E1D06" w:rsidRDefault="004E1D06" w:rsidP="004E1D06">
            <w:pPr>
              <w:spacing w:after="0" w:line="360" w:lineRule="auto"/>
              <w:jc w:val="both"/>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међумолекулских интеракција</w:t>
            </w:r>
          </w:p>
          <w:p w:rsidR="004E1D06" w:rsidRPr="004E1D06" w:rsidRDefault="004E1D06" w:rsidP="004E1D06">
            <w:pPr>
              <w:spacing w:after="0" w:line="360" w:lineRule="auto"/>
              <w:jc w:val="both"/>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објасни својства дисперзних система, њихову улогу</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у живим бићима и примену у свакодневном животу;</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 израчуна масени удео растворене супстанце у</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раствору, количинску концентрацију, и припреми</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растворе за потребе у лабораторији и свакодневном</w:t>
            </w:r>
          </w:p>
          <w:p w:rsidR="004E1D06" w:rsidRPr="004E1D06" w:rsidRDefault="004E1D06" w:rsidP="004E1D06">
            <w:pPr>
              <w:spacing w:after="0" w:line="360" w:lineRule="auto"/>
              <w:jc w:val="both"/>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животу;</w:t>
            </w:r>
          </w:p>
          <w:p w:rsidR="004E1D06" w:rsidRPr="004E1D06" w:rsidRDefault="004E1D06" w:rsidP="004E1D06">
            <w:pPr>
              <w:spacing w:after="0" w:line="360" w:lineRule="auto"/>
              <w:jc w:val="both"/>
              <w:rPr>
                <w:rFonts w:ascii="Times New Roman" w:eastAsia="Calibri" w:hAnsi="Times New Roman" w:cs="Times New Roman"/>
                <w:sz w:val="14"/>
                <w:szCs w:val="14"/>
                <w:lang w:val="en-US" w:bidi="en-US"/>
              </w:rPr>
            </w:pPr>
          </w:p>
          <w:p w:rsidR="004E1D06" w:rsidRPr="004E1D06" w:rsidRDefault="004E1D06" w:rsidP="004E1D06">
            <w:pPr>
              <w:spacing w:after="0" w:line="360" w:lineRule="auto"/>
              <w:jc w:val="both"/>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изведе стехиометријска израчунавања на основу</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задатих података;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 напише изразе за брзину хемијске реакције и</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константу равнотеже, предвиди и објасни утицај</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промене фактора на брзину хемијске реакције</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и хемијске системе у равнотежи у индустрији и</w:t>
            </w:r>
          </w:p>
          <w:p w:rsidR="004E1D06" w:rsidRPr="004E1D06" w:rsidRDefault="004E1D06" w:rsidP="004E1D06">
            <w:pPr>
              <w:spacing w:after="0" w:line="360" w:lineRule="auto"/>
              <w:jc w:val="both"/>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свакодневном животу;</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разликује киселине, базе и соли на основу једначина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електролитичке дисоцијације и процени јачину</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електролита на основу степена дисоцијације;</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 разликује киселине и базе на основу протолитичке</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и Луисове теорије и користи јонски производ воде у</w:t>
            </w:r>
          </w:p>
          <w:p w:rsidR="004E1D06" w:rsidRPr="004E1D06" w:rsidRDefault="004E1D06" w:rsidP="004E1D06">
            <w:pPr>
              <w:spacing w:after="0" w:line="360" w:lineRule="auto"/>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израчунавању pH вредности водених раствора;</w:t>
            </w:r>
          </w:p>
          <w:p w:rsidR="004E1D06" w:rsidRPr="004E1D06" w:rsidRDefault="004E1D06" w:rsidP="004E1D06">
            <w:pPr>
              <w:spacing w:after="0" w:line="360" w:lineRule="auto"/>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напише избалансиране хемијске једначине за редокс</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реакције и идентификује оксидациона и редукциона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средства;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 опише процесе електролизе и корозије и наведе</w:t>
            </w:r>
          </w:p>
          <w:p w:rsidR="004E1D06" w:rsidRPr="004E1D06" w:rsidRDefault="004E1D06" w:rsidP="004E1D06">
            <w:pPr>
              <w:spacing w:after="0" w:line="360" w:lineRule="auto"/>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примере тих процеса у свакодневном животу;</w:t>
            </w:r>
          </w:p>
          <w:p w:rsidR="004E1D06" w:rsidRPr="004E1D06" w:rsidRDefault="004E1D06" w:rsidP="004E1D06">
            <w:pPr>
              <w:spacing w:after="0" w:line="360" w:lineRule="auto"/>
              <w:jc w:val="both"/>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наводи заступљеност неорганских супстанци у</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живим и неживим системима;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 именује и хемијским формулама прикаже класе</w:t>
            </w:r>
          </w:p>
          <w:p w:rsidR="004E1D06" w:rsidRPr="004E1D06" w:rsidRDefault="004E1D06" w:rsidP="004E1D06">
            <w:pPr>
              <w:spacing w:after="0" w:line="360" w:lineRule="auto"/>
              <w:jc w:val="both"/>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неорганских једињења;</w:t>
            </w:r>
          </w:p>
          <w:p w:rsidR="004E1D06" w:rsidRPr="004E1D06" w:rsidRDefault="004E1D06" w:rsidP="004E1D06">
            <w:pPr>
              <w:spacing w:after="0" w:line="360" w:lineRule="auto"/>
              <w:jc w:val="both"/>
              <w:rPr>
                <w:rFonts w:ascii="Times New Roman" w:eastAsia="Calibri" w:hAnsi="Times New Roman" w:cs="Times New Roman"/>
                <w:sz w:val="14"/>
                <w:szCs w:val="14"/>
                <w:lang w:val="en-US" w:bidi="en-US"/>
              </w:rPr>
            </w:pPr>
          </w:p>
          <w:p w:rsidR="004E1D06" w:rsidRPr="004E1D06" w:rsidRDefault="004E1D06" w:rsidP="004E1D06">
            <w:pPr>
              <w:spacing w:after="0" w:line="360" w:lineRule="auto"/>
              <w:jc w:val="both"/>
              <w:rPr>
                <w:rFonts w:ascii="Times New Roman" w:eastAsia="Calibri" w:hAnsi="Times New Roman" w:cs="Times New Roman"/>
                <w:sz w:val="14"/>
                <w:szCs w:val="14"/>
                <w:lang w:val="en-US" w:bidi="en-US"/>
              </w:rPr>
            </w:pPr>
          </w:p>
          <w:p w:rsidR="004E1D06" w:rsidRPr="004E1D06" w:rsidRDefault="004E1D06" w:rsidP="004E1D06">
            <w:pPr>
              <w:spacing w:after="0" w:line="360" w:lineRule="auto"/>
              <w:jc w:val="both"/>
              <w:rPr>
                <w:rFonts w:ascii="Times New Roman" w:eastAsia="Calibri" w:hAnsi="Times New Roman" w:cs="Times New Roman"/>
                <w:sz w:val="14"/>
                <w:szCs w:val="14"/>
                <w:lang w:val="en-US" w:bidi="en-US"/>
              </w:rPr>
            </w:pPr>
          </w:p>
          <w:p w:rsidR="004E1D06" w:rsidRPr="004E1D06" w:rsidRDefault="004E1D06" w:rsidP="004E1D06">
            <w:pPr>
              <w:spacing w:after="0" w:line="360" w:lineRule="auto"/>
              <w:jc w:val="both"/>
              <w:rPr>
                <w:rFonts w:ascii="Times New Roman" w:eastAsia="Calibri" w:hAnsi="Times New Roman" w:cs="Times New Roman"/>
                <w:sz w:val="14"/>
                <w:szCs w:val="14"/>
                <w:lang w:val="en-US" w:bidi="en-US"/>
              </w:rPr>
            </w:pPr>
          </w:p>
          <w:p w:rsidR="004E1D06" w:rsidRPr="004E1D06" w:rsidRDefault="004E1D06" w:rsidP="004E1D06">
            <w:pPr>
              <w:spacing w:after="0" w:line="360" w:lineRule="auto"/>
              <w:jc w:val="both"/>
              <w:rPr>
                <w:rFonts w:ascii="Times New Roman" w:eastAsia="Calibri" w:hAnsi="Times New Roman" w:cs="Times New Roman"/>
                <w:sz w:val="14"/>
                <w:szCs w:val="14"/>
                <w:lang w:val="en-US" w:bidi="en-US"/>
              </w:rPr>
            </w:pPr>
          </w:p>
          <w:p w:rsidR="004E1D06" w:rsidRPr="004E1D06" w:rsidRDefault="004E1D06" w:rsidP="004E1D06">
            <w:pPr>
              <w:spacing w:after="0" w:line="360" w:lineRule="auto"/>
              <w:jc w:val="both"/>
              <w:rPr>
                <w:rFonts w:ascii="Times New Roman" w:eastAsia="Calibri" w:hAnsi="Times New Roman" w:cs="Times New Roman"/>
                <w:sz w:val="14"/>
                <w:szCs w:val="14"/>
                <w:lang w:val="en-US" w:bidi="en-US"/>
              </w:rPr>
            </w:pPr>
          </w:p>
          <w:p w:rsidR="004E1D06" w:rsidRPr="004E1D06" w:rsidRDefault="004E1D06" w:rsidP="004E1D06">
            <w:pPr>
              <w:spacing w:after="0" w:line="360" w:lineRule="auto"/>
              <w:jc w:val="both"/>
              <w:rPr>
                <w:rFonts w:ascii="Times New Roman" w:eastAsia="Calibri" w:hAnsi="Times New Roman" w:cs="Times New Roman"/>
                <w:sz w:val="14"/>
                <w:szCs w:val="14"/>
                <w:lang w:val="en-US" w:bidi="en-US"/>
              </w:rPr>
            </w:pPr>
          </w:p>
          <w:p w:rsidR="004E1D06" w:rsidRPr="004E1D06" w:rsidRDefault="004E1D06" w:rsidP="004E1D06">
            <w:pPr>
              <w:spacing w:after="0" w:line="360" w:lineRule="auto"/>
              <w:jc w:val="both"/>
              <w:rPr>
                <w:rFonts w:ascii="Times New Roman" w:eastAsia="Calibri" w:hAnsi="Times New Roman" w:cs="Times New Roman"/>
                <w:sz w:val="14"/>
                <w:szCs w:val="14"/>
                <w:lang w:val="en-US" w:bidi="en-US"/>
              </w:rPr>
            </w:pPr>
          </w:p>
          <w:p w:rsidR="004E1D06" w:rsidRPr="004E1D06" w:rsidRDefault="004E1D06" w:rsidP="004E1D06">
            <w:pPr>
              <w:spacing w:after="0" w:line="360" w:lineRule="auto"/>
              <w:jc w:val="both"/>
              <w:rPr>
                <w:rFonts w:ascii="Times New Roman" w:eastAsia="Calibri" w:hAnsi="Times New Roman" w:cs="Times New Roman"/>
                <w:sz w:val="14"/>
                <w:szCs w:val="14"/>
                <w:lang w:val="en-US" w:bidi="en-US"/>
              </w:rPr>
            </w:pPr>
          </w:p>
          <w:p w:rsidR="004E1D06" w:rsidRPr="004E1D06" w:rsidRDefault="004E1D06" w:rsidP="004E1D06">
            <w:pPr>
              <w:spacing w:after="0" w:line="360" w:lineRule="auto"/>
              <w:jc w:val="both"/>
              <w:rPr>
                <w:rFonts w:ascii="Times New Roman" w:eastAsia="Calibri" w:hAnsi="Times New Roman" w:cs="Times New Roman"/>
                <w:sz w:val="14"/>
                <w:szCs w:val="14"/>
                <w:lang w:val="en-US" w:bidi="en-US"/>
              </w:rPr>
            </w:pPr>
          </w:p>
          <w:p w:rsidR="004E1D06" w:rsidRPr="004E1D06" w:rsidRDefault="004E1D06" w:rsidP="004E1D06">
            <w:pPr>
              <w:spacing w:after="0" w:line="360" w:lineRule="auto"/>
              <w:jc w:val="both"/>
              <w:rPr>
                <w:rFonts w:ascii="Times New Roman" w:eastAsia="Calibri" w:hAnsi="Times New Roman" w:cs="Times New Roman"/>
                <w:sz w:val="14"/>
                <w:szCs w:val="14"/>
                <w:lang w:val="en-US" w:bidi="en-US"/>
              </w:rPr>
            </w:pPr>
          </w:p>
          <w:p w:rsidR="004E1D06" w:rsidRPr="004E1D06" w:rsidRDefault="004E1D06" w:rsidP="004E1D06">
            <w:pPr>
              <w:spacing w:after="0" w:line="360" w:lineRule="auto"/>
              <w:jc w:val="both"/>
              <w:rPr>
                <w:rFonts w:ascii="Times New Roman" w:eastAsia="Calibri" w:hAnsi="Times New Roman" w:cs="Times New Roman"/>
                <w:sz w:val="14"/>
                <w:szCs w:val="14"/>
                <w:lang w:val="en-US" w:bidi="en-US"/>
              </w:rPr>
            </w:pPr>
          </w:p>
          <w:p w:rsidR="004E1D06" w:rsidRPr="004E1D06" w:rsidRDefault="004E1D06" w:rsidP="004E1D06">
            <w:pPr>
              <w:spacing w:after="0" w:line="360" w:lineRule="auto"/>
              <w:jc w:val="both"/>
              <w:rPr>
                <w:rFonts w:ascii="Times New Roman" w:eastAsia="Calibri" w:hAnsi="Times New Roman" w:cs="Times New Roman"/>
                <w:sz w:val="14"/>
                <w:szCs w:val="14"/>
                <w:lang w:val="en-US" w:bidi="en-US"/>
              </w:rPr>
            </w:pPr>
          </w:p>
          <w:p w:rsidR="004E1D06" w:rsidRPr="004E1D06" w:rsidRDefault="004E1D06" w:rsidP="004E1D06">
            <w:pPr>
              <w:spacing w:after="0" w:line="360" w:lineRule="auto"/>
              <w:jc w:val="both"/>
              <w:rPr>
                <w:rFonts w:ascii="Times New Roman" w:eastAsia="Calibri" w:hAnsi="Times New Roman" w:cs="Times New Roman"/>
                <w:sz w:val="14"/>
                <w:szCs w:val="14"/>
                <w:lang w:val="en-US" w:bidi="en-US"/>
              </w:rPr>
            </w:pPr>
          </w:p>
          <w:p w:rsidR="004E1D06" w:rsidRPr="004E1D06" w:rsidRDefault="004E1D06" w:rsidP="004E1D06">
            <w:pPr>
              <w:spacing w:after="0" w:line="360" w:lineRule="auto"/>
              <w:jc w:val="both"/>
              <w:rPr>
                <w:rFonts w:ascii="Times New Roman" w:eastAsia="Calibri" w:hAnsi="Times New Roman" w:cs="Times New Roman"/>
                <w:sz w:val="14"/>
                <w:szCs w:val="14"/>
                <w:lang w:val="en-US" w:bidi="en-US"/>
              </w:rPr>
            </w:pPr>
          </w:p>
          <w:p w:rsidR="004E1D06" w:rsidRPr="004E1D06" w:rsidRDefault="004E1D06" w:rsidP="004E1D06">
            <w:pPr>
              <w:spacing w:after="0" w:line="360" w:lineRule="auto"/>
              <w:jc w:val="both"/>
              <w:rPr>
                <w:rFonts w:ascii="Times New Roman" w:eastAsia="Calibri" w:hAnsi="Times New Roman" w:cs="Times New Roman"/>
                <w:sz w:val="14"/>
                <w:szCs w:val="14"/>
                <w:lang w:val="en-US" w:bidi="en-US"/>
              </w:rPr>
            </w:pPr>
          </w:p>
          <w:p w:rsidR="004E1D06" w:rsidRPr="004E1D06" w:rsidRDefault="004E1D06" w:rsidP="004E1D06">
            <w:pPr>
              <w:spacing w:after="0" w:line="360" w:lineRule="auto"/>
              <w:jc w:val="both"/>
              <w:rPr>
                <w:rFonts w:ascii="Times New Roman" w:eastAsia="Calibri" w:hAnsi="Times New Roman" w:cs="Times New Roman"/>
                <w:sz w:val="14"/>
                <w:szCs w:val="14"/>
                <w:lang w:val="en-US" w:bidi="en-US"/>
              </w:rPr>
            </w:pPr>
          </w:p>
          <w:p w:rsidR="004E1D06" w:rsidRPr="004E1D06" w:rsidRDefault="004E1D06" w:rsidP="004E1D06">
            <w:pPr>
              <w:spacing w:after="0" w:line="360" w:lineRule="auto"/>
              <w:jc w:val="both"/>
              <w:rPr>
                <w:rFonts w:ascii="Times New Roman" w:eastAsia="Calibri" w:hAnsi="Times New Roman" w:cs="Times New Roman"/>
                <w:sz w:val="14"/>
                <w:szCs w:val="14"/>
                <w:lang w:val="en-US" w:bidi="en-US"/>
              </w:rPr>
            </w:pPr>
          </w:p>
          <w:p w:rsidR="004E1D06" w:rsidRPr="004E1D06" w:rsidRDefault="004E1D06" w:rsidP="004E1D06">
            <w:pPr>
              <w:spacing w:after="0" w:line="360" w:lineRule="auto"/>
              <w:jc w:val="both"/>
              <w:rPr>
                <w:rFonts w:ascii="Times New Roman" w:eastAsia="Calibri" w:hAnsi="Times New Roman" w:cs="Times New Roman"/>
                <w:sz w:val="14"/>
                <w:szCs w:val="14"/>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повезује физичкa и хемијска својства неорганских</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једињења са њиховом честичном структуром,</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хемијским везама и међумолекулским интеракцијама;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 разликује једначине хемијских реакција неорганских</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супстанци са аспекта термохемије и хемијске кинетике</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и повезује их са примерима из свакодневног живота;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lastRenderedPageBreak/>
              <w:t>– пише једначине хемијских реакција представника</w:t>
            </w: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r w:rsidRPr="004E1D06">
              <w:rPr>
                <w:rFonts w:ascii="Times New Roman" w:eastAsia="Calibri" w:hAnsi="Times New Roman" w:cs="Times New Roman"/>
                <w:sz w:val="14"/>
                <w:szCs w:val="14"/>
                <w:lang w:val="en-US" w:bidi="en-US"/>
              </w:rPr>
              <w:t>класa неорганских једињења;</w:t>
            </w: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Опише поступак добијања једињења из фосилних</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горива или у индустријским процесима и њихов</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утицај на животну средину;</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 објасни значај пречишћавања вода и ваздуха, и</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рециклаже папира, стакла и другог отпада;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 критички разматра употребу неорганских супстанци</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и њихов утицај на здравље људи и животну средину, и</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lastRenderedPageBreak/>
              <w:t>описује поступке за спречавање појаве киселих киша и</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ефекта стаклене баште;</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 описује мере предострожности у раду са</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неорганским супстанцама које улазе у састав</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комерцијалних производа, начине складиштења и</w:t>
            </w:r>
          </w:p>
          <w:p w:rsidR="004E1D06" w:rsidRPr="004E1D06" w:rsidRDefault="004E1D06" w:rsidP="004E1D06">
            <w:pPr>
              <w:spacing w:after="0" w:line="240" w:lineRule="auto"/>
              <w:jc w:val="left"/>
              <w:rPr>
                <w:rFonts w:ascii="Times New Roman" w:eastAsia="Calibri" w:hAnsi="Times New Roman" w:cs="Times New Roman"/>
                <w:sz w:val="14"/>
                <w:szCs w:val="14"/>
                <w:lang w:val="en-US" w:bidi="en-US"/>
              </w:rPr>
            </w:pPr>
            <w:r w:rsidRPr="004E1D06">
              <w:rPr>
                <w:rFonts w:ascii="Times New Roman" w:eastAsia="Calibri" w:hAnsi="Times New Roman" w:cs="Times New Roman"/>
                <w:sz w:val="14"/>
                <w:szCs w:val="14"/>
                <w:lang w:val="en-US" w:bidi="en-US"/>
              </w:rPr>
              <w:t>одлагања супстанци и амбалаже сагласно принципима</w:t>
            </w:r>
          </w:p>
          <w:p w:rsidR="004E1D06" w:rsidRPr="004E1D06" w:rsidRDefault="004E1D06" w:rsidP="004E1D06">
            <w:pPr>
              <w:spacing w:after="0" w:line="360" w:lineRule="auto"/>
              <w:rPr>
                <w:rFonts w:ascii="Times New Roman" w:eastAsia="Calibri" w:hAnsi="Times New Roman" w:cs="Times New Roman"/>
                <w:sz w:val="20"/>
                <w:szCs w:val="20"/>
                <w:lang w:val="en-US" w:bidi="en-US"/>
              </w:rPr>
            </w:pPr>
            <w:r w:rsidRPr="004E1D06">
              <w:rPr>
                <w:rFonts w:ascii="Times New Roman" w:eastAsia="Calibri" w:hAnsi="Times New Roman" w:cs="Times New Roman"/>
                <w:sz w:val="14"/>
                <w:szCs w:val="14"/>
                <w:lang w:val="en-US" w:bidi="en-US"/>
              </w:rPr>
              <w:t>Зелене хемије и одрживог развоја.</w:t>
            </w:r>
          </w:p>
        </w:tc>
      </w:tr>
    </w:tbl>
    <w:p w:rsidR="004E1D06" w:rsidRDefault="004E1D06" w:rsidP="004E1D06">
      <w:pPr>
        <w:spacing w:after="0" w:line="360" w:lineRule="auto"/>
        <w:jc w:val="both"/>
        <w:rPr>
          <w:rFonts w:ascii="Times New Roman" w:eastAsia="Calibri" w:hAnsi="Times New Roman" w:cs="Times New Roman"/>
          <w:color w:val="FF0000"/>
          <w:lang w:val="en-US" w:bidi="en-US"/>
        </w:rPr>
        <w:sectPr w:rsidR="004E1D06" w:rsidSect="003E1011">
          <w:pgSz w:w="16838" w:h="11906" w:orient="landscape" w:code="9"/>
          <w:pgMar w:top="720" w:right="720" w:bottom="720" w:left="720" w:header="720" w:footer="720" w:gutter="0"/>
          <w:cols w:space="720"/>
          <w:docGrid w:linePitch="360"/>
        </w:sectPr>
      </w:pPr>
    </w:p>
    <w:p w:rsidR="004E1D06" w:rsidRPr="004E1D06" w:rsidRDefault="004E1D06" w:rsidP="004E1D06">
      <w:pPr>
        <w:spacing w:after="0" w:line="360" w:lineRule="auto"/>
        <w:jc w:val="both"/>
        <w:rPr>
          <w:rFonts w:ascii="Times New Roman" w:eastAsia="Calibri" w:hAnsi="Times New Roman" w:cs="Times New Roman"/>
          <w:color w:val="FF0000"/>
          <w:lang w:val="en-US" w:bidi="en-US"/>
        </w:rPr>
      </w:pPr>
      <w:r w:rsidRPr="004E1D06">
        <w:rPr>
          <w:rFonts w:ascii="Times New Roman" w:eastAsia="Calibri" w:hAnsi="Times New Roman" w:cs="Times New Roman"/>
          <w:color w:val="FF0000"/>
          <w:lang w:val="en-US" w:bidi="en-US"/>
        </w:rPr>
        <w:lastRenderedPageBreak/>
        <w:t xml:space="preserve">Опште предметне компетенције </w:t>
      </w:r>
    </w:p>
    <w:p w:rsidR="004E1D06" w:rsidRPr="004E1D06" w:rsidRDefault="004E1D06" w:rsidP="004E1D06">
      <w:pPr>
        <w:spacing w:after="0" w:line="240" w:lineRule="auto"/>
        <w:jc w:val="left"/>
        <w:rPr>
          <w:rFonts w:ascii="Times New Roman" w:eastAsia="Calibri" w:hAnsi="Times New Roman" w:cs="Times New Roman"/>
          <w:sz w:val="18"/>
          <w:szCs w:val="18"/>
          <w:lang w:val="en-US" w:bidi="en-US"/>
        </w:rPr>
      </w:pPr>
      <w:r w:rsidRPr="004E1D06">
        <w:rPr>
          <w:rFonts w:ascii="Times New Roman" w:eastAsia="Calibri" w:hAnsi="Times New Roman" w:cs="Times New Roman"/>
          <w:sz w:val="18"/>
          <w:szCs w:val="18"/>
          <w:lang w:val="en-US" w:bidi="en-US"/>
        </w:rPr>
        <w:t>Учењем наставног предмета Хемија ученик развија разумевање o повезаности структуре, својстава и практичне примене супстанци. Тиме развија научну писменост као основу за: (а) праћење информација о доприносу хемије технолошким променама које се уграђују у индустрију, пољопривреду, медицину, фармацију и побољшавају квалитет свакодневног живота; (б) дискусију о питањима/темама у вези са заштитом животне средине, иницијативу и предузимљивост у заштити животне средине; (в) критичко преиспитива информација у вези с различитим производима индустрије (материјалима, прехрамбеним производима, средствима за хигијену, лековима, горивом, ђубривима), њиховим утицајем на здравље и животну средину; (г) доношење одлука при избору и примени производа. На крају средњег образовања сваки ученик безбедно рукује супстанцама и комерцијалним производима на</w:t>
      </w:r>
    </w:p>
    <w:p w:rsidR="004E1D06" w:rsidRPr="004E1D06" w:rsidRDefault="004E1D06" w:rsidP="004E1D06">
      <w:pPr>
        <w:spacing w:after="0" w:line="240" w:lineRule="auto"/>
        <w:jc w:val="left"/>
        <w:rPr>
          <w:rFonts w:ascii="Times New Roman" w:eastAsia="Calibri" w:hAnsi="Times New Roman" w:cs="Times New Roman"/>
          <w:sz w:val="18"/>
          <w:szCs w:val="18"/>
          <w:lang w:val="en-US" w:bidi="en-US"/>
        </w:rPr>
      </w:pPr>
      <w:r w:rsidRPr="004E1D06">
        <w:rPr>
          <w:rFonts w:ascii="Times New Roman" w:eastAsia="Calibri" w:hAnsi="Times New Roman" w:cs="Times New Roman"/>
          <w:sz w:val="18"/>
          <w:szCs w:val="18"/>
          <w:lang w:val="en-US" w:bidi="en-US"/>
        </w:rPr>
        <w:t>основу познавања својстава и промена супстанци које улазе у састав производа.</w:t>
      </w:r>
    </w:p>
    <w:p w:rsidR="004E1D06" w:rsidRPr="004E1D06" w:rsidRDefault="004E1D06" w:rsidP="004E1D06">
      <w:pPr>
        <w:spacing w:after="0" w:line="240" w:lineRule="auto"/>
        <w:jc w:val="left"/>
        <w:rPr>
          <w:rFonts w:ascii="Times New Roman" w:eastAsia="Calibri" w:hAnsi="Times New Roman" w:cs="Times New Roman"/>
          <w:sz w:val="18"/>
          <w:szCs w:val="18"/>
          <w:lang w:val="en-US" w:bidi="en-US"/>
        </w:rPr>
      </w:pPr>
      <w:r w:rsidRPr="004E1D06">
        <w:rPr>
          <w:rFonts w:ascii="Times New Roman" w:eastAsia="Calibri" w:hAnsi="Times New Roman" w:cs="Times New Roman"/>
          <w:sz w:val="18"/>
          <w:szCs w:val="18"/>
          <w:lang w:val="en-US" w:bidi="en-US"/>
        </w:rPr>
        <w:t>Кроз наставу и учење хемије ученик упознаје научни метод којим се у хемији долази до података, на основу којих се формулишу теоријска објашњења и модели, и оспособљен је да кроз експериментални рад сазнаје о својствима и променама супстанци Унапређена је способност сваког ученика да користи информације исказане хемијским језиком: хемијским терминима, хемијским симболима, формулама и хемијским једначинама.</w:t>
      </w:r>
    </w:p>
    <w:p w:rsidR="004E1D06" w:rsidRPr="004E1D06" w:rsidRDefault="004E1D06" w:rsidP="004E1D06">
      <w:pPr>
        <w:pBdr>
          <w:top w:val="nil"/>
          <w:left w:val="nil"/>
          <w:bottom w:val="nil"/>
          <w:right w:val="nil"/>
          <w:between w:val="nil"/>
        </w:pBdr>
        <w:spacing w:after="0" w:line="360" w:lineRule="auto"/>
        <w:jc w:val="both"/>
        <w:rPr>
          <w:rFonts w:ascii="Times New Roman" w:eastAsia="Times New Roman" w:hAnsi="Times New Roman" w:cs="Times New Roman"/>
          <w:color w:val="000000"/>
          <w:lang w:val="en-US" w:bidi="en-US"/>
        </w:rPr>
      </w:pPr>
    </w:p>
    <w:p w:rsidR="004E1D06" w:rsidRPr="004E1D06" w:rsidRDefault="004E1D06" w:rsidP="004E1D06">
      <w:pPr>
        <w:spacing w:after="0" w:line="360" w:lineRule="auto"/>
        <w:jc w:val="both"/>
        <w:rPr>
          <w:rFonts w:ascii="Times New Roman" w:eastAsia="Calibri" w:hAnsi="Times New Roman" w:cs="Times New Roman"/>
          <w:color w:val="FF0000"/>
          <w:lang w:val="en-US" w:bidi="en-US"/>
        </w:rPr>
      </w:pPr>
      <w:r w:rsidRPr="004E1D06">
        <w:rPr>
          <w:rFonts w:ascii="Times New Roman" w:eastAsia="Calibri" w:hAnsi="Times New Roman" w:cs="Times New Roman"/>
          <w:color w:val="FF0000"/>
          <w:lang w:val="en-US" w:bidi="en-US"/>
        </w:rPr>
        <w:t>Специфичне предметне компетенције</w:t>
      </w:r>
    </w:p>
    <w:p w:rsidR="004E1D06" w:rsidRPr="004E1D06" w:rsidRDefault="004E1D06" w:rsidP="004E1D06">
      <w:pPr>
        <w:spacing w:after="0" w:line="240" w:lineRule="auto"/>
        <w:jc w:val="left"/>
        <w:rPr>
          <w:rFonts w:ascii="Times New Roman" w:eastAsia="Calibri" w:hAnsi="Times New Roman" w:cs="Times New Roman"/>
          <w:b/>
          <w:sz w:val="18"/>
          <w:szCs w:val="18"/>
          <w:lang w:val="en-US" w:bidi="en-US"/>
        </w:rPr>
      </w:pPr>
      <w:r w:rsidRPr="004E1D06">
        <w:rPr>
          <w:rFonts w:ascii="Times New Roman" w:eastAsia="Calibri" w:hAnsi="Times New Roman" w:cs="Times New Roman"/>
          <w:b/>
          <w:sz w:val="18"/>
          <w:szCs w:val="18"/>
          <w:lang w:val="en-US" w:bidi="en-US"/>
        </w:rPr>
        <w:t>Научни методу хемији и хемијски језик</w:t>
      </w:r>
    </w:p>
    <w:p w:rsidR="004E1D06" w:rsidRPr="004E1D06" w:rsidRDefault="004E1D06" w:rsidP="004E1D06">
      <w:pPr>
        <w:spacing w:after="0" w:line="240" w:lineRule="auto"/>
        <w:jc w:val="left"/>
        <w:rPr>
          <w:rFonts w:ascii="Times New Roman" w:eastAsia="Calibri" w:hAnsi="Times New Roman" w:cs="Times New Roman"/>
          <w:sz w:val="18"/>
          <w:szCs w:val="18"/>
          <w:lang w:val="en-US" w:bidi="en-US"/>
        </w:rPr>
      </w:pPr>
      <w:r w:rsidRPr="004E1D06">
        <w:rPr>
          <w:rFonts w:ascii="Times New Roman" w:eastAsia="Calibri" w:hAnsi="Times New Roman" w:cs="Times New Roman"/>
          <w:sz w:val="18"/>
          <w:szCs w:val="18"/>
          <w:lang w:val="en-US" w:bidi="en-US"/>
        </w:rPr>
        <w:t>На крају средњег образовања ученик прикупља податке о својствима и променама супстанци посматрањем и мерењем; планира и описује поступак; правилно и безбедно рукује супстанцама, прибором, посуђем и инструментима; представља резултате табеларно и графички; уочава трендове и користи хемијски језик (хемијски термини, хемијски симболи, формуле и хемијске једначине) за формулисање објашњења, закључака и генерализација.</w:t>
      </w:r>
    </w:p>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lang w:val="en-US" w:bidi="en-US"/>
        </w:rPr>
        <w:t xml:space="preserve"> </w:t>
      </w:r>
    </w:p>
    <w:p w:rsidR="004E1D06" w:rsidRPr="004E1D06" w:rsidRDefault="004E1D06" w:rsidP="004E1D06">
      <w:pPr>
        <w:spacing w:after="0" w:line="360" w:lineRule="auto"/>
        <w:jc w:val="both"/>
        <w:rPr>
          <w:rFonts w:ascii="Times New Roman" w:eastAsia="Calibri" w:hAnsi="Times New Roman" w:cs="Times New Roman"/>
          <w:color w:val="FF0000"/>
          <w:lang w:val="en-US" w:bidi="en-US"/>
        </w:rPr>
      </w:pPr>
      <w:r w:rsidRPr="004E1D06">
        <w:rPr>
          <w:rFonts w:ascii="Times New Roman" w:eastAsia="Calibri" w:hAnsi="Times New Roman" w:cs="Times New Roman"/>
          <w:color w:val="FF0000"/>
          <w:lang w:val="en-US" w:bidi="en-US"/>
        </w:rPr>
        <w:t xml:space="preserve">Међупредметне компетенције </w:t>
      </w:r>
    </w:p>
    <w:p w:rsidR="004E1D06" w:rsidRPr="004E1D06" w:rsidRDefault="004E1D06" w:rsidP="004E1D06">
      <w:pPr>
        <w:spacing w:after="0" w:line="360" w:lineRule="auto"/>
        <w:jc w:val="both"/>
        <w:rPr>
          <w:rFonts w:ascii="Times New Roman" w:eastAsia="Calibri" w:hAnsi="Times New Roman" w:cs="Times New Roman"/>
          <w:color w:val="FF0000"/>
          <w:lang w:val="en-US" w:bidi="en-US"/>
        </w:rPr>
      </w:pPr>
      <w:r w:rsidRPr="004E1D06">
        <w:rPr>
          <w:rFonts w:ascii="Times New Roman" w:eastAsia="Calibri" w:hAnsi="Times New Roman" w:cs="Times New Roman"/>
          <w:color w:val="000000"/>
          <w:lang w:val="en-US" w:bidi="en-US"/>
        </w:rPr>
        <w:t>Дигитална компетенција и рад са подацима и информацијама. Компетенција за целоживотно учење, сарадња</w:t>
      </w:r>
    </w:p>
    <w:p w:rsidR="004E1D06" w:rsidRPr="004E1D06" w:rsidRDefault="004E1D06" w:rsidP="004E1D06">
      <w:pPr>
        <w:spacing w:after="0" w:line="360" w:lineRule="auto"/>
        <w:jc w:val="both"/>
        <w:rPr>
          <w:rFonts w:ascii="Times New Roman" w:eastAsia="Calibri" w:hAnsi="Times New Roman" w:cs="Times New Roman"/>
          <w:b/>
          <w:color w:val="FF0000"/>
          <w:lang w:val="en-US" w:bidi="en-US"/>
        </w:rPr>
      </w:pPr>
      <w:r w:rsidRPr="004E1D06">
        <w:rPr>
          <w:rFonts w:ascii="Times New Roman" w:eastAsia="Calibri" w:hAnsi="Times New Roman" w:cs="Times New Roman"/>
          <w:color w:val="FF0000"/>
          <w:lang w:val="en-US" w:bidi="en-US"/>
        </w:rPr>
        <w:t xml:space="preserve">Начин праћења </w:t>
      </w: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bidi="en-US"/>
        </w:rPr>
      </w:pPr>
      <w:r w:rsidRPr="004E1D06">
        <w:rPr>
          <w:rFonts w:ascii="Times New Roman" w:eastAsia="Times New Roman" w:hAnsi="Times New Roman" w:cs="Times New Roman"/>
          <w:b/>
          <w:color w:val="000000"/>
          <w:lang w:val="en-US" w:bidi="en-US"/>
        </w:rPr>
        <w:t> </w:t>
      </w:r>
      <w:r w:rsidRPr="004E1D06">
        <w:rPr>
          <w:rFonts w:ascii="Times New Roman" w:eastAsia="Times New Roman" w:hAnsi="Times New Roman" w:cs="Times New Roman"/>
          <w:color w:val="000000"/>
          <w:lang w:val="en-US" w:bidi="en-US"/>
        </w:rPr>
        <w:t>Провера остварености циљева, анагажовање, процена активности, иницијални тест, усмено оцењивање, писмени тестови за       </w:t>
      </w:r>
    </w:p>
    <w:p w:rsidR="004E1D06" w:rsidRPr="004E1D06" w:rsidRDefault="004E1D06" w:rsidP="004E1D06">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bidi="en-US"/>
        </w:rPr>
      </w:pPr>
      <w:r w:rsidRPr="004E1D06">
        <w:rPr>
          <w:rFonts w:ascii="Times New Roman" w:eastAsia="Times New Roman" w:hAnsi="Times New Roman" w:cs="Times New Roman"/>
          <w:color w:val="000000"/>
          <w:lang w:val="en-US" w:bidi="en-US"/>
        </w:rPr>
        <w:t>процену постигућа, процена заинтересованости</w:t>
      </w:r>
    </w:p>
    <w:p w:rsidR="004E1D06" w:rsidRPr="004E1D06" w:rsidRDefault="004E1D06" w:rsidP="004E1D06">
      <w:pPr>
        <w:spacing w:after="0" w:line="360" w:lineRule="auto"/>
        <w:jc w:val="both"/>
        <w:rPr>
          <w:rFonts w:ascii="Times New Roman" w:eastAsia="Calibri" w:hAnsi="Times New Roman" w:cs="Times New Roman"/>
          <w:lang w:val="en-US" w:bidi="en-US"/>
        </w:rPr>
      </w:pPr>
    </w:p>
    <w:p w:rsidR="004E1D06" w:rsidRDefault="004E1D06" w:rsidP="00B74593"/>
    <w:p w:rsidR="004E1D06" w:rsidRDefault="004E1D06" w:rsidP="00B74593">
      <w:pPr>
        <w:sectPr w:rsidR="004E1D06" w:rsidSect="003E1011">
          <w:pgSz w:w="16838" w:h="11906" w:orient="landscape" w:code="9"/>
          <w:pgMar w:top="720" w:right="720" w:bottom="720" w:left="720" w:header="720" w:footer="720" w:gutter="0"/>
          <w:cols w:space="720"/>
          <w:docGrid w:linePitch="360"/>
        </w:sectPr>
      </w:pPr>
    </w:p>
    <w:p w:rsidR="00B74593" w:rsidRDefault="00B74593" w:rsidP="00B74593"/>
    <w:p w:rsidR="00B77F5E" w:rsidRDefault="00B77F5E" w:rsidP="009E4BC9">
      <w:pPr>
        <w:pStyle w:val="Heading1"/>
      </w:pPr>
    </w:p>
    <w:p w:rsidR="00B77F5E" w:rsidRDefault="00B77F5E" w:rsidP="009E4BC9">
      <w:pPr>
        <w:pStyle w:val="Heading1"/>
        <w:sectPr w:rsidR="00B77F5E" w:rsidSect="003E1011">
          <w:pgSz w:w="16838" w:h="11906" w:orient="landscape" w:code="9"/>
          <w:pgMar w:top="720" w:right="720" w:bottom="720" w:left="720" w:header="720" w:footer="720" w:gutter="0"/>
          <w:cols w:space="720"/>
          <w:docGrid w:linePitch="360"/>
        </w:sectPr>
      </w:pPr>
      <w:bookmarkStart w:id="66" w:name="_Toc146997034"/>
      <w:r>
        <w:t>РАЧУНАРСТВО И ИНФОРМАТИКА</w:t>
      </w:r>
      <w:bookmarkEnd w:id="66"/>
    </w:p>
    <w:p w:rsidR="00B77F5E" w:rsidRDefault="00B77F5E" w:rsidP="009E4BC9">
      <w:pPr>
        <w:pStyle w:val="Heading2"/>
      </w:pPr>
    </w:p>
    <w:p w:rsidR="00B77F5E" w:rsidRDefault="00B77F5E" w:rsidP="009E4BC9">
      <w:pPr>
        <w:pStyle w:val="Heading2"/>
      </w:pPr>
    </w:p>
    <w:p w:rsidR="00B77F5E" w:rsidRDefault="00B77F5E" w:rsidP="009E4BC9">
      <w:pPr>
        <w:pStyle w:val="Heading2"/>
      </w:pPr>
    </w:p>
    <w:p w:rsidR="00B77F5E" w:rsidRDefault="00B77F5E" w:rsidP="009E4BC9">
      <w:pPr>
        <w:pStyle w:val="Heading2"/>
      </w:pPr>
    </w:p>
    <w:p w:rsidR="00B77F5E" w:rsidRDefault="00B77F5E" w:rsidP="009E4BC9">
      <w:pPr>
        <w:pStyle w:val="Heading2"/>
      </w:pPr>
      <w:bookmarkStart w:id="67" w:name="_Toc146997035"/>
      <w:r>
        <w:t>РАЧУНАРСТВО И ИНФОРМАТИКА</w:t>
      </w:r>
      <w:r w:rsidR="00CE22AC">
        <w:t xml:space="preserve"> – први разред</w:t>
      </w:r>
      <w:bookmarkEnd w:id="67"/>
    </w:p>
    <w:p w:rsidR="00B77F5E" w:rsidRPr="00BE1C9D" w:rsidRDefault="00B77F5E" w:rsidP="009E4BC9">
      <w:pPr>
        <w:pStyle w:val="Heading2"/>
      </w:pPr>
      <w:bookmarkStart w:id="68" w:name="_Toc146997036"/>
      <w:r w:rsidRPr="00BE1C9D">
        <w:t>а. друштвено-језички</w:t>
      </w:r>
      <w:bookmarkEnd w:id="68"/>
    </w:p>
    <w:p w:rsidR="00B77F5E" w:rsidRPr="00BE1C9D" w:rsidRDefault="00B77F5E" w:rsidP="009E4BC9">
      <w:pPr>
        <w:pStyle w:val="Heading2"/>
      </w:pPr>
      <w:bookmarkStart w:id="69" w:name="_Toc146997037"/>
      <w:r w:rsidRPr="00BE1C9D">
        <w:t>б. природно-математички смер</w:t>
      </w:r>
      <w:bookmarkEnd w:id="69"/>
    </w:p>
    <w:p w:rsidR="00B77F5E" w:rsidRDefault="00B77F5E" w:rsidP="00CE22AC">
      <w:pPr>
        <w:pStyle w:val="Heading2"/>
      </w:pPr>
      <w:bookmarkStart w:id="70" w:name="_Toc146997038"/>
      <w:r w:rsidRPr="00B62D77">
        <w:t>в. општи тип</w:t>
      </w:r>
      <w:bookmarkEnd w:id="70"/>
    </w:p>
    <w:p w:rsidR="00CE22AC" w:rsidRDefault="00CE22AC" w:rsidP="00CE22AC"/>
    <w:p w:rsidR="00CE22AC" w:rsidRDefault="00CE22AC" w:rsidP="00CE22AC">
      <w:r>
        <w:t>НЕДЕЉНИ ФОНД:  2</w:t>
      </w:r>
      <w:r>
        <w:tab/>
      </w:r>
      <w:r>
        <w:tab/>
        <w:t>ГОДИШЊИ ФОНД: 74</w:t>
      </w:r>
    </w:p>
    <w:p w:rsidR="004E1D06" w:rsidRDefault="004E1D06" w:rsidP="00CE22AC">
      <w:pPr>
        <w:sectPr w:rsidR="004E1D06" w:rsidSect="003E1011">
          <w:pgSz w:w="16838" w:h="11906" w:orient="landscape" w:code="9"/>
          <w:pgMar w:top="720" w:right="720" w:bottom="720" w:left="720" w:header="720" w:footer="720" w:gutter="0"/>
          <w:cols w:space="720"/>
          <w:docGrid w:linePitch="360"/>
        </w:sectPr>
      </w:pPr>
    </w:p>
    <w:p w:rsidR="004E1D06" w:rsidRPr="004E1D06" w:rsidRDefault="004E1D06" w:rsidP="004E1D06">
      <w:pPr>
        <w:widowControl w:val="0"/>
        <w:pBdr>
          <w:top w:val="nil"/>
          <w:left w:val="nil"/>
          <w:bottom w:val="nil"/>
          <w:right w:val="nil"/>
          <w:between w:val="nil"/>
        </w:pBdr>
        <w:spacing w:after="0" w:line="276" w:lineRule="auto"/>
        <w:jc w:val="left"/>
        <w:rPr>
          <w:rFonts w:ascii="Arial" w:eastAsia="Arial" w:hAnsi="Arial" w:cs="Arial"/>
          <w:color w:val="000000"/>
          <w:sz w:val="22"/>
          <w:szCs w:val="22"/>
          <w:lang w:val="en-US" w:bidi="en-US"/>
        </w:rPr>
      </w:pPr>
    </w:p>
    <w:tbl>
      <w:tblPr>
        <w:tblW w:w="1672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94"/>
        <w:gridCol w:w="3913"/>
        <w:gridCol w:w="2158"/>
        <w:gridCol w:w="2508"/>
        <w:gridCol w:w="2298"/>
        <w:gridCol w:w="1591"/>
        <w:gridCol w:w="1959"/>
      </w:tblGrid>
      <w:tr w:rsidR="004E1D06" w:rsidRPr="004E1D06" w:rsidTr="0071434D">
        <w:trPr>
          <w:jc w:val="center"/>
        </w:trPr>
        <w:tc>
          <w:tcPr>
            <w:tcW w:w="2294" w:type="dxa"/>
            <w:vMerge w:val="restart"/>
            <w:shd w:val="clear" w:color="auto" w:fill="D9D9D9"/>
          </w:tcPr>
          <w:p w:rsidR="004E1D06" w:rsidRPr="004E1D06" w:rsidRDefault="004E1D06" w:rsidP="004E1D06">
            <w:pPr>
              <w:spacing w:after="0" w:line="360" w:lineRule="auto"/>
              <w:jc w:val="both"/>
              <w:rPr>
                <w:rFonts w:ascii="Times New Roman" w:eastAsia="Calibri" w:hAnsi="Times New Roman" w:cs="Times New Roman"/>
                <w:b/>
                <w:lang w:val="en-US" w:bidi="en-US"/>
              </w:rPr>
            </w:pPr>
            <w:r w:rsidRPr="004E1D06">
              <w:rPr>
                <w:rFonts w:ascii="Times New Roman" w:eastAsia="Calibri" w:hAnsi="Times New Roman" w:cs="Times New Roman"/>
                <w:b/>
                <w:lang w:val="en-US" w:bidi="en-US"/>
              </w:rPr>
              <w:t xml:space="preserve">Предмет:                                                                                                      </w:t>
            </w:r>
          </w:p>
        </w:tc>
        <w:tc>
          <w:tcPr>
            <w:tcW w:w="6071" w:type="dxa"/>
            <w:gridSpan w:val="2"/>
            <w:vMerge w:val="restart"/>
            <w:shd w:val="clear" w:color="auto" w:fill="D9D9D9"/>
          </w:tcPr>
          <w:p w:rsidR="004E1D06" w:rsidRPr="004E1D06" w:rsidRDefault="004E1D06" w:rsidP="004E1D06">
            <w:pPr>
              <w:spacing w:after="0" w:line="360" w:lineRule="auto"/>
              <w:rPr>
                <w:rFonts w:ascii="Times New Roman" w:eastAsia="Calibri" w:hAnsi="Times New Roman" w:cs="Times New Roman"/>
                <w:b/>
                <w:lang w:val="en-US" w:bidi="en-US"/>
              </w:rPr>
            </w:pPr>
            <w:r w:rsidRPr="004E1D06">
              <w:rPr>
                <w:rFonts w:ascii="Times New Roman" w:eastAsia="Calibri" w:hAnsi="Times New Roman" w:cs="Times New Roman"/>
                <w:b/>
                <w:lang w:val="en-US" w:bidi="en-US"/>
              </w:rPr>
              <w:t>Рачунарство и информатика</w:t>
            </w:r>
          </w:p>
        </w:tc>
        <w:tc>
          <w:tcPr>
            <w:tcW w:w="2508" w:type="dxa"/>
            <w:shd w:val="clear" w:color="auto" w:fill="D9D9D9"/>
          </w:tcPr>
          <w:p w:rsidR="004E1D06" w:rsidRPr="004E1D06" w:rsidRDefault="004E1D06" w:rsidP="004E1D06">
            <w:pPr>
              <w:spacing w:after="0" w:line="360" w:lineRule="auto"/>
              <w:jc w:val="both"/>
              <w:rPr>
                <w:rFonts w:ascii="Times New Roman" w:eastAsia="Calibri" w:hAnsi="Times New Roman" w:cs="Times New Roman"/>
                <w:b/>
                <w:lang w:val="en-US" w:bidi="en-US"/>
              </w:rPr>
            </w:pPr>
            <w:r w:rsidRPr="004E1D06">
              <w:rPr>
                <w:rFonts w:ascii="Times New Roman" w:eastAsia="Calibri" w:hAnsi="Times New Roman" w:cs="Times New Roman"/>
                <w:b/>
                <w:lang w:val="en-US" w:bidi="en-US"/>
              </w:rPr>
              <w:t>Разред:</w:t>
            </w:r>
          </w:p>
        </w:tc>
        <w:tc>
          <w:tcPr>
            <w:tcW w:w="3889" w:type="dxa"/>
            <w:gridSpan w:val="2"/>
            <w:shd w:val="clear" w:color="auto" w:fill="D9D9D9"/>
          </w:tcPr>
          <w:p w:rsidR="004E1D06" w:rsidRPr="004E1D06" w:rsidRDefault="004E1D06" w:rsidP="004E1D06">
            <w:pPr>
              <w:spacing w:after="0" w:line="360" w:lineRule="auto"/>
              <w:rPr>
                <w:rFonts w:ascii="Times New Roman" w:eastAsia="Calibri" w:hAnsi="Times New Roman" w:cs="Times New Roman"/>
                <w:b/>
                <w:lang w:val="en-US" w:bidi="en-US"/>
              </w:rPr>
            </w:pPr>
            <w:r w:rsidRPr="004E1D06">
              <w:rPr>
                <w:rFonts w:ascii="Times New Roman" w:eastAsia="Calibri" w:hAnsi="Times New Roman" w:cs="Times New Roman"/>
                <w:b/>
                <w:lang w:val="en-US" w:bidi="en-US"/>
              </w:rPr>
              <w:t>Први</w:t>
            </w:r>
          </w:p>
        </w:tc>
        <w:tc>
          <w:tcPr>
            <w:tcW w:w="1959" w:type="dxa"/>
            <w:shd w:val="clear" w:color="auto" w:fill="D9D9D9"/>
          </w:tcPr>
          <w:p w:rsidR="004E1D06" w:rsidRPr="004E1D06" w:rsidRDefault="004E1D06" w:rsidP="004E1D06">
            <w:pPr>
              <w:spacing w:after="0" w:line="360" w:lineRule="auto"/>
              <w:rPr>
                <w:rFonts w:ascii="Times New Roman" w:eastAsia="Calibri" w:hAnsi="Times New Roman" w:cs="Times New Roman"/>
                <w:b/>
                <w:lang w:val="en-US" w:bidi="en-US"/>
              </w:rPr>
            </w:pPr>
          </w:p>
        </w:tc>
      </w:tr>
      <w:tr w:rsidR="004E1D06" w:rsidRPr="004E1D06" w:rsidTr="0071434D">
        <w:trPr>
          <w:jc w:val="center"/>
        </w:trPr>
        <w:tc>
          <w:tcPr>
            <w:tcW w:w="2294" w:type="dxa"/>
            <w:vMerge/>
            <w:shd w:val="clear" w:color="auto" w:fill="D9D9D9"/>
          </w:tcPr>
          <w:p w:rsidR="004E1D06" w:rsidRPr="004E1D06" w:rsidRDefault="004E1D06" w:rsidP="004E1D06">
            <w:pPr>
              <w:widowControl w:val="0"/>
              <w:pBdr>
                <w:top w:val="nil"/>
                <w:left w:val="nil"/>
                <w:bottom w:val="nil"/>
                <w:right w:val="nil"/>
                <w:between w:val="nil"/>
              </w:pBdr>
              <w:spacing w:after="0" w:line="276" w:lineRule="auto"/>
              <w:jc w:val="left"/>
              <w:rPr>
                <w:rFonts w:ascii="Times New Roman" w:eastAsia="Calibri" w:hAnsi="Times New Roman" w:cs="Times New Roman"/>
                <w:b/>
                <w:lang w:val="en-US" w:bidi="en-US"/>
              </w:rPr>
            </w:pPr>
          </w:p>
        </w:tc>
        <w:tc>
          <w:tcPr>
            <w:tcW w:w="6071" w:type="dxa"/>
            <w:gridSpan w:val="2"/>
            <w:vMerge/>
            <w:shd w:val="clear" w:color="auto" w:fill="D9D9D9"/>
          </w:tcPr>
          <w:p w:rsidR="004E1D06" w:rsidRPr="004E1D06" w:rsidRDefault="004E1D06" w:rsidP="004E1D06">
            <w:pPr>
              <w:widowControl w:val="0"/>
              <w:pBdr>
                <w:top w:val="nil"/>
                <w:left w:val="nil"/>
                <w:bottom w:val="nil"/>
                <w:right w:val="nil"/>
                <w:between w:val="nil"/>
              </w:pBdr>
              <w:spacing w:after="0" w:line="276" w:lineRule="auto"/>
              <w:jc w:val="left"/>
              <w:rPr>
                <w:rFonts w:ascii="Times New Roman" w:eastAsia="Calibri" w:hAnsi="Times New Roman" w:cs="Times New Roman"/>
                <w:b/>
                <w:lang w:val="en-US" w:bidi="en-US"/>
              </w:rPr>
            </w:pPr>
          </w:p>
        </w:tc>
        <w:tc>
          <w:tcPr>
            <w:tcW w:w="2508" w:type="dxa"/>
            <w:shd w:val="clear" w:color="auto" w:fill="D9D9D9"/>
          </w:tcPr>
          <w:p w:rsidR="004E1D06" w:rsidRPr="004E1D06" w:rsidRDefault="004E1D06" w:rsidP="004E1D06">
            <w:pPr>
              <w:spacing w:after="0" w:line="360" w:lineRule="auto"/>
              <w:jc w:val="both"/>
              <w:rPr>
                <w:rFonts w:ascii="Times New Roman" w:eastAsia="Calibri" w:hAnsi="Times New Roman" w:cs="Times New Roman"/>
                <w:b/>
                <w:lang w:val="en-US" w:bidi="en-US"/>
              </w:rPr>
            </w:pPr>
            <w:r w:rsidRPr="004E1D06">
              <w:rPr>
                <w:rFonts w:ascii="Times New Roman" w:eastAsia="Calibri" w:hAnsi="Times New Roman" w:cs="Times New Roman"/>
                <w:b/>
                <w:lang w:val="en-US" w:bidi="en-US"/>
              </w:rPr>
              <w:t>Смер/смерови:</w:t>
            </w:r>
          </w:p>
        </w:tc>
        <w:tc>
          <w:tcPr>
            <w:tcW w:w="3889" w:type="dxa"/>
            <w:gridSpan w:val="2"/>
            <w:shd w:val="clear" w:color="auto" w:fill="D9D9D9"/>
          </w:tcPr>
          <w:p w:rsidR="004E1D06" w:rsidRPr="004E1D06" w:rsidRDefault="004E1D06" w:rsidP="004E1D06">
            <w:pPr>
              <w:spacing w:after="0" w:line="360" w:lineRule="auto"/>
              <w:rPr>
                <w:rFonts w:ascii="Times New Roman" w:eastAsia="Calibri" w:hAnsi="Times New Roman" w:cs="Times New Roman"/>
                <w:b/>
                <w:lang w:val="en-US" w:bidi="en-US"/>
              </w:rPr>
            </w:pPr>
            <w:r w:rsidRPr="004E1D06">
              <w:rPr>
                <w:rFonts w:ascii="Times New Roman" w:eastAsia="Calibri" w:hAnsi="Times New Roman" w:cs="Times New Roman"/>
                <w:b/>
                <w:lang w:val="en-US" w:bidi="en-US"/>
              </w:rPr>
              <w:t>Друштвено-језички</w:t>
            </w:r>
          </w:p>
        </w:tc>
        <w:tc>
          <w:tcPr>
            <w:tcW w:w="1959" w:type="dxa"/>
            <w:shd w:val="clear" w:color="auto" w:fill="D9D9D9"/>
          </w:tcPr>
          <w:p w:rsidR="004E1D06" w:rsidRPr="004E1D06" w:rsidRDefault="004E1D06" w:rsidP="004E1D06">
            <w:pPr>
              <w:spacing w:after="0" w:line="360" w:lineRule="auto"/>
              <w:rPr>
                <w:rFonts w:ascii="Times New Roman" w:eastAsia="Calibri" w:hAnsi="Times New Roman" w:cs="Times New Roman"/>
                <w:b/>
                <w:lang w:val="en-US" w:bidi="en-US"/>
              </w:rPr>
            </w:pPr>
          </w:p>
        </w:tc>
      </w:tr>
      <w:tr w:rsidR="004E1D06" w:rsidRPr="004E1D06" w:rsidTr="0071434D">
        <w:trPr>
          <w:jc w:val="center"/>
        </w:trPr>
        <w:tc>
          <w:tcPr>
            <w:tcW w:w="2294" w:type="dxa"/>
            <w:tcBorders>
              <w:bottom w:val="single" w:sz="4" w:space="0" w:color="000000"/>
            </w:tcBorders>
            <w:shd w:val="clear" w:color="auto" w:fill="D9D9D9"/>
          </w:tcPr>
          <w:p w:rsidR="004E1D06" w:rsidRPr="004E1D06" w:rsidRDefault="004E1D06" w:rsidP="004E1D06">
            <w:pPr>
              <w:spacing w:after="0" w:line="360" w:lineRule="auto"/>
              <w:jc w:val="both"/>
              <w:rPr>
                <w:rFonts w:ascii="Times New Roman" w:eastAsia="Calibri" w:hAnsi="Times New Roman" w:cs="Times New Roman"/>
                <w:b/>
                <w:lang w:val="en-US" w:bidi="en-US"/>
              </w:rPr>
            </w:pPr>
            <w:r w:rsidRPr="004E1D06">
              <w:rPr>
                <w:rFonts w:ascii="Times New Roman" w:eastAsia="Calibri" w:hAnsi="Times New Roman" w:cs="Times New Roman"/>
                <w:b/>
                <w:lang w:val="en-US" w:bidi="en-US"/>
              </w:rPr>
              <w:t>Недељни фонд часова:</w:t>
            </w:r>
          </w:p>
        </w:tc>
        <w:tc>
          <w:tcPr>
            <w:tcW w:w="6071" w:type="dxa"/>
            <w:gridSpan w:val="2"/>
            <w:tcBorders>
              <w:bottom w:val="single" w:sz="4" w:space="0" w:color="000000"/>
            </w:tcBorders>
            <w:shd w:val="clear" w:color="auto" w:fill="D9D9D9"/>
          </w:tcPr>
          <w:p w:rsidR="004E1D06" w:rsidRPr="004E1D06" w:rsidRDefault="004E1D06" w:rsidP="004E1D06">
            <w:pPr>
              <w:spacing w:after="0" w:line="360" w:lineRule="auto"/>
              <w:rPr>
                <w:rFonts w:ascii="Times New Roman" w:eastAsia="Calibri" w:hAnsi="Times New Roman" w:cs="Times New Roman"/>
                <w:b/>
                <w:lang w:val="en-US" w:bidi="en-US"/>
              </w:rPr>
            </w:pPr>
            <w:r w:rsidRPr="004E1D06">
              <w:rPr>
                <w:rFonts w:ascii="Times New Roman" w:eastAsia="Calibri" w:hAnsi="Times New Roman" w:cs="Times New Roman"/>
                <w:b/>
                <w:lang w:val="en-US" w:bidi="en-US"/>
              </w:rPr>
              <w:t>2 часа</w:t>
            </w:r>
          </w:p>
        </w:tc>
        <w:tc>
          <w:tcPr>
            <w:tcW w:w="2508" w:type="dxa"/>
            <w:tcBorders>
              <w:bottom w:val="single" w:sz="4" w:space="0" w:color="000000"/>
            </w:tcBorders>
            <w:shd w:val="clear" w:color="auto" w:fill="D9D9D9"/>
          </w:tcPr>
          <w:p w:rsidR="004E1D06" w:rsidRPr="004E1D06" w:rsidRDefault="004E1D06" w:rsidP="004E1D06">
            <w:pPr>
              <w:spacing w:after="0" w:line="360" w:lineRule="auto"/>
              <w:jc w:val="both"/>
              <w:rPr>
                <w:rFonts w:ascii="Times New Roman" w:eastAsia="Calibri" w:hAnsi="Times New Roman" w:cs="Times New Roman"/>
                <w:b/>
                <w:lang w:val="en-US" w:bidi="en-US"/>
              </w:rPr>
            </w:pPr>
            <w:r w:rsidRPr="004E1D06">
              <w:rPr>
                <w:rFonts w:ascii="Times New Roman" w:eastAsia="Calibri" w:hAnsi="Times New Roman" w:cs="Times New Roman"/>
                <w:b/>
                <w:lang w:val="en-US" w:bidi="en-US"/>
              </w:rPr>
              <w:t>Годишњи фонд часова:</w:t>
            </w:r>
          </w:p>
        </w:tc>
        <w:tc>
          <w:tcPr>
            <w:tcW w:w="3889" w:type="dxa"/>
            <w:gridSpan w:val="2"/>
            <w:tcBorders>
              <w:bottom w:val="single" w:sz="4" w:space="0" w:color="000000"/>
            </w:tcBorders>
            <w:shd w:val="clear" w:color="auto" w:fill="D9D9D9"/>
          </w:tcPr>
          <w:p w:rsidR="004E1D06" w:rsidRPr="004E1D06" w:rsidRDefault="004E1D06" w:rsidP="004E1D06">
            <w:pPr>
              <w:spacing w:after="0" w:line="360" w:lineRule="auto"/>
              <w:rPr>
                <w:rFonts w:ascii="Times New Roman" w:eastAsia="Calibri" w:hAnsi="Times New Roman" w:cs="Times New Roman"/>
                <w:b/>
                <w:lang w:val="en-US" w:bidi="en-US"/>
              </w:rPr>
            </w:pPr>
            <w:r w:rsidRPr="004E1D06">
              <w:rPr>
                <w:rFonts w:ascii="Times New Roman" w:eastAsia="Calibri" w:hAnsi="Times New Roman" w:cs="Times New Roman"/>
                <w:b/>
                <w:lang w:val="en-US" w:bidi="en-US"/>
              </w:rPr>
              <w:t>74 часа</w:t>
            </w:r>
          </w:p>
        </w:tc>
        <w:tc>
          <w:tcPr>
            <w:tcW w:w="1959" w:type="dxa"/>
            <w:tcBorders>
              <w:bottom w:val="single" w:sz="4" w:space="0" w:color="000000"/>
            </w:tcBorders>
            <w:shd w:val="clear" w:color="auto" w:fill="D9D9D9"/>
          </w:tcPr>
          <w:p w:rsidR="004E1D06" w:rsidRPr="004E1D06" w:rsidRDefault="004E1D06" w:rsidP="004E1D06">
            <w:pPr>
              <w:spacing w:after="0" w:line="360" w:lineRule="auto"/>
              <w:rPr>
                <w:rFonts w:ascii="Times New Roman" w:eastAsia="Calibri" w:hAnsi="Times New Roman" w:cs="Times New Roman"/>
                <w:b/>
                <w:lang w:val="en-US" w:bidi="en-US"/>
              </w:rPr>
            </w:pPr>
          </w:p>
        </w:tc>
      </w:tr>
      <w:tr w:rsidR="004E1D06" w:rsidRPr="004E1D06" w:rsidTr="0071434D">
        <w:trPr>
          <w:jc w:val="center"/>
        </w:trPr>
        <w:tc>
          <w:tcPr>
            <w:tcW w:w="14762" w:type="dxa"/>
            <w:gridSpan w:val="6"/>
            <w:shd w:val="clear" w:color="auto" w:fill="808080"/>
          </w:tcPr>
          <w:p w:rsidR="004E1D06" w:rsidRPr="004E1D06" w:rsidRDefault="004E1D06" w:rsidP="004E1D06">
            <w:pPr>
              <w:spacing w:after="0" w:line="360" w:lineRule="auto"/>
              <w:rPr>
                <w:rFonts w:ascii="Times New Roman" w:eastAsia="Calibri" w:hAnsi="Times New Roman" w:cs="Times New Roman"/>
                <w:b/>
                <w:lang w:val="en-US" w:bidi="en-US"/>
              </w:rPr>
            </w:pPr>
          </w:p>
        </w:tc>
        <w:tc>
          <w:tcPr>
            <w:tcW w:w="1959" w:type="dxa"/>
            <w:shd w:val="clear" w:color="auto" w:fill="808080"/>
          </w:tcPr>
          <w:p w:rsidR="004E1D06" w:rsidRPr="004E1D06" w:rsidRDefault="004E1D06" w:rsidP="004E1D06">
            <w:pPr>
              <w:spacing w:after="0" w:line="360" w:lineRule="auto"/>
              <w:rPr>
                <w:rFonts w:ascii="Times New Roman" w:eastAsia="Calibri" w:hAnsi="Times New Roman" w:cs="Times New Roman"/>
                <w:b/>
                <w:lang w:val="en-US" w:bidi="en-US"/>
              </w:rPr>
            </w:pPr>
          </w:p>
        </w:tc>
      </w:tr>
      <w:tr w:rsidR="004E1D06" w:rsidRPr="004E1D06" w:rsidTr="0071434D">
        <w:trPr>
          <w:jc w:val="center"/>
        </w:trPr>
        <w:tc>
          <w:tcPr>
            <w:tcW w:w="2294" w:type="dxa"/>
            <w:shd w:val="clear" w:color="auto" w:fill="D9D9D9"/>
          </w:tcPr>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b/>
                <w:lang w:val="en-US" w:bidi="en-US"/>
              </w:rPr>
              <w:t>Тема/Садржај</w:t>
            </w:r>
          </w:p>
        </w:tc>
        <w:tc>
          <w:tcPr>
            <w:tcW w:w="3913" w:type="dxa"/>
            <w:shd w:val="clear" w:color="auto" w:fill="D9D9D9"/>
          </w:tcPr>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b/>
                <w:lang w:val="en-US" w:bidi="en-US"/>
              </w:rPr>
              <w:t>Циљеви</w:t>
            </w:r>
          </w:p>
        </w:tc>
        <w:tc>
          <w:tcPr>
            <w:tcW w:w="2158" w:type="dxa"/>
            <w:shd w:val="clear" w:color="auto" w:fill="D9D9D9"/>
          </w:tcPr>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b/>
                <w:lang w:val="en-US" w:bidi="en-US"/>
              </w:rPr>
              <w:t xml:space="preserve">Начин остваривања садржаја </w:t>
            </w:r>
          </w:p>
        </w:tc>
        <w:tc>
          <w:tcPr>
            <w:tcW w:w="2508" w:type="dxa"/>
            <w:shd w:val="clear" w:color="auto" w:fill="D9D9D9"/>
          </w:tcPr>
          <w:p w:rsidR="004E1D06" w:rsidRPr="004E1D06" w:rsidRDefault="004E1D06" w:rsidP="004E1D06">
            <w:pPr>
              <w:spacing w:after="0" w:line="360" w:lineRule="auto"/>
              <w:jc w:val="both"/>
              <w:rPr>
                <w:rFonts w:ascii="Times New Roman" w:eastAsia="Calibri" w:hAnsi="Times New Roman" w:cs="Times New Roman"/>
                <w:b/>
                <w:lang w:val="en-US" w:bidi="en-US"/>
              </w:rPr>
            </w:pPr>
            <w:r w:rsidRPr="004E1D06">
              <w:rPr>
                <w:rFonts w:ascii="Times New Roman" w:eastAsia="Calibri" w:hAnsi="Times New Roman" w:cs="Times New Roman"/>
                <w:b/>
                <w:lang w:val="en-US" w:bidi="en-US"/>
              </w:rPr>
              <w:t>Активности ученика</w:t>
            </w:r>
          </w:p>
        </w:tc>
        <w:tc>
          <w:tcPr>
            <w:tcW w:w="2298" w:type="dxa"/>
            <w:shd w:val="clear" w:color="auto" w:fill="D9D9D9"/>
          </w:tcPr>
          <w:p w:rsidR="004E1D06" w:rsidRPr="004E1D06" w:rsidRDefault="004E1D06" w:rsidP="004E1D06">
            <w:pPr>
              <w:spacing w:after="0" w:line="360" w:lineRule="auto"/>
              <w:jc w:val="both"/>
              <w:rPr>
                <w:rFonts w:ascii="Times New Roman" w:eastAsia="Calibri" w:hAnsi="Times New Roman" w:cs="Times New Roman"/>
                <w:lang w:val="en-US" w:bidi="en-US"/>
              </w:rPr>
            </w:pPr>
            <w:r w:rsidRPr="004E1D06">
              <w:rPr>
                <w:rFonts w:ascii="Times New Roman" w:eastAsia="Calibri" w:hAnsi="Times New Roman" w:cs="Times New Roman"/>
                <w:b/>
                <w:lang w:val="en-US" w:bidi="en-US"/>
              </w:rPr>
              <w:t>Међупредметна повезаност исхода/садржаја</w:t>
            </w:r>
          </w:p>
        </w:tc>
        <w:tc>
          <w:tcPr>
            <w:tcW w:w="1591" w:type="dxa"/>
            <w:shd w:val="clear" w:color="auto" w:fill="D9D9D9"/>
          </w:tcPr>
          <w:p w:rsidR="004E1D06" w:rsidRPr="004E1D06" w:rsidRDefault="004E1D06" w:rsidP="004E1D06">
            <w:pPr>
              <w:spacing w:after="0" w:line="360" w:lineRule="auto"/>
              <w:jc w:val="both"/>
              <w:rPr>
                <w:rFonts w:ascii="Times New Roman" w:eastAsia="Calibri" w:hAnsi="Times New Roman" w:cs="Times New Roman"/>
                <w:b/>
                <w:lang w:val="en-US" w:bidi="en-US"/>
              </w:rPr>
            </w:pPr>
            <w:r w:rsidRPr="004E1D06">
              <w:rPr>
                <w:rFonts w:ascii="Times New Roman" w:eastAsia="Calibri" w:hAnsi="Times New Roman" w:cs="Times New Roman"/>
                <w:b/>
                <w:lang w:val="en-US" w:bidi="en-US"/>
              </w:rPr>
              <w:t>Стандарди</w:t>
            </w:r>
          </w:p>
        </w:tc>
        <w:tc>
          <w:tcPr>
            <w:tcW w:w="1959" w:type="dxa"/>
            <w:shd w:val="clear" w:color="auto" w:fill="D9D9D9"/>
          </w:tcPr>
          <w:p w:rsidR="004E1D06" w:rsidRPr="004E1D06" w:rsidRDefault="004E1D06" w:rsidP="004E1D06">
            <w:pPr>
              <w:spacing w:after="0" w:line="360" w:lineRule="auto"/>
              <w:jc w:val="both"/>
              <w:rPr>
                <w:rFonts w:ascii="Times New Roman" w:eastAsia="Calibri" w:hAnsi="Times New Roman" w:cs="Times New Roman"/>
                <w:b/>
                <w:lang w:val="en-US" w:bidi="en-US"/>
              </w:rPr>
            </w:pPr>
            <w:r w:rsidRPr="004E1D06">
              <w:rPr>
                <w:rFonts w:ascii="Times New Roman" w:eastAsia="Calibri" w:hAnsi="Times New Roman" w:cs="Times New Roman"/>
                <w:b/>
                <w:lang w:val="en-US" w:bidi="en-US"/>
              </w:rPr>
              <w:t>Исходи</w:t>
            </w:r>
          </w:p>
        </w:tc>
      </w:tr>
      <w:tr w:rsidR="004E1D06" w:rsidRPr="004E1D06" w:rsidTr="0071434D">
        <w:trPr>
          <w:jc w:val="center"/>
        </w:trPr>
        <w:tc>
          <w:tcPr>
            <w:tcW w:w="2294" w:type="dxa"/>
            <w:shd w:val="clear" w:color="auto" w:fill="auto"/>
          </w:tcPr>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ИНФОРМАЦИОНО-КОМУНИКАЦИОНЕ ТЕХНОЛОГИЈЕ У САВРЕМЕНОМ ДРУШТВУ /</w:t>
            </w:r>
          </w:p>
          <w:p w:rsidR="004E1D06" w:rsidRPr="004E1D06" w:rsidRDefault="004E1D06" w:rsidP="004E1D06">
            <w:pPr>
              <w:spacing w:after="0" w:line="360" w:lineRule="auto"/>
              <w:ind w:right="-51"/>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 xml:space="preserve">ИКТ у свакодневном окружењу (уређаји, облици комуникације, услуге). Развој ИКТ (прикупљања, складиштења, обраде, приказивања и преноса података) Друштвени аспекти ИКТ (значај и примена дигиталних уређаја, карактеристике информационог друштва, утицај </w:t>
            </w:r>
            <w:r w:rsidRPr="004E1D06">
              <w:rPr>
                <w:rFonts w:ascii="Times New Roman" w:eastAsia="Calibri" w:hAnsi="Times New Roman" w:cs="Times New Roman"/>
                <w:sz w:val="20"/>
                <w:szCs w:val="20"/>
                <w:lang w:val="en-US" w:bidi="en-US"/>
              </w:rPr>
              <w:lastRenderedPageBreak/>
              <w:t>коришћења дигиталних уређаја на здравље и околину, интелектуална својина, безбедност, заштита личних података ,  правила понашања).</w:t>
            </w:r>
          </w:p>
          <w:p w:rsidR="004E1D06" w:rsidRPr="004E1D06" w:rsidRDefault="004E1D06" w:rsidP="004E1D06">
            <w:pPr>
              <w:spacing w:after="0" w:line="360" w:lineRule="auto"/>
              <w:ind w:right="-51"/>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 xml:space="preserve"> Глобална мрежа (интернет).</w:t>
            </w:r>
          </w:p>
          <w:p w:rsidR="004E1D06" w:rsidRPr="004E1D06" w:rsidRDefault="004E1D06" w:rsidP="004E1D06">
            <w:pPr>
              <w:spacing w:after="0" w:line="360" w:lineRule="auto"/>
              <w:ind w:right="-51"/>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 xml:space="preserve"> Сервиси интернета (електронска пошта, веб, друштвене мреже, блогови, форуми, учење, мапе, електронска трговина и банкарство, аудио и видео комуникација) . Лепо понашање, право и етика на интернету. Безбедност и приватност на интернету</w:t>
            </w:r>
          </w:p>
        </w:tc>
        <w:tc>
          <w:tcPr>
            <w:tcW w:w="3913" w:type="dxa"/>
            <w:tcBorders>
              <w:bottom w:val="single" w:sz="4" w:space="0" w:color="000000"/>
            </w:tcBorders>
            <w:shd w:val="clear" w:color="auto" w:fill="auto"/>
          </w:tcPr>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lastRenderedPageBreak/>
              <w:t xml:space="preserve"> -Потребно је нагласити значај ИКТ, али и да коришћење доноси различите  ризике и одговорност. Кроз  примере навести примере одговорног и безбедног коришћења ИКТ (иако ће се ова тема провлачити током целог школовања, како ученици овладавају алатима и применом ИКТ у свом животу, наглашавати  безбедност и одговорност при коришћењу истих).                                                             -Ученике укратко упознати са историјатом развоја ИКТ,  рачунских справа и рачунара, не инсистирајући на детаљима. Ученици треба да буду свесни када се јавиле идеја о рачунарима који се могу програмирати, када су настали први електронски рачунар, када су настали персонални рачунари и како изгледају савремени рачунари у односу на почетке. Са ученицима дискутовати и могуће правце развоја ИКТ у будућности.              -Ученицима нагласити да су модерни уређаји данас нерскидиви део Интернета и обрнуто. Потребно је да ученици имају представу о рачунарским мрежама и да јасно разликују локалну мрежу и Интернет. Потребно је направити паралелу </w:t>
            </w:r>
            <w:r w:rsidRPr="004E1D06">
              <w:rPr>
                <w:rFonts w:ascii="Times New Roman" w:eastAsia="Times New Roman" w:hAnsi="Times New Roman" w:cs="Times New Roman"/>
                <w:color w:val="000000"/>
                <w:sz w:val="20"/>
                <w:szCs w:val="20"/>
                <w:lang w:val="en-US" w:bidi="en-US"/>
              </w:rPr>
              <w:lastRenderedPageBreak/>
              <w:t>између кућне мреже и мреже у школи и скренути пажњу да су за формирање и функционисање мреже потребни и посебни урађаји и програми, без уласка у детаљну анализу њихове улоге и технолошких карактеристикама. Са ученицима дискутовати о сервисима на Интернету и веб-апликацијама које користе и подстакнути их да једни другима укажу на корисне и интересантне сервисе и апликације. Посебну пажњу посветити претраживању информација на интернету и процени њихове поузданости и релевантности. Такође у овој фази треба да остваре прву комуникацију са наставником користећи мејл (упутити их, уколико не знају, како се пише мејл, елементе поруке, проверити како су активирали налоге на друштвеним мрежама –безбедност и приватност мејла, контаката и садржаја сандучета). Посебну пажњу скренути на прилоге мејлова (шта се може, а шта не може слати мејлом). И у случају  мејл- комуникације инсистирати на безбедно и одговорно коришћење уз поштовање правила лепог понашања (нетикеција).</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p>
        </w:tc>
        <w:tc>
          <w:tcPr>
            <w:tcW w:w="2158" w:type="dxa"/>
            <w:shd w:val="clear" w:color="auto" w:fill="auto"/>
          </w:tcPr>
          <w:p w:rsidR="004E1D06" w:rsidRPr="004E1D06" w:rsidRDefault="004E1D06" w:rsidP="004E1D06">
            <w:pPr>
              <w:spacing w:after="0" w:line="240" w:lineRule="auto"/>
              <w:jc w:val="left"/>
              <w:rPr>
                <w:rFonts w:ascii="Times New Roman" w:eastAsia="Calibri" w:hAnsi="Times New Roman" w:cs="Times New Roman"/>
                <w:lang w:val="en-US" w:bidi="en-US"/>
              </w:rPr>
            </w:pPr>
            <w:r w:rsidRPr="004E1D06">
              <w:rPr>
                <w:rFonts w:ascii="Times New Roman" w:eastAsia="Calibri" w:hAnsi="Times New Roman" w:cs="Times New Roman"/>
                <w:color w:val="000000"/>
                <w:sz w:val="20"/>
                <w:szCs w:val="20"/>
                <w:lang w:val="en-US" w:bidi="en-US"/>
              </w:rPr>
              <w:lastRenderedPageBreak/>
              <w:t>Наставне методе:</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color w:val="000000"/>
                <w:sz w:val="20"/>
                <w:szCs w:val="20"/>
                <w:lang w:val="en-US" w:bidi="en-US"/>
              </w:rPr>
              <w:t>монолошка, дијалошка, дискусија, учење путем открића, фронтални,  индивидуалан и групни облик рада, рад у пару, технике минутни рад, најнејаснија (или најјаснија) тачка</w:t>
            </w:r>
            <w:r w:rsidRPr="004E1D06">
              <w:rPr>
                <w:rFonts w:ascii="Times New Roman" w:eastAsia="Calibri" w:hAnsi="Times New Roman" w:cs="Times New Roman"/>
                <w:color w:val="000000"/>
                <w:sz w:val="16"/>
                <w:szCs w:val="16"/>
                <w:lang w:val="en-US" w:bidi="en-US"/>
              </w:rPr>
              <w:t xml:space="preserve">, </w:t>
            </w:r>
            <w:r w:rsidRPr="004E1D06">
              <w:rPr>
                <w:rFonts w:ascii="Times New Roman" w:eastAsia="Calibri" w:hAnsi="Times New Roman" w:cs="Times New Roman"/>
                <w:color w:val="000000"/>
                <w:sz w:val="20"/>
                <w:szCs w:val="20"/>
                <w:lang w:val="en-US" w:bidi="en-US"/>
              </w:rPr>
              <w:t>чекање, резиме ученика о одговору другог ученика,</w:t>
            </w:r>
            <w:r w:rsidRPr="004E1D06">
              <w:rPr>
                <w:rFonts w:ascii="Times New Roman" w:eastAsia="Calibri" w:hAnsi="Times New Roman" w:cs="Times New Roman"/>
                <w:color w:val="000000"/>
                <w:sz w:val="16"/>
                <w:szCs w:val="16"/>
                <w:lang w:val="en-US" w:bidi="en-US"/>
              </w:rPr>
              <w:t xml:space="preserve"> </w:t>
            </w:r>
            <w:r w:rsidRPr="004E1D06">
              <w:rPr>
                <w:rFonts w:ascii="Times New Roman" w:eastAsia="Calibri" w:hAnsi="Times New Roman" w:cs="Times New Roman"/>
                <w:color w:val="000000"/>
                <w:sz w:val="20"/>
                <w:szCs w:val="20"/>
                <w:lang w:val="en-US" w:bidi="en-US"/>
              </w:rPr>
              <w:t>акваријум, ланац знања, од текста до табеле, магични зид ротирајући преглед</w:t>
            </w:r>
            <w:r w:rsidRPr="004E1D06">
              <w:rPr>
                <w:rFonts w:ascii="Times New Roman" w:eastAsia="Calibri" w:hAnsi="Times New Roman" w:cs="Times New Roman"/>
                <w:color w:val="000000"/>
                <w:sz w:val="16"/>
                <w:szCs w:val="16"/>
                <w:lang w:val="en-US" w:bidi="en-US"/>
              </w:rPr>
              <w:t xml:space="preserve"> .</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left"/>
              <w:rPr>
                <w:rFonts w:ascii="Times New Roman" w:eastAsia="Calibri" w:hAnsi="Times New Roman" w:cs="Times New Roman"/>
                <w:lang w:val="en-US" w:bidi="en-US"/>
              </w:rPr>
            </w:pPr>
          </w:p>
        </w:tc>
        <w:tc>
          <w:tcPr>
            <w:tcW w:w="2508" w:type="dxa"/>
          </w:tcPr>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lang w:val="en-US" w:bidi="en-US"/>
              </w:rPr>
            </w:pPr>
            <w:r w:rsidRPr="004E1D06">
              <w:rPr>
                <w:rFonts w:ascii="Times New Roman" w:eastAsia="Times New Roman" w:hAnsi="Times New Roman" w:cs="Times New Roman"/>
                <w:color w:val="000000"/>
                <w:sz w:val="20"/>
                <w:szCs w:val="20"/>
                <w:lang w:val="en-US" w:bidi="en-US"/>
              </w:rPr>
              <w:lastRenderedPageBreak/>
              <w:t>Прати наставу и активно учествује у њој кроз : одговоре на питања професора</w:t>
            </w:r>
            <w:r w:rsidRPr="004E1D06">
              <w:rPr>
                <w:rFonts w:ascii="Times New Roman" w:eastAsia="Times New Roman" w:hAnsi="Times New Roman" w:cs="Times New Roman"/>
                <w:b/>
                <w:color w:val="000000"/>
                <w:sz w:val="20"/>
                <w:szCs w:val="20"/>
                <w:lang w:val="en-US" w:bidi="en-US"/>
              </w:rPr>
              <w:t>(</w:t>
            </w:r>
            <w:r w:rsidRPr="004E1D06">
              <w:rPr>
                <w:rFonts w:ascii="Times New Roman" w:eastAsia="Times New Roman" w:hAnsi="Times New Roman" w:cs="Times New Roman"/>
                <w:color w:val="000000"/>
                <w:sz w:val="20"/>
                <w:szCs w:val="20"/>
                <w:lang w:val="en-US" w:bidi="en-US"/>
              </w:rPr>
              <w:t>репродукује, цититра, нумерише, обележава, кратко описује</w:t>
            </w:r>
            <w:r w:rsidRPr="004E1D06">
              <w:rPr>
                <w:rFonts w:ascii="Times New Roman" w:eastAsia="Times New Roman" w:hAnsi="Times New Roman" w:cs="Times New Roman"/>
                <w:b/>
                <w:color w:val="000000"/>
                <w:sz w:val="20"/>
                <w:szCs w:val="20"/>
                <w:lang w:val="en-US" w:bidi="en-US"/>
              </w:rPr>
              <w:t xml:space="preserve">), </w:t>
            </w:r>
            <w:r w:rsidRPr="004E1D06">
              <w:rPr>
                <w:rFonts w:ascii="Times New Roman" w:eastAsia="Times New Roman" w:hAnsi="Times New Roman" w:cs="Times New Roman"/>
                <w:color w:val="000000"/>
                <w:sz w:val="20"/>
                <w:szCs w:val="20"/>
                <w:lang w:val="en-US" w:bidi="en-US"/>
              </w:rPr>
              <w:t xml:space="preserve">дискусију </w:t>
            </w:r>
            <w:r w:rsidRPr="004E1D06">
              <w:rPr>
                <w:rFonts w:ascii="Times New Roman" w:eastAsia="Times New Roman" w:hAnsi="Times New Roman" w:cs="Times New Roman"/>
                <w:b/>
                <w:color w:val="000000"/>
                <w:sz w:val="20"/>
                <w:szCs w:val="20"/>
                <w:lang w:val="en-US" w:bidi="en-US"/>
              </w:rPr>
              <w:t> (</w:t>
            </w:r>
            <w:r w:rsidRPr="004E1D06">
              <w:rPr>
                <w:rFonts w:ascii="Times New Roman" w:eastAsia="Times New Roman" w:hAnsi="Times New Roman" w:cs="Times New Roman"/>
                <w:color w:val="000000"/>
                <w:sz w:val="20"/>
                <w:szCs w:val="20"/>
                <w:lang w:val="en-US" w:bidi="en-US"/>
              </w:rPr>
              <w:t>излаже илуструје, открива, процењује , предвиђа), и анализу (рашчлањује, упоређује, изводи закључке бира, трансформише)</w:t>
            </w:r>
            <w:r w:rsidRPr="004E1D06">
              <w:rPr>
                <w:rFonts w:ascii="Times New Roman" w:eastAsia="Times New Roman" w:hAnsi="Times New Roman" w:cs="Times New Roman"/>
                <w:b/>
                <w:color w:val="000000"/>
                <w:sz w:val="20"/>
                <w:szCs w:val="20"/>
                <w:lang w:val="en-US" w:bidi="en-US"/>
              </w:rPr>
              <w:t xml:space="preserve"> </w:t>
            </w:r>
            <w:r w:rsidRPr="004E1D06">
              <w:rPr>
                <w:rFonts w:ascii="Times New Roman" w:eastAsia="Times New Roman" w:hAnsi="Times New Roman" w:cs="Times New Roman"/>
                <w:color w:val="000000"/>
                <w:sz w:val="20"/>
                <w:szCs w:val="20"/>
                <w:lang w:val="en-US" w:bidi="en-US"/>
              </w:rPr>
              <w:t>при решавању проблема,  постављање питања</w:t>
            </w:r>
            <w:r w:rsidRPr="004E1D06">
              <w:rPr>
                <w:rFonts w:ascii="Times New Roman" w:eastAsia="Times New Roman" w:hAnsi="Times New Roman" w:cs="Times New Roman"/>
                <w:b/>
                <w:color w:val="000000"/>
                <w:sz w:val="20"/>
                <w:szCs w:val="20"/>
                <w:lang w:val="en-US" w:bidi="en-US"/>
              </w:rPr>
              <w:t xml:space="preserve"> </w:t>
            </w:r>
            <w:r w:rsidRPr="004E1D06">
              <w:rPr>
                <w:rFonts w:ascii="Times New Roman" w:eastAsia="Times New Roman" w:hAnsi="Times New Roman" w:cs="Times New Roman"/>
                <w:color w:val="000000"/>
                <w:sz w:val="20"/>
                <w:szCs w:val="20"/>
                <w:lang w:val="en-US" w:bidi="en-US"/>
              </w:rPr>
              <w:t>(процењује,</w:t>
            </w:r>
            <w:r w:rsidRPr="004E1D06">
              <w:rPr>
                <w:rFonts w:ascii="Times New Roman" w:eastAsia="Times New Roman" w:hAnsi="Times New Roman" w:cs="Times New Roman"/>
                <w:b/>
                <w:color w:val="000000"/>
                <w:sz w:val="20"/>
                <w:szCs w:val="20"/>
                <w:lang w:val="en-US" w:bidi="en-US"/>
              </w:rPr>
              <w:t xml:space="preserve"> </w:t>
            </w:r>
            <w:r w:rsidRPr="004E1D06">
              <w:rPr>
                <w:rFonts w:ascii="Times New Roman" w:eastAsia="Times New Roman" w:hAnsi="Times New Roman" w:cs="Times New Roman"/>
                <w:color w:val="000000"/>
                <w:sz w:val="20"/>
                <w:szCs w:val="20"/>
                <w:lang w:val="en-US" w:bidi="en-US"/>
              </w:rPr>
              <w:t>комуницира, разматра, консултује)</w:t>
            </w:r>
            <w:r w:rsidRPr="004E1D06">
              <w:rPr>
                <w:rFonts w:ascii="Times New Roman" w:eastAsia="Times New Roman" w:hAnsi="Times New Roman" w:cs="Times New Roman"/>
                <w:b/>
                <w:color w:val="000000"/>
                <w:sz w:val="20"/>
                <w:szCs w:val="20"/>
                <w:lang w:val="en-US" w:bidi="en-US"/>
              </w:rPr>
              <w:t xml:space="preserve">, </w:t>
            </w:r>
            <w:r w:rsidRPr="004E1D06">
              <w:rPr>
                <w:rFonts w:ascii="Times New Roman" w:eastAsia="Times New Roman" w:hAnsi="Times New Roman" w:cs="Times New Roman"/>
                <w:color w:val="000000"/>
                <w:sz w:val="20"/>
                <w:szCs w:val="20"/>
                <w:lang w:val="en-US" w:bidi="en-US"/>
              </w:rPr>
              <w:t xml:space="preserve">показује ,иницијативу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w:t>
            </w:r>
            <w:r w:rsidRPr="004E1D06">
              <w:rPr>
                <w:rFonts w:ascii="Times New Roman" w:eastAsia="Times New Roman" w:hAnsi="Times New Roman" w:cs="Times New Roman"/>
                <w:color w:val="000000"/>
                <w:sz w:val="20"/>
                <w:szCs w:val="20"/>
                <w:lang w:val="en-US" w:bidi="en-US"/>
              </w:rPr>
              <w:lastRenderedPageBreak/>
              <w:t>и примењује</w:t>
            </w:r>
            <w:r w:rsidRPr="004E1D06">
              <w:rPr>
                <w:rFonts w:ascii="Times New Roman" w:eastAsia="Times New Roman" w:hAnsi="Times New Roman" w:cs="Times New Roman"/>
                <w:b/>
                <w:color w:val="000000"/>
                <w:sz w:val="20"/>
                <w:szCs w:val="20"/>
                <w:lang w:val="en-US" w:bidi="en-US"/>
              </w:rPr>
              <w:t xml:space="preserve">( </w:t>
            </w:r>
            <w:r w:rsidRPr="004E1D06">
              <w:rPr>
                <w:rFonts w:ascii="Times New Roman" w:eastAsia="Times New Roman" w:hAnsi="Times New Roman" w:cs="Times New Roman"/>
                <w:color w:val="000000"/>
                <w:sz w:val="20"/>
                <w:szCs w:val="20"/>
                <w:lang w:val="en-US" w:bidi="en-US"/>
              </w:rPr>
              <w:t>утврђује,именује, класификује, конструише, решава. користи)</w:t>
            </w:r>
            <w:r w:rsidRPr="004E1D06">
              <w:rPr>
                <w:rFonts w:ascii="Times New Roman" w:eastAsia="Times New Roman" w:hAnsi="Times New Roman" w:cs="Times New Roman"/>
                <w:b/>
                <w:color w:val="000000"/>
                <w:sz w:val="20"/>
                <w:szCs w:val="20"/>
                <w:lang w:val="en-US" w:bidi="en-US"/>
              </w:rPr>
              <w:t xml:space="preserve"> </w:t>
            </w:r>
            <w:r w:rsidRPr="004E1D06">
              <w:rPr>
                <w:rFonts w:ascii="Times New Roman" w:eastAsia="Times New Roman" w:hAnsi="Times New Roman" w:cs="Times New Roman"/>
                <w:color w:val="000000"/>
                <w:sz w:val="20"/>
                <w:szCs w:val="20"/>
                <w:lang w:val="en-US" w:bidi="en-US"/>
              </w:rPr>
              <w:t>на нове проблеме.  </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color w:val="000000"/>
                <w:sz w:val="20"/>
                <w:szCs w:val="20"/>
                <w:lang w:val="en-US" w:bidi="en-US"/>
              </w:rPr>
              <w:t>Учествују у раду групе као активни чланови, раде задатке и уклапају у закључке групе.</w:t>
            </w:r>
          </w:p>
        </w:tc>
        <w:tc>
          <w:tcPr>
            <w:tcW w:w="2298" w:type="dxa"/>
            <w:shd w:val="clear" w:color="auto" w:fill="auto"/>
          </w:tcPr>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lastRenderedPageBreak/>
              <w:t>Енглески језик –термини</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Немачки за 2 годину -Kennenlernen im internet (упознавање на интернету)</w:t>
            </w:r>
          </w:p>
        </w:tc>
        <w:tc>
          <w:tcPr>
            <w:tcW w:w="1591" w:type="dxa"/>
            <w:shd w:val="clear" w:color="auto" w:fill="auto"/>
          </w:tcPr>
          <w:p w:rsidR="004E1D06" w:rsidRPr="004E1D06" w:rsidRDefault="004E1D06" w:rsidP="004E1D06">
            <w:pPr>
              <w:spacing w:after="0" w:line="360" w:lineRule="auto"/>
              <w:jc w:val="left"/>
              <w:rPr>
                <w:rFonts w:ascii="Times New Roman" w:eastAsia="Calibri" w:hAnsi="Times New Roman" w:cs="Times New Roman"/>
                <w:lang w:val="en-US" w:bidi="en-US"/>
              </w:rPr>
            </w:pPr>
            <w:r w:rsidRPr="004E1D06">
              <w:rPr>
                <w:rFonts w:ascii="Times New Roman" w:eastAsia="Calibri" w:hAnsi="Times New Roman" w:cs="Times New Roman"/>
                <w:sz w:val="20"/>
                <w:szCs w:val="20"/>
                <w:lang w:val="en-US" w:bidi="en-US"/>
              </w:rPr>
              <w:t xml:space="preserve">Нема дефинисаних стандарда постигнућа. </w:t>
            </w:r>
          </w:p>
        </w:tc>
        <w:tc>
          <w:tcPr>
            <w:tcW w:w="1959" w:type="dxa"/>
          </w:tcPr>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 xml:space="preserve">-објасни улогу ИКТ у свакодневном  животу; </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-разуме изазове коришћења</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 xml:space="preserve">савремених технологија на одговоран и безбедан начин; </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-кратко опише најважније</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 xml:space="preserve">догађаје у развоју ИКТ; </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-разликује и користи</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 xml:space="preserve">сервисе Интернета; </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-приступа Интернету,</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lastRenderedPageBreak/>
              <w:t>самостално претражује, проналази информације у дигиталном окружењу и</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 xml:space="preserve">преузима их на свој уређај; </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-класификује информације са интернета и процењује</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њихов квалитет и поузданост;</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 спроводи поступке за заштиту личних података и</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приватности на Интернету.</w:t>
            </w:r>
          </w:p>
        </w:tc>
      </w:tr>
      <w:tr w:rsidR="004E1D06" w:rsidRPr="004E1D06" w:rsidTr="0071434D">
        <w:trPr>
          <w:jc w:val="center"/>
        </w:trPr>
        <w:tc>
          <w:tcPr>
            <w:tcW w:w="2294" w:type="dxa"/>
            <w:shd w:val="clear" w:color="auto" w:fill="auto"/>
          </w:tcPr>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lastRenderedPageBreak/>
              <w:t>РАЧУНАРСТВО/</w:t>
            </w:r>
          </w:p>
          <w:p w:rsidR="004E1D06" w:rsidRPr="004E1D06" w:rsidRDefault="004E1D06" w:rsidP="004E1D06">
            <w:pPr>
              <w:spacing w:after="0" w:line="360" w:lineRule="auto"/>
              <w:ind w:right="-51"/>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 xml:space="preserve">Дигитални рачунари и дигитални запис података (текста, растерске и векторске слике, звука) Начини </w:t>
            </w:r>
            <w:r w:rsidRPr="004E1D06">
              <w:rPr>
                <w:rFonts w:ascii="Times New Roman" w:eastAsia="Calibri" w:hAnsi="Times New Roman" w:cs="Times New Roman"/>
                <w:sz w:val="20"/>
                <w:szCs w:val="20"/>
                <w:lang w:val="en-US" w:bidi="en-US"/>
              </w:rPr>
              <w:lastRenderedPageBreak/>
              <w:t>приказивања / представљања  података и дигиталног записа Хардверске и софтверске компоненте рачунарских система</w:t>
            </w:r>
          </w:p>
        </w:tc>
        <w:tc>
          <w:tcPr>
            <w:tcW w:w="3913" w:type="dxa"/>
            <w:tcBorders>
              <w:bottom w:val="single" w:sz="4" w:space="0" w:color="000000"/>
            </w:tcBorders>
            <w:shd w:val="clear" w:color="auto" w:fill="auto"/>
          </w:tcPr>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lastRenderedPageBreak/>
              <w:t xml:space="preserve">-При реализацији ове тематске целине потребно је да ученици стекну знања о томе како се у дигиталним уређајима информације представљају помоћу бројева. Треба да знају да се кодирањем представљају  текст, графика и звук. Приказати ученицима како се природни бројеви представљају у бинарном систему (нулама и јединицама). На информативном </w:t>
            </w:r>
            <w:r w:rsidRPr="004E1D06">
              <w:rPr>
                <w:rFonts w:ascii="Times New Roman" w:eastAsia="Times New Roman" w:hAnsi="Times New Roman" w:cs="Times New Roman"/>
                <w:color w:val="000000"/>
                <w:sz w:val="20"/>
                <w:szCs w:val="20"/>
                <w:lang w:val="en-US" w:bidi="en-US"/>
              </w:rPr>
              <w:lastRenderedPageBreak/>
              <w:t>нивоу показати хексадекадни систем као скраћење записа бинарних бројева и приказати бинарни запис неких података (на пример, текста записаног ASCII кодом).                                                             -Ученици треба да познају јединице за мерење количине података (бит, бајт, килобајт, ...) и да умеју да процене колико уобичајени подаци заузимају меморије (нпр. колико отприлике заузима страница текста, фотографија ниске и високе резолуције, филм и слично).                          -Ученици треба да знају основну структуру рачунара (процесор, меморије и улазно-излазни уређаји, као и комуникацију између њих). Ученици би требало да умеју да објасне чему нека компонента служи и које су њене главне особине, при чему треба да знају: улогу процесора у функционисању рачунарског система (да познају особине процесора, да објасне врсте и улогу различитих меморија у рачунарима (меморије које трајно и привремено памте податке) и да разликују унутрашње меморије (кеш, RAM) од спољашњих, складишних меморија (хард-дискова, флеш-меморија, SSD уређаја, оптичких дискова).</w:t>
            </w:r>
          </w:p>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t xml:space="preserve">-Инсистирати на хијерархијској организацији меморија и објаснити разлику у брзини, капацитету и цени различитих облика меморија (особине меморија); основне врсте улазно-излазних уређаја и начине комуникације са њима; врсте магистрала и њихову улогу у остваривању комуникације између различитих компонената унутар рачунара. Ученик компоненте треба да зна на нивоу препознавања, без улажења у детаље њихове архитектуре и начина функционисања.                                             -Искуствено ученици могу описати улогу оперативних система, и уочити разлику </w:t>
            </w:r>
            <w:r w:rsidRPr="004E1D06">
              <w:rPr>
                <w:rFonts w:ascii="Times New Roman" w:eastAsia="Times New Roman" w:hAnsi="Times New Roman" w:cs="Times New Roman"/>
                <w:color w:val="000000"/>
                <w:sz w:val="20"/>
                <w:szCs w:val="20"/>
                <w:lang w:val="en-US" w:bidi="en-US"/>
              </w:rPr>
              <w:lastRenderedPageBreak/>
              <w:t xml:space="preserve">између хардвера и софтвера. Ученици треба да знају разлику између апликативних и системских програма, као и различиту примену апликативних програма у свакодневном животу (на пример, програме за приступ интернету и вебу, рачунарске игре, програме за обраду звука, .....). Посебну пажњу посветити ауторским правима, интелектуалној својини и типовима лиценци софтвера и дељених садржаја. </w:t>
            </w:r>
          </w:p>
        </w:tc>
        <w:tc>
          <w:tcPr>
            <w:tcW w:w="2158" w:type="dxa"/>
            <w:shd w:val="clear" w:color="auto" w:fill="auto"/>
          </w:tcPr>
          <w:p w:rsidR="004E1D06" w:rsidRPr="004E1D06" w:rsidRDefault="004E1D06" w:rsidP="004E1D06">
            <w:pPr>
              <w:spacing w:after="0" w:line="240" w:lineRule="auto"/>
              <w:jc w:val="left"/>
              <w:rPr>
                <w:rFonts w:ascii="Times New Roman" w:eastAsia="Calibri" w:hAnsi="Times New Roman" w:cs="Times New Roman"/>
                <w:lang w:val="en-US" w:bidi="en-US"/>
              </w:rPr>
            </w:pPr>
            <w:r w:rsidRPr="004E1D06">
              <w:rPr>
                <w:rFonts w:ascii="Times New Roman" w:eastAsia="Calibri" w:hAnsi="Times New Roman" w:cs="Times New Roman"/>
                <w:color w:val="000000"/>
                <w:sz w:val="20"/>
                <w:szCs w:val="20"/>
                <w:lang w:val="en-US" w:bidi="en-US"/>
              </w:rPr>
              <w:lastRenderedPageBreak/>
              <w:t>Наставне методе:</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color w:val="000000"/>
                <w:sz w:val="20"/>
                <w:szCs w:val="20"/>
                <w:lang w:val="en-US" w:bidi="en-US"/>
              </w:rPr>
              <w:t xml:space="preserve">монолошка, дијалошка, дискусија, учење путем открића, фронтални,  индивидуалан и групни облик </w:t>
            </w:r>
            <w:r w:rsidRPr="004E1D06">
              <w:rPr>
                <w:rFonts w:ascii="Times New Roman" w:eastAsia="Calibri" w:hAnsi="Times New Roman" w:cs="Times New Roman"/>
                <w:color w:val="000000"/>
                <w:sz w:val="20"/>
                <w:szCs w:val="20"/>
                <w:lang w:val="en-US" w:bidi="en-US"/>
              </w:rPr>
              <w:lastRenderedPageBreak/>
              <w:t>рада, рад у пару, технике минутни рад, најнејаснија (или најјаснија) тачка</w:t>
            </w:r>
            <w:r w:rsidRPr="004E1D06">
              <w:rPr>
                <w:rFonts w:ascii="Times New Roman" w:eastAsia="Calibri" w:hAnsi="Times New Roman" w:cs="Times New Roman"/>
                <w:color w:val="000000"/>
                <w:sz w:val="16"/>
                <w:szCs w:val="16"/>
                <w:lang w:val="en-US" w:bidi="en-US"/>
              </w:rPr>
              <w:t xml:space="preserve">, </w:t>
            </w:r>
            <w:r w:rsidRPr="004E1D06">
              <w:rPr>
                <w:rFonts w:ascii="Times New Roman" w:eastAsia="Calibri" w:hAnsi="Times New Roman" w:cs="Times New Roman"/>
                <w:color w:val="000000"/>
                <w:sz w:val="20"/>
                <w:szCs w:val="20"/>
                <w:lang w:val="en-US" w:bidi="en-US"/>
              </w:rPr>
              <w:t>чекање, резиме ученика о одговору другог ученика,</w:t>
            </w:r>
            <w:r w:rsidRPr="004E1D06">
              <w:rPr>
                <w:rFonts w:ascii="Times New Roman" w:eastAsia="Calibri" w:hAnsi="Times New Roman" w:cs="Times New Roman"/>
                <w:color w:val="000000"/>
                <w:sz w:val="16"/>
                <w:szCs w:val="16"/>
                <w:lang w:val="en-US" w:bidi="en-US"/>
              </w:rPr>
              <w:t xml:space="preserve"> </w:t>
            </w:r>
            <w:r w:rsidRPr="004E1D06">
              <w:rPr>
                <w:rFonts w:ascii="Times New Roman" w:eastAsia="Calibri" w:hAnsi="Times New Roman" w:cs="Times New Roman"/>
                <w:color w:val="000000"/>
                <w:sz w:val="20"/>
                <w:szCs w:val="20"/>
                <w:lang w:val="en-US" w:bidi="en-US"/>
              </w:rPr>
              <w:t>акваријум, ланац знања, од текста до табеле, магични зид ротирајући преглед</w:t>
            </w:r>
          </w:p>
        </w:tc>
        <w:tc>
          <w:tcPr>
            <w:tcW w:w="2508" w:type="dxa"/>
          </w:tcPr>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lang w:val="en-US" w:bidi="en-US"/>
              </w:rPr>
            </w:pPr>
            <w:r w:rsidRPr="004E1D06">
              <w:rPr>
                <w:rFonts w:ascii="Times New Roman" w:eastAsia="Times New Roman" w:hAnsi="Times New Roman" w:cs="Times New Roman"/>
                <w:color w:val="000000"/>
                <w:sz w:val="20"/>
                <w:szCs w:val="20"/>
                <w:lang w:val="en-US" w:bidi="en-US"/>
              </w:rPr>
              <w:lastRenderedPageBreak/>
              <w:t>Прати наставу и активно учествује у њој кроз : одговоре на питања професора</w:t>
            </w:r>
            <w:r w:rsidRPr="004E1D06">
              <w:rPr>
                <w:rFonts w:ascii="Times New Roman" w:eastAsia="Times New Roman" w:hAnsi="Times New Roman" w:cs="Times New Roman"/>
                <w:b/>
                <w:color w:val="000000"/>
                <w:sz w:val="20"/>
                <w:szCs w:val="20"/>
                <w:lang w:val="en-US" w:bidi="en-US"/>
              </w:rPr>
              <w:t>(</w:t>
            </w:r>
            <w:r w:rsidRPr="004E1D06">
              <w:rPr>
                <w:rFonts w:ascii="Times New Roman" w:eastAsia="Times New Roman" w:hAnsi="Times New Roman" w:cs="Times New Roman"/>
                <w:color w:val="000000"/>
                <w:sz w:val="20"/>
                <w:szCs w:val="20"/>
                <w:lang w:val="en-US" w:bidi="en-US"/>
              </w:rPr>
              <w:t>репродукује, цититра, нумерише, обележава, кратко описује</w:t>
            </w:r>
            <w:r w:rsidRPr="004E1D06">
              <w:rPr>
                <w:rFonts w:ascii="Times New Roman" w:eastAsia="Times New Roman" w:hAnsi="Times New Roman" w:cs="Times New Roman"/>
                <w:b/>
                <w:color w:val="000000"/>
                <w:sz w:val="20"/>
                <w:szCs w:val="20"/>
                <w:lang w:val="en-US" w:bidi="en-US"/>
              </w:rPr>
              <w:t xml:space="preserve">), </w:t>
            </w:r>
            <w:r w:rsidRPr="004E1D06">
              <w:rPr>
                <w:rFonts w:ascii="Times New Roman" w:eastAsia="Times New Roman" w:hAnsi="Times New Roman" w:cs="Times New Roman"/>
                <w:color w:val="000000"/>
                <w:sz w:val="20"/>
                <w:szCs w:val="20"/>
                <w:lang w:val="en-US" w:bidi="en-US"/>
              </w:rPr>
              <w:t xml:space="preserve">дискусију </w:t>
            </w:r>
            <w:r w:rsidRPr="004E1D06">
              <w:rPr>
                <w:rFonts w:ascii="Times New Roman" w:eastAsia="Times New Roman" w:hAnsi="Times New Roman" w:cs="Times New Roman"/>
                <w:b/>
                <w:color w:val="000000"/>
                <w:sz w:val="20"/>
                <w:szCs w:val="20"/>
                <w:lang w:val="en-US" w:bidi="en-US"/>
              </w:rPr>
              <w:t> (</w:t>
            </w:r>
            <w:r w:rsidRPr="004E1D06">
              <w:rPr>
                <w:rFonts w:ascii="Times New Roman" w:eastAsia="Times New Roman" w:hAnsi="Times New Roman" w:cs="Times New Roman"/>
                <w:color w:val="000000"/>
                <w:sz w:val="20"/>
                <w:szCs w:val="20"/>
                <w:lang w:val="en-US" w:bidi="en-US"/>
              </w:rPr>
              <w:t xml:space="preserve">излаже илуструје, открива, </w:t>
            </w:r>
            <w:r w:rsidRPr="004E1D06">
              <w:rPr>
                <w:rFonts w:ascii="Times New Roman" w:eastAsia="Times New Roman" w:hAnsi="Times New Roman" w:cs="Times New Roman"/>
                <w:color w:val="000000"/>
                <w:sz w:val="20"/>
                <w:szCs w:val="20"/>
                <w:lang w:val="en-US" w:bidi="en-US"/>
              </w:rPr>
              <w:lastRenderedPageBreak/>
              <w:t>процењује , предвиђа), и анализу (рашчлањује, упоређује, изводи закључке бира, трансформише)</w:t>
            </w:r>
            <w:r w:rsidRPr="004E1D06">
              <w:rPr>
                <w:rFonts w:ascii="Times New Roman" w:eastAsia="Times New Roman" w:hAnsi="Times New Roman" w:cs="Times New Roman"/>
                <w:b/>
                <w:color w:val="000000"/>
                <w:sz w:val="20"/>
                <w:szCs w:val="20"/>
                <w:lang w:val="en-US" w:bidi="en-US"/>
              </w:rPr>
              <w:t xml:space="preserve"> </w:t>
            </w:r>
            <w:r w:rsidRPr="004E1D06">
              <w:rPr>
                <w:rFonts w:ascii="Times New Roman" w:eastAsia="Times New Roman" w:hAnsi="Times New Roman" w:cs="Times New Roman"/>
                <w:color w:val="000000"/>
                <w:sz w:val="20"/>
                <w:szCs w:val="20"/>
                <w:lang w:val="en-US" w:bidi="en-US"/>
              </w:rPr>
              <w:t>при решавању проблема,  постављање питања</w:t>
            </w:r>
            <w:r w:rsidRPr="004E1D06">
              <w:rPr>
                <w:rFonts w:ascii="Times New Roman" w:eastAsia="Times New Roman" w:hAnsi="Times New Roman" w:cs="Times New Roman"/>
                <w:b/>
                <w:color w:val="000000"/>
                <w:sz w:val="20"/>
                <w:szCs w:val="20"/>
                <w:lang w:val="en-US" w:bidi="en-US"/>
              </w:rPr>
              <w:t xml:space="preserve"> </w:t>
            </w:r>
            <w:r w:rsidRPr="004E1D06">
              <w:rPr>
                <w:rFonts w:ascii="Times New Roman" w:eastAsia="Times New Roman" w:hAnsi="Times New Roman" w:cs="Times New Roman"/>
                <w:color w:val="000000"/>
                <w:sz w:val="20"/>
                <w:szCs w:val="20"/>
                <w:lang w:val="en-US" w:bidi="en-US"/>
              </w:rPr>
              <w:t>(процењује,</w:t>
            </w:r>
            <w:r w:rsidRPr="004E1D06">
              <w:rPr>
                <w:rFonts w:ascii="Times New Roman" w:eastAsia="Times New Roman" w:hAnsi="Times New Roman" w:cs="Times New Roman"/>
                <w:b/>
                <w:color w:val="000000"/>
                <w:sz w:val="20"/>
                <w:szCs w:val="20"/>
                <w:lang w:val="en-US" w:bidi="en-US"/>
              </w:rPr>
              <w:t xml:space="preserve"> </w:t>
            </w:r>
            <w:r w:rsidRPr="004E1D06">
              <w:rPr>
                <w:rFonts w:ascii="Times New Roman" w:eastAsia="Times New Roman" w:hAnsi="Times New Roman" w:cs="Times New Roman"/>
                <w:color w:val="000000"/>
                <w:sz w:val="20"/>
                <w:szCs w:val="20"/>
                <w:lang w:val="en-US" w:bidi="en-US"/>
              </w:rPr>
              <w:t>комуницира, разматра, консултује)</w:t>
            </w:r>
            <w:r w:rsidRPr="004E1D06">
              <w:rPr>
                <w:rFonts w:ascii="Times New Roman" w:eastAsia="Times New Roman" w:hAnsi="Times New Roman" w:cs="Times New Roman"/>
                <w:b/>
                <w:color w:val="000000"/>
                <w:sz w:val="20"/>
                <w:szCs w:val="20"/>
                <w:lang w:val="en-US" w:bidi="en-US"/>
              </w:rPr>
              <w:t xml:space="preserve">, </w:t>
            </w:r>
            <w:r w:rsidRPr="004E1D06">
              <w:rPr>
                <w:rFonts w:ascii="Times New Roman" w:eastAsia="Times New Roman" w:hAnsi="Times New Roman" w:cs="Times New Roman"/>
                <w:color w:val="000000"/>
                <w:sz w:val="20"/>
                <w:szCs w:val="20"/>
                <w:lang w:val="en-US" w:bidi="en-US"/>
              </w:rPr>
              <w:t>показује ,иницијативу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w:t>
            </w:r>
            <w:r w:rsidRPr="004E1D06">
              <w:rPr>
                <w:rFonts w:ascii="Times New Roman" w:eastAsia="Times New Roman" w:hAnsi="Times New Roman" w:cs="Times New Roman"/>
                <w:b/>
                <w:color w:val="000000"/>
                <w:sz w:val="20"/>
                <w:szCs w:val="20"/>
                <w:lang w:val="en-US" w:bidi="en-US"/>
              </w:rPr>
              <w:t xml:space="preserve">( </w:t>
            </w:r>
            <w:r w:rsidRPr="004E1D06">
              <w:rPr>
                <w:rFonts w:ascii="Times New Roman" w:eastAsia="Times New Roman" w:hAnsi="Times New Roman" w:cs="Times New Roman"/>
                <w:color w:val="000000"/>
                <w:sz w:val="20"/>
                <w:szCs w:val="20"/>
                <w:lang w:val="en-US" w:bidi="en-US"/>
              </w:rPr>
              <w:t>утврђује,именује, класификује, конструише, решава. користи)</w:t>
            </w:r>
            <w:r w:rsidRPr="004E1D06">
              <w:rPr>
                <w:rFonts w:ascii="Times New Roman" w:eastAsia="Times New Roman" w:hAnsi="Times New Roman" w:cs="Times New Roman"/>
                <w:b/>
                <w:color w:val="000000"/>
                <w:sz w:val="20"/>
                <w:szCs w:val="20"/>
                <w:lang w:val="en-US" w:bidi="en-US"/>
              </w:rPr>
              <w:t xml:space="preserve"> </w:t>
            </w:r>
            <w:r w:rsidRPr="004E1D06">
              <w:rPr>
                <w:rFonts w:ascii="Times New Roman" w:eastAsia="Times New Roman" w:hAnsi="Times New Roman" w:cs="Times New Roman"/>
                <w:color w:val="000000"/>
                <w:sz w:val="20"/>
                <w:szCs w:val="20"/>
                <w:lang w:val="en-US" w:bidi="en-US"/>
              </w:rPr>
              <w:t>на нове проблеме.  </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color w:val="000000"/>
                <w:sz w:val="20"/>
                <w:szCs w:val="20"/>
                <w:lang w:val="en-US" w:bidi="en-US"/>
              </w:rPr>
              <w:t>Учествују у раду групе као активни чланови, раде задатке и уклапају у закључке групе.</w:t>
            </w:r>
          </w:p>
        </w:tc>
        <w:tc>
          <w:tcPr>
            <w:tcW w:w="2298" w:type="dxa"/>
            <w:shd w:val="clear" w:color="auto" w:fill="auto"/>
          </w:tcPr>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lastRenderedPageBreak/>
              <w:t>Енглески језик –термини</w:t>
            </w:r>
          </w:p>
        </w:tc>
        <w:tc>
          <w:tcPr>
            <w:tcW w:w="1591" w:type="dxa"/>
            <w:shd w:val="clear" w:color="auto" w:fill="auto"/>
          </w:tcPr>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Нема дефинисаних стандарда постигнућа.</w:t>
            </w:r>
          </w:p>
        </w:tc>
        <w:tc>
          <w:tcPr>
            <w:tcW w:w="1959" w:type="dxa"/>
          </w:tcPr>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-објасни начин дигиталног записа података и бинарног записа природних бројева;</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lastRenderedPageBreak/>
              <w:t xml:space="preserve">-користи јединице за мерење количине података, </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 xml:space="preserve">-кратко опише разлику између хардвера и софтвера; </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-наводи основне карактеристике компонената дигиталног</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уређаја и њихову улогу;</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 xml:space="preserve"> -разликује системски од апликативног софтвера;</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 xml:space="preserve">-објасни шта је оперативни систем и која је његова улога ; </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-познаје основне типове</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 xml:space="preserve">апликативног софтвера; </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 xml:space="preserve">-разликује појмове и типове лиценци </w:t>
            </w:r>
            <w:r w:rsidRPr="004E1D06">
              <w:rPr>
                <w:rFonts w:ascii="Times New Roman" w:eastAsia="Calibri" w:hAnsi="Times New Roman" w:cs="Times New Roman"/>
                <w:sz w:val="20"/>
                <w:szCs w:val="20"/>
                <w:lang w:val="en-US" w:bidi="en-US"/>
              </w:rPr>
              <w:lastRenderedPageBreak/>
              <w:t>софтвера и садржаја који се деле</w:t>
            </w:r>
          </w:p>
        </w:tc>
      </w:tr>
      <w:tr w:rsidR="004E1D06" w:rsidRPr="004E1D06" w:rsidTr="0071434D">
        <w:trPr>
          <w:jc w:val="center"/>
        </w:trPr>
        <w:tc>
          <w:tcPr>
            <w:tcW w:w="2294" w:type="dxa"/>
            <w:shd w:val="clear" w:color="auto" w:fill="auto"/>
          </w:tcPr>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lastRenderedPageBreak/>
              <w:t>ОРГАНИЗАЦИЈА ПОДАТАКА И ПРИЛАГОЂВАЊЕ РАДНОГ ОКРУЖЕЊА /</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 xml:space="preserve">Елементи графичко-корисничког интерфејса и интеракција са њима (радна површина, прозори, менији, дугмад, акције мишем или акције на екрану осетљивом на додир, пречице на тастатури, ...). Подешавања оперативног система (подешавање датума и времена, радне површине,регионална подешавања, </w:t>
            </w:r>
            <w:r w:rsidRPr="004E1D06">
              <w:rPr>
                <w:rFonts w:ascii="Times New Roman" w:eastAsia="Calibri" w:hAnsi="Times New Roman" w:cs="Times New Roman"/>
                <w:sz w:val="20"/>
                <w:szCs w:val="20"/>
                <w:lang w:val="en-US" w:bidi="en-US"/>
              </w:rPr>
              <w:lastRenderedPageBreak/>
              <w:t>подешавања језика и тастатуре, коришћење и подешавање корисничких налога). Инсталирање и уклањање програма (апликативних програма, драјвера). Рад са документима и системом датотека. Средства и методе заштите рачунара и информација.</w:t>
            </w:r>
          </w:p>
        </w:tc>
        <w:tc>
          <w:tcPr>
            <w:tcW w:w="3913" w:type="dxa"/>
            <w:tcBorders>
              <w:top w:val="single" w:sz="4" w:space="0" w:color="000000"/>
            </w:tcBorders>
            <w:shd w:val="clear" w:color="auto" w:fill="auto"/>
          </w:tcPr>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lastRenderedPageBreak/>
              <w:t xml:space="preserve">Извршити систематизацију основних концепата како би се увела заједничка терминологија и како би се обезбедило да ученици мало дубље разумеју основне концепте графичких радних окружења тј. њихових корисничких интерфејса. Истовремено дискутовати графичко окружење стоних и преносних рачунара и мобилних уређаја, набројати сличности, али и нагласити разлике.                               -Са ученицима систематизовати знање о елементима графичког корисничког окружења: радној површини, прозорима, менијима, дугмадима, пољима за унос текста и слично. Обезбедити да ученици ефикасно баратају основним улазним уређајима тј. да умеју да изведу акције мишем, екраном осетљивим на додир, али и пречицама на тастатури. Обезбедити да ученици разумеју концепте селекције, концепт клиборда и њихову примену  на копирање и премештање података. Ученици треба разумеју и да знају да одреагују на разне поруке које добијају од система током рада (на пример, при брисању података, затварању програма, чувању документа...).                                     -Систематизовати са ученицима и основна системска подешавања (датума и времена, радне површине, регионална подешавања, подешавања језика и тастатуре, коришћење и подешавање корисничких </w:t>
            </w:r>
            <w:r w:rsidRPr="004E1D06">
              <w:rPr>
                <w:rFonts w:ascii="Times New Roman" w:eastAsia="Times New Roman" w:hAnsi="Times New Roman" w:cs="Times New Roman"/>
                <w:color w:val="000000"/>
                <w:sz w:val="20"/>
                <w:szCs w:val="20"/>
                <w:lang w:val="en-US" w:bidi="en-US"/>
              </w:rPr>
              <w:lastRenderedPageBreak/>
              <w:t>налога).                                                           -Објаснити, кроз неколико примера инсталацију и уклањање програма (опет направити паралелу стоних и преносивих рачунара са мобилним уређајима).</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p>
        </w:tc>
        <w:tc>
          <w:tcPr>
            <w:tcW w:w="2158" w:type="dxa"/>
            <w:shd w:val="clear" w:color="auto" w:fill="auto"/>
          </w:tcPr>
          <w:p w:rsidR="004E1D06" w:rsidRPr="004E1D06" w:rsidRDefault="004E1D06" w:rsidP="004E1D06">
            <w:pPr>
              <w:spacing w:after="0" w:line="240" w:lineRule="auto"/>
              <w:jc w:val="left"/>
              <w:rPr>
                <w:rFonts w:ascii="Times New Roman" w:eastAsia="Calibri" w:hAnsi="Times New Roman" w:cs="Times New Roman"/>
                <w:lang w:val="en-US" w:bidi="en-US"/>
              </w:rPr>
            </w:pPr>
            <w:r w:rsidRPr="004E1D06">
              <w:rPr>
                <w:rFonts w:ascii="Times New Roman" w:eastAsia="Calibri" w:hAnsi="Times New Roman" w:cs="Times New Roman"/>
                <w:color w:val="000000"/>
                <w:sz w:val="20"/>
                <w:szCs w:val="20"/>
                <w:lang w:val="en-US" w:bidi="en-US"/>
              </w:rPr>
              <w:lastRenderedPageBreak/>
              <w:t>Наставне методе:</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color w:val="000000"/>
                <w:sz w:val="20"/>
                <w:szCs w:val="20"/>
                <w:lang w:val="en-US" w:bidi="en-US"/>
              </w:rPr>
              <w:t>монолошка, дијалошка, дискусија, учење путем открића, фронтални,  индивидуалан и групни облик рада, рад у пару, технике минутни рад, најнејаснија (или најјаснија) тачка</w:t>
            </w:r>
            <w:r w:rsidRPr="004E1D06">
              <w:rPr>
                <w:rFonts w:ascii="Times New Roman" w:eastAsia="Calibri" w:hAnsi="Times New Roman" w:cs="Times New Roman"/>
                <w:color w:val="000000"/>
                <w:sz w:val="16"/>
                <w:szCs w:val="16"/>
                <w:lang w:val="en-US" w:bidi="en-US"/>
              </w:rPr>
              <w:t xml:space="preserve">, </w:t>
            </w:r>
            <w:r w:rsidRPr="004E1D06">
              <w:rPr>
                <w:rFonts w:ascii="Times New Roman" w:eastAsia="Calibri" w:hAnsi="Times New Roman" w:cs="Times New Roman"/>
                <w:color w:val="000000"/>
                <w:sz w:val="20"/>
                <w:szCs w:val="20"/>
                <w:lang w:val="en-US" w:bidi="en-US"/>
              </w:rPr>
              <w:t>чекање, резиме ученика о одговору другог ученика,</w:t>
            </w:r>
            <w:r w:rsidRPr="004E1D06">
              <w:rPr>
                <w:rFonts w:ascii="Times New Roman" w:eastAsia="Calibri" w:hAnsi="Times New Roman" w:cs="Times New Roman"/>
                <w:color w:val="000000"/>
                <w:sz w:val="16"/>
                <w:szCs w:val="16"/>
                <w:lang w:val="en-US" w:bidi="en-US"/>
              </w:rPr>
              <w:t xml:space="preserve"> </w:t>
            </w:r>
            <w:r w:rsidRPr="004E1D06">
              <w:rPr>
                <w:rFonts w:ascii="Times New Roman" w:eastAsia="Calibri" w:hAnsi="Times New Roman" w:cs="Times New Roman"/>
                <w:color w:val="000000"/>
                <w:sz w:val="20"/>
                <w:szCs w:val="20"/>
                <w:lang w:val="en-US" w:bidi="en-US"/>
              </w:rPr>
              <w:t>акваријум, ланац знања, од текста до табеле, магични зид ротирајући преглед</w:t>
            </w:r>
          </w:p>
        </w:tc>
        <w:tc>
          <w:tcPr>
            <w:tcW w:w="2508" w:type="dxa"/>
          </w:tcPr>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lang w:val="en-US" w:bidi="en-US"/>
              </w:rPr>
            </w:pPr>
            <w:r w:rsidRPr="004E1D06">
              <w:rPr>
                <w:rFonts w:ascii="Times New Roman" w:eastAsia="Times New Roman" w:hAnsi="Times New Roman" w:cs="Times New Roman"/>
                <w:color w:val="000000"/>
                <w:sz w:val="20"/>
                <w:szCs w:val="20"/>
                <w:lang w:val="en-US" w:bidi="en-US"/>
              </w:rPr>
              <w:t>Прати наставу и активно учествује у њој кроз : одговоре на питања професора</w:t>
            </w:r>
            <w:r w:rsidRPr="004E1D06">
              <w:rPr>
                <w:rFonts w:ascii="Times New Roman" w:eastAsia="Times New Roman" w:hAnsi="Times New Roman" w:cs="Times New Roman"/>
                <w:b/>
                <w:color w:val="000000"/>
                <w:sz w:val="20"/>
                <w:szCs w:val="20"/>
                <w:lang w:val="en-US" w:bidi="en-US"/>
              </w:rPr>
              <w:t>(</w:t>
            </w:r>
            <w:r w:rsidRPr="004E1D06">
              <w:rPr>
                <w:rFonts w:ascii="Times New Roman" w:eastAsia="Times New Roman" w:hAnsi="Times New Roman" w:cs="Times New Roman"/>
                <w:color w:val="000000"/>
                <w:sz w:val="20"/>
                <w:szCs w:val="20"/>
                <w:lang w:val="en-US" w:bidi="en-US"/>
              </w:rPr>
              <w:t>репродукује, цититра, нумерише, обележава, кратко описује</w:t>
            </w:r>
            <w:r w:rsidRPr="004E1D06">
              <w:rPr>
                <w:rFonts w:ascii="Times New Roman" w:eastAsia="Times New Roman" w:hAnsi="Times New Roman" w:cs="Times New Roman"/>
                <w:b/>
                <w:color w:val="000000"/>
                <w:sz w:val="20"/>
                <w:szCs w:val="20"/>
                <w:lang w:val="en-US" w:bidi="en-US"/>
              </w:rPr>
              <w:t xml:space="preserve">), </w:t>
            </w:r>
            <w:r w:rsidRPr="004E1D06">
              <w:rPr>
                <w:rFonts w:ascii="Times New Roman" w:eastAsia="Times New Roman" w:hAnsi="Times New Roman" w:cs="Times New Roman"/>
                <w:color w:val="000000"/>
                <w:sz w:val="20"/>
                <w:szCs w:val="20"/>
                <w:lang w:val="en-US" w:bidi="en-US"/>
              </w:rPr>
              <w:t xml:space="preserve">дискусију </w:t>
            </w:r>
            <w:r w:rsidRPr="004E1D06">
              <w:rPr>
                <w:rFonts w:ascii="Times New Roman" w:eastAsia="Times New Roman" w:hAnsi="Times New Roman" w:cs="Times New Roman"/>
                <w:b/>
                <w:color w:val="000000"/>
                <w:sz w:val="20"/>
                <w:szCs w:val="20"/>
                <w:lang w:val="en-US" w:bidi="en-US"/>
              </w:rPr>
              <w:t> (</w:t>
            </w:r>
            <w:r w:rsidRPr="004E1D06">
              <w:rPr>
                <w:rFonts w:ascii="Times New Roman" w:eastAsia="Times New Roman" w:hAnsi="Times New Roman" w:cs="Times New Roman"/>
                <w:color w:val="000000"/>
                <w:sz w:val="20"/>
                <w:szCs w:val="20"/>
                <w:lang w:val="en-US" w:bidi="en-US"/>
              </w:rPr>
              <w:t>излаже илуструје, открива, процењује , предвиђа), и анализу (рашчлањује, упоређује, изводи закључке бира, трансформише)</w:t>
            </w:r>
            <w:r w:rsidRPr="004E1D06">
              <w:rPr>
                <w:rFonts w:ascii="Times New Roman" w:eastAsia="Times New Roman" w:hAnsi="Times New Roman" w:cs="Times New Roman"/>
                <w:b/>
                <w:color w:val="000000"/>
                <w:sz w:val="20"/>
                <w:szCs w:val="20"/>
                <w:lang w:val="en-US" w:bidi="en-US"/>
              </w:rPr>
              <w:t xml:space="preserve"> </w:t>
            </w:r>
            <w:r w:rsidRPr="004E1D06">
              <w:rPr>
                <w:rFonts w:ascii="Times New Roman" w:eastAsia="Times New Roman" w:hAnsi="Times New Roman" w:cs="Times New Roman"/>
                <w:color w:val="000000"/>
                <w:sz w:val="20"/>
                <w:szCs w:val="20"/>
                <w:lang w:val="en-US" w:bidi="en-US"/>
              </w:rPr>
              <w:t>при решавању проблема,  постављање питања</w:t>
            </w:r>
            <w:r w:rsidRPr="004E1D06">
              <w:rPr>
                <w:rFonts w:ascii="Times New Roman" w:eastAsia="Times New Roman" w:hAnsi="Times New Roman" w:cs="Times New Roman"/>
                <w:b/>
                <w:color w:val="000000"/>
                <w:sz w:val="20"/>
                <w:szCs w:val="20"/>
                <w:lang w:val="en-US" w:bidi="en-US"/>
              </w:rPr>
              <w:t xml:space="preserve"> </w:t>
            </w:r>
            <w:r w:rsidRPr="004E1D06">
              <w:rPr>
                <w:rFonts w:ascii="Times New Roman" w:eastAsia="Times New Roman" w:hAnsi="Times New Roman" w:cs="Times New Roman"/>
                <w:color w:val="000000"/>
                <w:sz w:val="20"/>
                <w:szCs w:val="20"/>
                <w:lang w:val="en-US" w:bidi="en-US"/>
              </w:rPr>
              <w:t>(процењује,</w:t>
            </w:r>
            <w:r w:rsidRPr="004E1D06">
              <w:rPr>
                <w:rFonts w:ascii="Times New Roman" w:eastAsia="Times New Roman" w:hAnsi="Times New Roman" w:cs="Times New Roman"/>
                <w:b/>
                <w:color w:val="000000"/>
                <w:sz w:val="20"/>
                <w:szCs w:val="20"/>
                <w:lang w:val="en-US" w:bidi="en-US"/>
              </w:rPr>
              <w:t xml:space="preserve"> </w:t>
            </w:r>
            <w:r w:rsidRPr="004E1D06">
              <w:rPr>
                <w:rFonts w:ascii="Times New Roman" w:eastAsia="Times New Roman" w:hAnsi="Times New Roman" w:cs="Times New Roman"/>
                <w:color w:val="000000"/>
                <w:sz w:val="20"/>
                <w:szCs w:val="20"/>
                <w:lang w:val="en-US" w:bidi="en-US"/>
              </w:rPr>
              <w:t>комуницира, разматра, консултује)</w:t>
            </w:r>
            <w:r w:rsidRPr="004E1D06">
              <w:rPr>
                <w:rFonts w:ascii="Times New Roman" w:eastAsia="Times New Roman" w:hAnsi="Times New Roman" w:cs="Times New Roman"/>
                <w:b/>
                <w:color w:val="000000"/>
                <w:sz w:val="20"/>
                <w:szCs w:val="20"/>
                <w:lang w:val="en-US" w:bidi="en-US"/>
              </w:rPr>
              <w:t xml:space="preserve">, </w:t>
            </w:r>
            <w:r w:rsidRPr="004E1D06">
              <w:rPr>
                <w:rFonts w:ascii="Times New Roman" w:eastAsia="Times New Roman" w:hAnsi="Times New Roman" w:cs="Times New Roman"/>
                <w:color w:val="000000"/>
                <w:sz w:val="20"/>
                <w:szCs w:val="20"/>
                <w:lang w:val="en-US" w:bidi="en-US"/>
              </w:rPr>
              <w:t>показује ,иницијативу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w:t>
            </w:r>
            <w:r w:rsidRPr="004E1D06">
              <w:rPr>
                <w:rFonts w:ascii="Times New Roman" w:eastAsia="Times New Roman" w:hAnsi="Times New Roman" w:cs="Times New Roman"/>
                <w:b/>
                <w:color w:val="000000"/>
                <w:sz w:val="20"/>
                <w:szCs w:val="20"/>
                <w:lang w:val="en-US" w:bidi="en-US"/>
              </w:rPr>
              <w:t xml:space="preserve">( </w:t>
            </w:r>
            <w:r w:rsidRPr="004E1D06">
              <w:rPr>
                <w:rFonts w:ascii="Times New Roman" w:eastAsia="Times New Roman" w:hAnsi="Times New Roman" w:cs="Times New Roman"/>
                <w:color w:val="000000"/>
                <w:sz w:val="20"/>
                <w:szCs w:val="20"/>
                <w:lang w:val="en-US" w:bidi="en-US"/>
              </w:rPr>
              <w:t>утврђује,именује, класификује, конструише, решава. користи)</w:t>
            </w:r>
            <w:r w:rsidRPr="004E1D06">
              <w:rPr>
                <w:rFonts w:ascii="Times New Roman" w:eastAsia="Times New Roman" w:hAnsi="Times New Roman" w:cs="Times New Roman"/>
                <w:b/>
                <w:color w:val="000000"/>
                <w:sz w:val="20"/>
                <w:szCs w:val="20"/>
                <w:lang w:val="en-US" w:bidi="en-US"/>
              </w:rPr>
              <w:t xml:space="preserve"> </w:t>
            </w:r>
            <w:r w:rsidRPr="004E1D06">
              <w:rPr>
                <w:rFonts w:ascii="Times New Roman" w:eastAsia="Times New Roman" w:hAnsi="Times New Roman" w:cs="Times New Roman"/>
                <w:color w:val="000000"/>
                <w:sz w:val="20"/>
                <w:szCs w:val="20"/>
                <w:lang w:val="en-US" w:bidi="en-US"/>
              </w:rPr>
              <w:t>на нове проблеме.  </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color w:val="000000"/>
                <w:sz w:val="20"/>
                <w:szCs w:val="20"/>
                <w:lang w:val="en-US" w:bidi="en-US"/>
              </w:rPr>
              <w:lastRenderedPageBreak/>
              <w:t>Учествују у раду групе као активни чланови, раде задатке и уклапају у закључке групе.</w:t>
            </w:r>
          </w:p>
        </w:tc>
        <w:tc>
          <w:tcPr>
            <w:tcW w:w="2298" w:type="dxa"/>
            <w:shd w:val="clear" w:color="auto" w:fill="auto"/>
          </w:tcPr>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lastRenderedPageBreak/>
              <w:t>Енглески језик –термини</w:t>
            </w:r>
          </w:p>
        </w:tc>
        <w:tc>
          <w:tcPr>
            <w:tcW w:w="1591" w:type="dxa"/>
            <w:shd w:val="clear" w:color="auto" w:fill="auto"/>
          </w:tcPr>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Нема дефинисаних стандарда постигнућа.</w:t>
            </w:r>
          </w:p>
        </w:tc>
        <w:tc>
          <w:tcPr>
            <w:tcW w:w="1959" w:type="dxa"/>
          </w:tcPr>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 xml:space="preserve">-разликује основе елементе графичког корисничког интерфејса; </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-прилагоди радно окружење кроз основна подешавања</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 xml:space="preserve">-инсталира и деинсталира корисничке програме; </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-сачува, модификује и организује податке;</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 разликује најчешће коришћене типове датотека</w:t>
            </w:r>
          </w:p>
        </w:tc>
      </w:tr>
      <w:tr w:rsidR="004E1D06" w:rsidRPr="004E1D06" w:rsidTr="0071434D">
        <w:trPr>
          <w:jc w:val="center"/>
        </w:trPr>
        <w:tc>
          <w:tcPr>
            <w:tcW w:w="2294" w:type="dxa"/>
            <w:shd w:val="clear" w:color="auto" w:fill="auto"/>
          </w:tcPr>
          <w:p w:rsidR="004E1D06" w:rsidRPr="004E1D06" w:rsidRDefault="004E1D06" w:rsidP="004E1D06">
            <w:pPr>
              <w:spacing w:after="0" w:line="360" w:lineRule="auto"/>
              <w:ind w:left="-62" w:right="-45"/>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 xml:space="preserve">КРЕИРАЊЕ И УРЕЂИВАЊЕ ДИГИТАЛНИХ ДОКУМЕНАТА/ Унос текста и његово једноставно уређивање (ефикасно кретање кроз текст, копирање, премештање, претрага, замена текста). Форматирање и обликовање текста (странице, пасуса, карактера). Посебни елементи у тексту (листе, </w:t>
            </w:r>
            <w:r w:rsidRPr="004E1D06">
              <w:rPr>
                <w:rFonts w:ascii="Times New Roman" w:eastAsia="Calibri" w:hAnsi="Times New Roman" w:cs="Times New Roman"/>
                <w:sz w:val="20"/>
                <w:szCs w:val="20"/>
                <w:lang w:val="en-US" w:bidi="en-US"/>
              </w:rPr>
              <w:lastRenderedPageBreak/>
              <w:t>табеле, слике, математичке формуле, ...). Обележавање текста (MarkDown нотација и елементарне LaTeX формула) Коришћење и израда стилова, генерисање садржаја. Презентације и њихова примена (правила добре презентације, етапе у изради презентација). Креирање слајдова (уметање и форматирање текста, графикона, слика, звучних и видео-записа, ...). Штампање докумената</w:t>
            </w:r>
          </w:p>
        </w:tc>
        <w:tc>
          <w:tcPr>
            <w:tcW w:w="3913" w:type="dxa"/>
            <w:shd w:val="clear" w:color="auto" w:fill="auto"/>
          </w:tcPr>
          <w:p w:rsidR="004E1D06" w:rsidRPr="004E1D06" w:rsidRDefault="004E1D06" w:rsidP="004E1D06">
            <w:pPr>
              <w:pBdr>
                <w:top w:val="nil"/>
                <w:left w:val="nil"/>
                <w:bottom w:val="nil"/>
                <w:right w:val="nil"/>
                <w:between w:val="nil"/>
              </w:pBdr>
              <w:spacing w:after="280" w:line="240" w:lineRule="auto"/>
              <w:jc w:val="left"/>
              <w:rPr>
                <w:rFonts w:ascii="Times New Roman" w:eastAsia="Times New Roman" w:hAnsi="Times New Roman" w:cs="Times New Roman"/>
                <w:color w:val="000000"/>
                <w:sz w:val="20"/>
                <w:szCs w:val="20"/>
                <w:lang w:val="en-US" w:bidi="en-US"/>
              </w:rPr>
            </w:pPr>
            <w:r w:rsidRPr="004E1D06">
              <w:rPr>
                <w:rFonts w:ascii="Times New Roman" w:eastAsia="Times New Roman" w:hAnsi="Times New Roman" w:cs="Times New Roman"/>
                <w:color w:val="000000"/>
                <w:sz w:val="20"/>
                <w:szCs w:val="20"/>
                <w:lang w:val="en-US" w:bidi="en-US"/>
              </w:rPr>
              <w:lastRenderedPageBreak/>
              <w:t xml:space="preserve">-При реализацији ове тематске целине инсистирати да ученици науче да вешто и ефикасно врше уношење текста строго придржавајући се дигиталног правописа (у латиничком тексту на српском језику користећи дијакритичке карактере č, ć, ž, š, и сва граматичка правила говорног језика). За почетак вежбати рад са чистим текстом, без уметнутих нетекстуалних елемената и без икаквог програмирања. Осим уношења текста, треба нагласити да су основни кораци у раду са текстом кретање кроз текст, копирање, премештање делова текста, претрага и замена. Ученици треба да користе пречице на тастатури за различите операције са текстом (копирање, премештање, претрага, ....). Ученик приликом уноса текста треба јасно да зна како се текст дели на целине – параграфе и скренути пажњу на разлику између експлицитног уметања ознака за нови ред и прелаза у нови ред које едитор текста аутоматски приказује (а који нису </w:t>
            </w:r>
            <w:r w:rsidRPr="004E1D06">
              <w:rPr>
                <w:rFonts w:ascii="Times New Roman" w:eastAsia="Times New Roman" w:hAnsi="Times New Roman" w:cs="Times New Roman"/>
                <w:color w:val="000000"/>
                <w:sz w:val="20"/>
                <w:szCs w:val="20"/>
                <w:lang w:val="en-US" w:bidi="en-US"/>
              </w:rPr>
              <w:lastRenderedPageBreak/>
              <w:t xml:space="preserve">унети у текст). Нагласити ученицима да је овај основни ниво рада са текстом заједнички за веома широку палету програма (од најједноставнијих едитора текста до напредних процесора текста) и демонстрирати рад у неколико различитих програма (на локалном рачунару, али и онлајн), укључујући и програмерске едиторе које ће ученици касније програмирати.                                                -Након рада са чистим текстом, прећи на обраду уметања нетекстуалних елемената и структурирање текста. Ученик треба да зна да организује текст коришћењем нумерисаних и ненумерисаних листа, да у текст уметне нетекстуалне елементе (табеле, слике, једноставне математичке симболе и формуле...). И ову тему приказати кроз неколико различитих програма (нпр. текст процесора,програма за слање електронске поште и креирање онлајн документа или веб стране) и истаћи заједничке карактеристике.                           -Потребно је објаснити разлику између логичке структуре документа и његовог визуелног и стилског обликовања и увести стилове као основну технику логичког структурирања документа. Ученик треба да уме да ефикасно користи постојеће, прилагођава именоване стилове и креира сопствене стилове на нивоу карактера, параграфа и странице. Поред тога потребно је да овладају елементима за аутомаско ажурирања документа (садржај, листа свих табела или слика, странице...). На крају рада са документом ученик треба да зна да документ припреми за штампање и одштампа га на папир или извезе у формат PDF. Коришћењем програма за креирање слајд презентација ученици треба да примене већ овладане технике форматирања и стилизовања текста и креирају добру и ефективну презентацију. </w:t>
            </w:r>
            <w:r w:rsidRPr="004E1D06">
              <w:rPr>
                <w:rFonts w:ascii="Times New Roman" w:eastAsia="Times New Roman" w:hAnsi="Times New Roman" w:cs="Times New Roman"/>
                <w:color w:val="000000"/>
                <w:sz w:val="20"/>
                <w:szCs w:val="20"/>
                <w:lang w:val="en-US" w:bidi="en-US"/>
              </w:rPr>
              <w:lastRenderedPageBreak/>
              <w:t>При изради слајд-презентације ученик мора да се придржаваправила добре презентације (број информација на слајду, дизајн слајда, естетика, анимације у служби садржаја, ....). Нагласити важност израде сарадничког документа приликом рада на неком тексту или слајд – презентацији.</w:t>
            </w:r>
          </w:p>
          <w:p w:rsidR="004E1D06" w:rsidRPr="004E1D06" w:rsidRDefault="004E1D06" w:rsidP="004E1D06">
            <w:pPr>
              <w:pBdr>
                <w:top w:val="nil"/>
                <w:left w:val="nil"/>
                <w:bottom w:val="nil"/>
                <w:right w:val="nil"/>
                <w:between w:val="nil"/>
              </w:pBdr>
              <w:spacing w:before="280" w:after="280" w:line="240" w:lineRule="auto"/>
              <w:jc w:val="left"/>
              <w:rPr>
                <w:rFonts w:ascii="Times New Roman" w:eastAsia="Times New Roman" w:hAnsi="Times New Roman" w:cs="Times New Roman"/>
                <w:color w:val="000000"/>
                <w:sz w:val="20"/>
                <w:szCs w:val="20"/>
                <w:lang w:val="en-US" w:bidi="en-US"/>
              </w:rPr>
            </w:pPr>
          </w:p>
          <w:p w:rsidR="004E1D06" w:rsidRPr="004E1D06" w:rsidRDefault="004E1D06" w:rsidP="004E1D06">
            <w:pPr>
              <w:pBdr>
                <w:top w:val="nil"/>
                <w:left w:val="nil"/>
                <w:bottom w:val="nil"/>
                <w:right w:val="nil"/>
                <w:between w:val="nil"/>
              </w:pBdr>
              <w:spacing w:before="280" w:after="0" w:line="240" w:lineRule="auto"/>
              <w:jc w:val="left"/>
              <w:rPr>
                <w:rFonts w:ascii="Times New Roman" w:eastAsia="Times New Roman" w:hAnsi="Times New Roman" w:cs="Times New Roman"/>
                <w:color w:val="000000"/>
                <w:sz w:val="20"/>
                <w:szCs w:val="20"/>
                <w:lang w:val="en-US" w:bidi="en-US"/>
              </w:rPr>
            </w:pPr>
          </w:p>
        </w:tc>
        <w:tc>
          <w:tcPr>
            <w:tcW w:w="2158" w:type="dxa"/>
            <w:shd w:val="clear" w:color="auto" w:fill="auto"/>
          </w:tcPr>
          <w:p w:rsidR="004E1D06" w:rsidRPr="004E1D06" w:rsidRDefault="004E1D06" w:rsidP="004E1D06">
            <w:pPr>
              <w:spacing w:after="0" w:line="24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color w:val="000000"/>
                <w:sz w:val="20"/>
                <w:szCs w:val="20"/>
                <w:lang w:val="en-US" w:bidi="en-US"/>
              </w:rPr>
              <w:lastRenderedPageBreak/>
              <w:t>Наставне методе:</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color w:val="000000"/>
                <w:sz w:val="20"/>
                <w:szCs w:val="20"/>
                <w:lang w:val="en-US" w:bidi="en-US"/>
              </w:rPr>
              <w:t xml:space="preserve">монолошка, дијалошка, дискусија, учење путем открића, фронтални,  индивидуалан и групни облик рада, рад у пару, технике минутни рад, најнејаснија (или најјаснија) тачка, чекање, резиме ученика о одговору другог ученика, акваријум, ланац знања, од текста до </w:t>
            </w:r>
            <w:r w:rsidRPr="004E1D06">
              <w:rPr>
                <w:rFonts w:ascii="Times New Roman" w:eastAsia="Calibri" w:hAnsi="Times New Roman" w:cs="Times New Roman"/>
                <w:color w:val="000000"/>
                <w:sz w:val="20"/>
                <w:szCs w:val="20"/>
                <w:lang w:val="en-US" w:bidi="en-US"/>
              </w:rPr>
              <w:lastRenderedPageBreak/>
              <w:t>табеле, магични зид ротирајући преглед</w:t>
            </w:r>
          </w:p>
        </w:tc>
        <w:tc>
          <w:tcPr>
            <w:tcW w:w="2508" w:type="dxa"/>
          </w:tcPr>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lang w:val="en-US" w:bidi="en-US"/>
              </w:rPr>
            </w:pPr>
            <w:r w:rsidRPr="004E1D06">
              <w:rPr>
                <w:rFonts w:ascii="Times New Roman" w:eastAsia="Times New Roman" w:hAnsi="Times New Roman" w:cs="Times New Roman"/>
                <w:color w:val="000000"/>
                <w:sz w:val="20"/>
                <w:szCs w:val="20"/>
                <w:lang w:val="en-US" w:bidi="en-US"/>
              </w:rPr>
              <w:lastRenderedPageBreak/>
              <w:t>Прати наставу и активно учествује у њој кроз : одговоре на питања професора</w:t>
            </w:r>
            <w:r w:rsidRPr="004E1D06">
              <w:rPr>
                <w:rFonts w:ascii="Times New Roman" w:eastAsia="Times New Roman" w:hAnsi="Times New Roman" w:cs="Times New Roman"/>
                <w:b/>
                <w:color w:val="000000"/>
                <w:sz w:val="20"/>
                <w:szCs w:val="20"/>
                <w:lang w:val="en-US" w:bidi="en-US"/>
              </w:rPr>
              <w:t>(</w:t>
            </w:r>
            <w:r w:rsidRPr="004E1D06">
              <w:rPr>
                <w:rFonts w:ascii="Times New Roman" w:eastAsia="Times New Roman" w:hAnsi="Times New Roman" w:cs="Times New Roman"/>
                <w:color w:val="000000"/>
                <w:sz w:val="20"/>
                <w:szCs w:val="20"/>
                <w:lang w:val="en-US" w:bidi="en-US"/>
              </w:rPr>
              <w:t>репродукује, цититра, нумерише, обележава, кратко описује</w:t>
            </w:r>
            <w:r w:rsidRPr="004E1D06">
              <w:rPr>
                <w:rFonts w:ascii="Times New Roman" w:eastAsia="Times New Roman" w:hAnsi="Times New Roman" w:cs="Times New Roman"/>
                <w:b/>
                <w:color w:val="000000"/>
                <w:sz w:val="20"/>
                <w:szCs w:val="20"/>
                <w:lang w:val="en-US" w:bidi="en-US"/>
              </w:rPr>
              <w:t xml:space="preserve">), </w:t>
            </w:r>
            <w:r w:rsidRPr="004E1D06">
              <w:rPr>
                <w:rFonts w:ascii="Times New Roman" w:eastAsia="Times New Roman" w:hAnsi="Times New Roman" w:cs="Times New Roman"/>
                <w:color w:val="000000"/>
                <w:sz w:val="20"/>
                <w:szCs w:val="20"/>
                <w:lang w:val="en-US" w:bidi="en-US"/>
              </w:rPr>
              <w:t xml:space="preserve">дискусију </w:t>
            </w:r>
            <w:r w:rsidRPr="004E1D06">
              <w:rPr>
                <w:rFonts w:ascii="Times New Roman" w:eastAsia="Times New Roman" w:hAnsi="Times New Roman" w:cs="Times New Roman"/>
                <w:b/>
                <w:color w:val="000000"/>
                <w:sz w:val="20"/>
                <w:szCs w:val="20"/>
                <w:lang w:val="en-US" w:bidi="en-US"/>
              </w:rPr>
              <w:t> (</w:t>
            </w:r>
            <w:r w:rsidRPr="004E1D06">
              <w:rPr>
                <w:rFonts w:ascii="Times New Roman" w:eastAsia="Times New Roman" w:hAnsi="Times New Roman" w:cs="Times New Roman"/>
                <w:color w:val="000000"/>
                <w:sz w:val="20"/>
                <w:szCs w:val="20"/>
                <w:lang w:val="en-US" w:bidi="en-US"/>
              </w:rPr>
              <w:t>излаже илуструје, открива, процењује , предвиђа), и анализу (рашчлањује, упоређује, изводи закључке бира, трансформише)</w:t>
            </w:r>
            <w:r w:rsidRPr="004E1D06">
              <w:rPr>
                <w:rFonts w:ascii="Times New Roman" w:eastAsia="Times New Roman" w:hAnsi="Times New Roman" w:cs="Times New Roman"/>
                <w:b/>
                <w:color w:val="000000"/>
                <w:sz w:val="20"/>
                <w:szCs w:val="20"/>
                <w:lang w:val="en-US" w:bidi="en-US"/>
              </w:rPr>
              <w:t xml:space="preserve"> </w:t>
            </w:r>
            <w:r w:rsidRPr="004E1D06">
              <w:rPr>
                <w:rFonts w:ascii="Times New Roman" w:eastAsia="Times New Roman" w:hAnsi="Times New Roman" w:cs="Times New Roman"/>
                <w:color w:val="000000"/>
                <w:sz w:val="20"/>
                <w:szCs w:val="20"/>
                <w:lang w:val="en-US" w:bidi="en-US"/>
              </w:rPr>
              <w:t>при решавању проблема,  постављање питања</w:t>
            </w:r>
            <w:r w:rsidRPr="004E1D06">
              <w:rPr>
                <w:rFonts w:ascii="Times New Roman" w:eastAsia="Times New Roman" w:hAnsi="Times New Roman" w:cs="Times New Roman"/>
                <w:b/>
                <w:color w:val="000000"/>
                <w:sz w:val="20"/>
                <w:szCs w:val="20"/>
                <w:lang w:val="en-US" w:bidi="en-US"/>
              </w:rPr>
              <w:t xml:space="preserve"> </w:t>
            </w:r>
            <w:r w:rsidRPr="004E1D06">
              <w:rPr>
                <w:rFonts w:ascii="Times New Roman" w:eastAsia="Times New Roman" w:hAnsi="Times New Roman" w:cs="Times New Roman"/>
                <w:color w:val="000000"/>
                <w:sz w:val="20"/>
                <w:szCs w:val="20"/>
                <w:lang w:val="en-US" w:bidi="en-US"/>
              </w:rPr>
              <w:t>(процењује,</w:t>
            </w:r>
            <w:r w:rsidRPr="004E1D06">
              <w:rPr>
                <w:rFonts w:ascii="Times New Roman" w:eastAsia="Times New Roman" w:hAnsi="Times New Roman" w:cs="Times New Roman"/>
                <w:b/>
                <w:color w:val="000000"/>
                <w:sz w:val="20"/>
                <w:szCs w:val="20"/>
                <w:lang w:val="en-US" w:bidi="en-US"/>
              </w:rPr>
              <w:t xml:space="preserve"> </w:t>
            </w:r>
            <w:r w:rsidRPr="004E1D06">
              <w:rPr>
                <w:rFonts w:ascii="Times New Roman" w:eastAsia="Times New Roman" w:hAnsi="Times New Roman" w:cs="Times New Roman"/>
                <w:color w:val="000000"/>
                <w:sz w:val="20"/>
                <w:szCs w:val="20"/>
                <w:lang w:val="en-US" w:bidi="en-US"/>
              </w:rPr>
              <w:t>комуницира, разматра, консултује)</w:t>
            </w:r>
            <w:r w:rsidRPr="004E1D06">
              <w:rPr>
                <w:rFonts w:ascii="Times New Roman" w:eastAsia="Times New Roman" w:hAnsi="Times New Roman" w:cs="Times New Roman"/>
                <w:b/>
                <w:color w:val="000000"/>
                <w:sz w:val="20"/>
                <w:szCs w:val="20"/>
                <w:lang w:val="en-US" w:bidi="en-US"/>
              </w:rPr>
              <w:t xml:space="preserve">, </w:t>
            </w:r>
            <w:r w:rsidRPr="004E1D06">
              <w:rPr>
                <w:rFonts w:ascii="Times New Roman" w:eastAsia="Times New Roman" w:hAnsi="Times New Roman" w:cs="Times New Roman"/>
                <w:color w:val="000000"/>
                <w:sz w:val="20"/>
                <w:szCs w:val="20"/>
                <w:lang w:val="en-US" w:bidi="en-US"/>
              </w:rPr>
              <w:t xml:space="preserve">показује ,иницијативу у решавању задатака, показује жељу за самосталним или групном тражењем решења. Усваја </w:t>
            </w:r>
            <w:r w:rsidRPr="004E1D06">
              <w:rPr>
                <w:rFonts w:ascii="Times New Roman" w:eastAsia="Times New Roman" w:hAnsi="Times New Roman" w:cs="Times New Roman"/>
                <w:color w:val="000000"/>
                <w:sz w:val="20"/>
                <w:szCs w:val="20"/>
                <w:lang w:val="en-US" w:bidi="en-US"/>
              </w:rPr>
              <w:lastRenderedPageBreak/>
              <w:t>нова знања и заједно са стеченим знањима из претходних година или других предмета повезује и примењује</w:t>
            </w:r>
            <w:r w:rsidRPr="004E1D06">
              <w:rPr>
                <w:rFonts w:ascii="Times New Roman" w:eastAsia="Times New Roman" w:hAnsi="Times New Roman" w:cs="Times New Roman"/>
                <w:b/>
                <w:color w:val="000000"/>
                <w:sz w:val="20"/>
                <w:szCs w:val="20"/>
                <w:lang w:val="en-US" w:bidi="en-US"/>
              </w:rPr>
              <w:t xml:space="preserve">( </w:t>
            </w:r>
            <w:r w:rsidRPr="004E1D06">
              <w:rPr>
                <w:rFonts w:ascii="Times New Roman" w:eastAsia="Times New Roman" w:hAnsi="Times New Roman" w:cs="Times New Roman"/>
                <w:color w:val="000000"/>
                <w:sz w:val="20"/>
                <w:szCs w:val="20"/>
                <w:lang w:val="en-US" w:bidi="en-US"/>
              </w:rPr>
              <w:t>утврђује,именује, класификује, конструише, решава. користи)</w:t>
            </w:r>
            <w:r w:rsidRPr="004E1D06">
              <w:rPr>
                <w:rFonts w:ascii="Times New Roman" w:eastAsia="Times New Roman" w:hAnsi="Times New Roman" w:cs="Times New Roman"/>
                <w:b/>
                <w:color w:val="000000"/>
                <w:sz w:val="20"/>
                <w:szCs w:val="20"/>
                <w:lang w:val="en-US" w:bidi="en-US"/>
              </w:rPr>
              <w:t xml:space="preserve"> </w:t>
            </w:r>
            <w:r w:rsidRPr="004E1D06">
              <w:rPr>
                <w:rFonts w:ascii="Times New Roman" w:eastAsia="Times New Roman" w:hAnsi="Times New Roman" w:cs="Times New Roman"/>
                <w:color w:val="000000"/>
                <w:sz w:val="20"/>
                <w:szCs w:val="20"/>
                <w:lang w:val="en-US" w:bidi="en-US"/>
              </w:rPr>
              <w:t>на нове проблеме.  </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color w:val="000000"/>
                <w:sz w:val="20"/>
                <w:szCs w:val="20"/>
                <w:lang w:val="en-US" w:bidi="en-US"/>
              </w:rPr>
              <w:t>Учествују у раду групе као активни чланови, раде задатке и уклапају у закључке групе.</w:t>
            </w:r>
          </w:p>
        </w:tc>
        <w:tc>
          <w:tcPr>
            <w:tcW w:w="2298" w:type="dxa"/>
            <w:shd w:val="clear" w:color="auto" w:fill="auto"/>
          </w:tcPr>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lastRenderedPageBreak/>
              <w:t>Енглески језик –термини</w:t>
            </w:r>
          </w:p>
        </w:tc>
        <w:tc>
          <w:tcPr>
            <w:tcW w:w="1591" w:type="dxa"/>
            <w:shd w:val="clear" w:color="auto" w:fill="auto"/>
          </w:tcPr>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Нема дефинисаних стандарда постигнућа.</w:t>
            </w:r>
          </w:p>
        </w:tc>
        <w:tc>
          <w:tcPr>
            <w:tcW w:w="1959" w:type="dxa"/>
          </w:tcPr>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 xml:space="preserve">-ефикасно и тачно уноси и уређује неформатиран текст; </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-примењује основне</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 xml:space="preserve">елементе форматирања и структуирања текста; </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-уређује на елементарном нивоу текст применом нотација за обележавање;</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lastRenderedPageBreak/>
              <w:t>-постави напредне текстуалне и нетекстуалне елементе у креирани</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 xml:space="preserve">документ; </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-познаје основне параметре</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 xml:space="preserve">стилизовања текста на нивоу карактера, параграфа и страница; </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 xml:space="preserve">-користи и креира именоване стилове; </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-користи елементе у тексту који се аутоматски ажурирају;</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 xml:space="preserve">-припреми документ за штампу и одштампа га; </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-уређује и приказује слајд презентације;</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 xml:space="preserve">-примењује правила за израду добре презентације. </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-Користи функционалнoсти</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lastRenderedPageBreak/>
              <w:t>намењене сарадничком раду</w:t>
            </w:r>
          </w:p>
        </w:tc>
      </w:tr>
      <w:tr w:rsidR="004E1D06" w:rsidRPr="004E1D06" w:rsidTr="0071434D">
        <w:trPr>
          <w:jc w:val="center"/>
        </w:trPr>
        <w:tc>
          <w:tcPr>
            <w:tcW w:w="2294" w:type="dxa"/>
            <w:shd w:val="clear" w:color="auto" w:fill="auto"/>
          </w:tcPr>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lastRenderedPageBreak/>
              <w:t>ПРОГРАМИРАЊЕ/</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 xml:space="preserve">Појам алгоритма, структура алгоритма и начини описивања алгоритама Увод у алгоритме и програмирање: </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●аритметичка израчунавања (изрази, константе, променљиве, операције, основне уграђене функције)</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 xml:space="preserve"> ● гранање </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 xml:space="preserve">● понављање </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 xml:space="preserve">●дефинисање функција </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●коришћење колекција 2д цртање уз помоћ графичких примитива:</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 xml:space="preserve"> ● увод у функионалност </w:t>
            </w:r>
            <w:r w:rsidRPr="004E1D06">
              <w:rPr>
                <w:rFonts w:ascii="Times New Roman" w:eastAsia="Calibri" w:hAnsi="Times New Roman" w:cs="Times New Roman"/>
                <w:sz w:val="20"/>
                <w:szCs w:val="20"/>
                <w:lang w:val="en-US" w:bidi="en-US"/>
              </w:rPr>
              <w:lastRenderedPageBreak/>
              <w:t xml:space="preserve">одабране графичке библиотеке (координатни систем, платно, оловке, четкице, ...) </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 xml:space="preserve">● цртање основних облика (дуж, квадрат, круг) </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 xml:space="preserve">● учитавање и приказ слике из датотеке </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 xml:space="preserve">● цртање правилних облика са понављајућим елементима Анимација и интерактивна 2д графика (реаговање на догађаје): </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 xml:space="preserve">● програмирање анимација (понављањем исцртавања облика у правилним временским интервалима) </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 концепт догађаја (догађаји миша и тастатуре) и обрада догађаја</w:t>
            </w:r>
          </w:p>
        </w:tc>
        <w:tc>
          <w:tcPr>
            <w:tcW w:w="3913" w:type="dxa"/>
            <w:shd w:val="clear" w:color="auto" w:fill="auto"/>
          </w:tcPr>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lastRenderedPageBreak/>
              <w:t xml:space="preserve">-Кроз серију једноставних примера приказати могућност употребе техника алгоритамског размишљања и програмирања на аутоматизовање практичних задатака са којима се ученици и иначе срећу током образовања и личног и касније професионалног живота. Навести ученицима колико познавање принципа алгоритама и програмирања може помоћи скоро у свакој професији . У складу са претходним, реализацију теме могуће је започети увођењем појма алгоритма кроз навођење примера из свакодневног живота у којима се одређене радње дешавају по унапред  задатим правилима . Навести и примере где се као корисници апликације сусрећемо са појмом алгоритма, као што је алгоритам проналажења руте у апликацији за навигацију где можемо и подешавати како </w:t>
            </w:r>
            <w:r w:rsidRPr="004E1D06">
              <w:rPr>
                <w:rFonts w:ascii="Times New Roman" w:eastAsia="Calibri" w:hAnsi="Times New Roman" w:cs="Times New Roman"/>
                <w:sz w:val="20"/>
                <w:szCs w:val="20"/>
                <w:lang w:val="en-US" w:bidi="en-US"/>
              </w:rPr>
              <w:lastRenderedPageBreak/>
              <w:t>алгоритам ради. Приказати и примере алгоритама са којима су се ученици сусретали у настави.. Анализирати са ученицима више различитих решења истог проблема.</w:t>
            </w:r>
            <w:r w:rsidRPr="004E1D06">
              <w:rPr>
                <w:rFonts w:ascii="Times New Roman" w:eastAsia="Calibri" w:hAnsi="Times New Roman" w:cs="Times New Roman"/>
                <w:lang w:val="en-US" w:bidi="en-US"/>
              </w:rPr>
              <w:t xml:space="preserve"> </w:t>
            </w:r>
            <w:r w:rsidRPr="004E1D06">
              <w:rPr>
                <w:rFonts w:ascii="Times New Roman" w:eastAsia="Calibri" w:hAnsi="Times New Roman" w:cs="Times New Roman"/>
                <w:sz w:val="20"/>
                <w:szCs w:val="20"/>
                <w:lang w:val="en-US" w:bidi="en-US"/>
              </w:rPr>
              <w:t xml:space="preserve">Дати примере исказивања алгоритама говорним језиком, дијаграмима тока и псеудокодом. </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 xml:space="preserve">-У склопу обраде ове теме неопходно је покрити следеће елементе одабраног програмског језика: аритметичке изразе , однос између целобројног и реалног дељења, основне типове и елементарне конверзије између њих, и то бројевне типове (целобројни и реални), текстуални (ниске тј. стринг) и логички тип, учитавање и испис вредности основних типова,  услове изражене коришћењем релацијских и логичких оператора и наредбе гранања у непотпуном облику (if) и потпуном облику (if-else), наредбе понављања (бројачку петљу, условну петљу), дефинисање и коришћење једноставних потпрограма (функција, процедура и сл., у зависности од програмског језика, односно статичких метода, уколико програмски језик не нуди непосреднији облик дефинисања потпрограма), елементарно коришћење </w:t>
            </w:r>
            <w:r w:rsidRPr="004E1D06">
              <w:rPr>
                <w:rFonts w:ascii="Times New Roman" w:eastAsia="Calibri" w:hAnsi="Times New Roman" w:cs="Times New Roman"/>
                <w:sz w:val="20"/>
                <w:szCs w:val="20"/>
                <w:lang w:val="en-US" w:bidi="en-US"/>
              </w:rPr>
              <w:lastRenderedPageBreak/>
              <w:t>колекција података (низови, ниске, торке, речници, ...), приступ појединачним елементима колекције, библиотечке функције/методе над колекцијама (број елемената, збир, просек, минимум, максимум, ...),</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-Кроз разне задатке могуће је приказати</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следеће типове алгоритама и програма:</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 xml:space="preserve">аритметичка израчунавања (нпр. геометријске формуле, формуле из физике, </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итд.), примена минимума, максимума и апсолутне вредности разлике као мере растојања (нпр. одређивање дужине пресека интервала), рад са позиционим записом (нпр. цифре у запису броја,</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време, углови), угнежђено гранање (каскадно и хијерархијско): гранање</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на основу припадности вредности бројевним интервалима (нпр. одређивање оцене на основу броја поена), гранање на основу дискретног скупа вредности (нпр. одређивање имена месеца на основу редног броја),  статистичка обрада колекција података , филтрирање и пресликавање (примена функције на све елементе колекције), линеарна претрага колекција података и комбинација ових</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lastRenderedPageBreak/>
              <w:t>алгоритама, сортирање применом библиотечких функција и решавање проблема помоћу сортирања (не укључује познавање и имплементацију алгоритама сортирања).</w:t>
            </w:r>
            <w:r w:rsidRPr="004E1D06">
              <w:rPr>
                <w:rFonts w:ascii="Times New Roman" w:eastAsia="Calibri" w:hAnsi="Times New Roman" w:cs="Times New Roman"/>
                <w:lang w:val="en-US" w:bidi="en-US"/>
              </w:rPr>
              <w:t xml:space="preserve"> </w:t>
            </w:r>
            <w:r w:rsidRPr="004E1D06">
              <w:rPr>
                <w:rFonts w:ascii="Times New Roman" w:eastAsia="Calibri" w:hAnsi="Times New Roman" w:cs="Times New Roman"/>
                <w:sz w:val="20"/>
                <w:szCs w:val="20"/>
                <w:lang w:val="en-US" w:bidi="en-US"/>
              </w:rPr>
              <w:t>Од ученика тражити да пишу своје једноставне програме, али и да пажљиво анализирају већ написане програме и да предвиде резултате њиховог извршавања и без њиховог покретања.</w:t>
            </w:r>
            <w:r w:rsidRPr="004E1D06">
              <w:rPr>
                <w:rFonts w:ascii="Times New Roman" w:eastAsia="Calibri" w:hAnsi="Times New Roman" w:cs="Times New Roman"/>
                <w:lang w:val="en-US" w:bidi="en-US"/>
              </w:rPr>
              <w:t xml:space="preserve"> </w:t>
            </w:r>
            <w:r w:rsidRPr="004E1D06">
              <w:rPr>
                <w:rFonts w:ascii="Times New Roman" w:eastAsia="Calibri" w:hAnsi="Times New Roman" w:cs="Times New Roman"/>
                <w:sz w:val="20"/>
                <w:szCs w:val="20"/>
                <w:lang w:val="en-US" w:bidi="en-US"/>
              </w:rPr>
              <w:t>Ученицима приказати процес дебаговања (извршавања корак по корак уз анализу међурезултата) и захтевати од њих да пронађу и исправе намерно унете грешке у програме.</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-Домен за вежбање основних техника програмирања је и 2д цртање и прављење анимација,</w:t>
            </w:r>
            <w:r w:rsidRPr="004E1D06">
              <w:rPr>
                <w:rFonts w:ascii="Times New Roman" w:eastAsia="Calibri" w:hAnsi="Times New Roman" w:cs="Times New Roman"/>
                <w:lang w:val="en-US" w:bidi="en-US"/>
              </w:rPr>
              <w:t xml:space="preserve"> </w:t>
            </w:r>
            <w:r w:rsidRPr="004E1D06">
              <w:rPr>
                <w:rFonts w:ascii="Times New Roman" w:eastAsia="Calibri" w:hAnsi="Times New Roman" w:cs="Times New Roman"/>
                <w:sz w:val="20"/>
                <w:szCs w:val="20"/>
                <w:lang w:val="en-US" w:bidi="en-US"/>
              </w:rPr>
              <w:t>као и једноставних интерактивних симулација (игара). Наставник се може определити да тему уведе и кроз овај домен и тада је могуће је</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реализовати и следеће теме:</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 xml:space="preserve"> увод у функционалност одабране графичке библиотеке (координатни систем, платно, оловке, четкице, боје, ...)</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 xml:space="preserve">,цртање основних облика (дуж, квадрат, круг, ...), цртање правилних облика са понављајућим елементима (нпр. екран </w:t>
            </w:r>
            <w:r w:rsidRPr="004E1D06">
              <w:rPr>
                <w:rFonts w:ascii="Times New Roman" w:eastAsia="Calibri" w:hAnsi="Times New Roman" w:cs="Times New Roman"/>
                <w:sz w:val="20"/>
                <w:szCs w:val="20"/>
                <w:lang w:val="en-US" w:bidi="en-US"/>
              </w:rPr>
              <w:lastRenderedPageBreak/>
              <w:t>ишрафиран хоризонталним / вертикалним / дијагоналним линијама, концентрични кругови у центру екрана),програмирање анимација , концепт догађаја (догађаји миша и тастатуре) и обрада догађаја (померање једноставног објекта на екрану стрелицама, исцртавање кругова мишем), у оквиру пројектних задатака и додатне наставе могуће је обрадити и неколико примера програмирања веома једноставних игара (нпр. бушење мишем балона који се појављују на насумичним позицијама на екрану уз бројање резултата, померање лика стрели-</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цама кроз препреке које се крећу, попут игре flappy birds).</w:t>
            </w:r>
          </w:p>
        </w:tc>
        <w:tc>
          <w:tcPr>
            <w:tcW w:w="2158" w:type="dxa"/>
            <w:shd w:val="clear" w:color="auto" w:fill="auto"/>
          </w:tcPr>
          <w:p w:rsidR="004E1D06" w:rsidRPr="004E1D06" w:rsidRDefault="004E1D06" w:rsidP="004E1D06">
            <w:pPr>
              <w:spacing w:after="0" w:line="240" w:lineRule="auto"/>
              <w:jc w:val="left"/>
              <w:rPr>
                <w:rFonts w:ascii="Times New Roman" w:eastAsia="Calibri" w:hAnsi="Times New Roman" w:cs="Times New Roman"/>
                <w:lang w:val="en-US" w:bidi="en-US"/>
              </w:rPr>
            </w:pPr>
            <w:r w:rsidRPr="004E1D06">
              <w:rPr>
                <w:rFonts w:ascii="Times New Roman" w:eastAsia="Calibri" w:hAnsi="Times New Roman" w:cs="Times New Roman"/>
                <w:color w:val="000000"/>
                <w:sz w:val="20"/>
                <w:szCs w:val="20"/>
                <w:lang w:val="en-US" w:bidi="en-US"/>
              </w:rPr>
              <w:lastRenderedPageBreak/>
              <w:t>Наставне методе:</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color w:val="000000"/>
                <w:sz w:val="20"/>
                <w:szCs w:val="20"/>
                <w:lang w:val="en-US" w:bidi="en-US"/>
              </w:rPr>
              <w:t>монолошка, дијалошка, дискусија, учење путем открића, фронтални,  индивидуалан и групни облик рада, рад у пару, технике минутни рад, најнејаснија (или најјаснија) тачка</w:t>
            </w:r>
            <w:r w:rsidRPr="004E1D06">
              <w:rPr>
                <w:rFonts w:ascii="Times New Roman" w:eastAsia="Calibri" w:hAnsi="Times New Roman" w:cs="Times New Roman"/>
                <w:color w:val="000000"/>
                <w:sz w:val="16"/>
                <w:szCs w:val="16"/>
                <w:lang w:val="en-US" w:bidi="en-US"/>
              </w:rPr>
              <w:t xml:space="preserve">, </w:t>
            </w:r>
            <w:r w:rsidRPr="004E1D06">
              <w:rPr>
                <w:rFonts w:ascii="Times New Roman" w:eastAsia="Calibri" w:hAnsi="Times New Roman" w:cs="Times New Roman"/>
                <w:color w:val="000000"/>
                <w:sz w:val="20"/>
                <w:szCs w:val="20"/>
                <w:lang w:val="en-US" w:bidi="en-US"/>
              </w:rPr>
              <w:t>чекање, резиме ученика о одговору другог ученика,</w:t>
            </w:r>
            <w:r w:rsidRPr="004E1D06">
              <w:rPr>
                <w:rFonts w:ascii="Times New Roman" w:eastAsia="Calibri" w:hAnsi="Times New Roman" w:cs="Times New Roman"/>
                <w:color w:val="000000"/>
                <w:sz w:val="16"/>
                <w:szCs w:val="16"/>
                <w:lang w:val="en-US" w:bidi="en-US"/>
              </w:rPr>
              <w:t xml:space="preserve"> </w:t>
            </w:r>
            <w:r w:rsidRPr="004E1D06">
              <w:rPr>
                <w:rFonts w:ascii="Times New Roman" w:eastAsia="Calibri" w:hAnsi="Times New Roman" w:cs="Times New Roman"/>
                <w:color w:val="000000"/>
                <w:sz w:val="20"/>
                <w:szCs w:val="20"/>
                <w:lang w:val="en-US" w:bidi="en-US"/>
              </w:rPr>
              <w:t>акваријум, ланац знања, од текста до табеле, магични зид ротирајући преглед</w:t>
            </w:r>
          </w:p>
        </w:tc>
        <w:tc>
          <w:tcPr>
            <w:tcW w:w="2508" w:type="dxa"/>
          </w:tcPr>
          <w:p w:rsidR="004E1D06" w:rsidRPr="004E1D06" w:rsidRDefault="004E1D06" w:rsidP="004E1D06">
            <w:pPr>
              <w:pBdr>
                <w:top w:val="nil"/>
                <w:left w:val="nil"/>
                <w:bottom w:val="nil"/>
                <w:right w:val="nil"/>
                <w:between w:val="nil"/>
              </w:pBdr>
              <w:spacing w:after="0" w:line="240" w:lineRule="auto"/>
              <w:jc w:val="left"/>
              <w:rPr>
                <w:rFonts w:ascii="Times New Roman" w:eastAsia="Times New Roman" w:hAnsi="Times New Roman" w:cs="Times New Roman"/>
                <w:color w:val="000000"/>
                <w:lang w:val="en-US" w:bidi="en-US"/>
              </w:rPr>
            </w:pPr>
            <w:r w:rsidRPr="004E1D06">
              <w:rPr>
                <w:rFonts w:ascii="Times New Roman" w:eastAsia="Times New Roman" w:hAnsi="Times New Roman" w:cs="Times New Roman"/>
                <w:color w:val="000000"/>
                <w:sz w:val="20"/>
                <w:szCs w:val="20"/>
                <w:lang w:val="en-US" w:bidi="en-US"/>
              </w:rPr>
              <w:t>Прати наставу и активно учествује у њој кроз : одговоре на питања професора</w:t>
            </w:r>
            <w:r w:rsidRPr="004E1D06">
              <w:rPr>
                <w:rFonts w:ascii="Times New Roman" w:eastAsia="Times New Roman" w:hAnsi="Times New Roman" w:cs="Times New Roman"/>
                <w:b/>
                <w:color w:val="000000"/>
                <w:sz w:val="20"/>
                <w:szCs w:val="20"/>
                <w:lang w:val="en-US" w:bidi="en-US"/>
              </w:rPr>
              <w:t>(</w:t>
            </w:r>
            <w:r w:rsidRPr="004E1D06">
              <w:rPr>
                <w:rFonts w:ascii="Times New Roman" w:eastAsia="Times New Roman" w:hAnsi="Times New Roman" w:cs="Times New Roman"/>
                <w:color w:val="000000"/>
                <w:sz w:val="20"/>
                <w:szCs w:val="20"/>
                <w:lang w:val="en-US" w:bidi="en-US"/>
              </w:rPr>
              <w:t>репродукује, цититра, нумерише, обележава, кратко описује</w:t>
            </w:r>
            <w:r w:rsidRPr="004E1D06">
              <w:rPr>
                <w:rFonts w:ascii="Times New Roman" w:eastAsia="Times New Roman" w:hAnsi="Times New Roman" w:cs="Times New Roman"/>
                <w:b/>
                <w:color w:val="000000"/>
                <w:sz w:val="20"/>
                <w:szCs w:val="20"/>
                <w:lang w:val="en-US" w:bidi="en-US"/>
              </w:rPr>
              <w:t xml:space="preserve">), </w:t>
            </w:r>
            <w:r w:rsidRPr="004E1D06">
              <w:rPr>
                <w:rFonts w:ascii="Times New Roman" w:eastAsia="Times New Roman" w:hAnsi="Times New Roman" w:cs="Times New Roman"/>
                <w:color w:val="000000"/>
                <w:sz w:val="20"/>
                <w:szCs w:val="20"/>
                <w:lang w:val="en-US" w:bidi="en-US"/>
              </w:rPr>
              <w:t xml:space="preserve">дискусију </w:t>
            </w:r>
            <w:r w:rsidRPr="004E1D06">
              <w:rPr>
                <w:rFonts w:ascii="Times New Roman" w:eastAsia="Times New Roman" w:hAnsi="Times New Roman" w:cs="Times New Roman"/>
                <w:b/>
                <w:color w:val="000000"/>
                <w:sz w:val="20"/>
                <w:szCs w:val="20"/>
                <w:lang w:val="en-US" w:bidi="en-US"/>
              </w:rPr>
              <w:t> (</w:t>
            </w:r>
            <w:r w:rsidRPr="004E1D06">
              <w:rPr>
                <w:rFonts w:ascii="Times New Roman" w:eastAsia="Times New Roman" w:hAnsi="Times New Roman" w:cs="Times New Roman"/>
                <w:color w:val="000000"/>
                <w:sz w:val="20"/>
                <w:szCs w:val="20"/>
                <w:lang w:val="en-US" w:bidi="en-US"/>
              </w:rPr>
              <w:t>излаже илуструје, открива, процењује , предвиђа), и анализу (рашчлањује, упоређује, изводи закључке бира, трансформише)</w:t>
            </w:r>
            <w:r w:rsidRPr="004E1D06">
              <w:rPr>
                <w:rFonts w:ascii="Times New Roman" w:eastAsia="Times New Roman" w:hAnsi="Times New Roman" w:cs="Times New Roman"/>
                <w:b/>
                <w:color w:val="000000"/>
                <w:sz w:val="20"/>
                <w:szCs w:val="20"/>
                <w:lang w:val="en-US" w:bidi="en-US"/>
              </w:rPr>
              <w:t xml:space="preserve"> </w:t>
            </w:r>
            <w:r w:rsidRPr="004E1D06">
              <w:rPr>
                <w:rFonts w:ascii="Times New Roman" w:eastAsia="Times New Roman" w:hAnsi="Times New Roman" w:cs="Times New Roman"/>
                <w:color w:val="000000"/>
                <w:sz w:val="20"/>
                <w:szCs w:val="20"/>
                <w:lang w:val="en-US" w:bidi="en-US"/>
              </w:rPr>
              <w:t>при решавању проблема,  постављање питања</w:t>
            </w:r>
            <w:r w:rsidRPr="004E1D06">
              <w:rPr>
                <w:rFonts w:ascii="Times New Roman" w:eastAsia="Times New Roman" w:hAnsi="Times New Roman" w:cs="Times New Roman"/>
                <w:b/>
                <w:color w:val="000000"/>
                <w:sz w:val="20"/>
                <w:szCs w:val="20"/>
                <w:lang w:val="en-US" w:bidi="en-US"/>
              </w:rPr>
              <w:t xml:space="preserve"> </w:t>
            </w:r>
            <w:r w:rsidRPr="004E1D06">
              <w:rPr>
                <w:rFonts w:ascii="Times New Roman" w:eastAsia="Times New Roman" w:hAnsi="Times New Roman" w:cs="Times New Roman"/>
                <w:color w:val="000000"/>
                <w:sz w:val="20"/>
                <w:szCs w:val="20"/>
                <w:lang w:val="en-US" w:bidi="en-US"/>
              </w:rPr>
              <w:t>(процењује,</w:t>
            </w:r>
            <w:r w:rsidRPr="004E1D06">
              <w:rPr>
                <w:rFonts w:ascii="Times New Roman" w:eastAsia="Times New Roman" w:hAnsi="Times New Roman" w:cs="Times New Roman"/>
                <w:b/>
                <w:color w:val="000000"/>
                <w:sz w:val="20"/>
                <w:szCs w:val="20"/>
                <w:lang w:val="en-US" w:bidi="en-US"/>
              </w:rPr>
              <w:t xml:space="preserve"> </w:t>
            </w:r>
            <w:r w:rsidRPr="004E1D06">
              <w:rPr>
                <w:rFonts w:ascii="Times New Roman" w:eastAsia="Times New Roman" w:hAnsi="Times New Roman" w:cs="Times New Roman"/>
                <w:color w:val="000000"/>
                <w:sz w:val="20"/>
                <w:szCs w:val="20"/>
                <w:lang w:val="en-US" w:bidi="en-US"/>
              </w:rPr>
              <w:t>комуницира, разматра, консултује)</w:t>
            </w:r>
            <w:r w:rsidRPr="004E1D06">
              <w:rPr>
                <w:rFonts w:ascii="Times New Roman" w:eastAsia="Times New Roman" w:hAnsi="Times New Roman" w:cs="Times New Roman"/>
                <w:b/>
                <w:color w:val="000000"/>
                <w:sz w:val="20"/>
                <w:szCs w:val="20"/>
                <w:lang w:val="en-US" w:bidi="en-US"/>
              </w:rPr>
              <w:t xml:space="preserve">, </w:t>
            </w:r>
            <w:r w:rsidRPr="004E1D06">
              <w:rPr>
                <w:rFonts w:ascii="Times New Roman" w:eastAsia="Times New Roman" w:hAnsi="Times New Roman" w:cs="Times New Roman"/>
                <w:color w:val="000000"/>
                <w:sz w:val="20"/>
                <w:szCs w:val="20"/>
                <w:lang w:val="en-US" w:bidi="en-US"/>
              </w:rPr>
              <w:t>показује ,иницијативу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w:t>
            </w:r>
            <w:r w:rsidRPr="004E1D06">
              <w:rPr>
                <w:rFonts w:ascii="Times New Roman" w:eastAsia="Times New Roman" w:hAnsi="Times New Roman" w:cs="Times New Roman"/>
                <w:b/>
                <w:color w:val="000000"/>
                <w:sz w:val="20"/>
                <w:szCs w:val="20"/>
                <w:lang w:val="en-US" w:bidi="en-US"/>
              </w:rPr>
              <w:t xml:space="preserve">( </w:t>
            </w:r>
            <w:r w:rsidRPr="004E1D06">
              <w:rPr>
                <w:rFonts w:ascii="Times New Roman" w:eastAsia="Times New Roman" w:hAnsi="Times New Roman" w:cs="Times New Roman"/>
                <w:color w:val="000000"/>
                <w:sz w:val="20"/>
                <w:szCs w:val="20"/>
                <w:lang w:val="en-US" w:bidi="en-US"/>
              </w:rPr>
              <w:t xml:space="preserve">утврђује,именује, класификује, конструише, </w:t>
            </w:r>
            <w:r w:rsidRPr="004E1D06">
              <w:rPr>
                <w:rFonts w:ascii="Times New Roman" w:eastAsia="Times New Roman" w:hAnsi="Times New Roman" w:cs="Times New Roman"/>
                <w:color w:val="000000"/>
                <w:sz w:val="20"/>
                <w:szCs w:val="20"/>
                <w:lang w:val="en-US" w:bidi="en-US"/>
              </w:rPr>
              <w:lastRenderedPageBreak/>
              <w:t>решава. користи)</w:t>
            </w:r>
            <w:r w:rsidRPr="004E1D06">
              <w:rPr>
                <w:rFonts w:ascii="Times New Roman" w:eastAsia="Times New Roman" w:hAnsi="Times New Roman" w:cs="Times New Roman"/>
                <w:b/>
                <w:color w:val="000000"/>
                <w:sz w:val="20"/>
                <w:szCs w:val="20"/>
                <w:lang w:val="en-US" w:bidi="en-US"/>
              </w:rPr>
              <w:t xml:space="preserve"> </w:t>
            </w:r>
            <w:r w:rsidRPr="004E1D06">
              <w:rPr>
                <w:rFonts w:ascii="Times New Roman" w:eastAsia="Times New Roman" w:hAnsi="Times New Roman" w:cs="Times New Roman"/>
                <w:color w:val="000000"/>
                <w:sz w:val="20"/>
                <w:szCs w:val="20"/>
                <w:lang w:val="en-US" w:bidi="en-US"/>
              </w:rPr>
              <w:t>на нове проблеме.  </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color w:val="000000"/>
                <w:sz w:val="20"/>
                <w:szCs w:val="20"/>
                <w:lang w:val="en-US" w:bidi="en-US"/>
              </w:rPr>
              <w:t>Учествују у раду групе као активни чланови, раде задатке и уклапају у закључке групе.</w:t>
            </w:r>
          </w:p>
        </w:tc>
        <w:tc>
          <w:tcPr>
            <w:tcW w:w="2298" w:type="dxa"/>
            <w:shd w:val="clear" w:color="auto" w:fill="auto"/>
          </w:tcPr>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lastRenderedPageBreak/>
              <w:t>Енглески језик –термини</w:t>
            </w:r>
          </w:p>
          <w:p w:rsidR="004E1D06" w:rsidRPr="004E1D06" w:rsidRDefault="004E1D06" w:rsidP="004E1D06">
            <w:pPr>
              <w:spacing w:after="0" w:line="360" w:lineRule="auto"/>
              <w:jc w:val="both"/>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Математика – формуле, рачунске операције</w:t>
            </w:r>
          </w:p>
        </w:tc>
        <w:tc>
          <w:tcPr>
            <w:tcW w:w="1591" w:type="dxa"/>
            <w:shd w:val="clear" w:color="auto" w:fill="auto"/>
          </w:tcPr>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Нема дефинисаних стандарда постигнућа.</w:t>
            </w:r>
          </w:p>
        </w:tc>
        <w:tc>
          <w:tcPr>
            <w:tcW w:w="1959" w:type="dxa"/>
          </w:tcPr>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-описује алгоритмом ситуације из реалног</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живота (говорним језиком, псеудокодом,</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 xml:space="preserve">дијаграмом); </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-креира једноставан рачунарски програм у развојном окружењу</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 xml:space="preserve">-користи изразе за запис математичких формула; </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-примењује наредбе за контролу гранања и понављања</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lastRenderedPageBreak/>
              <w:t xml:space="preserve">-анализира програм и предвиђа његово понашање без покретања </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-креира програм који реализује једноставне интерактивну 2д графику</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-креира програм у текстуалном програмском језику</w:t>
            </w:r>
          </w:p>
          <w:p w:rsidR="004E1D06" w:rsidRPr="004E1D06" w:rsidRDefault="004E1D06" w:rsidP="004E1D06">
            <w:pPr>
              <w:spacing w:after="0" w:line="360" w:lineRule="auto"/>
              <w:jc w:val="left"/>
              <w:rPr>
                <w:rFonts w:ascii="Times New Roman" w:eastAsia="Calibri" w:hAnsi="Times New Roman" w:cs="Times New Roman"/>
                <w:sz w:val="20"/>
                <w:szCs w:val="20"/>
                <w:lang w:val="en-US" w:bidi="en-US"/>
              </w:rPr>
            </w:pPr>
            <w:r w:rsidRPr="004E1D06">
              <w:rPr>
                <w:rFonts w:ascii="Times New Roman" w:eastAsia="Calibri" w:hAnsi="Times New Roman" w:cs="Times New Roman"/>
                <w:sz w:val="20"/>
                <w:szCs w:val="20"/>
                <w:lang w:val="en-US" w:bidi="en-US"/>
              </w:rPr>
              <w:t>-разуме и отклања синтаксне грешке у програмском коду</w:t>
            </w:r>
          </w:p>
        </w:tc>
      </w:tr>
    </w:tbl>
    <w:p w:rsidR="004E1D06" w:rsidRPr="004E1D06" w:rsidRDefault="004E1D06" w:rsidP="004E1D06">
      <w:pPr>
        <w:pBdr>
          <w:top w:val="nil"/>
          <w:left w:val="nil"/>
          <w:bottom w:val="nil"/>
          <w:right w:val="nil"/>
          <w:between w:val="nil"/>
        </w:pBdr>
        <w:spacing w:after="0" w:line="360" w:lineRule="auto"/>
        <w:ind w:left="720"/>
        <w:jc w:val="both"/>
        <w:rPr>
          <w:rFonts w:ascii="Times New Roman" w:eastAsia="Times New Roman" w:hAnsi="Times New Roman" w:cs="Times New Roman"/>
          <w:color w:val="000000"/>
          <w:lang w:val="en-US" w:bidi="en-US"/>
        </w:rPr>
      </w:pPr>
    </w:p>
    <w:p w:rsidR="004E1D06" w:rsidRPr="004E1D06" w:rsidRDefault="004E1D06" w:rsidP="004E1D06">
      <w:pPr>
        <w:pBdr>
          <w:top w:val="nil"/>
          <w:left w:val="nil"/>
          <w:bottom w:val="nil"/>
          <w:right w:val="nil"/>
          <w:between w:val="nil"/>
        </w:pBdr>
        <w:spacing w:after="0" w:line="360" w:lineRule="auto"/>
        <w:ind w:left="720"/>
        <w:jc w:val="both"/>
        <w:rPr>
          <w:rFonts w:ascii="Times New Roman" w:eastAsia="Times New Roman" w:hAnsi="Times New Roman" w:cs="Times New Roman"/>
          <w:color w:val="000000"/>
          <w:lang w:val="en-US" w:bidi="en-US"/>
        </w:rPr>
      </w:pPr>
    </w:p>
    <w:p w:rsidR="004E1D06" w:rsidRPr="004E1D06" w:rsidRDefault="004E1D06" w:rsidP="004E1D06">
      <w:pPr>
        <w:pBdr>
          <w:top w:val="nil"/>
          <w:left w:val="nil"/>
          <w:bottom w:val="nil"/>
          <w:right w:val="nil"/>
          <w:between w:val="nil"/>
        </w:pBdr>
        <w:spacing w:after="0" w:line="360" w:lineRule="auto"/>
        <w:ind w:left="720"/>
        <w:jc w:val="both"/>
        <w:rPr>
          <w:rFonts w:ascii="Times New Roman" w:eastAsia="Times New Roman" w:hAnsi="Times New Roman" w:cs="Times New Roman"/>
          <w:color w:val="000000"/>
          <w:lang w:val="en-US" w:bidi="en-US"/>
        </w:rPr>
      </w:pPr>
    </w:p>
    <w:p w:rsidR="004E1D06" w:rsidRPr="004E1D06" w:rsidRDefault="004E1D06" w:rsidP="004E1D06">
      <w:pPr>
        <w:pBdr>
          <w:top w:val="nil"/>
          <w:left w:val="nil"/>
          <w:bottom w:val="nil"/>
          <w:right w:val="nil"/>
          <w:between w:val="nil"/>
        </w:pBdr>
        <w:spacing w:after="0" w:line="360" w:lineRule="auto"/>
        <w:ind w:left="720"/>
        <w:jc w:val="both"/>
        <w:rPr>
          <w:rFonts w:ascii="Times New Roman" w:eastAsia="Times New Roman" w:hAnsi="Times New Roman" w:cs="Times New Roman"/>
          <w:color w:val="000000"/>
          <w:lang w:val="en-US" w:bidi="en-US"/>
        </w:rPr>
      </w:pPr>
    </w:p>
    <w:p w:rsidR="004E1D06" w:rsidRPr="004E1D06" w:rsidRDefault="004E1D06" w:rsidP="004E1D06">
      <w:pPr>
        <w:pBdr>
          <w:top w:val="nil"/>
          <w:left w:val="nil"/>
          <w:bottom w:val="nil"/>
          <w:right w:val="nil"/>
          <w:between w:val="nil"/>
        </w:pBdr>
        <w:spacing w:after="0" w:line="360" w:lineRule="auto"/>
        <w:ind w:left="720"/>
        <w:jc w:val="both"/>
        <w:rPr>
          <w:rFonts w:ascii="Times New Roman" w:eastAsia="Times New Roman" w:hAnsi="Times New Roman" w:cs="Times New Roman"/>
          <w:color w:val="000000"/>
          <w:lang w:val="en-US" w:bidi="en-US"/>
        </w:rPr>
      </w:pPr>
    </w:p>
    <w:p w:rsidR="004E1D06" w:rsidRPr="004E1D06" w:rsidRDefault="004E1D06" w:rsidP="004E1D06">
      <w:pPr>
        <w:pBdr>
          <w:top w:val="nil"/>
          <w:left w:val="nil"/>
          <w:bottom w:val="nil"/>
          <w:right w:val="nil"/>
          <w:between w:val="nil"/>
        </w:pBdr>
        <w:spacing w:after="0" w:line="360" w:lineRule="auto"/>
        <w:ind w:left="720"/>
        <w:jc w:val="both"/>
        <w:rPr>
          <w:rFonts w:ascii="Times New Roman" w:eastAsia="Times New Roman" w:hAnsi="Times New Roman" w:cs="Times New Roman"/>
          <w:color w:val="000000"/>
          <w:lang w:val="en-US" w:bidi="en-US"/>
        </w:rPr>
      </w:pPr>
    </w:p>
    <w:p w:rsidR="004E1D06" w:rsidRPr="004E1D06" w:rsidRDefault="004E1D06" w:rsidP="004E1D06">
      <w:pPr>
        <w:pBdr>
          <w:top w:val="nil"/>
          <w:left w:val="nil"/>
          <w:bottom w:val="nil"/>
          <w:right w:val="nil"/>
          <w:between w:val="nil"/>
        </w:pBdr>
        <w:spacing w:after="0" w:line="360" w:lineRule="auto"/>
        <w:ind w:left="720"/>
        <w:jc w:val="both"/>
        <w:rPr>
          <w:rFonts w:ascii="Times New Roman" w:eastAsia="Times New Roman" w:hAnsi="Times New Roman" w:cs="Times New Roman"/>
          <w:color w:val="000000"/>
          <w:lang w:val="en-US" w:bidi="en-US"/>
        </w:rPr>
      </w:pPr>
    </w:p>
    <w:p w:rsidR="004E1D06" w:rsidRDefault="004E1D06" w:rsidP="004E1D06">
      <w:pPr>
        <w:pBdr>
          <w:top w:val="nil"/>
          <w:left w:val="nil"/>
          <w:bottom w:val="nil"/>
          <w:right w:val="nil"/>
          <w:between w:val="nil"/>
        </w:pBdr>
        <w:spacing w:after="0" w:line="360" w:lineRule="auto"/>
        <w:ind w:left="720"/>
        <w:jc w:val="both"/>
        <w:rPr>
          <w:rFonts w:ascii="Times New Roman" w:eastAsia="Times New Roman" w:hAnsi="Times New Roman" w:cs="Times New Roman"/>
          <w:color w:val="000000"/>
          <w:lang w:val="en-US" w:bidi="en-US"/>
        </w:rPr>
        <w:sectPr w:rsidR="004E1D06" w:rsidSect="003E1011">
          <w:pgSz w:w="16838" w:h="11906" w:orient="landscape" w:code="9"/>
          <w:pgMar w:top="720" w:right="720" w:bottom="720" w:left="720" w:header="720" w:footer="720" w:gutter="0"/>
          <w:cols w:space="720"/>
          <w:docGrid w:linePitch="360"/>
        </w:sectPr>
      </w:pPr>
    </w:p>
    <w:p w:rsidR="004E1D06" w:rsidRPr="004E1D06" w:rsidRDefault="004E1D06" w:rsidP="004E1D06">
      <w:pPr>
        <w:pBdr>
          <w:top w:val="nil"/>
          <w:left w:val="nil"/>
          <w:bottom w:val="nil"/>
          <w:right w:val="nil"/>
          <w:between w:val="nil"/>
        </w:pBdr>
        <w:spacing w:after="0" w:line="360" w:lineRule="auto"/>
        <w:ind w:left="720"/>
        <w:jc w:val="both"/>
        <w:rPr>
          <w:rFonts w:ascii="Times New Roman" w:eastAsia="Times New Roman" w:hAnsi="Times New Roman" w:cs="Times New Roman"/>
          <w:color w:val="000000"/>
          <w:lang w:val="en-US" w:bidi="en-US"/>
        </w:rPr>
      </w:pPr>
    </w:p>
    <w:p w:rsidR="004E1D06" w:rsidRPr="004E1D06" w:rsidRDefault="004E1D06" w:rsidP="004E1D06">
      <w:pPr>
        <w:numPr>
          <w:ilvl w:val="0"/>
          <w:numId w:val="10"/>
        </w:numPr>
        <w:pBdr>
          <w:top w:val="nil"/>
          <w:left w:val="nil"/>
          <w:bottom w:val="nil"/>
          <w:right w:val="nil"/>
          <w:between w:val="nil"/>
        </w:pBdr>
        <w:spacing w:after="0" w:line="360" w:lineRule="auto"/>
        <w:jc w:val="both"/>
        <w:rPr>
          <w:rFonts w:ascii="Times New Roman" w:eastAsia="Calibri" w:hAnsi="Times New Roman" w:cs="Times New Roman"/>
          <w:lang w:val="en-US" w:bidi="en-US"/>
        </w:rPr>
      </w:pPr>
      <w:r w:rsidRPr="004E1D06">
        <w:rPr>
          <w:rFonts w:ascii="Times New Roman" w:eastAsia="Times New Roman" w:hAnsi="Times New Roman" w:cs="Times New Roman"/>
          <w:color w:val="000000"/>
          <w:lang w:val="en-US" w:bidi="en-US"/>
        </w:rPr>
        <w:t>Опште предметне компетенције:</w:t>
      </w:r>
    </w:p>
    <w:p w:rsidR="004E1D06" w:rsidRPr="004E1D06" w:rsidRDefault="004E1D06" w:rsidP="004E1D06">
      <w:pPr>
        <w:spacing w:after="0" w:line="360" w:lineRule="auto"/>
        <w:ind w:left="360"/>
        <w:jc w:val="both"/>
        <w:rPr>
          <w:rFonts w:ascii="Times New Roman" w:eastAsia="Calibri" w:hAnsi="Times New Roman" w:cs="Times New Roman"/>
          <w:lang w:val="en-US" w:bidi="en-US"/>
        </w:rPr>
      </w:pPr>
      <w:r w:rsidRPr="004E1D06">
        <w:rPr>
          <w:rFonts w:ascii="Times New Roman" w:eastAsia="Calibri" w:hAnsi="Times New Roman" w:cs="Times New Roman"/>
          <w:lang w:val="en-US" w:bidi="en-US"/>
        </w:rPr>
        <w:t>Учењем наставног предмета рачунарство и информатика ученик је оспособљен да примени стечена знања и вештине из области информационо-комуникационих технологија ради испуњавања постављених циљева и задатака у свакодневном животу, даљем школовању и будућем раду. Развио је способност апстрактног и критичног мишљења уз помоћ информационо-комуникационих технологија. Развио је дигиталну писменост и позитивне ставове према рачунарским наукама.</w:t>
      </w:r>
    </w:p>
    <w:p w:rsidR="004E1D06" w:rsidRPr="004E1D06" w:rsidRDefault="004E1D06" w:rsidP="004E1D06">
      <w:pPr>
        <w:spacing w:after="0" w:line="360" w:lineRule="auto"/>
        <w:ind w:left="360"/>
        <w:jc w:val="both"/>
        <w:rPr>
          <w:rFonts w:ascii="Times New Roman" w:eastAsia="Calibri" w:hAnsi="Times New Roman" w:cs="Times New Roman"/>
          <w:lang w:val="en-US" w:bidi="en-US"/>
        </w:rPr>
      </w:pPr>
    </w:p>
    <w:p w:rsidR="004E1D06" w:rsidRPr="004E1D06" w:rsidRDefault="004E1D06" w:rsidP="004E1D06">
      <w:pPr>
        <w:numPr>
          <w:ilvl w:val="0"/>
          <w:numId w:val="10"/>
        </w:numPr>
        <w:pBdr>
          <w:top w:val="nil"/>
          <w:left w:val="nil"/>
          <w:bottom w:val="nil"/>
          <w:right w:val="nil"/>
          <w:between w:val="nil"/>
        </w:pBdr>
        <w:spacing w:after="0" w:line="360" w:lineRule="auto"/>
        <w:jc w:val="both"/>
        <w:rPr>
          <w:rFonts w:ascii="Times New Roman" w:eastAsia="Calibri" w:hAnsi="Times New Roman" w:cs="Times New Roman"/>
          <w:lang w:val="en-US" w:bidi="en-US"/>
        </w:rPr>
      </w:pPr>
      <w:r w:rsidRPr="004E1D06">
        <w:rPr>
          <w:rFonts w:ascii="Times New Roman" w:eastAsia="Times New Roman" w:hAnsi="Times New Roman" w:cs="Times New Roman"/>
          <w:color w:val="000000"/>
          <w:lang w:val="en-US" w:bidi="en-US"/>
        </w:rPr>
        <w:t>Специфичне предметне компетенције:</w:t>
      </w:r>
    </w:p>
    <w:p w:rsidR="004E1D06" w:rsidRPr="004E1D06" w:rsidRDefault="004E1D06" w:rsidP="004E1D06">
      <w:pPr>
        <w:spacing w:after="0" w:line="360" w:lineRule="auto"/>
        <w:ind w:left="360"/>
        <w:jc w:val="both"/>
        <w:rPr>
          <w:rFonts w:ascii="Times New Roman" w:eastAsia="Calibri" w:hAnsi="Times New Roman" w:cs="Times New Roman"/>
          <w:lang w:val="en-US" w:bidi="en-US"/>
        </w:rPr>
      </w:pPr>
      <w:r w:rsidRPr="004E1D06">
        <w:rPr>
          <w:rFonts w:ascii="Times New Roman" w:eastAsia="Calibri" w:hAnsi="Times New Roman" w:cs="Times New Roman"/>
          <w:lang w:val="en-US" w:bidi="en-US"/>
        </w:rPr>
        <w:t>Специфичне предметне компетенције представљају опис специфичних способности ученика које му омогућавају да развије општу предметну компетенцију. Подразумевају способност за одговорно коришћење информационо-комуникационих технологија уз препознавање потенцијалних ризика и опасности; способност писања програма вођених догађајима и разумевање принципа креирања добро структуираних програма. Специфичне компетенције обухватају способност за брзо, ефикасно и рационално проналажење информација коришћењем рачунара, као и њихово критичко анализирање, складиштење и преношење и представљање у графичком облику.</w:t>
      </w:r>
    </w:p>
    <w:p w:rsidR="004E1D06" w:rsidRPr="004E1D06" w:rsidRDefault="004E1D06" w:rsidP="004E1D06">
      <w:pPr>
        <w:spacing w:after="0" w:line="360" w:lineRule="auto"/>
        <w:ind w:left="360"/>
        <w:jc w:val="both"/>
        <w:rPr>
          <w:rFonts w:ascii="Times New Roman" w:eastAsia="Calibri" w:hAnsi="Times New Roman" w:cs="Times New Roman"/>
          <w:lang w:val="en-US" w:bidi="en-US"/>
        </w:rPr>
      </w:pPr>
    </w:p>
    <w:p w:rsidR="004E1D06" w:rsidRPr="004E1D06" w:rsidRDefault="004E1D06" w:rsidP="004E1D06">
      <w:pPr>
        <w:numPr>
          <w:ilvl w:val="0"/>
          <w:numId w:val="10"/>
        </w:numPr>
        <w:pBdr>
          <w:top w:val="nil"/>
          <w:left w:val="nil"/>
          <w:bottom w:val="nil"/>
          <w:right w:val="nil"/>
          <w:between w:val="nil"/>
        </w:pBdr>
        <w:spacing w:after="0" w:line="360" w:lineRule="auto"/>
        <w:jc w:val="both"/>
        <w:rPr>
          <w:rFonts w:ascii="Times New Roman" w:eastAsia="Calibri" w:hAnsi="Times New Roman" w:cs="Times New Roman"/>
          <w:lang w:val="en-US" w:bidi="en-US"/>
        </w:rPr>
      </w:pPr>
      <w:r w:rsidRPr="004E1D06">
        <w:rPr>
          <w:rFonts w:ascii="Times New Roman" w:eastAsia="Times New Roman" w:hAnsi="Times New Roman" w:cs="Times New Roman"/>
          <w:color w:val="000000"/>
          <w:lang w:val="en-US" w:bidi="en-US"/>
        </w:rPr>
        <w:t>Међупредметне компетенције</w:t>
      </w:r>
    </w:p>
    <w:p w:rsidR="004E1D06" w:rsidRPr="004E1D06" w:rsidRDefault="004E1D06" w:rsidP="004E1D06">
      <w:pPr>
        <w:pBdr>
          <w:top w:val="nil"/>
          <w:left w:val="nil"/>
          <w:bottom w:val="nil"/>
          <w:right w:val="nil"/>
          <w:between w:val="nil"/>
        </w:pBdr>
        <w:spacing w:after="0" w:line="240" w:lineRule="auto"/>
        <w:ind w:left="284"/>
        <w:jc w:val="both"/>
        <w:rPr>
          <w:rFonts w:ascii="Times New Roman" w:eastAsia="Times New Roman" w:hAnsi="Times New Roman" w:cs="Times New Roman"/>
          <w:color w:val="000000"/>
          <w:lang w:val="en-US" w:bidi="en-US"/>
        </w:rPr>
      </w:pPr>
      <w:r w:rsidRPr="004E1D06">
        <w:rPr>
          <w:rFonts w:ascii="Times New Roman" w:eastAsia="Times New Roman" w:hAnsi="Times New Roman" w:cs="Times New Roman"/>
          <w:b/>
          <w:color w:val="000000"/>
          <w:lang w:val="en-US" w:bidi="en-US"/>
        </w:rPr>
        <w:t xml:space="preserve">Компетенције за целоживотно учење: </w:t>
      </w:r>
      <w:r w:rsidRPr="004E1D06">
        <w:rPr>
          <w:rFonts w:ascii="Times New Roman" w:eastAsia="Times New Roman" w:hAnsi="Times New Roman" w:cs="Times New Roman"/>
          <w:color w:val="000000"/>
          <w:lang w:val="en-US" w:bidi="en-US"/>
        </w:rPr>
        <w:t>Ученик уме да пронађе и асимилује нова знања и вештине, користећи претходно учење и</w:t>
      </w:r>
    </w:p>
    <w:p w:rsidR="004E1D06" w:rsidRPr="004E1D06" w:rsidRDefault="004E1D06" w:rsidP="004E1D06">
      <w:pPr>
        <w:pBdr>
          <w:top w:val="nil"/>
          <w:left w:val="nil"/>
          <w:bottom w:val="nil"/>
          <w:right w:val="nil"/>
          <w:between w:val="nil"/>
        </w:pBdr>
        <w:spacing w:after="0" w:line="240" w:lineRule="auto"/>
        <w:ind w:left="284"/>
        <w:jc w:val="both"/>
        <w:rPr>
          <w:rFonts w:ascii="Times New Roman" w:eastAsia="Times New Roman" w:hAnsi="Times New Roman" w:cs="Times New Roman"/>
          <w:color w:val="000000"/>
          <w:lang w:val="en-US" w:bidi="en-US"/>
        </w:rPr>
      </w:pPr>
      <w:r w:rsidRPr="004E1D06">
        <w:rPr>
          <w:rFonts w:ascii="Times New Roman" w:eastAsia="Times New Roman" w:hAnsi="Times New Roman" w:cs="Times New Roman"/>
          <w:color w:val="000000"/>
          <w:lang w:val="en-US" w:bidi="en-US"/>
        </w:rPr>
        <w:t>ваншколско искуство. Свестан је процеса учења, могућности и тешкоћа у учењу; уме да превазиђе тешкоће и да истраје у учењу</w:t>
      </w:r>
      <w:r w:rsidRPr="004E1D06">
        <w:rPr>
          <w:rFonts w:ascii="Times New Roman" w:eastAsia="Times New Roman" w:hAnsi="Times New Roman" w:cs="Times New Roman"/>
          <w:b/>
          <w:color w:val="000000"/>
          <w:lang w:val="en-US" w:bidi="en-US"/>
        </w:rPr>
        <w:t xml:space="preserve">. </w:t>
      </w:r>
      <w:r w:rsidRPr="004E1D06">
        <w:rPr>
          <w:rFonts w:ascii="Times New Roman" w:eastAsia="Times New Roman" w:hAnsi="Times New Roman" w:cs="Times New Roman"/>
          <w:color w:val="000000"/>
          <w:lang w:val="en-US" w:bidi="en-US"/>
        </w:rPr>
        <w:t>Примењује знања у различитим ситуацијама у зависности од карактеристика ситуације и сопствених циљева.</w:t>
      </w:r>
    </w:p>
    <w:p w:rsidR="004E1D06" w:rsidRPr="004E1D06" w:rsidRDefault="004E1D06" w:rsidP="004E1D06">
      <w:pPr>
        <w:pBdr>
          <w:top w:val="nil"/>
          <w:left w:val="nil"/>
          <w:bottom w:val="nil"/>
          <w:right w:val="nil"/>
          <w:between w:val="nil"/>
        </w:pBdr>
        <w:spacing w:after="0" w:line="240" w:lineRule="auto"/>
        <w:ind w:left="284"/>
        <w:jc w:val="both"/>
        <w:rPr>
          <w:rFonts w:ascii="Times New Roman" w:eastAsia="Times New Roman" w:hAnsi="Times New Roman" w:cs="Times New Roman"/>
          <w:b/>
          <w:color w:val="000000"/>
          <w:lang w:val="en-US" w:bidi="en-US"/>
        </w:rPr>
      </w:pPr>
    </w:p>
    <w:p w:rsidR="004E1D06" w:rsidRPr="004E1D06" w:rsidRDefault="004E1D06" w:rsidP="004E1D06">
      <w:pPr>
        <w:pBdr>
          <w:top w:val="nil"/>
          <w:left w:val="nil"/>
          <w:bottom w:val="nil"/>
          <w:right w:val="nil"/>
          <w:between w:val="nil"/>
        </w:pBdr>
        <w:spacing w:after="0" w:line="240" w:lineRule="auto"/>
        <w:ind w:left="284"/>
        <w:jc w:val="left"/>
        <w:rPr>
          <w:rFonts w:ascii="Times New Roman" w:eastAsia="Times New Roman" w:hAnsi="Times New Roman" w:cs="Times New Roman"/>
          <w:color w:val="000000"/>
          <w:lang w:val="en-US" w:bidi="en-US"/>
        </w:rPr>
      </w:pPr>
      <w:r w:rsidRPr="004E1D06">
        <w:rPr>
          <w:rFonts w:ascii="Times New Roman" w:eastAsia="Times New Roman" w:hAnsi="Times New Roman" w:cs="Times New Roman"/>
          <w:b/>
          <w:color w:val="000000"/>
          <w:lang w:val="en-US" w:bidi="en-US"/>
        </w:rPr>
        <w:t xml:space="preserve">Комуникација: </w:t>
      </w:r>
      <w:r w:rsidRPr="004E1D06">
        <w:rPr>
          <w:rFonts w:ascii="Times New Roman" w:eastAsia="Times New Roman" w:hAnsi="Times New Roman" w:cs="Times New Roman"/>
          <w:color w:val="000000"/>
          <w:lang w:val="en-US" w:bidi="en-US"/>
        </w:rPr>
        <w:t>Изражава своје ставове, мишљења, осећања, на позитиван, конструктиван и аргументован начин како би остварио своје циљеве и проширио разумевање света, других људи и заједница.</w:t>
      </w:r>
    </w:p>
    <w:p w:rsidR="004E1D06" w:rsidRPr="004E1D06" w:rsidRDefault="004E1D06" w:rsidP="004E1D06">
      <w:pPr>
        <w:pBdr>
          <w:top w:val="nil"/>
          <w:left w:val="nil"/>
          <w:bottom w:val="nil"/>
          <w:right w:val="nil"/>
          <w:between w:val="nil"/>
        </w:pBdr>
        <w:spacing w:after="0" w:line="240" w:lineRule="auto"/>
        <w:ind w:left="284"/>
        <w:jc w:val="both"/>
        <w:rPr>
          <w:rFonts w:ascii="Times New Roman" w:eastAsia="Times New Roman" w:hAnsi="Times New Roman" w:cs="Times New Roman"/>
          <w:b/>
          <w:color w:val="000000"/>
          <w:lang w:val="en-US" w:bidi="en-US"/>
        </w:rPr>
      </w:pPr>
    </w:p>
    <w:p w:rsidR="004E1D06" w:rsidRPr="004E1D06" w:rsidRDefault="004E1D06" w:rsidP="004E1D06">
      <w:pPr>
        <w:pBdr>
          <w:top w:val="nil"/>
          <w:left w:val="nil"/>
          <w:bottom w:val="nil"/>
          <w:right w:val="nil"/>
          <w:between w:val="nil"/>
        </w:pBdr>
        <w:spacing w:after="0" w:line="240" w:lineRule="auto"/>
        <w:ind w:left="284"/>
        <w:jc w:val="both"/>
        <w:rPr>
          <w:rFonts w:ascii="Times New Roman" w:eastAsia="Times New Roman" w:hAnsi="Times New Roman" w:cs="Times New Roman"/>
          <w:color w:val="000000"/>
          <w:lang w:val="en-US" w:bidi="en-US"/>
        </w:rPr>
      </w:pPr>
      <w:r w:rsidRPr="004E1D06">
        <w:rPr>
          <w:rFonts w:ascii="Times New Roman" w:eastAsia="Times New Roman" w:hAnsi="Times New Roman" w:cs="Times New Roman"/>
          <w:b/>
          <w:color w:val="000000"/>
          <w:lang w:val="en-US" w:bidi="en-US"/>
        </w:rPr>
        <w:t>Рад с подацима и информацијама:</w:t>
      </w:r>
      <w:r w:rsidRPr="004E1D06">
        <w:rPr>
          <w:rFonts w:ascii="Times New Roman" w:eastAsia="Times New Roman" w:hAnsi="Times New Roman" w:cs="Times New Roman"/>
          <w:color w:val="000000"/>
          <w:lang w:val="en-US" w:bidi="en-US"/>
        </w:rPr>
        <w:t xml:space="preserve"> Ученик разуме значај коришћења поузданих података за рад, доношење одлука и свакодневни живот. Користи податке из различитих извора и  разматра њихову поузданост ваљаност.  Ефикасно проналази, селектује и интегрише релевантне информације из различитих извора.</w:t>
      </w:r>
    </w:p>
    <w:p w:rsidR="004E1D06" w:rsidRPr="004E1D06" w:rsidRDefault="004E1D06" w:rsidP="004E1D06">
      <w:pPr>
        <w:pBdr>
          <w:top w:val="nil"/>
          <w:left w:val="nil"/>
          <w:bottom w:val="nil"/>
          <w:right w:val="nil"/>
          <w:between w:val="nil"/>
        </w:pBdr>
        <w:spacing w:after="0" w:line="240" w:lineRule="auto"/>
        <w:ind w:left="360"/>
        <w:jc w:val="left"/>
        <w:rPr>
          <w:rFonts w:ascii="Times New Roman" w:eastAsia="Times New Roman" w:hAnsi="Times New Roman" w:cs="Times New Roman"/>
          <w:color w:val="000000"/>
          <w:lang w:val="en-US" w:bidi="en-US"/>
        </w:rPr>
      </w:pPr>
      <w:r w:rsidRPr="004E1D06">
        <w:rPr>
          <w:rFonts w:ascii="Times New Roman" w:eastAsia="Times New Roman" w:hAnsi="Times New Roman" w:cs="Times New Roman"/>
          <w:b/>
          <w:color w:val="000000"/>
          <w:lang w:val="en-US" w:bidi="en-US"/>
        </w:rPr>
        <w:t>Дигитална компетенција:</w:t>
      </w:r>
      <w:r w:rsidRPr="004E1D06">
        <w:rPr>
          <w:rFonts w:ascii="Times New Roman" w:eastAsia="Times New Roman" w:hAnsi="Times New Roman" w:cs="Times New Roman"/>
          <w:color w:val="000000"/>
          <w:lang w:val="en-US" w:bidi="en-US"/>
        </w:rPr>
        <w:t xml:space="preserve"> Уме да претражује, процењује релевантност и поузданост, анализира и систематизује информације у електронском облику користећи одговарајућа ИКТ средства (уређаје, софтверске производе и електронске услуге). Изрaжaвa сe у електронском облику кoришћeњeм oдгoвaрajућих ИКТ средстава, укључујући мултимедијално изражавање и изражавање са елементима формално дефинисаних </w:t>
      </w:r>
      <w:r w:rsidRPr="004E1D06">
        <w:rPr>
          <w:rFonts w:ascii="Times New Roman" w:eastAsia="Times New Roman" w:hAnsi="Times New Roman" w:cs="Times New Roman"/>
          <w:color w:val="000000"/>
          <w:lang w:val="en-US" w:bidi="en-US"/>
        </w:rPr>
        <w:lastRenderedPageBreak/>
        <w:t>нотација карактеристичних за коришћена ИКТ средства (нпр. адресе, упити, команде, формуле, процедуре и сл. изражене у одговарајућој нотацији).</w:t>
      </w:r>
    </w:p>
    <w:p w:rsidR="004E1D06" w:rsidRPr="004E1D06" w:rsidRDefault="004E1D06" w:rsidP="004E1D06">
      <w:pPr>
        <w:pBdr>
          <w:top w:val="nil"/>
          <w:left w:val="nil"/>
          <w:bottom w:val="nil"/>
          <w:right w:val="nil"/>
          <w:between w:val="nil"/>
        </w:pBdr>
        <w:spacing w:after="0" w:line="240" w:lineRule="auto"/>
        <w:ind w:left="360"/>
        <w:jc w:val="left"/>
        <w:rPr>
          <w:rFonts w:ascii="Times New Roman" w:eastAsia="Times New Roman" w:hAnsi="Times New Roman" w:cs="Times New Roman"/>
          <w:color w:val="000000"/>
          <w:lang w:val="en-US" w:bidi="en-US"/>
        </w:rPr>
      </w:pPr>
      <w:r w:rsidRPr="004E1D06">
        <w:rPr>
          <w:rFonts w:ascii="Times New Roman" w:eastAsia="Times New Roman" w:hAnsi="Times New Roman" w:cs="Times New Roman"/>
          <w:b/>
          <w:color w:val="000000"/>
          <w:lang w:val="en-US" w:bidi="en-US"/>
        </w:rPr>
        <w:t>Решавање проблема:</w:t>
      </w:r>
      <w:r w:rsidRPr="004E1D06">
        <w:rPr>
          <w:rFonts w:ascii="Times New Roman" w:eastAsia="Times New Roman" w:hAnsi="Times New Roman" w:cs="Times New Roman"/>
          <w:color w:val="000000"/>
          <w:lang w:val="en-US" w:bidi="en-US"/>
        </w:rPr>
        <w:t xml:space="preserve"> Испитујући проблемску ситуацију, ученик идентификује ограничења и релевантне карактеристике проблемске ситуације и разуме како су оне међусобно повезане. Ученик проналази/осмишљава могућа решења проблемске ситуације. Ученик упоређује различита могућа решења проблемске ситуације преко релевантних критеријума, уме да објасни шта су предности и слабе стране различитих решења и да се определи за боље решење. Ученик вреднује примену датог решења, идентификује његове добре и слабе стране и формулише препоруке за наредно искуство са истим или сличним проблемским ситуацијама.</w:t>
      </w:r>
    </w:p>
    <w:p w:rsidR="004E1D06" w:rsidRPr="004E1D06" w:rsidRDefault="004E1D06" w:rsidP="004E1D06">
      <w:pPr>
        <w:pBdr>
          <w:top w:val="nil"/>
          <w:left w:val="nil"/>
          <w:bottom w:val="nil"/>
          <w:right w:val="nil"/>
          <w:between w:val="nil"/>
        </w:pBdr>
        <w:spacing w:after="0" w:line="240" w:lineRule="auto"/>
        <w:ind w:left="360"/>
        <w:jc w:val="left"/>
        <w:rPr>
          <w:rFonts w:ascii="Times New Roman" w:eastAsia="Times New Roman" w:hAnsi="Times New Roman" w:cs="Times New Roman"/>
          <w:b/>
          <w:color w:val="000000"/>
          <w:lang w:val="en-US" w:bidi="en-US"/>
        </w:rPr>
      </w:pPr>
    </w:p>
    <w:p w:rsidR="004E1D06" w:rsidRPr="004E1D06" w:rsidRDefault="004E1D06" w:rsidP="004E1D06">
      <w:pPr>
        <w:pBdr>
          <w:top w:val="nil"/>
          <w:left w:val="nil"/>
          <w:bottom w:val="nil"/>
          <w:right w:val="nil"/>
          <w:between w:val="nil"/>
        </w:pBdr>
        <w:spacing w:after="0" w:line="240" w:lineRule="auto"/>
        <w:ind w:left="360"/>
        <w:jc w:val="left"/>
        <w:rPr>
          <w:rFonts w:ascii="Times New Roman" w:eastAsia="Times New Roman" w:hAnsi="Times New Roman" w:cs="Times New Roman"/>
          <w:color w:val="000000"/>
          <w:lang w:val="en-US" w:bidi="en-US"/>
        </w:rPr>
      </w:pPr>
      <w:r w:rsidRPr="004E1D06">
        <w:rPr>
          <w:rFonts w:ascii="Times New Roman" w:eastAsia="Times New Roman" w:hAnsi="Times New Roman" w:cs="Times New Roman"/>
          <w:b/>
          <w:color w:val="000000"/>
          <w:lang w:val="en-US" w:bidi="en-US"/>
        </w:rPr>
        <w:t>Сарадња:</w:t>
      </w:r>
      <w:r w:rsidRPr="004E1D06">
        <w:rPr>
          <w:rFonts w:ascii="Times New Roman" w:eastAsia="Times New Roman" w:hAnsi="Times New Roman" w:cs="Times New Roman"/>
          <w:color w:val="000000"/>
          <w:lang w:val="en-US" w:bidi="en-US"/>
        </w:rPr>
        <w:t xml:space="preserve"> Конструктивно, аргументовано и креативно доприноси раду групе, усаглашавању и остварењу заједничких циљева. Доприноси постизању договора о правилима заједничког рада и придржава их се током заједничког рада. Ангажује се у реализацији преузетих обавеза у оквиру групног рада на одговоран, истрајан и креативан начин. Учествује у критичком, аргументованом и конструктивном преиспитивању рада групе и доприноси унапређењу рада групе.</w:t>
      </w:r>
    </w:p>
    <w:p w:rsidR="004E1D06" w:rsidRPr="004E1D06" w:rsidRDefault="004E1D06" w:rsidP="004E1D06">
      <w:pPr>
        <w:spacing w:after="0" w:line="360" w:lineRule="auto"/>
        <w:ind w:left="284"/>
        <w:jc w:val="both"/>
        <w:rPr>
          <w:rFonts w:ascii="Times New Roman" w:eastAsia="Calibri" w:hAnsi="Times New Roman" w:cs="Times New Roman"/>
          <w:lang w:val="en-US" w:bidi="en-US"/>
        </w:rPr>
      </w:pPr>
    </w:p>
    <w:p w:rsidR="004E1D06" w:rsidRPr="004E1D06" w:rsidRDefault="004E1D06" w:rsidP="004E1D06">
      <w:pPr>
        <w:numPr>
          <w:ilvl w:val="0"/>
          <w:numId w:val="10"/>
        </w:numPr>
        <w:pBdr>
          <w:top w:val="nil"/>
          <w:left w:val="nil"/>
          <w:bottom w:val="nil"/>
          <w:right w:val="nil"/>
          <w:between w:val="nil"/>
        </w:pBdr>
        <w:spacing w:after="0" w:line="240" w:lineRule="auto"/>
        <w:jc w:val="left"/>
        <w:rPr>
          <w:rFonts w:ascii="Times New Roman" w:eastAsia="Calibri" w:hAnsi="Times New Roman" w:cs="Times New Roman"/>
          <w:lang w:val="en-US" w:bidi="en-US"/>
        </w:rPr>
      </w:pPr>
      <w:r w:rsidRPr="004E1D06">
        <w:rPr>
          <w:rFonts w:ascii="Times New Roman" w:eastAsia="Times New Roman" w:hAnsi="Times New Roman" w:cs="Times New Roman"/>
          <w:color w:val="000000"/>
          <w:sz w:val="22"/>
          <w:szCs w:val="22"/>
          <w:lang w:val="en-US" w:bidi="en-US"/>
        </w:rPr>
        <w:t>НАЧИН ПРАЋЕЊА</w:t>
      </w:r>
    </w:p>
    <w:p w:rsidR="004E1D06" w:rsidRPr="004E1D06" w:rsidRDefault="004E1D06" w:rsidP="004E1D06">
      <w:pPr>
        <w:pBdr>
          <w:top w:val="nil"/>
          <w:left w:val="nil"/>
          <w:bottom w:val="nil"/>
          <w:right w:val="nil"/>
          <w:between w:val="nil"/>
        </w:pBdr>
        <w:spacing w:after="0" w:line="240" w:lineRule="auto"/>
        <w:ind w:left="426"/>
        <w:jc w:val="left"/>
        <w:rPr>
          <w:rFonts w:ascii="Times New Roman" w:eastAsia="Times New Roman" w:hAnsi="Times New Roman" w:cs="Times New Roman"/>
          <w:color w:val="000000"/>
          <w:sz w:val="22"/>
          <w:szCs w:val="22"/>
          <w:lang w:val="en-US" w:bidi="en-US"/>
        </w:rPr>
      </w:pPr>
      <w:r w:rsidRPr="004E1D06">
        <w:rPr>
          <w:rFonts w:ascii="Times New Roman" w:eastAsia="Times New Roman" w:hAnsi="Times New Roman" w:cs="Times New Roman"/>
          <w:color w:val="000000"/>
          <w:sz w:val="22"/>
          <w:szCs w:val="22"/>
          <w:lang w:val="en-US" w:bidi="en-US"/>
        </w:rPr>
        <w:t>-Иницијално тестирање / процена</w:t>
      </w:r>
    </w:p>
    <w:p w:rsidR="004E1D06" w:rsidRPr="004E1D06" w:rsidRDefault="008D1878" w:rsidP="004E1D06">
      <w:pPr>
        <w:pBdr>
          <w:top w:val="nil"/>
          <w:left w:val="nil"/>
          <w:bottom w:val="nil"/>
          <w:right w:val="nil"/>
          <w:between w:val="nil"/>
        </w:pBdr>
        <w:spacing w:after="0" w:line="240" w:lineRule="auto"/>
        <w:ind w:left="284"/>
        <w:jc w:val="left"/>
        <w:rPr>
          <w:rFonts w:ascii="Times New Roman" w:eastAsia="Times New Roman" w:hAnsi="Times New Roman" w:cs="Times New Roman"/>
          <w:color w:val="000000"/>
          <w:lang w:val="en-US" w:bidi="en-US"/>
        </w:rPr>
      </w:pPr>
      <w:sdt>
        <w:sdtPr>
          <w:rPr>
            <w:rFonts w:ascii="Times New Roman" w:eastAsia="Calibri" w:hAnsi="Times New Roman" w:cs="Times New Roman"/>
            <w:lang w:val="en-US" w:bidi="en-US"/>
          </w:rPr>
          <w:tag w:val="goog_rdk_0"/>
          <w:id w:val="897739"/>
        </w:sdtPr>
        <w:sdtEndPr/>
        <w:sdtContent>
          <w:r w:rsidR="004E1D06" w:rsidRPr="004E1D06">
            <w:rPr>
              <w:rFonts w:ascii="Gungsuh" w:eastAsia="Gungsuh" w:hAnsi="Gungsuh" w:cs="Gungsuh"/>
              <w:color w:val="000000"/>
              <w:sz w:val="22"/>
              <w:szCs w:val="22"/>
              <w:lang w:val="en-US" w:bidi="en-US"/>
            </w:rPr>
            <w:t>− активност на часу, учествовање у разговору и дискусији; </w:t>
          </w:r>
        </w:sdtContent>
      </w:sdt>
    </w:p>
    <w:p w:rsidR="004E1D06" w:rsidRPr="004E1D06" w:rsidRDefault="008D1878" w:rsidP="004E1D06">
      <w:pPr>
        <w:pBdr>
          <w:top w:val="nil"/>
          <w:left w:val="nil"/>
          <w:bottom w:val="nil"/>
          <w:right w:val="nil"/>
          <w:between w:val="nil"/>
        </w:pBdr>
        <w:spacing w:after="0" w:line="240" w:lineRule="auto"/>
        <w:ind w:left="284"/>
        <w:jc w:val="left"/>
        <w:rPr>
          <w:rFonts w:ascii="Times New Roman" w:eastAsia="Times New Roman" w:hAnsi="Times New Roman" w:cs="Times New Roman"/>
          <w:color w:val="000000"/>
          <w:lang w:val="en-US" w:bidi="en-US"/>
        </w:rPr>
      </w:pPr>
      <w:sdt>
        <w:sdtPr>
          <w:rPr>
            <w:rFonts w:ascii="Times New Roman" w:eastAsia="Calibri" w:hAnsi="Times New Roman" w:cs="Times New Roman"/>
            <w:lang w:val="en-US" w:bidi="en-US"/>
          </w:rPr>
          <w:tag w:val="goog_rdk_1"/>
          <w:id w:val="897740"/>
        </w:sdtPr>
        <w:sdtEndPr/>
        <w:sdtContent>
          <w:r w:rsidR="004E1D06" w:rsidRPr="004E1D06">
            <w:rPr>
              <w:rFonts w:ascii="Gungsuh" w:eastAsia="Gungsuh" w:hAnsi="Gungsuh" w:cs="Gungsuh"/>
              <w:color w:val="000000"/>
              <w:sz w:val="22"/>
              <w:szCs w:val="22"/>
              <w:lang w:val="en-US" w:bidi="en-US"/>
            </w:rPr>
            <w:t>− самостални рад; </w:t>
          </w:r>
        </w:sdtContent>
      </w:sdt>
    </w:p>
    <w:p w:rsidR="004E1D06" w:rsidRPr="004E1D06" w:rsidRDefault="008D1878" w:rsidP="004E1D06">
      <w:pPr>
        <w:pBdr>
          <w:top w:val="nil"/>
          <w:left w:val="nil"/>
          <w:bottom w:val="nil"/>
          <w:right w:val="nil"/>
          <w:between w:val="nil"/>
        </w:pBdr>
        <w:spacing w:after="0" w:line="240" w:lineRule="auto"/>
        <w:ind w:left="284"/>
        <w:jc w:val="left"/>
        <w:rPr>
          <w:rFonts w:ascii="Times New Roman" w:eastAsia="Times New Roman" w:hAnsi="Times New Roman" w:cs="Times New Roman"/>
          <w:color w:val="000000"/>
          <w:sz w:val="22"/>
          <w:szCs w:val="22"/>
          <w:lang w:val="en-US" w:bidi="en-US"/>
        </w:rPr>
      </w:pPr>
      <w:sdt>
        <w:sdtPr>
          <w:rPr>
            <w:rFonts w:ascii="Times New Roman" w:eastAsia="Calibri" w:hAnsi="Times New Roman" w:cs="Times New Roman"/>
            <w:lang w:val="en-US" w:bidi="en-US"/>
          </w:rPr>
          <w:tag w:val="goog_rdk_2"/>
          <w:id w:val="897741"/>
        </w:sdtPr>
        <w:sdtEndPr/>
        <w:sdtContent>
          <w:r w:rsidR="004E1D06" w:rsidRPr="004E1D06">
            <w:rPr>
              <w:rFonts w:ascii="Gungsuh" w:eastAsia="Gungsuh" w:hAnsi="Gungsuh" w:cs="Gungsuh"/>
              <w:color w:val="000000"/>
              <w:sz w:val="22"/>
              <w:szCs w:val="22"/>
              <w:lang w:val="en-US" w:bidi="en-US"/>
            </w:rPr>
            <w:t>− рад у групи</w:t>
          </w:r>
        </w:sdtContent>
      </w:sdt>
    </w:p>
    <w:p w:rsidR="004E1D06" w:rsidRPr="004E1D06" w:rsidRDefault="004E1D06" w:rsidP="004E1D06">
      <w:pPr>
        <w:pBdr>
          <w:top w:val="nil"/>
          <w:left w:val="nil"/>
          <w:bottom w:val="nil"/>
          <w:right w:val="nil"/>
          <w:between w:val="nil"/>
        </w:pBdr>
        <w:spacing w:after="0" w:line="240" w:lineRule="auto"/>
        <w:ind w:left="284"/>
        <w:jc w:val="left"/>
        <w:rPr>
          <w:rFonts w:ascii="Times New Roman" w:eastAsia="Times New Roman" w:hAnsi="Times New Roman" w:cs="Times New Roman"/>
          <w:color w:val="000000"/>
          <w:lang w:val="en-US" w:bidi="en-US"/>
        </w:rPr>
      </w:pPr>
      <w:r w:rsidRPr="004E1D06">
        <w:rPr>
          <w:rFonts w:ascii="Times New Roman" w:eastAsia="Times New Roman" w:hAnsi="Times New Roman" w:cs="Times New Roman"/>
          <w:color w:val="000000"/>
          <w:sz w:val="22"/>
          <w:szCs w:val="22"/>
          <w:lang w:val="en-US" w:bidi="en-US"/>
        </w:rPr>
        <w:t>-тестови.</w:t>
      </w:r>
    </w:p>
    <w:p w:rsidR="004E1D06" w:rsidRPr="004E1D06" w:rsidRDefault="004E1D06" w:rsidP="004E1D06">
      <w:pPr>
        <w:pBdr>
          <w:top w:val="nil"/>
          <w:left w:val="nil"/>
          <w:bottom w:val="nil"/>
          <w:right w:val="nil"/>
          <w:between w:val="nil"/>
        </w:pBdr>
        <w:spacing w:after="0" w:line="240" w:lineRule="auto"/>
        <w:ind w:left="284"/>
        <w:jc w:val="left"/>
        <w:rPr>
          <w:rFonts w:ascii="Times New Roman" w:eastAsia="Times New Roman" w:hAnsi="Times New Roman" w:cs="Times New Roman"/>
          <w:color w:val="000000"/>
          <w:lang w:val="en-US" w:bidi="en-US"/>
        </w:rPr>
      </w:pPr>
      <w:r w:rsidRPr="004E1D06">
        <w:rPr>
          <w:rFonts w:ascii="Times New Roman" w:eastAsia="Times New Roman" w:hAnsi="Times New Roman" w:cs="Times New Roman"/>
          <w:color w:val="000000"/>
          <w:sz w:val="22"/>
          <w:szCs w:val="22"/>
          <w:lang w:val="en-US" w:bidi="en-US"/>
        </w:rPr>
        <w:t>На основу евиденције о постигнућима ученика, процесу учења, напредовању и развоју ученика током године у дневнику рада и својој педагошкој документацији у складу са Законом и Правилником о оцењивању ученика у средњем образовању и васпитању.</w:t>
      </w:r>
    </w:p>
    <w:p w:rsidR="004E1D06" w:rsidRPr="004E1D06" w:rsidRDefault="004E1D06" w:rsidP="004E1D06">
      <w:pPr>
        <w:pBdr>
          <w:top w:val="nil"/>
          <w:left w:val="nil"/>
          <w:bottom w:val="nil"/>
          <w:right w:val="nil"/>
          <w:between w:val="nil"/>
        </w:pBdr>
        <w:spacing w:after="0" w:line="240" w:lineRule="auto"/>
        <w:ind w:left="284"/>
        <w:jc w:val="left"/>
        <w:rPr>
          <w:rFonts w:ascii="Times New Roman" w:eastAsia="Times New Roman" w:hAnsi="Times New Roman" w:cs="Times New Roman"/>
          <w:color w:val="000000"/>
          <w:lang w:val="en-US" w:bidi="en-US"/>
        </w:rPr>
      </w:pPr>
    </w:p>
    <w:p w:rsidR="004E1D06" w:rsidRPr="00CE22AC" w:rsidRDefault="004E1D06" w:rsidP="00CE22AC">
      <w:pPr>
        <w:sectPr w:rsidR="004E1D06" w:rsidRPr="00CE22AC" w:rsidSect="003E1011">
          <w:pgSz w:w="16838" w:h="11906" w:orient="landscape" w:code="9"/>
          <w:pgMar w:top="720" w:right="720" w:bottom="720" w:left="720" w:header="720" w:footer="720" w:gutter="0"/>
          <w:cols w:space="720"/>
          <w:docGrid w:linePitch="360"/>
        </w:sectPr>
      </w:pPr>
    </w:p>
    <w:p w:rsidR="00B77F5E" w:rsidRDefault="00B77F5E" w:rsidP="009E4BC9">
      <w:pPr>
        <w:pStyle w:val="Heading1"/>
      </w:pPr>
    </w:p>
    <w:p w:rsidR="00B77F5E" w:rsidRDefault="00B77F5E" w:rsidP="009E4BC9">
      <w:pPr>
        <w:pStyle w:val="Heading1"/>
      </w:pPr>
      <w:bookmarkStart w:id="71" w:name="_Toc146997039"/>
      <w:r>
        <w:t>МУЗИЧКА</w:t>
      </w:r>
      <w:bookmarkEnd w:id="71"/>
      <w:r>
        <w:t xml:space="preserve"> </w:t>
      </w:r>
    </w:p>
    <w:p w:rsidR="00B77F5E" w:rsidRDefault="00B77F5E" w:rsidP="009E4BC9">
      <w:pPr>
        <w:pStyle w:val="Heading1"/>
        <w:sectPr w:rsidR="00B77F5E" w:rsidSect="003E1011">
          <w:pgSz w:w="16838" w:h="11906" w:orient="landscape" w:code="9"/>
          <w:pgMar w:top="720" w:right="720" w:bottom="720" w:left="720" w:header="720" w:footer="720" w:gutter="0"/>
          <w:cols w:space="720"/>
          <w:docGrid w:linePitch="360"/>
        </w:sectPr>
      </w:pPr>
      <w:bookmarkStart w:id="72" w:name="_Toc146997040"/>
      <w:r>
        <w:t>КУЛТУРА</w:t>
      </w:r>
      <w:bookmarkEnd w:id="72"/>
    </w:p>
    <w:p w:rsidR="00B77F5E" w:rsidRDefault="00B77F5E" w:rsidP="009E4BC9">
      <w:pPr>
        <w:pStyle w:val="Heading2"/>
      </w:pPr>
    </w:p>
    <w:p w:rsidR="00B77F5E" w:rsidRDefault="00B77F5E" w:rsidP="009E4BC9">
      <w:pPr>
        <w:pStyle w:val="Heading2"/>
      </w:pPr>
    </w:p>
    <w:p w:rsidR="00B77F5E" w:rsidRDefault="00B77F5E" w:rsidP="009E4BC9">
      <w:pPr>
        <w:pStyle w:val="Heading2"/>
      </w:pPr>
    </w:p>
    <w:p w:rsidR="00B77F5E" w:rsidRDefault="00B77F5E" w:rsidP="009E4BC9">
      <w:pPr>
        <w:pStyle w:val="Heading2"/>
      </w:pPr>
    </w:p>
    <w:p w:rsidR="00B77F5E" w:rsidRDefault="00B77F5E" w:rsidP="009E4BC9">
      <w:pPr>
        <w:pStyle w:val="Heading2"/>
      </w:pPr>
    </w:p>
    <w:p w:rsidR="00B77F5E" w:rsidRDefault="00B77F5E" w:rsidP="009E4BC9">
      <w:pPr>
        <w:pStyle w:val="Heading2"/>
      </w:pPr>
      <w:bookmarkStart w:id="73" w:name="_Toc146997041"/>
      <w:r>
        <w:t>МУЗИЧКА КУЛТУРА</w:t>
      </w:r>
      <w:bookmarkEnd w:id="73"/>
    </w:p>
    <w:p w:rsidR="00B77F5E" w:rsidRPr="00BE1C9D" w:rsidRDefault="00B77F5E" w:rsidP="009E4BC9">
      <w:pPr>
        <w:pStyle w:val="Heading2"/>
      </w:pPr>
      <w:bookmarkStart w:id="74" w:name="_Toc146997042"/>
      <w:r w:rsidRPr="00BE1C9D">
        <w:t>а. друштвено-језички</w:t>
      </w:r>
      <w:bookmarkEnd w:id="74"/>
    </w:p>
    <w:p w:rsidR="00B77F5E" w:rsidRPr="00BE1C9D" w:rsidRDefault="00B77F5E" w:rsidP="009E4BC9">
      <w:pPr>
        <w:pStyle w:val="Heading2"/>
      </w:pPr>
      <w:bookmarkStart w:id="75" w:name="_Toc146997043"/>
      <w:r w:rsidRPr="00BE1C9D">
        <w:t>б. природно-математички смер</w:t>
      </w:r>
      <w:bookmarkEnd w:id="75"/>
    </w:p>
    <w:p w:rsidR="00B77F5E" w:rsidRDefault="00B77F5E" w:rsidP="00EF45B3">
      <w:pPr>
        <w:pStyle w:val="Heading2"/>
      </w:pPr>
      <w:bookmarkStart w:id="76" w:name="_Toc146997044"/>
      <w:r w:rsidRPr="00B62D77">
        <w:t>в. општи тип</w:t>
      </w:r>
      <w:bookmarkEnd w:id="76"/>
    </w:p>
    <w:p w:rsidR="00EF45B3" w:rsidRDefault="00EF45B3" w:rsidP="00EF45B3"/>
    <w:p w:rsidR="00EF45B3" w:rsidRDefault="00EF45B3" w:rsidP="00EF45B3">
      <w:r>
        <w:t>НЕДЕЉНИ ФОНД: 1</w:t>
      </w:r>
      <w:r>
        <w:tab/>
      </w:r>
      <w:r>
        <w:tab/>
        <w:t>ГОДИШЊИ ФОНД: 37</w:t>
      </w:r>
    </w:p>
    <w:p w:rsidR="0071434D" w:rsidRDefault="0071434D" w:rsidP="00EF45B3">
      <w:pPr>
        <w:sectPr w:rsidR="0071434D" w:rsidSect="003E1011">
          <w:pgSz w:w="16838" w:h="11906" w:orient="landscape" w:code="9"/>
          <w:pgMar w:top="720" w:right="720" w:bottom="720" w:left="720" w:header="720" w:footer="720" w:gutter="0"/>
          <w:cols w:space="720"/>
          <w:docGrid w:linePitch="360"/>
        </w:sectPr>
      </w:pPr>
    </w:p>
    <w:p w:rsidR="004E1D06" w:rsidRDefault="004E1D06" w:rsidP="00EF45B3"/>
    <w:tbl>
      <w:tblPr>
        <w:tblW w:w="14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8"/>
        <w:gridCol w:w="1904"/>
        <w:gridCol w:w="1925"/>
        <w:gridCol w:w="1938"/>
        <w:gridCol w:w="1985"/>
        <w:gridCol w:w="1401"/>
        <w:gridCol w:w="2608"/>
      </w:tblGrid>
      <w:tr w:rsidR="0071434D" w:rsidRPr="00A109DE" w:rsidTr="0071434D">
        <w:trPr>
          <w:jc w:val="center"/>
        </w:trPr>
        <w:tc>
          <w:tcPr>
            <w:tcW w:w="1580" w:type="dxa"/>
            <w:vMerge w:val="restart"/>
            <w:shd w:val="clear" w:color="auto" w:fill="D9D9D9"/>
          </w:tcPr>
          <w:p w:rsidR="0071434D" w:rsidRPr="00A109DE" w:rsidRDefault="0071434D" w:rsidP="0071434D">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 xml:space="preserve">Предмет:                                                                                                      </w:t>
            </w:r>
          </w:p>
        </w:tc>
        <w:tc>
          <w:tcPr>
            <w:tcW w:w="3865" w:type="dxa"/>
            <w:gridSpan w:val="2"/>
            <w:vMerge w:val="restart"/>
            <w:shd w:val="clear" w:color="auto" w:fill="D9D9D9"/>
          </w:tcPr>
          <w:p w:rsidR="0071434D" w:rsidRPr="00A109DE" w:rsidRDefault="0071434D" w:rsidP="0071434D">
            <w:pPr>
              <w:spacing w:after="0" w:line="360" w:lineRule="auto"/>
              <w:rPr>
                <w:rFonts w:ascii="Times New Roman" w:eastAsia="Calibri" w:hAnsi="Times New Roman" w:cs="Times New Roman"/>
                <w:b/>
                <w:lang w:bidi="en-US"/>
              </w:rPr>
            </w:pPr>
            <w:r w:rsidRPr="00A109DE">
              <w:rPr>
                <w:rFonts w:ascii="Times New Roman" w:eastAsia="Calibri" w:hAnsi="Times New Roman" w:cs="Times New Roman"/>
                <w:b/>
                <w:lang w:bidi="en-US"/>
              </w:rPr>
              <w:t>Музичка култура</w:t>
            </w:r>
          </w:p>
        </w:tc>
        <w:tc>
          <w:tcPr>
            <w:tcW w:w="2404" w:type="dxa"/>
            <w:shd w:val="clear" w:color="auto" w:fill="D9D9D9"/>
          </w:tcPr>
          <w:p w:rsidR="0071434D" w:rsidRPr="00A109DE" w:rsidRDefault="0071434D" w:rsidP="0071434D">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Разред:</w:t>
            </w:r>
          </w:p>
        </w:tc>
        <w:tc>
          <w:tcPr>
            <w:tcW w:w="4854" w:type="dxa"/>
            <w:gridSpan w:val="2"/>
            <w:shd w:val="clear" w:color="auto" w:fill="D9D9D9"/>
          </w:tcPr>
          <w:p w:rsidR="0071434D" w:rsidRPr="0012256A" w:rsidRDefault="0071434D" w:rsidP="0071434D">
            <w:pPr>
              <w:spacing w:after="0" w:line="360" w:lineRule="auto"/>
              <w:rPr>
                <w:rFonts w:ascii="Times New Roman" w:eastAsia="Calibri" w:hAnsi="Times New Roman" w:cs="Times New Roman"/>
                <w:b/>
                <w:lang w:val="en-GB" w:bidi="en-US"/>
              </w:rPr>
            </w:pPr>
            <w:r w:rsidRPr="00A109DE">
              <w:rPr>
                <w:rFonts w:ascii="Times New Roman" w:eastAsia="Calibri" w:hAnsi="Times New Roman" w:cs="Times New Roman"/>
                <w:b/>
                <w:lang w:bidi="en-US"/>
              </w:rPr>
              <w:t>I</w:t>
            </w:r>
          </w:p>
        </w:tc>
        <w:tc>
          <w:tcPr>
            <w:tcW w:w="2237" w:type="dxa"/>
            <w:shd w:val="clear" w:color="auto" w:fill="D9D9D9"/>
          </w:tcPr>
          <w:p w:rsidR="0071434D" w:rsidRPr="00A109DE" w:rsidRDefault="0071434D" w:rsidP="0071434D">
            <w:pPr>
              <w:spacing w:after="0" w:line="360" w:lineRule="auto"/>
              <w:rPr>
                <w:rFonts w:ascii="Times New Roman" w:eastAsia="Calibri" w:hAnsi="Times New Roman" w:cs="Times New Roman"/>
                <w:b/>
                <w:lang w:bidi="en-US"/>
              </w:rPr>
            </w:pPr>
          </w:p>
        </w:tc>
      </w:tr>
      <w:tr w:rsidR="0071434D" w:rsidRPr="00A109DE" w:rsidTr="0071434D">
        <w:trPr>
          <w:jc w:val="center"/>
        </w:trPr>
        <w:tc>
          <w:tcPr>
            <w:tcW w:w="1580" w:type="dxa"/>
            <w:vMerge/>
            <w:shd w:val="clear" w:color="auto" w:fill="D9D9D9"/>
          </w:tcPr>
          <w:p w:rsidR="0071434D" w:rsidRPr="00A109DE" w:rsidRDefault="0071434D" w:rsidP="0071434D">
            <w:pPr>
              <w:spacing w:after="0" w:line="360" w:lineRule="auto"/>
              <w:jc w:val="both"/>
              <w:rPr>
                <w:rFonts w:ascii="Times New Roman" w:eastAsia="Calibri" w:hAnsi="Times New Roman" w:cs="Times New Roman"/>
                <w:b/>
                <w:lang w:bidi="en-US"/>
              </w:rPr>
            </w:pPr>
          </w:p>
        </w:tc>
        <w:tc>
          <w:tcPr>
            <w:tcW w:w="3865" w:type="dxa"/>
            <w:gridSpan w:val="2"/>
            <w:vMerge/>
            <w:shd w:val="clear" w:color="auto" w:fill="D9D9D9"/>
          </w:tcPr>
          <w:p w:rsidR="0071434D" w:rsidRPr="00A109DE" w:rsidRDefault="0071434D" w:rsidP="0071434D">
            <w:pPr>
              <w:spacing w:after="0" w:line="360" w:lineRule="auto"/>
              <w:jc w:val="both"/>
              <w:rPr>
                <w:rFonts w:ascii="Times New Roman" w:eastAsia="Calibri" w:hAnsi="Times New Roman" w:cs="Times New Roman"/>
                <w:b/>
                <w:lang w:bidi="en-US"/>
              </w:rPr>
            </w:pPr>
          </w:p>
        </w:tc>
        <w:tc>
          <w:tcPr>
            <w:tcW w:w="2404" w:type="dxa"/>
            <w:shd w:val="clear" w:color="auto" w:fill="D9D9D9"/>
          </w:tcPr>
          <w:p w:rsidR="0071434D" w:rsidRPr="00A109DE" w:rsidRDefault="0071434D" w:rsidP="0071434D">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Смер/смерови:</w:t>
            </w:r>
          </w:p>
        </w:tc>
        <w:tc>
          <w:tcPr>
            <w:tcW w:w="4854" w:type="dxa"/>
            <w:gridSpan w:val="2"/>
            <w:shd w:val="clear" w:color="auto" w:fill="D9D9D9"/>
          </w:tcPr>
          <w:p w:rsidR="0071434D" w:rsidRDefault="0071434D" w:rsidP="0071434D">
            <w:pPr>
              <w:spacing w:after="0" w:line="360" w:lineRule="auto"/>
              <w:rPr>
                <w:rFonts w:ascii="Times New Roman" w:eastAsia="Calibri" w:hAnsi="Times New Roman" w:cs="Times New Roman"/>
                <w:b/>
                <w:lang w:bidi="en-US"/>
              </w:rPr>
            </w:pPr>
            <w:r>
              <w:rPr>
                <w:rFonts w:ascii="Times New Roman" w:eastAsia="Calibri" w:hAnsi="Times New Roman" w:cs="Times New Roman"/>
                <w:b/>
                <w:lang w:bidi="en-US"/>
              </w:rPr>
              <w:t>ДРУШТВЕНО-ЈЕЗИЧКИ</w:t>
            </w:r>
          </w:p>
          <w:p w:rsidR="0071434D" w:rsidRDefault="0071434D" w:rsidP="0071434D">
            <w:pPr>
              <w:spacing w:after="0" w:line="360" w:lineRule="auto"/>
              <w:rPr>
                <w:rFonts w:ascii="Times New Roman" w:eastAsia="Calibri" w:hAnsi="Times New Roman" w:cs="Times New Roman"/>
                <w:b/>
                <w:lang w:bidi="en-US"/>
              </w:rPr>
            </w:pPr>
            <w:r>
              <w:rPr>
                <w:rFonts w:ascii="Times New Roman" w:eastAsia="Calibri" w:hAnsi="Times New Roman" w:cs="Times New Roman"/>
                <w:b/>
                <w:lang w:bidi="en-US"/>
              </w:rPr>
              <w:t>ПРИРОДНО-МАТЕМАТИЧКИ</w:t>
            </w:r>
          </w:p>
          <w:p w:rsidR="0071434D" w:rsidRPr="00A109DE" w:rsidRDefault="0071434D" w:rsidP="0071434D">
            <w:pPr>
              <w:spacing w:after="0" w:line="360" w:lineRule="auto"/>
              <w:rPr>
                <w:rFonts w:ascii="Times New Roman" w:eastAsia="Calibri" w:hAnsi="Times New Roman" w:cs="Times New Roman"/>
                <w:b/>
                <w:lang w:bidi="en-US"/>
              </w:rPr>
            </w:pPr>
            <w:r>
              <w:rPr>
                <w:rFonts w:ascii="Times New Roman" w:eastAsia="Calibri" w:hAnsi="Times New Roman" w:cs="Times New Roman"/>
                <w:b/>
                <w:lang w:bidi="en-US"/>
              </w:rPr>
              <w:t>ОПШТИ ТИП</w:t>
            </w:r>
          </w:p>
        </w:tc>
        <w:tc>
          <w:tcPr>
            <w:tcW w:w="2237" w:type="dxa"/>
            <w:shd w:val="clear" w:color="auto" w:fill="D9D9D9"/>
          </w:tcPr>
          <w:p w:rsidR="0071434D" w:rsidRPr="00A109DE" w:rsidRDefault="0071434D" w:rsidP="0071434D">
            <w:pPr>
              <w:spacing w:after="0" w:line="360" w:lineRule="auto"/>
              <w:rPr>
                <w:rFonts w:ascii="Times New Roman" w:eastAsia="Calibri" w:hAnsi="Times New Roman" w:cs="Times New Roman"/>
                <w:b/>
                <w:lang w:bidi="en-US"/>
              </w:rPr>
            </w:pPr>
          </w:p>
        </w:tc>
      </w:tr>
      <w:tr w:rsidR="0071434D" w:rsidRPr="00A109DE" w:rsidTr="0071434D">
        <w:trPr>
          <w:jc w:val="center"/>
        </w:trPr>
        <w:tc>
          <w:tcPr>
            <w:tcW w:w="1580" w:type="dxa"/>
            <w:tcBorders>
              <w:bottom w:val="single" w:sz="4" w:space="0" w:color="auto"/>
            </w:tcBorders>
            <w:shd w:val="clear" w:color="auto" w:fill="D9D9D9"/>
          </w:tcPr>
          <w:p w:rsidR="0071434D" w:rsidRPr="00A109DE" w:rsidRDefault="0071434D" w:rsidP="0071434D">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Недељни фонд часова:</w:t>
            </w:r>
          </w:p>
        </w:tc>
        <w:tc>
          <w:tcPr>
            <w:tcW w:w="3865" w:type="dxa"/>
            <w:gridSpan w:val="2"/>
            <w:tcBorders>
              <w:bottom w:val="single" w:sz="4" w:space="0" w:color="auto"/>
            </w:tcBorders>
            <w:shd w:val="clear" w:color="auto" w:fill="D9D9D9"/>
          </w:tcPr>
          <w:p w:rsidR="0071434D" w:rsidRPr="00A109DE" w:rsidRDefault="0071434D" w:rsidP="0071434D">
            <w:pPr>
              <w:spacing w:after="0" w:line="360" w:lineRule="auto"/>
              <w:rPr>
                <w:rFonts w:ascii="Times New Roman" w:eastAsia="Calibri" w:hAnsi="Times New Roman" w:cs="Times New Roman"/>
                <w:b/>
                <w:lang w:bidi="en-US"/>
              </w:rPr>
            </w:pPr>
            <w:r w:rsidRPr="00A109DE">
              <w:rPr>
                <w:rFonts w:ascii="Times New Roman" w:eastAsia="Calibri" w:hAnsi="Times New Roman" w:cs="Times New Roman"/>
                <w:b/>
                <w:lang w:bidi="en-US"/>
              </w:rPr>
              <w:t>1</w:t>
            </w:r>
          </w:p>
        </w:tc>
        <w:tc>
          <w:tcPr>
            <w:tcW w:w="2404" w:type="dxa"/>
            <w:tcBorders>
              <w:bottom w:val="single" w:sz="4" w:space="0" w:color="auto"/>
            </w:tcBorders>
            <w:shd w:val="clear" w:color="auto" w:fill="D9D9D9"/>
          </w:tcPr>
          <w:p w:rsidR="0071434D" w:rsidRPr="00A109DE" w:rsidRDefault="0071434D" w:rsidP="0071434D">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Годишњи фонд часова:</w:t>
            </w:r>
          </w:p>
        </w:tc>
        <w:tc>
          <w:tcPr>
            <w:tcW w:w="4854" w:type="dxa"/>
            <w:gridSpan w:val="2"/>
            <w:tcBorders>
              <w:bottom w:val="single" w:sz="4" w:space="0" w:color="auto"/>
            </w:tcBorders>
            <w:shd w:val="clear" w:color="auto" w:fill="D9D9D9"/>
          </w:tcPr>
          <w:p w:rsidR="0071434D" w:rsidRPr="00573F24" w:rsidRDefault="0071434D" w:rsidP="0071434D">
            <w:pPr>
              <w:spacing w:after="0" w:line="360" w:lineRule="auto"/>
              <w:rPr>
                <w:rFonts w:ascii="Times New Roman" w:eastAsia="Calibri" w:hAnsi="Times New Roman" w:cs="Times New Roman"/>
                <w:b/>
                <w:lang w:val="en-GB" w:bidi="en-US"/>
              </w:rPr>
            </w:pPr>
            <w:r w:rsidRPr="00A109DE">
              <w:rPr>
                <w:rFonts w:ascii="Times New Roman" w:eastAsia="Calibri" w:hAnsi="Times New Roman" w:cs="Times New Roman"/>
                <w:b/>
                <w:lang w:bidi="en-US"/>
              </w:rPr>
              <w:t>3</w:t>
            </w:r>
            <w:r>
              <w:rPr>
                <w:rFonts w:ascii="Times New Roman" w:eastAsia="Calibri" w:hAnsi="Times New Roman" w:cs="Times New Roman"/>
                <w:b/>
                <w:lang w:val="en-GB" w:bidi="en-US"/>
              </w:rPr>
              <w:t>7</w:t>
            </w:r>
          </w:p>
        </w:tc>
        <w:tc>
          <w:tcPr>
            <w:tcW w:w="2237" w:type="dxa"/>
            <w:tcBorders>
              <w:bottom w:val="single" w:sz="4" w:space="0" w:color="auto"/>
            </w:tcBorders>
            <w:shd w:val="clear" w:color="auto" w:fill="D9D9D9"/>
          </w:tcPr>
          <w:p w:rsidR="0071434D" w:rsidRPr="00A109DE" w:rsidRDefault="0071434D" w:rsidP="0071434D">
            <w:pPr>
              <w:spacing w:after="0" w:line="360" w:lineRule="auto"/>
              <w:rPr>
                <w:rFonts w:ascii="Times New Roman" w:eastAsia="Calibri" w:hAnsi="Times New Roman" w:cs="Times New Roman"/>
                <w:b/>
                <w:lang w:bidi="en-US"/>
              </w:rPr>
            </w:pPr>
          </w:p>
        </w:tc>
      </w:tr>
      <w:tr w:rsidR="0071434D" w:rsidRPr="00A109DE" w:rsidTr="0071434D">
        <w:trPr>
          <w:jc w:val="center"/>
        </w:trPr>
        <w:tc>
          <w:tcPr>
            <w:tcW w:w="12703" w:type="dxa"/>
            <w:gridSpan w:val="6"/>
            <w:shd w:val="clear" w:color="auto" w:fill="808080"/>
          </w:tcPr>
          <w:p w:rsidR="0071434D" w:rsidRPr="00A109DE" w:rsidRDefault="0071434D" w:rsidP="0071434D">
            <w:pPr>
              <w:spacing w:after="0" w:line="360" w:lineRule="auto"/>
              <w:rPr>
                <w:rFonts w:ascii="Times New Roman" w:eastAsia="Calibri" w:hAnsi="Times New Roman" w:cs="Times New Roman"/>
                <w:b/>
                <w:lang w:bidi="en-US"/>
              </w:rPr>
            </w:pPr>
          </w:p>
        </w:tc>
        <w:tc>
          <w:tcPr>
            <w:tcW w:w="2237" w:type="dxa"/>
            <w:shd w:val="clear" w:color="auto" w:fill="808080"/>
          </w:tcPr>
          <w:p w:rsidR="0071434D" w:rsidRPr="00A109DE" w:rsidRDefault="0071434D" w:rsidP="0071434D">
            <w:pPr>
              <w:spacing w:after="0" w:line="360" w:lineRule="auto"/>
              <w:rPr>
                <w:rFonts w:ascii="Times New Roman" w:eastAsia="Calibri" w:hAnsi="Times New Roman" w:cs="Times New Roman"/>
                <w:b/>
                <w:lang w:bidi="en-US"/>
              </w:rPr>
            </w:pPr>
          </w:p>
        </w:tc>
      </w:tr>
      <w:tr w:rsidR="0071434D" w:rsidRPr="00A109DE" w:rsidTr="0071434D">
        <w:trPr>
          <w:jc w:val="center"/>
        </w:trPr>
        <w:tc>
          <w:tcPr>
            <w:tcW w:w="1580" w:type="dxa"/>
            <w:shd w:val="clear" w:color="auto" w:fill="D9D9D9"/>
          </w:tcPr>
          <w:p w:rsidR="0071434D" w:rsidRPr="00A109DE" w:rsidRDefault="0071434D" w:rsidP="0071434D">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b/>
                <w:lang w:bidi="en-US"/>
              </w:rPr>
              <w:t>Тема/Садржај</w:t>
            </w:r>
          </w:p>
        </w:tc>
        <w:tc>
          <w:tcPr>
            <w:tcW w:w="1797" w:type="dxa"/>
            <w:shd w:val="clear" w:color="auto" w:fill="D9D9D9"/>
          </w:tcPr>
          <w:p w:rsidR="0071434D" w:rsidRPr="00A109DE" w:rsidRDefault="0071434D" w:rsidP="0071434D">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b/>
                <w:lang w:bidi="en-US"/>
              </w:rPr>
              <w:t>Циљеви</w:t>
            </w:r>
          </w:p>
        </w:tc>
        <w:tc>
          <w:tcPr>
            <w:tcW w:w="2068" w:type="dxa"/>
            <w:shd w:val="clear" w:color="auto" w:fill="D9D9D9"/>
          </w:tcPr>
          <w:p w:rsidR="0071434D" w:rsidRPr="00A109DE" w:rsidRDefault="0071434D" w:rsidP="0071434D">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b/>
                <w:lang w:bidi="en-US"/>
              </w:rPr>
              <w:t xml:space="preserve">Начин остваривања садржаја </w:t>
            </w:r>
          </w:p>
        </w:tc>
        <w:tc>
          <w:tcPr>
            <w:tcW w:w="2404" w:type="dxa"/>
            <w:shd w:val="clear" w:color="auto" w:fill="D9D9D9"/>
          </w:tcPr>
          <w:p w:rsidR="0071434D" w:rsidRPr="00A109DE" w:rsidRDefault="0071434D" w:rsidP="0071434D">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Активности ученика</w:t>
            </w:r>
          </w:p>
        </w:tc>
        <w:tc>
          <w:tcPr>
            <w:tcW w:w="2697" w:type="dxa"/>
            <w:shd w:val="clear" w:color="auto" w:fill="D9D9D9"/>
          </w:tcPr>
          <w:p w:rsidR="0071434D" w:rsidRPr="00A109DE" w:rsidRDefault="0071434D" w:rsidP="0071434D">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b/>
                <w:lang w:bidi="en-US"/>
              </w:rPr>
              <w:t>Међупредметна повезаност исхода/садржаја</w:t>
            </w:r>
          </w:p>
        </w:tc>
        <w:tc>
          <w:tcPr>
            <w:tcW w:w="2157" w:type="dxa"/>
            <w:shd w:val="clear" w:color="auto" w:fill="D9D9D9"/>
          </w:tcPr>
          <w:p w:rsidR="0071434D" w:rsidRPr="00A109DE" w:rsidRDefault="0071434D" w:rsidP="0071434D">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Стандарди</w:t>
            </w:r>
          </w:p>
        </w:tc>
        <w:tc>
          <w:tcPr>
            <w:tcW w:w="2237" w:type="dxa"/>
            <w:shd w:val="clear" w:color="auto" w:fill="D9D9D9"/>
          </w:tcPr>
          <w:p w:rsidR="0071434D" w:rsidRPr="00A109DE" w:rsidRDefault="0071434D" w:rsidP="0071434D">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Исходи</w:t>
            </w:r>
          </w:p>
        </w:tc>
      </w:tr>
      <w:tr w:rsidR="0071434D" w:rsidRPr="00A109DE" w:rsidTr="0071434D">
        <w:trPr>
          <w:jc w:val="center"/>
        </w:trPr>
        <w:tc>
          <w:tcPr>
            <w:tcW w:w="1580" w:type="dxa"/>
            <w:shd w:val="clear" w:color="auto" w:fill="auto"/>
          </w:tcPr>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УВОД У МУЗИКУ</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Човек и музика.</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Основни музички појмови.</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Музика у друштву.</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Музички фолклор.</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Музика кроз векове.</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Слушање музичких примера у складу са</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наведеним садржајем.</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Извођење једноставнијих музичких примера у</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lastRenderedPageBreak/>
              <w:t>вези са обрађеном темом.</w:t>
            </w:r>
            <w:r w:rsidRPr="00000F9A">
              <w:rPr>
                <w:rFonts w:ascii="Times New Roman" w:hAnsi="Times New Roman" w:cs="Times New Roman"/>
                <w:color w:val="000000"/>
              </w:rPr>
              <w:cr/>
            </w:r>
            <w:r>
              <w:t xml:space="preserve"> </w:t>
            </w:r>
            <w:r w:rsidRPr="00000F9A">
              <w:rPr>
                <w:rFonts w:ascii="Times New Roman" w:hAnsi="Times New Roman" w:cs="Times New Roman"/>
                <w:color w:val="000000"/>
              </w:rPr>
              <w:t>МУЗИКА У</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ПРВОБИТНОЈ</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ДРУШТВЕНОЈ</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ЗАЈЕДНИЦИ И</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КУЛТУРАМА СТАРОГ</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ВЕКА</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Корени музике и њене првобитне улоге.</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Најстарији музички инструменти.</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Музика у животу старих источних народа, Грчке</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и Рима (улога, облици, инструменти, теорија)</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Слушање - избор</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Снимци традиционалне народне музике разних</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народа, племенских заједница и етничких</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група.</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Традиционална музика народаБлиског и</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lastRenderedPageBreak/>
              <w:t>Далеког истока, античке Грчке и Рима (на</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реконструисаним инструментима, солистичко и</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хорско/унисоно певање, видео снимци</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традиционалног позоришта Кине и Индије).</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Извођење једноставнијих музичких примера у</w:t>
            </w:r>
          </w:p>
          <w:p w:rsidR="0071434D"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вези са обрађеном темом.</w:t>
            </w:r>
          </w:p>
          <w:p w:rsidR="0071434D" w:rsidRDefault="0071434D" w:rsidP="0071434D">
            <w:pPr>
              <w:spacing w:after="0" w:line="360" w:lineRule="auto"/>
              <w:rPr>
                <w:rFonts w:ascii="Times New Roman" w:hAnsi="Times New Roman" w:cs="Times New Roman"/>
                <w:color w:val="000000"/>
              </w:rPr>
            </w:pP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МУЗИКА СРЕДЊЕГ</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ВЕКА</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Ранохришћанска музика. Византијско певање.</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Грегоријански корал.</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Рани облици вишегласја: органум, дискант,</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мотет.</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Световна музика средњег века: трубадури,</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lastRenderedPageBreak/>
              <w:t>трувери минезенгери.</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Духовна и световна музика у средњевековној</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Србији.</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Музика средњег века као инспирација за</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уметничку и популарну музику.</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Слушање- избор</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Грегоријански корал, Византијско певање,</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органум, мотет 13.века;</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Рамбо де Вакера - Календа маја;</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Адам де ла Ал - Игра о Робену и Мариони; Кир</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Стефан Србин - Ниња сили.</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Тв емисије (инсерти):</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Серијал Драгослава Гостушког о развоју српске</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музике кроз векове.</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Извођење једноставнијих музичких примера у</w:t>
            </w:r>
          </w:p>
          <w:p w:rsidR="0071434D"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lastRenderedPageBreak/>
              <w:t>вези са обрађеном темом</w:t>
            </w:r>
            <w:r w:rsidRPr="00000F9A">
              <w:rPr>
                <w:rFonts w:ascii="Times New Roman" w:hAnsi="Times New Roman" w:cs="Times New Roman"/>
                <w:color w:val="000000"/>
              </w:rPr>
              <w:cr/>
            </w:r>
          </w:p>
          <w:p w:rsidR="0071434D" w:rsidRPr="00DD6B42" w:rsidRDefault="0071434D" w:rsidP="0071434D">
            <w:pPr>
              <w:spacing w:after="0" w:line="360" w:lineRule="auto"/>
              <w:rPr>
                <w:rFonts w:ascii="Times New Roman" w:hAnsi="Times New Roman" w:cs="Times New Roman"/>
                <w:color w:val="000000"/>
              </w:rPr>
            </w:pPr>
            <w:r w:rsidRPr="00DD6B42">
              <w:rPr>
                <w:rFonts w:ascii="Times New Roman" w:hAnsi="Times New Roman" w:cs="Times New Roman"/>
                <w:color w:val="000000"/>
              </w:rPr>
              <w:t>Музика ренесансе Три века великих достигнућа у уметности (14,15,16. век). Рaзвoj духoвнoг и свeтoвнoг вoкaлнoг вишeглaсja. Мoтeт, мисa и мaдригaл. Највећи представници ренесансне вокалне музике: Ђ. П. да Палестрина, Орландо ди Ласо, Ј. П. Гaлус. Слушање Извођење једноставнијих музичких примера у вези са обрађеном темом.</w:t>
            </w:r>
          </w:p>
          <w:p w:rsidR="0071434D" w:rsidRPr="00DD6B42" w:rsidRDefault="0071434D" w:rsidP="0071434D">
            <w:pPr>
              <w:spacing w:after="0" w:line="360" w:lineRule="auto"/>
              <w:rPr>
                <w:rFonts w:ascii="Times New Roman" w:hAnsi="Times New Roman" w:cs="Times New Roman"/>
                <w:color w:val="000000"/>
              </w:rPr>
            </w:pPr>
            <w:r w:rsidRPr="00DD6B42">
              <w:rPr>
                <w:rFonts w:ascii="Times New Roman" w:hAnsi="Times New Roman" w:cs="Times New Roman"/>
                <w:color w:val="000000"/>
              </w:rPr>
              <w:t xml:space="preserve">Музика барока и рококоа Нова уметничка и музичка стремљења у епохи барока. Појава опере, њен развој и најистакнутији представници: К. Монтеверди, Ж. Б Лили, Х. Персл. Развој </w:t>
            </w:r>
            <w:r w:rsidRPr="00DD6B42">
              <w:rPr>
                <w:rFonts w:ascii="Times New Roman" w:hAnsi="Times New Roman" w:cs="Times New Roman"/>
                <w:color w:val="000000"/>
              </w:rPr>
              <w:lastRenderedPageBreak/>
              <w:t>инструменталних облика: свита, барокна соната, барокни концерт, фуга. Развој вокално-инструменталних облика у бароку: кантата, ораторијум, пасија. Представници инструменталне музике у бароку и рококоу: А. Корели, А. Вивалди, Ј. С. Бах, Г.Ф. Хендл, Д. Скарлати. Криза италијанске опере серије и реформа К. В. Глука. Рађање комичне опере и њени први представници: Ђ. Б. Перголези и Д. Чимароза. Слушање Извођење једноставнијих музичких примера у вези са обрађеном темом.</w:t>
            </w:r>
          </w:p>
          <w:p w:rsidR="0071434D" w:rsidRDefault="0071434D" w:rsidP="0071434D">
            <w:pPr>
              <w:spacing w:after="0" w:line="360" w:lineRule="auto"/>
              <w:rPr>
                <w:rFonts w:ascii="Times New Roman" w:hAnsi="Times New Roman" w:cs="Times New Roman"/>
                <w:color w:val="000000"/>
              </w:rPr>
            </w:pPr>
            <w:r w:rsidRPr="00DD6B42">
              <w:rPr>
                <w:rFonts w:ascii="Times New Roman" w:hAnsi="Times New Roman" w:cs="Times New Roman"/>
                <w:color w:val="000000"/>
              </w:rPr>
              <w:t xml:space="preserve">Музика класицизма Развој класичне сонате, концерта и симфоније. Почеци камерне </w:t>
            </w:r>
            <w:r w:rsidRPr="00DD6B42">
              <w:rPr>
                <w:rFonts w:ascii="Times New Roman" w:hAnsi="Times New Roman" w:cs="Times New Roman"/>
                <w:color w:val="000000"/>
              </w:rPr>
              <w:lastRenderedPageBreak/>
              <w:t>музике (вокално-инструментална и оперска дела). Представници бечке класике: Ј. Хајдн, В. А. Моцарт, Л. ван. Бетовен. Слушање Извођење једноставнијих музичких примера у вези са обрађеном темом.</w:t>
            </w:r>
          </w:p>
          <w:p w:rsidR="0071434D" w:rsidRPr="00DD6B42" w:rsidRDefault="0071434D" w:rsidP="0071434D">
            <w:pPr>
              <w:spacing w:after="0" w:line="360" w:lineRule="auto"/>
              <w:rPr>
                <w:rFonts w:ascii="Times New Roman" w:hAnsi="Times New Roman" w:cs="Times New Roman"/>
                <w:color w:val="000000"/>
              </w:rPr>
            </w:pPr>
            <w:r w:rsidRPr="00DD6B42">
              <w:rPr>
                <w:rFonts w:ascii="Times New Roman" w:hAnsi="Times New Roman" w:cs="Times New Roman"/>
                <w:color w:val="000000"/>
              </w:rPr>
              <w:t>Романтизам - вокално-инструментална и</w:t>
            </w:r>
            <w:r>
              <w:rPr>
                <w:rFonts w:ascii="Times New Roman" w:hAnsi="Times New Roman" w:cs="Times New Roman"/>
                <w:color w:val="000000"/>
              </w:rPr>
              <w:t xml:space="preserve"> </w:t>
            </w:r>
            <w:r w:rsidRPr="00DD6B42">
              <w:rPr>
                <w:rFonts w:ascii="Times New Roman" w:hAnsi="Times New Roman" w:cs="Times New Roman"/>
                <w:color w:val="000000"/>
              </w:rPr>
              <w:t>инструментална музика Општа обележја романтизма у музици и карактеристични облици апсолутне и програмске музике. Слушање Извођење једноставнијих музичких примера у вези са обрађеном темом.</w:t>
            </w:r>
          </w:p>
          <w:p w:rsidR="0071434D" w:rsidRDefault="0071434D" w:rsidP="0071434D">
            <w:pPr>
              <w:spacing w:after="0" w:line="360" w:lineRule="auto"/>
              <w:rPr>
                <w:rFonts w:ascii="Times New Roman" w:hAnsi="Times New Roman" w:cs="Times New Roman"/>
                <w:color w:val="000000"/>
              </w:rPr>
            </w:pPr>
            <w:r w:rsidRPr="00DD6B42">
              <w:rPr>
                <w:rFonts w:ascii="Times New Roman" w:hAnsi="Times New Roman" w:cs="Times New Roman"/>
                <w:color w:val="000000"/>
              </w:rPr>
              <w:t xml:space="preserve">Опера и балет у романтизму Развој опере у Италији (Ђ. Верди), Немачкој (Р. </w:t>
            </w:r>
            <w:r w:rsidRPr="00DD6B42">
              <w:rPr>
                <w:rFonts w:ascii="Times New Roman" w:hAnsi="Times New Roman" w:cs="Times New Roman"/>
                <w:color w:val="000000"/>
              </w:rPr>
              <w:lastRenderedPageBreak/>
              <w:t>Вагнер). Слушање Извођење једноставнијих музичких примера у вези са обрађеном темом.</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МУЗИКА</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РЕНЕСАНСЕ</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Три века великих достигнућа у уметности</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(14.,15.,16. век).</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Развој духовног и световног вишегласја - Арс</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Нова, Франко-фламанска школа, ренесанса у</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Италији.</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Мотет, миса, мадригал, шансон.</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Највећи представници ренесансне вокалне</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музике: Ђ. П. да Палестрина, О. ди Ласо, Л.</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Маренцио, Ђ. да Веноза.</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Инструментална музика ренесансе: ричеркар и</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lastRenderedPageBreak/>
              <w:t>канцона.</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Слушање - избор</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Г. де Машо - Миса;</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Ж. де Пре - Мотет;</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Ђ. П. да Палестрина -Миса папе Марчела</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(одломак); Ласо: Матона миа кара,Ехомадригали.</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Изабрани мадригал (хроматски):</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Л.Маренција или Ђ.да Венозе;</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К.Жанекен-Битка код Марињана; Певање птица</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 шансони;</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Ђ. Габриели-Соната пиан е форте;</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АнсамблРенесанс- избор.</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Извођење једноставнијих музичких примера у</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вези са обрађеном темом</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МУЗИКА</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БАРОКА И РОКОКОА</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lastRenderedPageBreak/>
              <w:t>Нова уметничка и музичка стремљења у епохи</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барока.</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Појава опере и њен развој у Италији,</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Француској, Немачкој, Енглеској.</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Најистакнутији представници:</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К. Монтеверди, А. Скарлати,</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Ж. Б Лили, Х. Персл, Г.Ф. Хендл</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К. В. Глука.</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Развој инструменталних облика: свита, барокна</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соната, барокни концерт, фуга.</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Развој вокално-инструменталних облика у</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бароку: кантата, ораторијум, пасија.</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lastRenderedPageBreak/>
              <w:t>Представници инструменталне музике у бароку</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и рококоу:</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А. Корели, А. Вивалди, Ј. С. Бах, Г.Ф. Хендл, Д.</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Скарлати.</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Криза италијанске опере серије и реформа К.</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В. Глука.</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Рађање комичне опере и њени први</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представници: Ђ. Б. Перголези и Д. Чимароза.</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Слушање- избор</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К. Монтеверди - Орфејев ламент, арија</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Аријаднина тужбалица(Lasciatemimorire);</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Ж. Б. Лили- увертира по избору;</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Х. Персл-Тужбалица Дидоне;</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lastRenderedPageBreak/>
              <w:t>А. Скарлати -Виртуозна арија (за контратенор);</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А. Корели - Кончерто гросо (бр.8 Божићни); А.</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Корели -La folia (варијације); А. Вивалди -</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Годишња доба (по избору);</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Ј. С. Бах: Француска или Енглеска свита;</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Виолински концерт Е-дур, Бранденбуршки</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концерт бр.2; Свита бр. 2, ха-мол; Токата и</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фуга де-мол за оргуље; Одломци из Пасије по</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Матеји и Мисе ха-мол;</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Г. Ф. Хендл - Музика на води(одломак); Арија</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(Омбра маи фу) из опере Ксеркс; Алелуја из</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ораторијума Месија;</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Д. Скарлати - сонате по избору;</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lastRenderedPageBreak/>
              <w:t>Ф. Купрен - Жетеоци, Мистериозне барикаде;</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К. В. Глук-арија Орфеја и Хор духова из опере</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Орфеј и Еуридика; Увертира за оперу Алчеста</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или Ифигенија на Аулиди;Ђ. Б. Перголези-арија</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Серпине из опере Служавка господарица; Д.</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Чимароза - увертира за оперу Тајни брак.</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Филмови (delta video) 2008. г:</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Сведочанства о генијима(инсерти):</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Ј. С Бах, Г. Ф.Хендл.</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Хистори: по избору.</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Образовни програм РТС (Трезор).</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Извођење једноставнијих музичких примера у</w:t>
            </w:r>
          </w:p>
          <w:p w:rsidR="0071434D" w:rsidRPr="00000F9A" w:rsidRDefault="0071434D" w:rsidP="0071434D">
            <w:pPr>
              <w:spacing w:after="0" w:line="360" w:lineRule="auto"/>
              <w:rPr>
                <w:rFonts w:ascii="Times New Roman" w:hAnsi="Times New Roman" w:cs="Times New Roman"/>
                <w:color w:val="000000"/>
              </w:rPr>
            </w:pPr>
            <w:r w:rsidRPr="00000F9A">
              <w:rPr>
                <w:rFonts w:ascii="Times New Roman" w:hAnsi="Times New Roman" w:cs="Times New Roman"/>
                <w:color w:val="000000"/>
              </w:rPr>
              <w:t>вези са обрађеном темом.</w:t>
            </w:r>
          </w:p>
        </w:tc>
        <w:tc>
          <w:tcPr>
            <w:tcW w:w="1797" w:type="dxa"/>
            <w:shd w:val="clear" w:color="auto" w:fill="auto"/>
          </w:tcPr>
          <w:p w:rsidR="0071434D" w:rsidRPr="00573F24" w:rsidRDefault="0071434D" w:rsidP="0071434D">
            <w:pPr>
              <w:spacing w:after="0" w:line="360" w:lineRule="auto"/>
              <w:jc w:val="both"/>
              <w:rPr>
                <w:rFonts w:ascii="Times New Roman" w:eastAsia="Calibri" w:hAnsi="Times New Roman" w:cs="Times New Roman"/>
                <w:lang w:bidi="en-US"/>
              </w:rPr>
            </w:pPr>
            <w:r w:rsidRPr="00573F24">
              <w:rPr>
                <w:rFonts w:ascii="Times New Roman" w:hAnsi="Times New Roman" w:cs="Times New Roman"/>
                <w:color w:val="000000"/>
              </w:rPr>
              <w:lastRenderedPageBreak/>
              <w:t xml:space="preserve">Циљ учења Музичке културе је да код ученика рaзвиjе свест о значају и улози музичке уметности кроз развој цивилизације и друштва, да на </w:t>
            </w:r>
            <w:r w:rsidRPr="00573F24">
              <w:rPr>
                <w:rFonts w:ascii="Times New Roman" w:hAnsi="Times New Roman" w:cs="Times New Roman"/>
                <w:color w:val="000000"/>
              </w:rPr>
              <w:lastRenderedPageBreak/>
              <w:t>основу стечених знања подстакне ученике на стваралачко и критичко мишљењe, развије естетске критеријуме у циљу формирања одговорног односа према очувању музичког наслеђа и културe свoгa и других нaрoдa и даљег професионалног и личног развоја.</w:t>
            </w:r>
          </w:p>
        </w:tc>
        <w:tc>
          <w:tcPr>
            <w:tcW w:w="2068" w:type="dxa"/>
            <w:shd w:val="clear" w:color="auto" w:fill="auto"/>
          </w:tcPr>
          <w:p w:rsidR="0071434D" w:rsidRPr="00A109DE" w:rsidRDefault="0071434D" w:rsidP="0071434D">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lang w:bidi="en-US"/>
              </w:rPr>
              <w:lastRenderedPageBreak/>
              <w:t>Монолошка, дијалошка, решавање проблема – хеуристички приступ,</w:t>
            </w:r>
          </w:p>
          <w:p w:rsidR="0071434D" w:rsidRPr="00A109DE" w:rsidRDefault="0071434D" w:rsidP="0071434D">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lang w:bidi="en-US"/>
              </w:rPr>
              <w:t xml:space="preserve">рад на тексту, графички радови, демонстративна, истраживачки </w:t>
            </w:r>
            <w:r w:rsidRPr="00A109DE">
              <w:rPr>
                <w:rFonts w:ascii="Times New Roman" w:eastAsia="Calibri" w:hAnsi="Times New Roman" w:cs="Times New Roman"/>
                <w:lang w:bidi="en-US"/>
              </w:rPr>
              <w:lastRenderedPageBreak/>
              <w:t>рад ученика и комбиновани рад.</w:t>
            </w:r>
          </w:p>
        </w:tc>
        <w:tc>
          <w:tcPr>
            <w:tcW w:w="2404" w:type="dxa"/>
          </w:tcPr>
          <w:p w:rsidR="0071434D" w:rsidRPr="00A109DE" w:rsidRDefault="0071434D" w:rsidP="0071434D">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lang w:bidi="en-US"/>
              </w:rPr>
              <w:lastRenderedPageBreak/>
              <w:t>Уочава и повезује главне карактеристике епохе, описује ток стваралачког пута уметника и дела.</w:t>
            </w:r>
          </w:p>
          <w:p w:rsidR="0071434D" w:rsidRPr="00A109DE" w:rsidRDefault="0071434D" w:rsidP="0071434D">
            <w:pPr>
              <w:spacing w:after="0" w:line="360" w:lineRule="auto"/>
              <w:jc w:val="both"/>
              <w:rPr>
                <w:rFonts w:ascii="Times New Roman" w:eastAsia="Calibri" w:hAnsi="Times New Roman" w:cs="Times New Roman"/>
                <w:sz w:val="20"/>
                <w:szCs w:val="20"/>
                <w:lang w:bidi="en-US"/>
              </w:rPr>
            </w:pPr>
            <w:r w:rsidRPr="00A109DE">
              <w:rPr>
                <w:rFonts w:ascii="Times New Roman" w:eastAsia="Calibri" w:hAnsi="Times New Roman" w:cs="Times New Roman"/>
                <w:lang w:bidi="en-US"/>
              </w:rPr>
              <w:t xml:space="preserve">Анализира и процењује карактеристичне </w:t>
            </w:r>
            <w:r w:rsidRPr="00A109DE">
              <w:rPr>
                <w:rFonts w:ascii="Times New Roman" w:eastAsia="Calibri" w:hAnsi="Times New Roman" w:cs="Times New Roman"/>
                <w:lang w:bidi="en-US"/>
              </w:rPr>
              <w:lastRenderedPageBreak/>
              <w:t>особине уметничког раздобља, музичких форми,</w:t>
            </w:r>
            <w:r w:rsidRPr="00A109DE">
              <w:rPr>
                <w:rFonts w:ascii="Times New Roman" w:eastAsia="Calibri" w:hAnsi="Times New Roman" w:cs="Times New Roman"/>
                <w:sz w:val="20"/>
                <w:szCs w:val="20"/>
                <w:lang w:bidi="en-US"/>
              </w:rPr>
              <w:t xml:space="preserve"> </w:t>
            </w:r>
            <w:r w:rsidRPr="00A109DE">
              <w:rPr>
                <w:rFonts w:ascii="Times New Roman" w:eastAsia="Calibri" w:hAnsi="Times New Roman" w:cs="Times New Roman"/>
                <w:lang w:bidi="en-US"/>
              </w:rPr>
              <w:t xml:space="preserve">разликује средства изражавања у музичком делу, коментарише и закључује о повезаности различитих епоха, жанрова и стилова. Образлаже своје ставове о уметничком делу, поставља питања у вези конкретних музичких примера. </w:t>
            </w:r>
            <w:r w:rsidRPr="00A109DE">
              <w:rPr>
                <w:rFonts w:ascii="Times New Roman" w:eastAsia="Calibri" w:hAnsi="Times New Roman" w:cs="Times New Roman"/>
                <w:lang w:bidi="en-US"/>
              </w:rPr>
              <w:lastRenderedPageBreak/>
              <w:t>Примењује стечено знање у свакодневном животу, поштује и критички вреднује уметничка дела. Користи програме за израду PPT презентација.</w:t>
            </w:r>
            <w:r w:rsidRPr="00A109DE">
              <w:rPr>
                <w:rFonts w:ascii="Times New Roman" w:eastAsia="Calibri" w:hAnsi="Times New Roman" w:cs="Times New Roman"/>
                <w:sz w:val="20"/>
                <w:szCs w:val="20"/>
                <w:lang w:bidi="en-US"/>
              </w:rPr>
              <w:t xml:space="preserve"> </w:t>
            </w:r>
          </w:p>
        </w:tc>
        <w:tc>
          <w:tcPr>
            <w:tcW w:w="2697" w:type="dxa"/>
            <w:shd w:val="clear" w:color="auto" w:fill="auto"/>
          </w:tcPr>
          <w:p w:rsidR="0071434D" w:rsidRPr="00A109DE"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t>Историја: праисторија, цивилизација Старог Истока, Грчка и Хеленистичка култура</w:t>
            </w:r>
          </w:p>
          <w:p w:rsidR="0071434D" w:rsidRDefault="0071434D" w:rsidP="0071434D">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t>Српски језик и књижевност: античка књижевност</w:t>
            </w:r>
          </w:p>
          <w:p w:rsidR="0071434D" w:rsidRDefault="0071434D" w:rsidP="0071434D">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t xml:space="preserve">Информатика и рачунарство: </w:t>
            </w:r>
            <w:r>
              <w:rPr>
                <w:rFonts w:ascii="Times New Roman" w:eastAsia="Calibri" w:hAnsi="Times New Roman" w:cs="Times New Roman"/>
                <w:sz w:val="20"/>
                <w:szCs w:val="20"/>
                <w:lang w:val="en-GB" w:bidi="en-US"/>
              </w:rPr>
              <w:t>PPT</w:t>
            </w:r>
            <w:r>
              <w:rPr>
                <w:rFonts w:ascii="Times New Roman" w:eastAsia="Calibri" w:hAnsi="Times New Roman" w:cs="Times New Roman"/>
                <w:sz w:val="20"/>
                <w:szCs w:val="20"/>
                <w:lang w:bidi="en-US"/>
              </w:rPr>
              <w:t xml:space="preserve"> презентација</w:t>
            </w: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t>Историја: култура раног Средњег века, Хришћанска црква у Средњем веку, привреда и друштво у средњовековној Србији</w:t>
            </w:r>
          </w:p>
          <w:p w:rsidR="0071434D" w:rsidRDefault="0071434D" w:rsidP="0071434D">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t xml:space="preserve">Ликовна култура: византијска уметност – одлике </w:t>
            </w:r>
          </w:p>
          <w:p w:rsidR="0071434D" w:rsidRDefault="0071434D" w:rsidP="0071434D">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t>Српски језик и књижевност: средњовековна књижевност код Срба</w:t>
            </w:r>
          </w:p>
          <w:p w:rsidR="0071434D" w:rsidRPr="00EA6264" w:rsidRDefault="0071434D" w:rsidP="0071434D">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lastRenderedPageBreak/>
              <w:t xml:space="preserve">Информатика и рачунарство: </w:t>
            </w:r>
            <w:r>
              <w:rPr>
                <w:rFonts w:ascii="Times New Roman" w:eastAsia="Calibri" w:hAnsi="Times New Roman" w:cs="Times New Roman"/>
                <w:sz w:val="20"/>
                <w:szCs w:val="20"/>
                <w:lang w:val="en-GB" w:bidi="en-US"/>
              </w:rPr>
              <w:t xml:space="preserve">PPT </w:t>
            </w:r>
            <w:r>
              <w:rPr>
                <w:rFonts w:ascii="Times New Roman" w:eastAsia="Calibri" w:hAnsi="Times New Roman" w:cs="Times New Roman"/>
                <w:sz w:val="20"/>
                <w:szCs w:val="20"/>
                <w:lang w:bidi="en-US"/>
              </w:rPr>
              <w:t>презентација</w:t>
            </w: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t>Историја: доба великих географских открића</w:t>
            </w:r>
          </w:p>
          <w:p w:rsidR="0071434D" w:rsidRDefault="0071434D" w:rsidP="0071434D">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lastRenderedPageBreak/>
              <w:t>Српски језик и књижевност: хуманизам и ренесанса у Европи</w:t>
            </w:r>
          </w:p>
          <w:p w:rsidR="0071434D" w:rsidRPr="00EA6264" w:rsidRDefault="0071434D" w:rsidP="0071434D">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t xml:space="preserve">Информатика и рачунарство: </w:t>
            </w:r>
            <w:r>
              <w:rPr>
                <w:rFonts w:ascii="Times New Roman" w:eastAsia="Calibri" w:hAnsi="Times New Roman" w:cs="Times New Roman"/>
                <w:sz w:val="20"/>
                <w:szCs w:val="20"/>
                <w:lang w:val="en-GB" w:bidi="en-US"/>
              </w:rPr>
              <w:t xml:space="preserve">PPT </w:t>
            </w:r>
            <w:r>
              <w:rPr>
                <w:rFonts w:ascii="Times New Roman" w:eastAsia="Calibri" w:hAnsi="Times New Roman" w:cs="Times New Roman"/>
                <w:sz w:val="20"/>
                <w:szCs w:val="20"/>
                <w:lang w:bidi="en-US"/>
              </w:rPr>
              <w:t>презентација</w:t>
            </w: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t>Српски језик и књижевност: књижевност барока</w:t>
            </w:r>
          </w:p>
          <w:p w:rsidR="0071434D" w:rsidRPr="00EA6264" w:rsidRDefault="0071434D" w:rsidP="0071434D">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t xml:space="preserve">Информатика и рачунарство: </w:t>
            </w:r>
            <w:r>
              <w:rPr>
                <w:rFonts w:ascii="Times New Roman" w:eastAsia="Calibri" w:hAnsi="Times New Roman" w:cs="Times New Roman"/>
                <w:sz w:val="20"/>
                <w:szCs w:val="20"/>
                <w:lang w:val="en-GB" w:bidi="en-US"/>
              </w:rPr>
              <w:t xml:space="preserve">PPT </w:t>
            </w:r>
            <w:r>
              <w:rPr>
                <w:rFonts w:ascii="Times New Roman" w:eastAsia="Calibri" w:hAnsi="Times New Roman" w:cs="Times New Roman"/>
                <w:sz w:val="20"/>
                <w:szCs w:val="20"/>
                <w:lang w:bidi="en-US"/>
              </w:rPr>
              <w:t>презентација</w:t>
            </w:r>
          </w:p>
          <w:p w:rsidR="0071434D" w:rsidRPr="008275B7" w:rsidRDefault="0071434D" w:rsidP="0071434D">
            <w:pPr>
              <w:spacing w:after="0" w:line="360" w:lineRule="auto"/>
              <w:jc w:val="both"/>
              <w:rPr>
                <w:rFonts w:ascii="Times New Roman" w:eastAsia="Calibri" w:hAnsi="Times New Roman" w:cs="Times New Roman"/>
                <w:sz w:val="20"/>
                <w:szCs w:val="20"/>
                <w:lang w:bidi="en-US"/>
              </w:rPr>
            </w:pPr>
          </w:p>
        </w:tc>
        <w:tc>
          <w:tcPr>
            <w:tcW w:w="2157" w:type="dxa"/>
            <w:shd w:val="clear" w:color="auto" w:fill="auto"/>
          </w:tcPr>
          <w:p w:rsidR="0071434D" w:rsidRPr="00A109DE" w:rsidRDefault="0071434D" w:rsidP="0071434D">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lang w:bidi="en-US"/>
              </w:rPr>
              <w:lastRenderedPageBreak/>
              <w:t>Стандарди нису прописани.</w:t>
            </w:r>
          </w:p>
        </w:tc>
        <w:tc>
          <w:tcPr>
            <w:tcW w:w="2237" w:type="dxa"/>
          </w:tcPr>
          <w:p w:rsidR="0071434D" w:rsidRPr="0012256A" w:rsidRDefault="0071434D" w:rsidP="0071434D">
            <w:pPr>
              <w:spacing w:after="0" w:line="360" w:lineRule="auto"/>
              <w:jc w:val="both"/>
              <w:rPr>
                <w:rFonts w:ascii="Times New Roman" w:hAnsi="Times New Roman" w:cs="Times New Roman"/>
              </w:rPr>
            </w:pPr>
            <w:r w:rsidRPr="0012256A">
              <w:rPr>
                <w:rFonts w:ascii="Times New Roman" w:hAnsi="Times New Roman" w:cs="Times New Roman"/>
              </w:rPr>
              <w:t>По завршетку разреда ученик ће бити у стању да:</w:t>
            </w:r>
          </w:p>
          <w:p w:rsidR="0071434D" w:rsidRPr="00000F9A" w:rsidRDefault="0071434D" w:rsidP="0071434D">
            <w:pPr>
              <w:pStyle w:val="ListParagraph"/>
              <w:numPr>
                <w:ilvl w:val="0"/>
                <w:numId w:val="11"/>
              </w:numPr>
              <w:rPr>
                <w:lang w:val="sr-Cyrl-RS"/>
              </w:rPr>
            </w:pPr>
            <w:r w:rsidRPr="00000F9A">
              <w:rPr>
                <w:lang w:val="sr-Cyrl-RS"/>
              </w:rPr>
              <w:t>- препозна друштвено-историјски и културолошки амбијент у</w:t>
            </w:r>
          </w:p>
          <w:p w:rsidR="0071434D" w:rsidRPr="00000F9A" w:rsidRDefault="0071434D" w:rsidP="0071434D">
            <w:pPr>
              <w:pStyle w:val="ListParagraph"/>
              <w:numPr>
                <w:ilvl w:val="0"/>
                <w:numId w:val="11"/>
              </w:numPr>
              <w:rPr>
                <w:lang w:val="sr-Cyrl-RS"/>
              </w:rPr>
            </w:pPr>
            <w:r w:rsidRPr="00000F9A">
              <w:rPr>
                <w:lang w:val="sr-Cyrl-RS"/>
              </w:rPr>
              <w:t xml:space="preserve">коме се развијају различити видови </w:t>
            </w:r>
            <w:r w:rsidRPr="00000F9A">
              <w:rPr>
                <w:lang w:val="sr-Cyrl-RS"/>
              </w:rPr>
              <w:lastRenderedPageBreak/>
              <w:t>музичког изражавања;</w:t>
            </w:r>
          </w:p>
          <w:p w:rsidR="0071434D" w:rsidRPr="00000F9A" w:rsidRDefault="0071434D" w:rsidP="0071434D">
            <w:pPr>
              <w:pStyle w:val="ListParagraph"/>
              <w:numPr>
                <w:ilvl w:val="0"/>
                <w:numId w:val="11"/>
              </w:numPr>
              <w:rPr>
                <w:lang w:val="sr-Cyrl-RS"/>
              </w:rPr>
            </w:pPr>
            <w:r w:rsidRPr="00000F9A">
              <w:rPr>
                <w:lang w:val="sr-Cyrl-RS"/>
              </w:rPr>
              <w:t>- демонстрира познавање музичке терминологије и изражајних</w:t>
            </w:r>
          </w:p>
          <w:p w:rsidR="0071434D" w:rsidRPr="00000F9A" w:rsidRDefault="0071434D" w:rsidP="0071434D">
            <w:pPr>
              <w:pStyle w:val="ListParagraph"/>
              <w:numPr>
                <w:ilvl w:val="0"/>
                <w:numId w:val="11"/>
              </w:numPr>
              <w:rPr>
                <w:lang w:val="sr-Cyrl-RS"/>
              </w:rPr>
            </w:pPr>
            <w:r w:rsidRPr="00000F9A">
              <w:rPr>
                <w:lang w:val="sr-Cyrl-RS"/>
              </w:rPr>
              <w:t>средстава музичке уметности у склопу предложених тема;</w:t>
            </w:r>
          </w:p>
          <w:p w:rsidR="0071434D" w:rsidRPr="00000F9A" w:rsidRDefault="0071434D" w:rsidP="0071434D">
            <w:pPr>
              <w:pStyle w:val="ListParagraph"/>
              <w:numPr>
                <w:ilvl w:val="0"/>
                <w:numId w:val="11"/>
              </w:numPr>
              <w:rPr>
                <w:lang w:val="sr-Cyrl-RS"/>
              </w:rPr>
            </w:pPr>
            <w:r w:rsidRPr="00000F9A">
              <w:rPr>
                <w:lang w:val="sr-Cyrl-RS"/>
              </w:rPr>
              <w:t>- препозна обрађене музичке стилове и жанрове према</w:t>
            </w:r>
          </w:p>
          <w:p w:rsidR="0071434D" w:rsidRPr="00000F9A" w:rsidRDefault="0071434D" w:rsidP="0071434D">
            <w:pPr>
              <w:pStyle w:val="ListParagraph"/>
              <w:numPr>
                <w:ilvl w:val="0"/>
                <w:numId w:val="11"/>
              </w:numPr>
              <w:rPr>
                <w:lang w:val="sr-Cyrl-RS"/>
              </w:rPr>
            </w:pPr>
            <w:r w:rsidRPr="00000F9A">
              <w:rPr>
                <w:lang w:val="sr-Cyrl-RS"/>
              </w:rPr>
              <w:t>основним карактеристикама;</w:t>
            </w:r>
          </w:p>
          <w:p w:rsidR="0071434D" w:rsidRPr="00000F9A" w:rsidRDefault="0071434D" w:rsidP="0071434D">
            <w:pPr>
              <w:pStyle w:val="ListParagraph"/>
              <w:numPr>
                <w:ilvl w:val="0"/>
                <w:numId w:val="11"/>
              </w:numPr>
              <w:rPr>
                <w:lang w:val="sr-Cyrl-RS"/>
              </w:rPr>
            </w:pPr>
            <w:r w:rsidRPr="00000F9A">
              <w:rPr>
                <w:lang w:val="sr-Cyrl-RS"/>
              </w:rPr>
              <w:t>- препозна утицај ритуалног понашања у музици савременог</w:t>
            </w:r>
          </w:p>
          <w:p w:rsidR="0071434D" w:rsidRPr="00000F9A" w:rsidRDefault="0071434D" w:rsidP="0071434D">
            <w:pPr>
              <w:pStyle w:val="ListParagraph"/>
              <w:numPr>
                <w:ilvl w:val="0"/>
                <w:numId w:val="11"/>
              </w:numPr>
              <w:rPr>
                <w:lang w:val="sr-Cyrl-RS"/>
              </w:rPr>
            </w:pPr>
            <w:r w:rsidRPr="00000F9A">
              <w:rPr>
                <w:lang w:val="sr-Cyrl-RS"/>
              </w:rPr>
              <w:t>доба (музички елементи, наступ...);</w:t>
            </w:r>
          </w:p>
          <w:p w:rsidR="0071434D" w:rsidRPr="00000F9A" w:rsidRDefault="0071434D" w:rsidP="0071434D">
            <w:pPr>
              <w:pStyle w:val="ListParagraph"/>
              <w:numPr>
                <w:ilvl w:val="0"/>
                <w:numId w:val="11"/>
              </w:numPr>
              <w:rPr>
                <w:lang w:val="sr-Cyrl-RS"/>
              </w:rPr>
            </w:pPr>
            <w:r w:rsidRPr="00000F9A">
              <w:rPr>
                <w:lang w:val="sr-Cyrl-RS"/>
              </w:rPr>
              <w:lastRenderedPageBreak/>
              <w:t>- препозна музику различитих народа Старог века;</w:t>
            </w:r>
          </w:p>
          <w:p w:rsidR="0071434D" w:rsidRPr="00000F9A" w:rsidRDefault="0071434D" w:rsidP="0071434D">
            <w:pPr>
              <w:pStyle w:val="ListParagraph"/>
              <w:numPr>
                <w:ilvl w:val="0"/>
                <w:numId w:val="11"/>
              </w:numPr>
              <w:rPr>
                <w:lang w:val="sr-Cyrl-RS"/>
              </w:rPr>
            </w:pPr>
            <w:r w:rsidRPr="00000F9A">
              <w:rPr>
                <w:lang w:val="sr-Cyrl-RS"/>
              </w:rPr>
              <w:t>- уочи сличности и разлике између ранохришћанске,</w:t>
            </w:r>
          </w:p>
          <w:p w:rsidR="0071434D" w:rsidRPr="00000F9A" w:rsidRDefault="0071434D" w:rsidP="0071434D">
            <w:pPr>
              <w:pStyle w:val="ListParagraph"/>
              <w:numPr>
                <w:ilvl w:val="0"/>
                <w:numId w:val="11"/>
              </w:numPr>
              <w:rPr>
                <w:lang w:val="sr-Cyrl-RS"/>
              </w:rPr>
            </w:pPr>
            <w:r w:rsidRPr="00000F9A">
              <w:rPr>
                <w:lang w:val="sr-Cyrl-RS"/>
              </w:rPr>
              <w:t>православне и римокатоличке духовне музике;</w:t>
            </w:r>
          </w:p>
          <w:p w:rsidR="0071434D" w:rsidRPr="00000F9A" w:rsidRDefault="0071434D" w:rsidP="0071434D">
            <w:pPr>
              <w:pStyle w:val="ListParagraph"/>
              <w:numPr>
                <w:ilvl w:val="0"/>
                <w:numId w:val="11"/>
              </w:numPr>
              <w:rPr>
                <w:lang w:val="sr-Cyrl-RS"/>
              </w:rPr>
            </w:pPr>
            <w:r w:rsidRPr="00000F9A">
              <w:rPr>
                <w:lang w:val="sr-Cyrl-RS"/>
              </w:rPr>
              <w:t>- разликује духовну од световне музике средњег века и</w:t>
            </w:r>
          </w:p>
          <w:p w:rsidR="0071434D" w:rsidRPr="00000F9A" w:rsidRDefault="0071434D" w:rsidP="0071434D">
            <w:pPr>
              <w:pStyle w:val="ListParagraph"/>
              <w:numPr>
                <w:ilvl w:val="0"/>
                <w:numId w:val="11"/>
              </w:numPr>
              <w:rPr>
                <w:lang w:val="sr-Cyrl-RS"/>
              </w:rPr>
            </w:pPr>
            <w:r w:rsidRPr="00000F9A">
              <w:rPr>
                <w:lang w:val="sr-Cyrl-RS"/>
              </w:rPr>
              <w:t>ренесансе;</w:t>
            </w:r>
          </w:p>
          <w:p w:rsidR="0071434D" w:rsidRPr="00000F9A" w:rsidRDefault="0071434D" w:rsidP="0071434D">
            <w:pPr>
              <w:pStyle w:val="ListParagraph"/>
              <w:numPr>
                <w:ilvl w:val="0"/>
                <w:numId w:val="11"/>
              </w:numPr>
              <w:rPr>
                <w:lang w:val="sr-Cyrl-RS"/>
              </w:rPr>
            </w:pPr>
            <w:r w:rsidRPr="00000F9A">
              <w:rPr>
                <w:lang w:val="sr-Cyrl-RS"/>
              </w:rPr>
              <w:t>- сагледа улогу музике у средњовековној Србији у односу на</w:t>
            </w:r>
          </w:p>
          <w:p w:rsidR="0071434D" w:rsidRPr="00000F9A" w:rsidRDefault="0071434D" w:rsidP="0071434D">
            <w:pPr>
              <w:pStyle w:val="ListParagraph"/>
              <w:numPr>
                <w:ilvl w:val="0"/>
                <w:numId w:val="11"/>
              </w:numPr>
              <w:rPr>
                <w:lang w:val="sr-Cyrl-RS"/>
              </w:rPr>
            </w:pPr>
            <w:r w:rsidRPr="00000F9A">
              <w:rPr>
                <w:lang w:val="sr-Cyrl-RS"/>
              </w:rPr>
              <w:t>музику византијске и грегоријанске традиције средњег века;</w:t>
            </w:r>
          </w:p>
          <w:p w:rsidR="0071434D" w:rsidRPr="00000F9A" w:rsidRDefault="0071434D" w:rsidP="0071434D">
            <w:pPr>
              <w:pStyle w:val="ListParagraph"/>
              <w:numPr>
                <w:ilvl w:val="0"/>
                <w:numId w:val="11"/>
              </w:numPr>
              <w:rPr>
                <w:lang w:val="sr-Cyrl-RS"/>
              </w:rPr>
            </w:pPr>
            <w:r w:rsidRPr="00000F9A">
              <w:rPr>
                <w:lang w:val="sr-Cyrl-RS"/>
              </w:rPr>
              <w:lastRenderedPageBreak/>
              <w:t>- разликује ренесансну полифонију од средњовековног</w:t>
            </w:r>
          </w:p>
          <w:p w:rsidR="0071434D" w:rsidRPr="00000F9A" w:rsidRDefault="0071434D" w:rsidP="0071434D">
            <w:pPr>
              <w:pStyle w:val="ListParagraph"/>
              <w:numPr>
                <w:ilvl w:val="0"/>
                <w:numId w:val="11"/>
              </w:numPr>
              <w:rPr>
                <w:lang w:val="sr-Cyrl-RS"/>
              </w:rPr>
            </w:pPr>
            <w:r w:rsidRPr="00000F9A">
              <w:rPr>
                <w:lang w:val="sr-Cyrl-RS"/>
              </w:rPr>
              <w:t>вишегласја;</w:t>
            </w:r>
          </w:p>
          <w:p w:rsidR="0071434D" w:rsidRPr="00000F9A" w:rsidRDefault="0071434D" w:rsidP="0071434D">
            <w:pPr>
              <w:pStyle w:val="ListParagraph"/>
              <w:numPr>
                <w:ilvl w:val="0"/>
                <w:numId w:val="11"/>
              </w:numPr>
              <w:rPr>
                <w:lang w:val="sr-Cyrl-RS"/>
              </w:rPr>
            </w:pPr>
            <w:r w:rsidRPr="00000F9A">
              <w:rPr>
                <w:lang w:val="sr-Cyrl-RS"/>
              </w:rPr>
              <w:t>-препозна репрезентативне музичке примере најзначајнијих</w:t>
            </w:r>
          </w:p>
          <w:p w:rsidR="0071434D" w:rsidRPr="00000F9A" w:rsidRDefault="0071434D" w:rsidP="0071434D">
            <w:pPr>
              <w:pStyle w:val="ListParagraph"/>
              <w:numPr>
                <w:ilvl w:val="0"/>
                <w:numId w:val="11"/>
              </w:numPr>
              <w:rPr>
                <w:lang w:val="sr-Cyrl-RS"/>
              </w:rPr>
            </w:pPr>
            <w:r w:rsidRPr="00000F9A">
              <w:rPr>
                <w:lang w:val="sr-Cyrl-RS"/>
              </w:rPr>
              <w:t>представника од ренесансе до краја барока;</w:t>
            </w:r>
          </w:p>
          <w:p w:rsidR="0071434D" w:rsidRPr="00000F9A" w:rsidRDefault="0071434D" w:rsidP="0071434D">
            <w:pPr>
              <w:pStyle w:val="ListParagraph"/>
              <w:numPr>
                <w:ilvl w:val="0"/>
                <w:numId w:val="11"/>
              </w:numPr>
              <w:rPr>
                <w:lang w:val="sr-Cyrl-RS"/>
              </w:rPr>
            </w:pPr>
            <w:r w:rsidRPr="00000F9A">
              <w:rPr>
                <w:lang w:val="sr-Cyrl-RS"/>
              </w:rPr>
              <w:t>- анализира начине коришћења изражајних средстава у</w:t>
            </w:r>
          </w:p>
          <w:p w:rsidR="0071434D" w:rsidRPr="00000F9A" w:rsidRDefault="0071434D" w:rsidP="0071434D">
            <w:pPr>
              <w:pStyle w:val="ListParagraph"/>
              <w:numPr>
                <w:ilvl w:val="0"/>
                <w:numId w:val="11"/>
              </w:numPr>
              <w:rPr>
                <w:lang w:val="sr-Cyrl-RS"/>
              </w:rPr>
            </w:pPr>
            <w:r w:rsidRPr="00000F9A">
              <w:rPr>
                <w:lang w:val="sr-Cyrl-RS"/>
              </w:rPr>
              <w:t>одабраним музичким примерима из различитих култура,</w:t>
            </w:r>
          </w:p>
          <w:p w:rsidR="0071434D" w:rsidRPr="00000F9A" w:rsidRDefault="0071434D" w:rsidP="0071434D">
            <w:pPr>
              <w:pStyle w:val="ListParagraph"/>
              <w:numPr>
                <w:ilvl w:val="0"/>
                <w:numId w:val="11"/>
              </w:numPr>
              <w:rPr>
                <w:lang w:val="sr-Cyrl-RS"/>
              </w:rPr>
            </w:pPr>
            <w:r w:rsidRPr="00000F9A">
              <w:rPr>
                <w:lang w:val="sr-Cyrl-RS"/>
              </w:rPr>
              <w:t>стилова и жанрова;</w:t>
            </w:r>
          </w:p>
          <w:p w:rsidR="0071434D" w:rsidRPr="00000F9A" w:rsidRDefault="0071434D" w:rsidP="0071434D">
            <w:pPr>
              <w:pStyle w:val="ListParagraph"/>
              <w:numPr>
                <w:ilvl w:val="0"/>
                <w:numId w:val="11"/>
              </w:numPr>
              <w:rPr>
                <w:lang w:val="sr-Cyrl-RS"/>
              </w:rPr>
            </w:pPr>
            <w:r w:rsidRPr="00000F9A">
              <w:rPr>
                <w:lang w:val="sr-Cyrl-RS"/>
              </w:rPr>
              <w:lastRenderedPageBreak/>
              <w:t>- презентује развој музичких инструмената и облика закључно</w:t>
            </w:r>
          </w:p>
          <w:p w:rsidR="0071434D" w:rsidRPr="00000F9A" w:rsidRDefault="0071434D" w:rsidP="0071434D">
            <w:pPr>
              <w:pStyle w:val="ListParagraph"/>
              <w:numPr>
                <w:ilvl w:val="0"/>
                <w:numId w:val="11"/>
              </w:numPr>
              <w:rPr>
                <w:lang w:val="sr-Cyrl-RS"/>
              </w:rPr>
            </w:pPr>
            <w:r w:rsidRPr="00000F9A">
              <w:rPr>
                <w:lang w:val="sr-Cyrl-RS"/>
              </w:rPr>
              <w:t>са бароком;</w:t>
            </w:r>
          </w:p>
          <w:p w:rsidR="0071434D" w:rsidRPr="00000F9A" w:rsidRDefault="0071434D" w:rsidP="0071434D">
            <w:pPr>
              <w:pStyle w:val="ListParagraph"/>
              <w:numPr>
                <w:ilvl w:val="0"/>
                <w:numId w:val="11"/>
              </w:numPr>
              <w:rPr>
                <w:lang w:val="sr-Cyrl-RS"/>
              </w:rPr>
            </w:pPr>
            <w:r w:rsidRPr="00000F9A">
              <w:rPr>
                <w:lang w:val="sr-Cyrl-RS"/>
              </w:rPr>
              <w:t>- повеже музичке облике са извођачким саставом;</w:t>
            </w:r>
          </w:p>
          <w:p w:rsidR="0071434D" w:rsidRPr="00000F9A" w:rsidRDefault="0071434D" w:rsidP="0071434D">
            <w:pPr>
              <w:pStyle w:val="ListParagraph"/>
              <w:numPr>
                <w:ilvl w:val="0"/>
                <w:numId w:val="11"/>
              </w:numPr>
              <w:rPr>
                <w:lang w:val="sr-Cyrl-RS"/>
              </w:rPr>
            </w:pPr>
            <w:r w:rsidRPr="00000F9A">
              <w:rPr>
                <w:lang w:val="sr-Cyrl-RS"/>
              </w:rPr>
              <w:t>- разликује вокално-инструменталне и инструменталне облике</w:t>
            </w:r>
          </w:p>
          <w:p w:rsidR="0071434D" w:rsidRPr="00000F9A" w:rsidRDefault="0071434D" w:rsidP="0071434D">
            <w:pPr>
              <w:pStyle w:val="ListParagraph"/>
              <w:numPr>
                <w:ilvl w:val="0"/>
                <w:numId w:val="11"/>
              </w:numPr>
              <w:rPr>
                <w:lang w:val="sr-Cyrl-RS"/>
              </w:rPr>
            </w:pPr>
            <w:r w:rsidRPr="00000F9A">
              <w:rPr>
                <w:lang w:val="sr-Cyrl-RS"/>
              </w:rPr>
              <w:t>до краја барока;</w:t>
            </w:r>
          </w:p>
          <w:p w:rsidR="0071434D" w:rsidRPr="00000F9A" w:rsidRDefault="0071434D" w:rsidP="0071434D">
            <w:pPr>
              <w:pStyle w:val="ListParagraph"/>
              <w:numPr>
                <w:ilvl w:val="0"/>
                <w:numId w:val="11"/>
              </w:numPr>
              <w:rPr>
                <w:lang w:val="sr-Cyrl-RS"/>
              </w:rPr>
            </w:pPr>
            <w:r w:rsidRPr="00000F9A">
              <w:rPr>
                <w:lang w:val="sr-Cyrl-RS"/>
              </w:rPr>
              <w:t>- објасни настанак и развој опере и њен синкретички</w:t>
            </w:r>
          </w:p>
          <w:p w:rsidR="0071434D" w:rsidRPr="00000F9A" w:rsidRDefault="0071434D" w:rsidP="0071434D">
            <w:pPr>
              <w:pStyle w:val="ListParagraph"/>
              <w:numPr>
                <w:ilvl w:val="0"/>
                <w:numId w:val="11"/>
              </w:numPr>
              <w:rPr>
                <w:lang w:val="sr-Cyrl-RS"/>
              </w:rPr>
            </w:pPr>
            <w:r w:rsidRPr="00000F9A">
              <w:rPr>
                <w:lang w:val="sr-Cyrl-RS"/>
              </w:rPr>
              <w:t>карактер;</w:t>
            </w:r>
          </w:p>
          <w:p w:rsidR="0071434D" w:rsidRPr="00000F9A" w:rsidRDefault="0071434D" w:rsidP="0071434D">
            <w:pPr>
              <w:pStyle w:val="ListParagraph"/>
              <w:numPr>
                <w:ilvl w:val="0"/>
                <w:numId w:val="11"/>
              </w:numPr>
              <w:rPr>
                <w:lang w:val="sr-Cyrl-RS"/>
              </w:rPr>
            </w:pPr>
            <w:r w:rsidRPr="00000F9A">
              <w:rPr>
                <w:lang w:val="sr-Cyrl-RS"/>
              </w:rPr>
              <w:t>- звучно идентификује структуралне елементе опере</w:t>
            </w:r>
          </w:p>
          <w:p w:rsidR="0071434D" w:rsidRPr="00000F9A" w:rsidRDefault="0071434D" w:rsidP="0071434D">
            <w:pPr>
              <w:pStyle w:val="ListParagraph"/>
              <w:numPr>
                <w:ilvl w:val="0"/>
                <w:numId w:val="11"/>
              </w:numPr>
              <w:rPr>
                <w:lang w:val="sr-Cyrl-RS"/>
              </w:rPr>
            </w:pPr>
            <w:r w:rsidRPr="00000F9A">
              <w:rPr>
                <w:lang w:val="sr-Cyrl-RS"/>
              </w:rPr>
              <w:lastRenderedPageBreak/>
              <w:t>(увертира, арија, речитатив, хор...)и њихову улогу;</w:t>
            </w:r>
          </w:p>
          <w:p w:rsidR="0071434D" w:rsidRPr="00000F9A" w:rsidRDefault="0071434D" w:rsidP="0071434D">
            <w:pPr>
              <w:pStyle w:val="ListParagraph"/>
              <w:numPr>
                <w:ilvl w:val="0"/>
                <w:numId w:val="11"/>
              </w:numPr>
              <w:rPr>
                <w:lang w:val="sr-Cyrl-RS"/>
              </w:rPr>
            </w:pPr>
            <w:r w:rsidRPr="00000F9A">
              <w:rPr>
                <w:lang w:val="sr-Cyrl-RS"/>
              </w:rPr>
              <w:t>- објасни значај Глукове реформе за даљи развој опере;</w:t>
            </w:r>
          </w:p>
          <w:p w:rsidR="0071434D" w:rsidRPr="00000F9A" w:rsidRDefault="0071434D" w:rsidP="0071434D">
            <w:pPr>
              <w:pStyle w:val="ListParagraph"/>
              <w:numPr>
                <w:ilvl w:val="0"/>
                <w:numId w:val="11"/>
              </w:numPr>
              <w:rPr>
                <w:lang w:val="sr-Cyrl-RS"/>
              </w:rPr>
            </w:pPr>
            <w:r w:rsidRPr="00000F9A">
              <w:rPr>
                <w:lang w:val="sr-Cyrl-RS"/>
              </w:rPr>
              <w:t>- дефинише разлоге настанка комичне опере;</w:t>
            </w:r>
          </w:p>
          <w:p w:rsidR="0071434D" w:rsidRPr="00000F9A" w:rsidRDefault="0071434D" w:rsidP="0071434D">
            <w:pPr>
              <w:pStyle w:val="ListParagraph"/>
              <w:numPr>
                <w:ilvl w:val="0"/>
                <w:numId w:val="11"/>
              </w:numPr>
              <w:rPr>
                <w:lang w:val="sr-Cyrl-RS"/>
              </w:rPr>
            </w:pPr>
            <w:r w:rsidRPr="00000F9A">
              <w:rPr>
                <w:lang w:val="sr-Cyrl-RS"/>
              </w:rPr>
              <w:t>- изводи музичке примере користећи традиционалне и/или</w:t>
            </w:r>
          </w:p>
          <w:p w:rsidR="0071434D" w:rsidRPr="00000F9A" w:rsidRDefault="0071434D" w:rsidP="0071434D">
            <w:pPr>
              <w:pStyle w:val="ListParagraph"/>
              <w:numPr>
                <w:ilvl w:val="0"/>
                <w:numId w:val="11"/>
              </w:numPr>
              <w:rPr>
                <w:lang w:val="sr-Cyrl-RS"/>
              </w:rPr>
            </w:pPr>
            <w:r w:rsidRPr="00000F9A">
              <w:rPr>
                <w:lang w:val="sr-Cyrl-RS"/>
              </w:rPr>
              <w:t>електронске инструменте, глас и покрет;</w:t>
            </w:r>
          </w:p>
          <w:p w:rsidR="0071434D" w:rsidRPr="00000F9A" w:rsidRDefault="0071434D" w:rsidP="0071434D">
            <w:pPr>
              <w:pStyle w:val="ListParagraph"/>
              <w:numPr>
                <w:ilvl w:val="0"/>
                <w:numId w:val="11"/>
              </w:numPr>
              <w:rPr>
                <w:lang w:val="sr-Cyrl-RS"/>
              </w:rPr>
            </w:pPr>
            <w:r w:rsidRPr="00000F9A">
              <w:rPr>
                <w:lang w:val="sr-Cyrl-RS"/>
              </w:rPr>
              <w:t>- уочава у свакој од епоха међусобну повезаност музичке</w:t>
            </w:r>
          </w:p>
          <w:p w:rsidR="0071434D" w:rsidRPr="00000F9A" w:rsidRDefault="0071434D" w:rsidP="0071434D">
            <w:pPr>
              <w:pStyle w:val="ListParagraph"/>
              <w:numPr>
                <w:ilvl w:val="0"/>
                <w:numId w:val="11"/>
              </w:numPr>
              <w:rPr>
                <w:lang w:val="sr-Cyrl-RS"/>
              </w:rPr>
            </w:pPr>
            <w:r w:rsidRPr="00000F9A">
              <w:rPr>
                <w:lang w:val="sr-Cyrl-RS"/>
              </w:rPr>
              <w:lastRenderedPageBreak/>
              <w:t>уметности са другим уметностима;</w:t>
            </w:r>
          </w:p>
          <w:p w:rsidR="0071434D" w:rsidRPr="00000F9A" w:rsidRDefault="0071434D" w:rsidP="0071434D">
            <w:pPr>
              <w:pStyle w:val="ListParagraph"/>
              <w:numPr>
                <w:ilvl w:val="0"/>
                <w:numId w:val="11"/>
              </w:numPr>
              <w:rPr>
                <w:lang w:val="sr-Cyrl-RS"/>
              </w:rPr>
            </w:pPr>
            <w:r w:rsidRPr="00000F9A">
              <w:rPr>
                <w:lang w:val="sr-Cyrl-RS"/>
              </w:rPr>
              <w:t>- објасни како је музика повезана са дисциплинама ван</w:t>
            </w:r>
          </w:p>
          <w:p w:rsidR="0071434D" w:rsidRPr="00000F9A" w:rsidRDefault="0071434D" w:rsidP="0071434D">
            <w:pPr>
              <w:pStyle w:val="ListParagraph"/>
              <w:numPr>
                <w:ilvl w:val="0"/>
                <w:numId w:val="11"/>
              </w:numPr>
              <w:rPr>
                <w:lang w:val="sr-Cyrl-RS"/>
              </w:rPr>
            </w:pPr>
            <w:r w:rsidRPr="00000F9A">
              <w:rPr>
                <w:lang w:val="sr-Cyrl-RS"/>
              </w:rPr>
              <w:t>уметности (музика и политика/друштво; технологија</w:t>
            </w:r>
          </w:p>
          <w:p w:rsidR="0071434D" w:rsidRPr="00000F9A" w:rsidRDefault="0071434D" w:rsidP="0071434D">
            <w:pPr>
              <w:pStyle w:val="ListParagraph"/>
              <w:numPr>
                <w:ilvl w:val="0"/>
                <w:numId w:val="11"/>
              </w:numPr>
              <w:rPr>
                <w:lang w:val="sr-Cyrl-RS"/>
              </w:rPr>
            </w:pPr>
            <w:r w:rsidRPr="00000F9A">
              <w:rPr>
                <w:lang w:val="sr-Cyrl-RS"/>
              </w:rPr>
              <w:t>записивања, штампања нота; физичка својства инструмената;</w:t>
            </w:r>
          </w:p>
          <w:p w:rsidR="0071434D" w:rsidRPr="00000F9A" w:rsidRDefault="0071434D" w:rsidP="0071434D">
            <w:pPr>
              <w:pStyle w:val="ListParagraph"/>
              <w:numPr>
                <w:ilvl w:val="0"/>
                <w:numId w:val="11"/>
              </w:numPr>
              <w:rPr>
                <w:lang w:val="sr-Cyrl-RS"/>
              </w:rPr>
            </w:pPr>
            <w:r w:rsidRPr="00000F9A">
              <w:rPr>
                <w:lang w:val="sr-Cyrl-RS"/>
              </w:rPr>
              <w:t>те</w:t>
            </w:r>
            <w:r>
              <w:rPr>
                <w:lang w:val="sr-Cyrl-RS"/>
              </w:rPr>
              <w:t xml:space="preserve">мперација и заједничко свирање) </w:t>
            </w:r>
          </w:p>
          <w:p w:rsidR="0071434D" w:rsidRPr="0012256A" w:rsidRDefault="0071434D" w:rsidP="0071434D">
            <w:pPr>
              <w:spacing w:after="0" w:line="360" w:lineRule="auto"/>
              <w:jc w:val="both"/>
              <w:rPr>
                <w:rFonts w:ascii="Times New Roman" w:eastAsia="Calibri" w:hAnsi="Times New Roman" w:cs="Times New Roman"/>
                <w:sz w:val="20"/>
                <w:szCs w:val="20"/>
                <w:lang w:bidi="en-US"/>
              </w:rPr>
            </w:pPr>
          </w:p>
        </w:tc>
      </w:tr>
    </w:tbl>
    <w:p w:rsidR="0071434D" w:rsidRDefault="0071434D" w:rsidP="0071434D">
      <w:pPr>
        <w:spacing w:after="0" w:line="360" w:lineRule="auto"/>
        <w:jc w:val="both"/>
        <w:rPr>
          <w:rFonts w:ascii="Times New Roman" w:eastAsia="Calibri" w:hAnsi="Times New Roman" w:cs="Times New Roman"/>
          <w:lang w:bidi="en-US"/>
        </w:rPr>
      </w:pPr>
    </w:p>
    <w:p w:rsidR="0071434D" w:rsidRPr="00A109DE" w:rsidRDefault="0071434D" w:rsidP="0071434D">
      <w:pPr>
        <w:spacing w:after="0" w:line="360" w:lineRule="auto"/>
        <w:jc w:val="both"/>
        <w:rPr>
          <w:rFonts w:ascii="Times New Roman" w:eastAsia="Calibri" w:hAnsi="Times New Roman" w:cs="Times New Roman"/>
          <w:lang w:bidi="en-US"/>
        </w:rPr>
      </w:pPr>
    </w:p>
    <w:p w:rsidR="0071434D" w:rsidRPr="00680EE3" w:rsidRDefault="0071434D" w:rsidP="0071434D">
      <w:pPr>
        <w:spacing w:after="0" w:line="360" w:lineRule="auto"/>
        <w:jc w:val="both"/>
        <w:rPr>
          <w:rFonts w:ascii="Times New Roman" w:eastAsia="Calibri" w:hAnsi="Times New Roman" w:cs="Times New Roman"/>
          <w:lang w:bidi="en-US"/>
        </w:rPr>
      </w:pPr>
      <w:r w:rsidRPr="00680EE3">
        <w:rPr>
          <w:rFonts w:ascii="Times New Roman" w:eastAsia="Calibri" w:hAnsi="Times New Roman" w:cs="Times New Roman"/>
          <w:lang w:bidi="en-US"/>
        </w:rPr>
        <w:t>1.</w:t>
      </w:r>
      <w:r>
        <w:rPr>
          <w:rFonts w:ascii="Times New Roman" w:eastAsia="Calibri" w:hAnsi="Times New Roman" w:cs="Times New Roman"/>
          <w:lang w:bidi="en-US"/>
        </w:rPr>
        <w:t xml:space="preserve"> </w:t>
      </w:r>
      <w:r w:rsidRPr="00680EE3">
        <w:rPr>
          <w:rFonts w:ascii="Times New Roman" w:eastAsia="Calibri" w:hAnsi="Times New Roman" w:cs="Times New Roman"/>
          <w:lang w:bidi="en-US"/>
        </w:rPr>
        <w:t xml:space="preserve">Опште предметне компетенције </w:t>
      </w:r>
    </w:p>
    <w:p w:rsidR="0071434D" w:rsidRDefault="0071434D" w:rsidP="0071434D">
      <w:pPr>
        <w:spacing w:after="0" w:line="360" w:lineRule="auto"/>
        <w:jc w:val="both"/>
        <w:rPr>
          <w:rFonts w:ascii="Times New Roman" w:eastAsia="Calibri" w:hAnsi="Times New Roman" w:cs="Times New Roman"/>
          <w:lang w:bidi="en-US"/>
        </w:rPr>
      </w:pPr>
      <w:r w:rsidRPr="00573F24">
        <w:rPr>
          <w:rFonts w:ascii="Times New Roman" w:hAnsi="Times New Roman" w:cs="Times New Roman"/>
          <w:color w:val="000000"/>
        </w:rPr>
        <w:t>Користи знања о музици у разумевању савремених догађаја, историје, науке, религије, уметности и сопствене културе и идентитета. Заступа одговоран однос према традицији свог народа и других култура а културолошке разлике сматра предностима што користи у развијању идеја и сарадњи. Искуства и вештине у слушању и опажању приликом индивидуалног и групног извођења примењује у комуникацији са другима. Развија естетске критеријуме према музичким и вредностима уопште и отворен је према различитим уметничким садржајима. Своја осећања, размишљања, ставове изражава на креативан и конструктиван начин што му помаже у остваривању постављених циљева.</w:t>
      </w:r>
    </w:p>
    <w:p w:rsidR="0071434D" w:rsidRPr="00A109DE" w:rsidRDefault="0071434D" w:rsidP="0071434D">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lang w:bidi="en-US"/>
        </w:rPr>
        <w:t xml:space="preserve">2. Специфичне предметне компетенције </w:t>
      </w:r>
    </w:p>
    <w:p w:rsidR="0071434D" w:rsidRPr="00A109DE" w:rsidRDefault="0071434D" w:rsidP="0071434D">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lang w:bidi="en-US"/>
        </w:rPr>
        <w:t>Ученик користи језик музике за изражавање својих осећања, идеја и комуникацију са другима. Кроз познавање музичког језика и стилова, ученик увиђа везу музике са догађањима у друштву и доприноси њиховом обликовању. Ученик у свакодневном животу примењује стечена музичка искуства и знања и истражује могућности ИКТ-а за слушање, стварање и извођење музике. Уважава и истражује музичке садржаје различитих жанрова, стилова и култура. Доприноси очувању и развоју музичке културне баштине. Има критички став према музици и њеном утицају на здравље.Прати и учествује у музичком животу заједнице и изражава критичко мишљење са посебним освртом на улогу музике у друштвеним дешавањима. Испoљaвa и aртикулишe oснoвнe eлeмeнтe музичкoг укусa.</w:t>
      </w:r>
    </w:p>
    <w:p w:rsidR="0071434D" w:rsidRPr="00A109DE" w:rsidRDefault="0071434D" w:rsidP="0071434D">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lang w:bidi="en-US"/>
        </w:rPr>
        <w:t xml:space="preserve">3. Међупредметне компетенције </w:t>
      </w:r>
    </w:p>
    <w:p w:rsidR="0071434D" w:rsidRPr="00A109DE" w:rsidRDefault="0071434D" w:rsidP="0071434D">
      <w:pPr>
        <w:spacing w:after="0" w:line="240" w:lineRule="auto"/>
        <w:rPr>
          <w:rFonts w:ascii="Times New Roman" w:eastAsia="Times New Roman" w:hAnsi="Times New Roman" w:cs="Times New Roman"/>
        </w:rPr>
      </w:pPr>
      <w:r w:rsidRPr="00A109DE">
        <w:rPr>
          <w:rFonts w:ascii="Times New Roman" w:eastAsia="Times New Roman" w:hAnsi="Times New Roman" w:cs="Times New Roman"/>
          <w:b/>
          <w:bCs/>
          <w:color w:val="000000"/>
        </w:rPr>
        <w:t xml:space="preserve">- </w:t>
      </w:r>
      <w:r w:rsidRPr="00A109DE">
        <w:rPr>
          <w:rFonts w:ascii="Times New Roman" w:eastAsia="Times New Roman" w:hAnsi="Times New Roman" w:cs="Times New Roman"/>
          <w:color w:val="000000"/>
        </w:rPr>
        <w:t>Компетенција за целоживотно учење;</w:t>
      </w:r>
    </w:p>
    <w:p w:rsidR="0071434D" w:rsidRPr="00A109DE" w:rsidRDefault="0071434D" w:rsidP="0071434D">
      <w:pPr>
        <w:spacing w:after="0" w:line="240" w:lineRule="auto"/>
        <w:rPr>
          <w:rFonts w:ascii="Times New Roman" w:eastAsia="Times New Roman" w:hAnsi="Times New Roman" w:cs="Times New Roman"/>
        </w:rPr>
      </w:pPr>
      <w:r w:rsidRPr="00A109DE">
        <w:rPr>
          <w:rFonts w:ascii="Times New Roman" w:eastAsia="Times New Roman" w:hAnsi="Times New Roman" w:cs="Times New Roman"/>
          <w:color w:val="000000"/>
        </w:rPr>
        <w:t>- Сарадња;</w:t>
      </w:r>
    </w:p>
    <w:p w:rsidR="0071434D" w:rsidRPr="00A109DE" w:rsidRDefault="0071434D" w:rsidP="0071434D">
      <w:pPr>
        <w:spacing w:after="0" w:line="240" w:lineRule="auto"/>
        <w:rPr>
          <w:rFonts w:ascii="Times New Roman" w:eastAsia="Times New Roman" w:hAnsi="Times New Roman" w:cs="Times New Roman"/>
        </w:rPr>
      </w:pPr>
      <w:r w:rsidRPr="00A109DE">
        <w:rPr>
          <w:rFonts w:ascii="Times New Roman" w:eastAsia="Times New Roman" w:hAnsi="Times New Roman" w:cs="Times New Roman"/>
          <w:color w:val="000000"/>
        </w:rPr>
        <w:t>- Решавање проблема;</w:t>
      </w:r>
    </w:p>
    <w:p w:rsidR="0071434D" w:rsidRPr="00A109DE" w:rsidRDefault="0071434D" w:rsidP="0071434D">
      <w:pPr>
        <w:spacing w:after="0" w:line="240" w:lineRule="auto"/>
        <w:rPr>
          <w:rFonts w:ascii="Times New Roman" w:eastAsia="Times New Roman" w:hAnsi="Times New Roman" w:cs="Times New Roman"/>
        </w:rPr>
      </w:pPr>
      <w:r w:rsidRPr="00A109DE">
        <w:rPr>
          <w:rFonts w:ascii="Times New Roman" w:eastAsia="Times New Roman" w:hAnsi="Times New Roman" w:cs="Times New Roman"/>
          <w:color w:val="000000"/>
        </w:rPr>
        <w:t>- Одговорно учешће у демократском друштву; </w:t>
      </w:r>
    </w:p>
    <w:p w:rsidR="0071434D" w:rsidRPr="00A109DE" w:rsidRDefault="0071434D" w:rsidP="0071434D">
      <w:pPr>
        <w:spacing w:after="0" w:line="240" w:lineRule="auto"/>
        <w:rPr>
          <w:rFonts w:ascii="Times New Roman" w:eastAsia="Times New Roman" w:hAnsi="Times New Roman" w:cs="Times New Roman"/>
        </w:rPr>
      </w:pPr>
      <w:r w:rsidRPr="00A109DE">
        <w:rPr>
          <w:rFonts w:ascii="Times New Roman" w:eastAsia="Times New Roman" w:hAnsi="Times New Roman" w:cs="Times New Roman"/>
          <w:color w:val="000000"/>
        </w:rPr>
        <w:t>- Рад са подацима и информацијама;</w:t>
      </w:r>
    </w:p>
    <w:p w:rsidR="0071434D" w:rsidRPr="00A109DE" w:rsidRDefault="0071434D" w:rsidP="0071434D">
      <w:pPr>
        <w:spacing w:after="0" w:line="240" w:lineRule="auto"/>
        <w:rPr>
          <w:rFonts w:ascii="Times New Roman" w:eastAsia="Times New Roman" w:hAnsi="Times New Roman" w:cs="Times New Roman"/>
        </w:rPr>
      </w:pPr>
      <w:r w:rsidRPr="00A109DE">
        <w:rPr>
          <w:rFonts w:ascii="Times New Roman" w:eastAsia="Times New Roman" w:hAnsi="Times New Roman" w:cs="Times New Roman"/>
          <w:color w:val="000000"/>
        </w:rPr>
        <w:t>- Дигитална компетенција;</w:t>
      </w:r>
    </w:p>
    <w:p w:rsidR="0071434D" w:rsidRPr="00A109DE" w:rsidRDefault="0071434D" w:rsidP="0071434D">
      <w:pPr>
        <w:spacing w:after="0" w:line="240" w:lineRule="auto"/>
        <w:rPr>
          <w:rFonts w:ascii="Times New Roman" w:eastAsia="Times New Roman" w:hAnsi="Times New Roman" w:cs="Times New Roman"/>
        </w:rPr>
      </w:pPr>
      <w:r w:rsidRPr="00A109DE">
        <w:rPr>
          <w:rFonts w:ascii="Times New Roman" w:eastAsia="Times New Roman" w:hAnsi="Times New Roman" w:cs="Times New Roman"/>
          <w:color w:val="000000"/>
        </w:rPr>
        <w:t>- Комуникација;</w:t>
      </w:r>
    </w:p>
    <w:p w:rsidR="0071434D" w:rsidRPr="00A109DE" w:rsidRDefault="0071434D" w:rsidP="0071434D">
      <w:pPr>
        <w:spacing w:after="0" w:line="240" w:lineRule="auto"/>
        <w:rPr>
          <w:rFonts w:ascii="Times New Roman" w:eastAsia="Times New Roman" w:hAnsi="Times New Roman" w:cs="Times New Roman"/>
        </w:rPr>
      </w:pPr>
      <w:r w:rsidRPr="00A109DE">
        <w:rPr>
          <w:rFonts w:ascii="Times New Roman" w:eastAsia="Times New Roman" w:hAnsi="Times New Roman" w:cs="Times New Roman"/>
          <w:color w:val="000000"/>
        </w:rPr>
        <w:t>- Естетичка компетенција;</w:t>
      </w:r>
    </w:p>
    <w:p w:rsidR="0071434D" w:rsidRPr="00A109DE" w:rsidRDefault="0071434D" w:rsidP="0071434D">
      <w:pPr>
        <w:spacing w:after="0" w:line="240" w:lineRule="auto"/>
        <w:rPr>
          <w:rFonts w:ascii="Times New Roman" w:eastAsia="Times New Roman" w:hAnsi="Times New Roman" w:cs="Times New Roman"/>
        </w:rPr>
      </w:pPr>
      <w:r w:rsidRPr="00A109DE">
        <w:rPr>
          <w:rFonts w:ascii="Times New Roman" w:eastAsia="Times New Roman" w:hAnsi="Times New Roman" w:cs="Times New Roman"/>
          <w:color w:val="000000"/>
        </w:rPr>
        <w:t>- Одговоран однос према околини;</w:t>
      </w:r>
    </w:p>
    <w:p w:rsidR="0071434D" w:rsidRPr="00A109DE" w:rsidRDefault="0071434D" w:rsidP="0071434D">
      <w:pPr>
        <w:spacing w:after="0" w:line="240" w:lineRule="auto"/>
        <w:rPr>
          <w:rFonts w:ascii="Times New Roman" w:eastAsia="Times New Roman" w:hAnsi="Times New Roman" w:cs="Times New Roman"/>
        </w:rPr>
      </w:pPr>
      <w:r w:rsidRPr="00A109DE">
        <w:rPr>
          <w:rFonts w:ascii="Times New Roman" w:eastAsia="Times New Roman" w:hAnsi="Times New Roman" w:cs="Times New Roman"/>
          <w:color w:val="000000"/>
        </w:rPr>
        <w:t>- Одговоран однос према здрављу;</w:t>
      </w:r>
    </w:p>
    <w:p w:rsidR="0071434D" w:rsidRPr="00A109DE" w:rsidRDefault="0071434D" w:rsidP="0071434D">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b/>
          <w:bCs/>
          <w:color w:val="000000"/>
          <w:lang w:bidi="en-US"/>
        </w:rPr>
        <w:t xml:space="preserve">- </w:t>
      </w:r>
      <w:r w:rsidRPr="00A109DE">
        <w:rPr>
          <w:rFonts w:ascii="Times New Roman" w:eastAsia="Calibri" w:hAnsi="Times New Roman" w:cs="Times New Roman"/>
          <w:color w:val="000000"/>
          <w:lang w:bidi="en-US"/>
        </w:rPr>
        <w:t>Предузимљивост и оријентација ка предузетништву.</w:t>
      </w:r>
    </w:p>
    <w:p w:rsidR="0071434D" w:rsidRPr="00A109DE" w:rsidRDefault="0071434D" w:rsidP="0071434D">
      <w:pPr>
        <w:spacing w:after="0" w:line="360" w:lineRule="auto"/>
        <w:jc w:val="both"/>
        <w:rPr>
          <w:rFonts w:ascii="Times New Roman" w:eastAsia="Calibri" w:hAnsi="Times New Roman" w:cs="Times New Roman"/>
          <w:lang w:bidi="en-US"/>
        </w:rPr>
      </w:pPr>
    </w:p>
    <w:p w:rsidR="0071434D" w:rsidRPr="00A109DE" w:rsidRDefault="0071434D" w:rsidP="0071434D">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lang w:bidi="en-US"/>
        </w:rPr>
        <w:lastRenderedPageBreak/>
        <w:t xml:space="preserve">4. Начин праћења </w:t>
      </w:r>
    </w:p>
    <w:p w:rsidR="0071434D" w:rsidRPr="00A109DE" w:rsidRDefault="0071434D" w:rsidP="0071434D">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lang w:bidi="en-US"/>
        </w:rPr>
        <w:t>У процесу вредновања резултата учења наставник треба да буде фокусиран на ученичке ставове и мотивацију за учествовање у музичким активностима кроз слушање, извођење и стваралаштво. Теоретско знање треба да има своју примену и функцију у изражавању ученика кроз музику и у контакту са музиком. Сумативно вредновање треба да буде осмишљено кроз задатке и активности које захтевају креативну примену знања. У смислу активности, постигнућа ученика се могу проценити на основу доприноса ученика кроз индивидуалан и групни рад, израду креативних задатака на одређену тему, рад на пројекту (ученик даје решење за неки проблем и одговара на конкретне потребе), кроз начин размишљања у анализи музичких дела, као и у односу на специфичне вештине.</w:t>
      </w:r>
    </w:p>
    <w:p w:rsidR="0071434D" w:rsidRDefault="0071434D" w:rsidP="0071434D"/>
    <w:p w:rsidR="004E1D06" w:rsidRPr="00EF45B3" w:rsidRDefault="004E1D06" w:rsidP="00EF45B3">
      <w:pPr>
        <w:sectPr w:rsidR="004E1D06" w:rsidRPr="00EF45B3" w:rsidSect="003E1011">
          <w:pgSz w:w="16838" w:h="11906" w:orient="landscape" w:code="9"/>
          <w:pgMar w:top="720" w:right="720" w:bottom="720" w:left="720" w:header="720" w:footer="720" w:gutter="0"/>
          <w:cols w:space="720"/>
          <w:docGrid w:linePitch="360"/>
        </w:sectPr>
      </w:pPr>
    </w:p>
    <w:p w:rsidR="004E1D06" w:rsidRDefault="004E1D06" w:rsidP="00EF45B3">
      <w:pPr>
        <w:pStyle w:val="Heading2"/>
      </w:pPr>
    </w:p>
    <w:p w:rsidR="00DD527C" w:rsidRDefault="00DD527C" w:rsidP="00DD527C"/>
    <w:p w:rsidR="00DD527C" w:rsidRDefault="00DD527C" w:rsidP="00DD527C"/>
    <w:p w:rsidR="00DD527C" w:rsidRDefault="00DD527C" w:rsidP="00DD527C"/>
    <w:p w:rsidR="00DD527C" w:rsidRPr="00DD527C" w:rsidRDefault="00DD527C" w:rsidP="00DD527C"/>
    <w:p w:rsidR="004E1D06" w:rsidRDefault="004E1D06" w:rsidP="00EF45B3">
      <w:pPr>
        <w:pStyle w:val="Heading2"/>
      </w:pPr>
    </w:p>
    <w:p w:rsidR="00EF45B3" w:rsidRDefault="00EF45B3" w:rsidP="00EF45B3">
      <w:pPr>
        <w:pStyle w:val="Heading2"/>
      </w:pPr>
      <w:bookmarkStart w:id="77" w:name="_Toc146997045"/>
      <w:r>
        <w:t>МУЗИЧКА КУЛТУРА</w:t>
      </w:r>
      <w:bookmarkEnd w:id="77"/>
    </w:p>
    <w:p w:rsidR="00EF45B3" w:rsidRPr="00BE1C9D" w:rsidRDefault="00C92134" w:rsidP="00EF45B3">
      <w:pPr>
        <w:pStyle w:val="Heading2"/>
      </w:pPr>
      <w:bookmarkStart w:id="78" w:name="_Toc146997046"/>
      <w:r>
        <w:t>г</w:t>
      </w:r>
      <w:r w:rsidR="00EF45B3" w:rsidRPr="00BE1C9D">
        <w:t xml:space="preserve">. </w:t>
      </w:r>
      <w:r>
        <w:t>смер за ученике са посебним способностима за рачунарство и информатику</w:t>
      </w:r>
      <w:bookmarkEnd w:id="78"/>
    </w:p>
    <w:p w:rsidR="00EF45B3" w:rsidRDefault="00EF45B3" w:rsidP="00EF45B3"/>
    <w:p w:rsidR="00EF45B3" w:rsidRDefault="00EF45B3" w:rsidP="00EF45B3">
      <w:r>
        <w:t>НЕДЕЉНИ ФОНД: 1</w:t>
      </w:r>
      <w:r>
        <w:tab/>
      </w:r>
      <w:r>
        <w:tab/>
        <w:t>ГОДИШЊИ ФОНД: 37</w:t>
      </w:r>
    </w:p>
    <w:p w:rsidR="0071434D" w:rsidRDefault="0071434D" w:rsidP="00EF45B3">
      <w:pPr>
        <w:sectPr w:rsidR="0071434D" w:rsidSect="003E1011">
          <w:pgSz w:w="16838" w:h="11906" w:orient="landscape" w:code="9"/>
          <w:pgMar w:top="720" w:right="720" w:bottom="720" w:left="720" w:header="720" w:footer="720" w:gutter="0"/>
          <w:cols w:space="720"/>
          <w:docGrid w:linePitch="360"/>
        </w:sectPr>
      </w:pPr>
    </w:p>
    <w:p w:rsidR="0071434D" w:rsidRDefault="0071434D" w:rsidP="00EF45B3"/>
    <w:tbl>
      <w:tblPr>
        <w:tblW w:w="14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0"/>
        <w:gridCol w:w="1904"/>
        <w:gridCol w:w="2005"/>
        <w:gridCol w:w="2198"/>
        <w:gridCol w:w="2382"/>
        <w:gridCol w:w="1823"/>
        <w:gridCol w:w="2608"/>
      </w:tblGrid>
      <w:tr w:rsidR="0071434D" w:rsidRPr="00A109DE" w:rsidTr="0071434D">
        <w:trPr>
          <w:jc w:val="center"/>
        </w:trPr>
        <w:tc>
          <w:tcPr>
            <w:tcW w:w="1580" w:type="dxa"/>
            <w:vMerge w:val="restart"/>
            <w:shd w:val="clear" w:color="auto" w:fill="D9D9D9"/>
          </w:tcPr>
          <w:p w:rsidR="0071434D" w:rsidRPr="00A109DE" w:rsidRDefault="0071434D" w:rsidP="0071434D">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 xml:space="preserve">Предмет:                                                                                                      </w:t>
            </w:r>
          </w:p>
        </w:tc>
        <w:tc>
          <w:tcPr>
            <w:tcW w:w="3865" w:type="dxa"/>
            <w:gridSpan w:val="2"/>
            <w:vMerge w:val="restart"/>
            <w:shd w:val="clear" w:color="auto" w:fill="D9D9D9"/>
          </w:tcPr>
          <w:p w:rsidR="0071434D" w:rsidRPr="00A109DE" w:rsidRDefault="0071434D" w:rsidP="0071434D">
            <w:pPr>
              <w:spacing w:after="0" w:line="360" w:lineRule="auto"/>
              <w:rPr>
                <w:rFonts w:ascii="Times New Roman" w:eastAsia="Calibri" w:hAnsi="Times New Roman" w:cs="Times New Roman"/>
                <w:b/>
                <w:lang w:bidi="en-US"/>
              </w:rPr>
            </w:pPr>
            <w:r w:rsidRPr="00A109DE">
              <w:rPr>
                <w:rFonts w:ascii="Times New Roman" w:eastAsia="Calibri" w:hAnsi="Times New Roman" w:cs="Times New Roman"/>
                <w:b/>
                <w:lang w:bidi="en-US"/>
              </w:rPr>
              <w:t>Музичка култура</w:t>
            </w:r>
          </w:p>
        </w:tc>
        <w:tc>
          <w:tcPr>
            <w:tcW w:w="2404" w:type="dxa"/>
            <w:shd w:val="clear" w:color="auto" w:fill="D9D9D9"/>
          </w:tcPr>
          <w:p w:rsidR="0071434D" w:rsidRPr="00A109DE" w:rsidRDefault="0071434D" w:rsidP="0071434D">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Разред:</w:t>
            </w:r>
          </w:p>
        </w:tc>
        <w:tc>
          <w:tcPr>
            <w:tcW w:w="4854" w:type="dxa"/>
            <w:gridSpan w:val="2"/>
            <w:shd w:val="clear" w:color="auto" w:fill="D9D9D9"/>
          </w:tcPr>
          <w:p w:rsidR="0071434D" w:rsidRPr="0012256A" w:rsidRDefault="0071434D" w:rsidP="0071434D">
            <w:pPr>
              <w:spacing w:after="0" w:line="360" w:lineRule="auto"/>
              <w:rPr>
                <w:rFonts w:ascii="Times New Roman" w:eastAsia="Calibri" w:hAnsi="Times New Roman" w:cs="Times New Roman"/>
                <w:b/>
                <w:lang w:val="en-GB" w:bidi="en-US"/>
              </w:rPr>
            </w:pPr>
            <w:r w:rsidRPr="00A109DE">
              <w:rPr>
                <w:rFonts w:ascii="Times New Roman" w:eastAsia="Calibri" w:hAnsi="Times New Roman" w:cs="Times New Roman"/>
                <w:b/>
                <w:lang w:bidi="en-US"/>
              </w:rPr>
              <w:t>I</w:t>
            </w:r>
          </w:p>
        </w:tc>
        <w:tc>
          <w:tcPr>
            <w:tcW w:w="2237" w:type="dxa"/>
            <w:shd w:val="clear" w:color="auto" w:fill="D9D9D9"/>
          </w:tcPr>
          <w:p w:rsidR="0071434D" w:rsidRPr="00A109DE" w:rsidRDefault="0071434D" w:rsidP="0071434D">
            <w:pPr>
              <w:spacing w:after="0" w:line="360" w:lineRule="auto"/>
              <w:rPr>
                <w:rFonts w:ascii="Times New Roman" w:eastAsia="Calibri" w:hAnsi="Times New Roman" w:cs="Times New Roman"/>
                <w:b/>
                <w:lang w:bidi="en-US"/>
              </w:rPr>
            </w:pPr>
          </w:p>
        </w:tc>
      </w:tr>
      <w:tr w:rsidR="0071434D" w:rsidRPr="00A109DE" w:rsidTr="0071434D">
        <w:trPr>
          <w:jc w:val="center"/>
        </w:trPr>
        <w:tc>
          <w:tcPr>
            <w:tcW w:w="1580" w:type="dxa"/>
            <w:vMerge/>
            <w:shd w:val="clear" w:color="auto" w:fill="D9D9D9"/>
          </w:tcPr>
          <w:p w:rsidR="0071434D" w:rsidRPr="00A109DE" w:rsidRDefault="0071434D" w:rsidP="0071434D">
            <w:pPr>
              <w:spacing w:after="0" w:line="360" w:lineRule="auto"/>
              <w:jc w:val="both"/>
              <w:rPr>
                <w:rFonts w:ascii="Times New Roman" w:eastAsia="Calibri" w:hAnsi="Times New Roman" w:cs="Times New Roman"/>
                <w:b/>
                <w:lang w:bidi="en-US"/>
              </w:rPr>
            </w:pPr>
          </w:p>
        </w:tc>
        <w:tc>
          <w:tcPr>
            <w:tcW w:w="3865" w:type="dxa"/>
            <w:gridSpan w:val="2"/>
            <w:vMerge/>
            <w:shd w:val="clear" w:color="auto" w:fill="D9D9D9"/>
          </w:tcPr>
          <w:p w:rsidR="0071434D" w:rsidRPr="00A109DE" w:rsidRDefault="0071434D" w:rsidP="0071434D">
            <w:pPr>
              <w:spacing w:after="0" w:line="360" w:lineRule="auto"/>
              <w:jc w:val="both"/>
              <w:rPr>
                <w:rFonts w:ascii="Times New Roman" w:eastAsia="Calibri" w:hAnsi="Times New Roman" w:cs="Times New Roman"/>
                <w:b/>
                <w:lang w:bidi="en-US"/>
              </w:rPr>
            </w:pPr>
          </w:p>
        </w:tc>
        <w:tc>
          <w:tcPr>
            <w:tcW w:w="2404" w:type="dxa"/>
            <w:shd w:val="clear" w:color="auto" w:fill="D9D9D9"/>
          </w:tcPr>
          <w:p w:rsidR="0071434D" w:rsidRPr="00A109DE" w:rsidRDefault="0071434D" w:rsidP="0071434D">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Смер/смерови:</w:t>
            </w:r>
          </w:p>
        </w:tc>
        <w:tc>
          <w:tcPr>
            <w:tcW w:w="4854" w:type="dxa"/>
            <w:gridSpan w:val="2"/>
            <w:shd w:val="clear" w:color="auto" w:fill="D9D9D9"/>
          </w:tcPr>
          <w:p w:rsidR="0071434D" w:rsidRPr="00A109DE" w:rsidRDefault="0071434D" w:rsidP="0071434D">
            <w:pPr>
              <w:spacing w:after="0" w:line="360" w:lineRule="auto"/>
              <w:rPr>
                <w:rFonts w:ascii="Times New Roman" w:eastAsia="Calibri" w:hAnsi="Times New Roman" w:cs="Times New Roman"/>
                <w:b/>
                <w:lang w:bidi="en-US"/>
              </w:rPr>
            </w:pPr>
            <w:r>
              <w:rPr>
                <w:rFonts w:ascii="Times New Roman" w:eastAsia="Calibri" w:hAnsi="Times New Roman" w:cs="Times New Roman"/>
                <w:b/>
                <w:lang w:bidi="en-US"/>
              </w:rPr>
              <w:t xml:space="preserve">Смер </w:t>
            </w:r>
            <w:r w:rsidRPr="00680EE3">
              <w:rPr>
                <w:rFonts w:ascii="Times New Roman" w:eastAsia="Calibri" w:hAnsi="Times New Roman" w:cs="Times New Roman"/>
                <w:b/>
                <w:lang w:bidi="en-US"/>
              </w:rPr>
              <w:t>за ученике са посебним</w:t>
            </w:r>
            <w:r>
              <w:rPr>
                <w:rFonts w:ascii="Times New Roman" w:eastAsia="Calibri" w:hAnsi="Times New Roman" w:cs="Times New Roman"/>
                <w:b/>
                <w:lang w:bidi="en-US"/>
              </w:rPr>
              <w:t xml:space="preserve"> </w:t>
            </w:r>
            <w:r w:rsidRPr="00680EE3">
              <w:rPr>
                <w:rFonts w:ascii="Times New Roman" w:eastAsia="Calibri" w:hAnsi="Times New Roman" w:cs="Times New Roman"/>
                <w:b/>
                <w:lang w:bidi="en-US"/>
              </w:rPr>
              <w:t>способностим</w:t>
            </w:r>
            <w:r>
              <w:rPr>
                <w:rFonts w:ascii="Times New Roman" w:eastAsia="Calibri" w:hAnsi="Times New Roman" w:cs="Times New Roman"/>
                <w:b/>
                <w:lang w:bidi="en-US"/>
              </w:rPr>
              <w:t xml:space="preserve">а </w:t>
            </w:r>
            <w:r w:rsidRPr="00680EE3">
              <w:rPr>
                <w:rFonts w:ascii="Times New Roman" w:eastAsia="Calibri" w:hAnsi="Times New Roman" w:cs="Times New Roman"/>
                <w:b/>
                <w:lang w:bidi="en-US"/>
              </w:rPr>
              <w:t>за рачунарство</w:t>
            </w:r>
            <w:r>
              <w:rPr>
                <w:rFonts w:ascii="Times New Roman" w:eastAsia="Calibri" w:hAnsi="Times New Roman" w:cs="Times New Roman"/>
                <w:b/>
                <w:lang w:bidi="en-US"/>
              </w:rPr>
              <w:t xml:space="preserve"> </w:t>
            </w:r>
            <w:r w:rsidRPr="00680EE3">
              <w:rPr>
                <w:rFonts w:ascii="Times New Roman" w:eastAsia="Calibri" w:hAnsi="Times New Roman" w:cs="Times New Roman"/>
                <w:b/>
                <w:lang w:bidi="en-US"/>
              </w:rPr>
              <w:t>и информатику</w:t>
            </w:r>
          </w:p>
        </w:tc>
        <w:tc>
          <w:tcPr>
            <w:tcW w:w="2237" w:type="dxa"/>
            <w:shd w:val="clear" w:color="auto" w:fill="D9D9D9"/>
          </w:tcPr>
          <w:p w:rsidR="0071434D" w:rsidRPr="00A109DE" w:rsidRDefault="0071434D" w:rsidP="0071434D">
            <w:pPr>
              <w:spacing w:after="0" w:line="360" w:lineRule="auto"/>
              <w:rPr>
                <w:rFonts w:ascii="Times New Roman" w:eastAsia="Calibri" w:hAnsi="Times New Roman" w:cs="Times New Roman"/>
                <w:b/>
                <w:lang w:bidi="en-US"/>
              </w:rPr>
            </w:pPr>
          </w:p>
        </w:tc>
      </w:tr>
      <w:tr w:rsidR="0071434D" w:rsidRPr="00A109DE" w:rsidTr="0071434D">
        <w:trPr>
          <w:jc w:val="center"/>
        </w:trPr>
        <w:tc>
          <w:tcPr>
            <w:tcW w:w="1580" w:type="dxa"/>
            <w:tcBorders>
              <w:bottom w:val="single" w:sz="4" w:space="0" w:color="auto"/>
            </w:tcBorders>
            <w:shd w:val="clear" w:color="auto" w:fill="D9D9D9"/>
          </w:tcPr>
          <w:p w:rsidR="0071434D" w:rsidRPr="00A109DE" w:rsidRDefault="0071434D" w:rsidP="0071434D">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Недељни фонд часова:</w:t>
            </w:r>
          </w:p>
        </w:tc>
        <w:tc>
          <w:tcPr>
            <w:tcW w:w="3865" w:type="dxa"/>
            <w:gridSpan w:val="2"/>
            <w:tcBorders>
              <w:bottom w:val="single" w:sz="4" w:space="0" w:color="auto"/>
            </w:tcBorders>
            <w:shd w:val="clear" w:color="auto" w:fill="D9D9D9"/>
          </w:tcPr>
          <w:p w:rsidR="0071434D" w:rsidRPr="00A109DE" w:rsidRDefault="0071434D" w:rsidP="0071434D">
            <w:pPr>
              <w:spacing w:after="0" w:line="360" w:lineRule="auto"/>
              <w:rPr>
                <w:rFonts w:ascii="Times New Roman" w:eastAsia="Calibri" w:hAnsi="Times New Roman" w:cs="Times New Roman"/>
                <w:b/>
                <w:lang w:bidi="en-US"/>
              </w:rPr>
            </w:pPr>
            <w:r w:rsidRPr="00A109DE">
              <w:rPr>
                <w:rFonts w:ascii="Times New Roman" w:eastAsia="Calibri" w:hAnsi="Times New Roman" w:cs="Times New Roman"/>
                <w:b/>
                <w:lang w:bidi="en-US"/>
              </w:rPr>
              <w:t>1</w:t>
            </w:r>
          </w:p>
        </w:tc>
        <w:tc>
          <w:tcPr>
            <w:tcW w:w="2404" w:type="dxa"/>
            <w:tcBorders>
              <w:bottom w:val="single" w:sz="4" w:space="0" w:color="auto"/>
            </w:tcBorders>
            <w:shd w:val="clear" w:color="auto" w:fill="D9D9D9"/>
          </w:tcPr>
          <w:p w:rsidR="0071434D" w:rsidRPr="00A109DE" w:rsidRDefault="0071434D" w:rsidP="0071434D">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Годишњи фонд часова:</w:t>
            </w:r>
          </w:p>
        </w:tc>
        <w:tc>
          <w:tcPr>
            <w:tcW w:w="4854" w:type="dxa"/>
            <w:gridSpan w:val="2"/>
            <w:tcBorders>
              <w:bottom w:val="single" w:sz="4" w:space="0" w:color="auto"/>
            </w:tcBorders>
            <w:shd w:val="clear" w:color="auto" w:fill="D9D9D9"/>
          </w:tcPr>
          <w:p w:rsidR="0071434D" w:rsidRPr="00573F24" w:rsidRDefault="0071434D" w:rsidP="0071434D">
            <w:pPr>
              <w:spacing w:after="0" w:line="360" w:lineRule="auto"/>
              <w:rPr>
                <w:rFonts w:ascii="Times New Roman" w:eastAsia="Calibri" w:hAnsi="Times New Roman" w:cs="Times New Roman"/>
                <w:b/>
                <w:lang w:val="en-GB" w:bidi="en-US"/>
              </w:rPr>
            </w:pPr>
            <w:r w:rsidRPr="00A109DE">
              <w:rPr>
                <w:rFonts w:ascii="Times New Roman" w:eastAsia="Calibri" w:hAnsi="Times New Roman" w:cs="Times New Roman"/>
                <w:b/>
                <w:lang w:bidi="en-US"/>
              </w:rPr>
              <w:t>3</w:t>
            </w:r>
            <w:r>
              <w:rPr>
                <w:rFonts w:ascii="Times New Roman" w:eastAsia="Calibri" w:hAnsi="Times New Roman" w:cs="Times New Roman"/>
                <w:b/>
                <w:lang w:val="en-GB" w:bidi="en-US"/>
              </w:rPr>
              <w:t>7</w:t>
            </w:r>
          </w:p>
        </w:tc>
        <w:tc>
          <w:tcPr>
            <w:tcW w:w="2237" w:type="dxa"/>
            <w:tcBorders>
              <w:bottom w:val="single" w:sz="4" w:space="0" w:color="auto"/>
            </w:tcBorders>
            <w:shd w:val="clear" w:color="auto" w:fill="D9D9D9"/>
          </w:tcPr>
          <w:p w:rsidR="0071434D" w:rsidRPr="00A109DE" w:rsidRDefault="0071434D" w:rsidP="0071434D">
            <w:pPr>
              <w:spacing w:after="0" w:line="360" w:lineRule="auto"/>
              <w:rPr>
                <w:rFonts w:ascii="Times New Roman" w:eastAsia="Calibri" w:hAnsi="Times New Roman" w:cs="Times New Roman"/>
                <w:b/>
                <w:lang w:bidi="en-US"/>
              </w:rPr>
            </w:pPr>
          </w:p>
        </w:tc>
      </w:tr>
      <w:tr w:rsidR="0071434D" w:rsidRPr="00A109DE" w:rsidTr="0071434D">
        <w:trPr>
          <w:jc w:val="center"/>
        </w:trPr>
        <w:tc>
          <w:tcPr>
            <w:tcW w:w="12703" w:type="dxa"/>
            <w:gridSpan w:val="6"/>
            <w:shd w:val="clear" w:color="auto" w:fill="808080"/>
          </w:tcPr>
          <w:p w:rsidR="0071434D" w:rsidRPr="00A109DE" w:rsidRDefault="0071434D" w:rsidP="0071434D">
            <w:pPr>
              <w:spacing w:after="0" w:line="360" w:lineRule="auto"/>
              <w:rPr>
                <w:rFonts w:ascii="Times New Roman" w:eastAsia="Calibri" w:hAnsi="Times New Roman" w:cs="Times New Roman"/>
                <w:b/>
                <w:lang w:bidi="en-US"/>
              </w:rPr>
            </w:pPr>
          </w:p>
        </w:tc>
        <w:tc>
          <w:tcPr>
            <w:tcW w:w="2237" w:type="dxa"/>
            <w:shd w:val="clear" w:color="auto" w:fill="808080"/>
          </w:tcPr>
          <w:p w:rsidR="0071434D" w:rsidRPr="00A109DE" w:rsidRDefault="0071434D" w:rsidP="0071434D">
            <w:pPr>
              <w:spacing w:after="0" w:line="360" w:lineRule="auto"/>
              <w:rPr>
                <w:rFonts w:ascii="Times New Roman" w:eastAsia="Calibri" w:hAnsi="Times New Roman" w:cs="Times New Roman"/>
                <w:b/>
                <w:lang w:bidi="en-US"/>
              </w:rPr>
            </w:pPr>
          </w:p>
        </w:tc>
      </w:tr>
      <w:tr w:rsidR="0071434D" w:rsidRPr="00A109DE" w:rsidTr="0071434D">
        <w:trPr>
          <w:jc w:val="center"/>
        </w:trPr>
        <w:tc>
          <w:tcPr>
            <w:tcW w:w="1580" w:type="dxa"/>
            <w:shd w:val="clear" w:color="auto" w:fill="D9D9D9"/>
          </w:tcPr>
          <w:p w:rsidR="0071434D" w:rsidRPr="00A109DE" w:rsidRDefault="0071434D" w:rsidP="0071434D">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b/>
                <w:lang w:bidi="en-US"/>
              </w:rPr>
              <w:t>Тема/Садржај</w:t>
            </w:r>
          </w:p>
        </w:tc>
        <w:tc>
          <w:tcPr>
            <w:tcW w:w="1797" w:type="dxa"/>
            <w:shd w:val="clear" w:color="auto" w:fill="D9D9D9"/>
          </w:tcPr>
          <w:p w:rsidR="0071434D" w:rsidRPr="00A109DE" w:rsidRDefault="0071434D" w:rsidP="0071434D">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b/>
                <w:lang w:bidi="en-US"/>
              </w:rPr>
              <w:t>Циљеви</w:t>
            </w:r>
          </w:p>
        </w:tc>
        <w:tc>
          <w:tcPr>
            <w:tcW w:w="2068" w:type="dxa"/>
            <w:shd w:val="clear" w:color="auto" w:fill="D9D9D9"/>
          </w:tcPr>
          <w:p w:rsidR="0071434D" w:rsidRPr="00A109DE" w:rsidRDefault="0071434D" w:rsidP="0071434D">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b/>
                <w:lang w:bidi="en-US"/>
              </w:rPr>
              <w:t xml:space="preserve">Начин остваривања садржаја </w:t>
            </w:r>
          </w:p>
        </w:tc>
        <w:tc>
          <w:tcPr>
            <w:tcW w:w="2404" w:type="dxa"/>
            <w:shd w:val="clear" w:color="auto" w:fill="D9D9D9"/>
          </w:tcPr>
          <w:p w:rsidR="0071434D" w:rsidRPr="00A109DE" w:rsidRDefault="0071434D" w:rsidP="0071434D">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Активности ученика</w:t>
            </w:r>
          </w:p>
        </w:tc>
        <w:tc>
          <w:tcPr>
            <w:tcW w:w="2697" w:type="dxa"/>
            <w:shd w:val="clear" w:color="auto" w:fill="D9D9D9"/>
          </w:tcPr>
          <w:p w:rsidR="0071434D" w:rsidRPr="00A109DE" w:rsidRDefault="0071434D" w:rsidP="0071434D">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b/>
                <w:lang w:bidi="en-US"/>
              </w:rPr>
              <w:t>Међупредметна повезаност исхода/садржаја</w:t>
            </w:r>
          </w:p>
        </w:tc>
        <w:tc>
          <w:tcPr>
            <w:tcW w:w="2157" w:type="dxa"/>
            <w:shd w:val="clear" w:color="auto" w:fill="D9D9D9"/>
          </w:tcPr>
          <w:p w:rsidR="0071434D" w:rsidRPr="00A109DE" w:rsidRDefault="0071434D" w:rsidP="0071434D">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Стандарди</w:t>
            </w:r>
          </w:p>
        </w:tc>
        <w:tc>
          <w:tcPr>
            <w:tcW w:w="2237" w:type="dxa"/>
            <w:shd w:val="clear" w:color="auto" w:fill="D9D9D9"/>
          </w:tcPr>
          <w:p w:rsidR="0071434D" w:rsidRPr="00A109DE" w:rsidRDefault="0071434D" w:rsidP="0071434D">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Исходи</w:t>
            </w:r>
          </w:p>
        </w:tc>
      </w:tr>
      <w:tr w:rsidR="0071434D" w:rsidRPr="00A109DE" w:rsidTr="0071434D">
        <w:trPr>
          <w:jc w:val="center"/>
        </w:trPr>
        <w:tc>
          <w:tcPr>
            <w:tcW w:w="1580" w:type="dxa"/>
            <w:shd w:val="clear" w:color="auto" w:fill="auto"/>
          </w:tcPr>
          <w:p w:rsidR="0071434D" w:rsidRDefault="0071434D" w:rsidP="0071434D">
            <w:pPr>
              <w:spacing w:after="0" w:line="360" w:lineRule="auto"/>
              <w:rPr>
                <w:rFonts w:ascii="Times New Roman" w:hAnsi="Times New Roman" w:cs="Times New Roman"/>
                <w:color w:val="000000"/>
              </w:rPr>
            </w:pPr>
            <w:r w:rsidRPr="009B1FE2">
              <w:rPr>
                <w:rFonts w:ascii="Times New Roman" w:hAnsi="Times New Roman" w:cs="Times New Roman"/>
                <w:color w:val="000000"/>
              </w:rPr>
              <w:t>Увод у музику Човек и музика. Музика у друштву. Музика кроз векове. Слушање– избор музичких примера за слушање у складу са темама.</w:t>
            </w:r>
          </w:p>
          <w:p w:rsidR="0071434D" w:rsidRDefault="0071434D" w:rsidP="0071434D">
            <w:pPr>
              <w:spacing w:after="0" w:line="360" w:lineRule="auto"/>
              <w:rPr>
                <w:rFonts w:ascii="Times New Roman" w:hAnsi="Times New Roman" w:cs="Times New Roman"/>
                <w:color w:val="000000"/>
              </w:rPr>
            </w:pPr>
            <w:r w:rsidRPr="009B1FE2">
              <w:rPr>
                <w:rFonts w:ascii="Times New Roman" w:hAnsi="Times New Roman" w:cs="Times New Roman"/>
                <w:color w:val="000000"/>
              </w:rPr>
              <w:lastRenderedPageBreak/>
              <w:t xml:space="preserve">Музика у првобитној друштвеној заједници и културама старог века Корени музике и њене првобитне улоге. Музика у животу старих источних народа, Грчке и Рима (улога, инструменти, облици). Слушање Примери традиционалне народне музике разних народа, племенских заједница и етничких група. Извођење </w:t>
            </w:r>
            <w:r w:rsidRPr="009B1FE2">
              <w:rPr>
                <w:rFonts w:ascii="Times New Roman" w:hAnsi="Times New Roman" w:cs="Times New Roman"/>
                <w:color w:val="000000"/>
              </w:rPr>
              <w:lastRenderedPageBreak/>
              <w:t>једноставнијих музичких примера у вези са обрађеном темом.</w:t>
            </w:r>
          </w:p>
          <w:p w:rsidR="0071434D" w:rsidRDefault="0071434D" w:rsidP="0071434D">
            <w:pPr>
              <w:spacing w:after="0" w:line="360" w:lineRule="auto"/>
              <w:rPr>
                <w:rFonts w:ascii="Times New Roman" w:hAnsi="Times New Roman" w:cs="Times New Roman"/>
                <w:color w:val="000000"/>
              </w:rPr>
            </w:pPr>
            <w:r w:rsidRPr="009B1FE2">
              <w:rPr>
                <w:rFonts w:ascii="Times New Roman" w:hAnsi="Times New Roman" w:cs="Times New Roman"/>
                <w:color w:val="000000"/>
              </w:rPr>
              <w:t xml:space="preserve">Музика средњег века Ранохришћанска музика. Византијско певање. Грегоријански корал. Рани облици вишегласја: органум, дискант, мотет. Световна музика средњег века: трубадури, трувери минезенгери. Духовна и </w:t>
            </w:r>
            <w:r w:rsidRPr="009B1FE2">
              <w:rPr>
                <w:rFonts w:ascii="Times New Roman" w:hAnsi="Times New Roman" w:cs="Times New Roman"/>
                <w:color w:val="000000"/>
              </w:rPr>
              <w:lastRenderedPageBreak/>
              <w:t>световна музика у средњевековној Србији. Музика средњег века као инспирација за уметничку и популарну музику. Слушање Извођење једноставнијих музичких примера у вези са обрађеном темом.</w:t>
            </w:r>
          </w:p>
          <w:p w:rsidR="0071434D" w:rsidRPr="00DD6B42" w:rsidRDefault="0071434D" w:rsidP="0071434D">
            <w:pPr>
              <w:spacing w:after="0" w:line="360" w:lineRule="auto"/>
              <w:rPr>
                <w:rFonts w:ascii="Times New Roman" w:hAnsi="Times New Roman" w:cs="Times New Roman"/>
                <w:color w:val="000000"/>
              </w:rPr>
            </w:pPr>
            <w:r w:rsidRPr="00DD6B42">
              <w:rPr>
                <w:rFonts w:ascii="Times New Roman" w:hAnsi="Times New Roman" w:cs="Times New Roman"/>
                <w:color w:val="000000"/>
              </w:rPr>
              <w:t xml:space="preserve">Музика ренесансе Три века великих достигнућа у уметности (14,15,16. век). Рaзвoj духoвнoг и свeтoвнoг </w:t>
            </w:r>
            <w:r w:rsidRPr="00DD6B42">
              <w:rPr>
                <w:rFonts w:ascii="Times New Roman" w:hAnsi="Times New Roman" w:cs="Times New Roman"/>
                <w:color w:val="000000"/>
              </w:rPr>
              <w:lastRenderedPageBreak/>
              <w:t>вoкaлнoг вишeглaсja. Мoтeт, мисa и мaдригaл. Највећи представници ренесансне вокалне музике: Ђ. П. да Палестрина, Орландо ди Ласо, Ј. П. Гaлус. Слушање Извођење једноставнијих музичких примера у вези са обрађеном темом.</w:t>
            </w:r>
          </w:p>
          <w:p w:rsidR="0071434D" w:rsidRPr="00DD6B42" w:rsidRDefault="0071434D" w:rsidP="0071434D">
            <w:pPr>
              <w:spacing w:after="0" w:line="360" w:lineRule="auto"/>
              <w:rPr>
                <w:rFonts w:ascii="Times New Roman" w:hAnsi="Times New Roman" w:cs="Times New Roman"/>
                <w:color w:val="000000"/>
              </w:rPr>
            </w:pPr>
            <w:r w:rsidRPr="00DD6B42">
              <w:rPr>
                <w:rFonts w:ascii="Times New Roman" w:hAnsi="Times New Roman" w:cs="Times New Roman"/>
                <w:color w:val="000000"/>
              </w:rPr>
              <w:t xml:space="preserve">Музика барока и рококоа Нова уметничка и музичка </w:t>
            </w:r>
            <w:r w:rsidRPr="00DD6B42">
              <w:rPr>
                <w:rFonts w:ascii="Times New Roman" w:hAnsi="Times New Roman" w:cs="Times New Roman"/>
                <w:color w:val="000000"/>
              </w:rPr>
              <w:lastRenderedPageBreak/>
              <w:t xml:space="preserve">стремљења у епохи барока. Појава опере, њен развој и најистакнутији представници: К. Монтеверди, Ж. Б Лили, Х. Персл. Развој инструменталних облика: свита, барокна соната, барокни концерт, фуга. Развој вокално-инструменталних облика у бароку: кантата, ораторијум, пасија. Представници инструменталне музике у бароку </w:t>
            </w:r>
            <w:r w:rsidRPr="00DD6B42">
              <w:rPr>
                <w:rFonts w:ascii="Times New Roman" w:hAnsi="Times New Roman" w:cs="Times New Roman"/>
                <w:color w:val="000000"/>
              </w:rPr>
              <w:lastRenderedPageBreak/>
              <w:t>и рококоу: А. Корели, А. Вивалди, Ј. С. Бах, Г.Ф. Хендл, Д. Скарлати. Криза италијанске опере серије и реформа К. В. Глука. Рађање комичне опере и њени први представници: Ђ. Б. Перголези и Д. Чимароза. Слушање Извођење једноставнијих музичких примера у вези са обрађеном темом.</w:t>
            </w:r>
          </w:p>
          <w:p w:rsidR="0071434D" w:rsidRDefault="0071434D" w:rsidP="0071434D">
            <w:pPr>
              <w:spacing w:after="0" w:line="360" w:lineRule="auto"/>
              <w:rPr>
                <w:rFonts w:ascii="Times New Roman" w:hAnsi="Times New Roman" w:cs="Times New Roman"/>
                <w:color w:val="000000"/>
              </w:rPr>
            </w:pPr>
            <w:r w:rsidRPr="00DD6B42">
              <w:rPr>
                <w:rFonts w:ascii="Times New Roman" w:hAnsi="Times New Roman" w:cs="Times New Roman"/>
                <w:color w:val="000000"/>
              </w:rPr>
              <w:lastRenderedPageBreak/>
              <w:t>Музика класицизма Развој класичне сонате, концерта и симфоније. Почеци камерне музике (вокално-инструментална и оперска дела). Представници бечке класике: Ј. Хајдн, В. А. Моцарт, Л. ван. Бетовен. Слушање Извођење једноставнијих музичких примера у вези са обрађеном темом.</w:t>
            </w:r>
          </w:p>
          <w:p w:rsidR="0071434D" w:rsidRPr="00DD6B42" w:rsidRDefault="0071434D" w:rsidP="0071434D">
            <w:pPr>
              <w:spacing w:after="0" w:line="360" w:lineRule="auto"/>
              <w:rPr>
                <w:rFonts w:ascii="Times New Roman" w:hAnsi="Times New Roman" w:cs="Times New Roman"/>
                <w:color w:val="000000"/>
              </w:rPr>
            </w:pPr>
            <w:r w:rsidRPr="00DD6B42">
              <w:rPr>
                <w:rFonts w:ascii="Times New Roman" w:hAnsi="Times New Roman" w:cs="Times New Roman"/>
                <w:color w:val="000000"/>
              </w:rPr>
              <w:t>Романтизам - вокално-</w:t>
            </w:r>
            <w:r w:rsidRPr="00DD6B42">
              <w:rPr>
                <w:rFonts w:ascii="Times New Roman" w:hAnsi="Times New Roman" w:cs="Times New Roman"/>
                <w:color w:val="000000"/>
              </w:rPr>
              <w:lastRenderedPageBreak/>
              <w:t>инструментална и</w:t>
            </w:r>
            <w:r>
              <w:rPr>
                <w:rFonts w:ascii="Times New Roman" w:hAnsi="Times New Roman" w:cs="Times New Roman"/>
                <w:color w:val="000000"/>
              </w:rPr>
              <w:t xml:space="preserve"> </w:t>
            </w:r>
            <w:r w:rsidRPr="00DD6B42">
              <w:rPr>
                <w:rFonts w:ascii="Times New Roman" w:hAnsi="Times New Roman" w:cs="Times New Roman"/>
                <w:color w:val="000000"/>
              </w:rPr>
              <w:t>инструментална музика Општа обележја романтизма у музици и карактеристични облици апсолутне и програмске музике. Слушање Извођење једноставнијих музичких примера у вези са обрађеном темом.</w:t>
            </w:r>
          </w:p>
          <w:p w:rsidR="0071434D" w:rsidRDefault="0071434D" w:rsidP="0071434D">
            <w:pPr>
              <w:spacing w:after="0" w:line="360" w:lineRule="auto"/>
              <w:rPr>
                <w:rFonts w:ascii="Times New Roman" w:hAnsi="Times New Roman" w:cs="Times New Roman"/>
                <w:color w:val="000000"/>
              </w:rPr>
            </w:pPr>
            <w:r w:rsidRPr="00DD6B42">
              <w:rPr>
                <w:rFonts w:ascii="Times New Roman" w:hAnsi="Times New Roman" w:cs="Times New Roman"/>
                <w:color w:val="000000"/>
              </w:rPr>
              <w:t xml:space="preserve">Опера и балет у романтизму Развој опере у Италији (Ђ. </w:t>
            </w:r>
            <w:r w:rsidRPr="00DD6B42">
              <w:rPr>
                <w:rFonts w:ascii="Times New Roman" w:hAnsi="Times New Roman" w:cs="Times New Roman"/>
                <w:color w:val="000000"/>
              </w:rPr>
              <w:lastRenderedPageBreak/>
              <w:t>Верди), Немачкој (Р. Вагнер). Слушање Извођење једноставнијих музичких примера у вези са обрађеном темом.</w:t>
            </w:r>
          </w:p>
          <w:p w:rsidR="0071434D" w:rsidRDefault="0071434D" w:rsidP="0071434D">
            <w:pPr>
              <w:spacing w:after="0" w:line="360" w:lineRule="auto"/>
              <w:rPr>
                <w:rFonts w:ascii="Times New Roman" w:hAnsi="Times New Roman" w:cs="Times New Roman"/>
                <w:color w:val="000000"/>
              </w:rPr>
            </w:pPr>
            <w:r w:rsidRPr="00DD6B42">
              <w:rPr>
                <w:rFonts w:ascii="Times New Roman" w:hAnsi="Times New Roman" w:cs="Times New Roman"/>
                <w:color w:val="000000"/>
              </w:rPr>
              <w:t>Националне школе Рaзвoj нaциoнaлних шкoлa код Руса (Рускa петорка, П. И. Чajкoвски); Чеха (Б. Б. Смeтaнa, А. Двoржaк); Срба (К. Стaнкoвић, Ј. Maринкoвић, С. Moкрaњaц). Слушањ</w:t>
            </w:r>
            <w:r>
              <w:rPr>
                <w:rFonts w:ascii="Times New Roman" w:hAnsi="Times New Roman" w:cs="Times New Roman"/>
                <w:color w:val="000000"/>
              </w:rPr>
              <w:t>e</w:t>
            </w:r>
          </w:p>
          <w:p w:rsidR="0071434D" w:rsidRPr="00DD6B42" w:rsidRDefault="0071434D" w:rsidP="0071434D">
            <w:pPr>
              <w:spacing w:after="0" w:line="360" w:lineRule="auto"/>
              <w:rPr>
                <w:rFonts w:ascii="Times New Roman" w:hAnsi="Times New Roman" w:cs="Times New Roman"/>
                <w:color w:val="000000"/>
              </w:rPr>
            </w:pPr>
          </w:p>
          <w:p w:rsidR="0071434D" w:rsidRPr="00DD6B42" w:rsidRDefault="0071434D" w:rsidP="0071434D">
            <w:pPr>
              <w:spacing w:after="0" w:line="360" w:lineRule="auto"/>
              <w:rPr>
                <w:rFonts w:ascii="Times New Roman" w:hAnsi="Times New Roman" w:cs="Times New Roman"/>
                <w:color w:val="000000"/>
              </w:rPr>
            </w:pPr>
            <w:r w:rsidRPr="00DD6B42">
              <w:rPr>
                <w:rFonts w:ascii="Times New Roman" w:hAnsi="Times New Roman" w:cs="Times New Roman"/>
                <w:color w:val="000000"/>
              </w:rPr>
              <w:lastRenderedPageBreak/>
              <w:t>Импресионизам Основна обележја импресионизма у музици и глaвни прeдстaвници, К. Дeбиси и М. Рaвeл. Слушање</w:t>
            </w:r>
          </w:p>
          <w:p w:rsidR="0071434D" w:rsidRDefault="0071434D" w:rsidP="0071434D">
            <w:pPr>
              <w:spacing w:after="0" w:line="360" w:lineRule="auto"/>
              <w:rPr>
                <w:rFonts w:ascii="Times New Roman" w:hAnsi="Times New Roman" w:cs="Times New Roman"/>
                <w:color w:val="000000"/>
              </w:rPr>
            </w:pPr>
            <w:r w:rsidRPr="00DD6B42">
              <w:rPr>
                <w:rFonts w:ascii="Times New Roman" w:hAnsi="Times New Roman" w:cs="Times New Roman"/>
                <w:color w:val="000000"/>
              </w:rPr>
              <w:t xml:space="preserve">Музика xx века Главни стилски правци у развоју музике XX века, најзначајнији композитори и њихова дела: А. Шенберг, И. Стравински, С. Прокофјев, Д. Шостакович и Б. Барток. Стилски правци: експресионизам, </w:t>
            </w:r>
            <w:r w:rsidRPr="00DD6B42">
              <w:rPr>
                <w:rFonts w:ascii="Times New Roman" w:hAnsi="Times New Roman" w:cs="Times New Roman"/>
                <w:color w:val="000000"/>
              </w:rPr>
              <w:lastRenderedPageBreak/>
              <w:t>неокласицизам. Слушање</w:t>
            </w:r>
          </w:p>
          <w:p w:rsidR="0071434D" w:rsidRPr="00DD6B42" w:rsidRDefault="0071434D" w:rsidP="0071434D">
            <w:pPr>
              <w:spacing w:after="0" w:line="360" w:lineRule="auto"/>
              <w:rPr>
                <w:rFonts w:ascii="Times New Roman" w:hAnsi="Times New Roman" w:cs="Times New Roman"/>
                <w:color w:val="000000"/>
              </w:rPr>
            </w:pPr>
            <w:r w:rsidRPr="00DD6B42">
              <w:rPr>
                <w:rFonts w:ascii="Times New Roman" w:hAnsi="Times New Roman" w:cs="Times New Roman"/>
                <w:color w:val="000000"/>
              </w:rPr>
              <w:t>Mузичкo ствaрaлaштвo и музички живoт Србиje од XX вeкa</w:t>
            </w:r>
          </w:p>
          <w:p w:rsidR="0071434D" w:rsidRPr="00DD6B42" w:rsidRDefault="0071434D" w:rsidP="0071434D">
            <w:pPr>
              <w:spacing w:after="0" w:line="360" w:lineRule="auto"/>
              <w:rPr>
                <w:rFonts w:ascii="Times New Roman" w:hAnsi="Times New Roman" w:cs="Times New Roman"/>
                <w:color w:val="000000"/>
              </w:rPr>
            </w:pPr>
            <w:r w:rsidRPr="00DD6B42">
              <w:rPr>
                <w:rFonts w:ascii="Times New Roman" w:hAnsi="Times New Roman" w:cs="Times New Roman"/>
                <w:color w:val="000000"/>
              </w:rPr>
              <w:t>Пoчeци рaзвoja мoдeрнe музикe – П. Кoњoвић, М. Mилojeвић, С. Христић, В. Moкрaњaц, Деспић, К. Бабић, Љ. Maрић. Слушање</w:t>
            </w:r>
          </w:p>
          <w:p w:rsidR="0071434D" w:rsidRPr="00DD6B42" w:rsidRDefault="0071434D" w:rsidP="0071434D">
            <w:pPr>
              <w:spacing w:after="0" w:line="360" w:lineRule="auto"/>
              <w:rPr>
                <w:rFonts w:ascii="Times New Roman" w:eastAsia="Calibri" w:hAnsi="Times New Roman" w:cs="Times New Roman"/>
                <w:lang w:bidi="en-US"/>
              </w:rPr>
            </w:pPr>
            <w:r w:rsidRPr="00DD6B42">
              <w:rPr>
                <w:rFonts w:ascii="Times New Roman" w:hAnsi="Times New Roman" w:cs="Times New Roman"/>
                <w:color w:val="000000"/>
              </w:rPr>
              <w:t xml:space="preserve">Популарна и примењена музика Џез, забавна музика, мјузикл, рок, поп и панк музика. Традиционална </w:t>
            </w:r>
            <w:r w:rsidRPr="00DD6B42">
              <w:rPr>
                <w:rFonts w:ascii="Times New Roman" w:hAnsi="Times New Roman" w:cs="Times New Roman"/>
                <w:color w:val="000000"/>
              </w:rPr>
              <w:lastRenderedPageBreak/>
              <w:t>народна песма и грађанска песма. Представници: Џ. Гeршвин, Л. Бeрнштajн, Ђ. К. Meнoти... Примењена музика : Филмскa и сцeнскa музикa</w:t>
            </w:r>
          </w:p>
        </w:tc>
        <w:tc>
          <w:tcPr>
            <w:tcW w:w="1797" w:type="dxa"/>
            <w:shd w:val="clear" w:color="auto" w:fill="auto"/>
          </w:tcPr>
          <w:p w:rsidR="0071434D" w:rsidRPr="00573F24" w:rsidRDefault="0071434D" w:rsidP="0071434D">
            <w:pPr>
              <w:spacing w:after="0" w:line="360" w:lineRule="auto"/>
              <w:jc w:val="both"/>
              <w:rPr>
                <w:rFonts w:ascii="Times New Roman" w:eastAsia="Calibri" w:hAnsi="Times New Roman" w:cs="Times New Roman"/>
                <w:lang w:bidi="en-US"/>
              </w:rPr>
            </w:pPr>
            <w:r w:rsidRPr="00573F24">
              <w:rPr>
                <w:rFonts w:ascii="Times New Roman" w:hAnsi="Times New Roman" w:cs="Times New Roman"/>
                <w:color w:val="000000"/>
              </w:rPr>
              <w:lastRenderedPageBreak/>
              <w:t xml:space="preserve">Циљ учења Музичке културе је да код ученика рaзвиjе свест о значају и улози музичке уметности кроз развој цивилизације и друштва, да на основу стечених </w:t>
            </w:r>
            <w:r w:rsidRPr="00573F24">
              <w:rPr>
                <w:rFonts w:ascii="Times New Roman" w:hAnsi="Times New Roman" w:cs="Times New Roman"/>
                <w:color w:val="000000"/>
              </w:rPr>
              <w:lastRenderedPageBreak/>
              <w:t>знања подстакне ученике на стваралачко и критичко мишљењe, развије естетске критеријуме у циљу формирања одговорног односа према очувању музичког наслеђа и културe свoгa и других нaрoдa и даљег професионалног и личног развоја.</w:t>
            </w:r>
          </w:p>
        </w:tc>
        <w:tc>
          <w:tcPr>
            <w:tcW w:w="2068" w:type="dxa"/>
            <w:shd w:val="clear" w:color="auto" w:fill="auto"/>
          </w:tcPr>
          <w:p w:rsidR="0071434D" w:rsidRPr="00A109DE" w:rsidRDefault="0071434D" w:rsidP="0071434D">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lang w:bidi="en-US"/>
              </w:rPr>
              <w:lastRenderedPageBreak/>
              <w:t>Монолошка, дијалошка, решавање проблема – хеуристички приступ,</w:t>
            </w:r>
          </w:p>
          <w:p w:rsidR="0071434D" w:rsidRPr="00A109DE" w:rsidRDefault="0071434D" w:rsidP="0071434D">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lang w:bidi="en-US"/>
              </w:rPr>
              <w:t xml:space="preserve">рад на тексту, графички радови, демонстративна, истраживачки рад ученика и </w:t>
            </w:r>
            <w:r w:rsidRPr="00A109DE">
              <w:rPr>
                <w:rFonts w:ascii="Times New Roman" w:eastAsia="Calibri" w:hAnsi="Times New Roman" w:cs="Times New Roman"/>
                <w:lang w:bidi="en-US"/>
              </w:rPr>
              <w:lastRenderedPageBreak/>
              <w:t>комбиновани рад.</w:t>
            </w:r>
          </w:p>
        </w:tc>
        <w:tc>
          <w:tcPr>
            <w:tcW w:w="2404" w:type="dxa"/>
          </w:tcPr>
          <w:p w:rsidR="0071434D" w:rsidRPr="00A109DE" w:rsidRDefault="0071434D" w:rsidP="0071434D">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lang w:bidi="en-US"/>
              </w:rPr>
              <w:lastRenderedPageBreak/>
              <w:t>Уочава и повезује главне карактеристике епохе, описује ток стваралачког пута уметника и дела.</w:t>
            </w:r>
          </w:p>
          <w:p w:rsidR="0071434D" w:rsidRPr="00A109DE" w:rsidRDefault="0071434D" w:rsidP="0071434D">
            <w:pPr>
              <w:spacing w:after="0" w:line="360" w:lineRule="auto"/>
              <w:jc w:val="both"/>
              <w:rPr>
                <w:rFonts w:ascii="Times New Roman" w:eastAsia="Calibri" w:hAnsi="Times New Roman" w:cs="Times New Roman"/>
                <w:sz w:val="20"/>
                <w:szCs w:val="20"/>
                <w:lang w:bidi="en-US"/>
              </w:rPr>
            </w:pPr>
            <w:r w:rsidRPr="00A109DE">
              <w:rPr>
                <w:rFonts w:ascii="Times New Roman" w:eastAsia="Calibri" w:hAnsi="Times New Roman" w:cs="Times New Roman"/>
                <w:lang w:bidi="en-US"/>
              </w:rPr>
              <w:t xml:space="preserve">Анализира и процењује карактеристичне особине уметничког раздобља, </w:t>
            </w:r>
            <w:r w:rsidRPr="00A109DE">
              <w:rPr>
                <w:rFonts w:ascii="Times New Roman" w:eastAsia="Calibri" w:hAnsi="Times New Roman" w:cs="Times New Roman"/>
                <w:lang w:bidi="en-US"/>
              </w:rPr>
              <w:lastRenderedPageBreak/>
              <w:t>музичких форми,</w:t>
            </w:r>
            <w:r w:rsidRPr="00A109DE">
              <w:rPr>
                <w:rFonts w:ascii="Times New Roman" w:eastAsia="Calibri" w:hAnsi="Times New Roman" w:cs="Times New Roman"/>
                <w:sz w:val="20"/>
                <w:szCs w:val="20"/>
                <w:lang w:bidi="en-US"/>
              </w:rPr>
              <w:t xml:space="preserve"> </w:t>
            </w:r>
            <w:r w:rsidRPr="00A109DE">
              <w:rPr>
                <w:rFonts w:ascii="Times New Roman" w:eastAsia="Calibri" w:hAnsi="Times New Roman" w:cs="Times New Roman"/>
                <w:lang w:bidi="en-US"/>
              </w:rPr>
              <w:t xml:space="preserve">разликује средства изражавања у музичком делу, коментарише и закључује о повезаности различитих епоха, жанрова и стилова. Образлаже своје ставове о уметничком делу, поставља питања у вези конкретних музичких примера. Примењује стечено знање у свакодневном животу, поштује и критички вреднује уметничка дела. Користи програме </w:t>
            </w:r>
            <w:r w:rsidRPr="00A109DE">
              <w:rPr>
                <w:rFonts w:ascii="Times New Roman" w:eastAsia="Calibri" w:hAnsi="Times New Roman" w:cs="Times New Roman"/>
                <w:lang w:bidi="en-US"/>
              </w:rPr>
              <w:lastRenderedPageBreak/>
              <w:t>за израду PPT презентација.</w:t>
            </w:r>
            <w:r w:rsidRPr="00A109DE">
              <w:rPr>
                <w:rFonts w:ascii="Times New Roman" w:eastAsia="Calibri" w:hAnsi="Times New Roman" w:cs="Times New Roman"/>
                <w:sz w:val="20"/>
                <w:szCs w:val="20"/>
                <w:lang w:bidi="en-US"/>
              </w:rPr>
              <w:t xml:space="preserve"> </w:t>
            </w:r>
          </w:p>
        </w:tc>
        <w:tc>
          <w:tcPr>
            <w:tcW w:w="2697" w:type="dxa"/>
            <w:shd w:val="clear" w:color="auto" w:fill="auto"/>
          </w:tcPr>
          <w:p w:rsidR="0071434D" w:rsidRPr="00A109DE"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t>Историја: праисторија, цивилизација Старог Истока, Грчка и Хеленистичка култура</w:t>
            </w:r>
          </w:p>
          <w:p w:rsidR="0071434D" w:rsidRDefault="0071434D" w:rsidP="0071434D">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t>Српски језик и књижевност: античка књижевност</w:t>
            </w:r>
          </w:p>
          <w:p w:rsidR="0071434D" w:rsidRDefault="0071434D" w:rsidP="0071434D">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t xml:space="preserve">Информатика и рачунарство: </w:t>
            </w:r>
            <w:r>
              <w:rPr>
                <w:rFonts w:ascii="Times New Roman" w:eastAsia="Calibri" w:hAnsi="Times New Roman" w:cs="Times New Roman"/>
                <w:sz w:val="20"/>
                <w:szCs w:val="20"/>
                <w:lang w:val="en-GB" w:bidi="en-US"/>
              </w:rPr>
              <w:t>PPT</w:t>
            </w:r>
            <w:r>
              <w:rPr>
                <w:rFonts w:ascii="Times New Roman" w:eastAsia="Calibri" w:hAnsi="Times New Roman" w:cs="Times New Roman"/>
                <w:sz w:val="20"/>
                <w:szCs w:val="20"/>
                <w:lang w:bidi="en-US"/>
              </w:rPr>
              <w:t xml:space="preserve"> презентација</w:t>
            </w: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t>Историја: култура раног Средњег века, Хришћанска црква у Средњем веку, привреда и друштво у средњовековној Србији</w:t>
            </w:r>
          </w:p>
          <w:p w:rsidR="0071434D" w:rsidRDefault="0071434D" w:rsidP="0071434D">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t xml:space="preserve">Ликовна култура: византијска уметност – одлике </w:t>
            </w:r>
          </w:p>
          <w:p w:rsidR="0071434D" w:rsidRDefault="0071434D" w:rsidP="0071434D">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t>Српски језик и књижевност: средњовековна књижевност код Срба</w:t>
            </w:r>
          </w:p>
          <w:p w:rsidR="0071434D" w:rsidRPr="00EA6264" w:rsidRDefault="0071434D" w:rsidP="0071434D">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t xml:space="preserve">Информатика и рачунарство: </w:t>
            </w:r>
            <w:r>
              <w:rPr>
                <w:rFonts w:ascii="Times New Roman" w:eastAsia="Calibri" w:hAnsi="Times New Roman" w:cs="Times New Roman"/>
                <w:sz w:val="20"/>
                <w:szCs w:val="20"/>
                <w:lang w:val="en-GB" w:bidi="en-US"/>
              </w:rPr>
              <w:t xml:space="preserve">PPT </w:t>
            </w:r>
            <w:r>
              <w:rPr>
                <w:rFonts w:ascii="Times New Roman" w:eastAsia="Calibri" w:hAnsi="Times New Roman" w:cs="Times New Roman"/>
                <w:sz w:val="20"/>
                <w:szCs w:val="20"/>
                <w:lang w:bidi="en-US"/>
              </w:rPr>
              <w:t>презентација</w:t>
            </w: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t>Историја: доба великих географских открића</w:t>
            </w:r>
          </w:p>
          <w:p w:rsidR="0071434D" w:rsidRDefault="0071434D" w:rsidP="0071434D">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t>Српски језик и књижевност: хуманизам и ренесанса у Европи</w:t>
            </w:r>
          </w:p>
          <w:p w:rsidR="0071434D" w:rsidRPr="00EA6264" w:rsidRDefault="0071434D" w:rsidP="0071434D">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t xml:space="preserve">Информатика и рачунарство: </w:t>
            </w:r>
            <w:r>
              <w:rPr>
                <w:rFonts w:ascii="Times New Roman" w:eastAsia="Calibri" w:hAnsi="Times New Roman" w:cs="Times New Roman"/>
                <w:sz w:val="20"/>
                <w:szCs w:val="20"/>
                <w:lang w:val="en-GB" w:bidi="en-US"/>
              </w:rPr>
              <w:t xml:space="preserve">PPT </w:t>
            </w:r>
            <w:r>
              <w:rPr>
                <w:rFonts w:ascii="Times New Roman" w:eastAsia="Calibri" w:hAnsi="Times New Roman" w:cs="Times New Roman"/>
                <w:sz w:val="20"/>
                <w:szCs w:val="20"/>
                <w:lang w:bidi="en-US"/>
              </w:rPr>
              <w:t>презентација</w:t>
            </w: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Default="0071434D" w:rsidP="0071434D">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t>Српски језик и књижевност: књижевност барока</w:t>
            </w:r>
          </w:p>
          <w:p w:rsidR="0071434D" w:rsidRPr="00EA6264" w:rsidRDefault="0071434D" w:rsidP="0071434D">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t xml:space="preserve">Информатика и рачунарство: </w:t>
            </w:r>
            <w:r>
              <w:rPr>
                <w:rFonts w:ascii="Times New Roman" w:eastAsia="Calibri" w:hAnsi="Times New Roman" w:cs="Times New Roman"/>
                <w:sz w:val="20"/>
                <w:szCs w:val="20"/>
                <w:lang w:val="en-GB" w:bidi="en-US"/>
              </w:rPr>
              <w:t xml:space="preserve">PPT </w:t>
            </w:r>
            <w:r>
              <w:rPr>
                <w:rFonts w:ascii="Times New Roman" w:eastAsia="Calibri" w:hAnsi="Times New Roman" w:cs="Times New Roman"/>
                <w:sz w:val="20"/>
                <w:szCs w:val="20"/>
                <w:lang w:bidi="en-US"/>
              </w:rPr>
              <w:t>презентација</w:t>
            </w:r>
          </w:p>
          <w:p w:rsidR="0071434D" w:rsidRPr="008275B7" w:rsidRDefault="0071434D" w:rsidP="0071434D">
            <w:pPr>
              <w:spacing w:after="0" w:line="360" w:lineRule="auto"/>
              <w:jc w:val="both"/>
              <w:rPr>
                <w:rFonts w:ascii="Times New Roman" w:eastAsia="Calibri" w:hAnsi="Times New Roman" w:cs="Times New Roman"/>
                <w:sz w:val="20"/>
                <w:szCs w:val="20"/>
                <w:lang w:bidi="en-US"/>
              </w:rPr>
            </w:pPr>
          </w:p>
        </w:tc>
        <w:tc>
          <w:tcPr>
            <w:tcW w:w="2157" w:type="dxa"/>
            <w:shd w:val="clear" w:color="auto" w:fill="auto"/>
          </w:tcPr>
          <w:p w:rsidR="0071434D" w:rsidRPr="00A109DE" w:rsidRDefault="0071434D" w:rsidP="0071434D">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lang w:bidi="en-US"/>
              </w:rPr>
              <w:lastRenderedPageBreak/>
              <w:t>Стандарди нису прописани.</w:t>
            </w:r>
          </w:p>
        </w:tc>
        <w:tc>
          <w:tcPr>
            <w:tcW w:w="2237" w:type="dxa"/>
          </w:tcPr>
          <w:p w:rsidR="0071434D" w:rsidRPr="0012256A" w:rsidRDefault="0071434D" w:rsidP="0071434D">
            <w:pPr>
              <w:spacing w:after="0" w:line="360" w:lineRule="auto"/>
              <w:jc w:val="both"/>
              <w:rPr>
                <w:rFonts w:ascii="Times New Roman" w:hAnsi="Times New Roman" w:cs="Times New Roman"/>
              </w:rPr>
            </w:pPr>
            <w:r w:rsidRPr="0012256A">
              <w:rPr>
                <w:rFonts w:ascii="Times New Roman" w:hAnsi="Times New Roman" w:cs="Times New Roman"/>
              </w:rPr>
              <w:t>По завршетку разреда ученик ће бити у стању да:</w:t>
            </w:r>
          </w:p>
          <w:p w:rsidR="0071434D" w:rsidRPr="00680EE3" w:rsidRDefault="0071434D" w:rsidP="0071434D">
            <w:pPr>
              <w:pStyle w:val="ListParagraph"/>
              <w:numPr>
                <w:ilvl w:val="0"/>
                <w:numId w:val="11"/>
              </w:numPr>
              <w:rPr>
                <w:lang w:val="sr-Cyrl-RS"/>
              </w:rPr>
            </w:pPr>
            <w:r>
              <w:rPr>
                <w:lang w:val="sr-Cyrl-RS"/>
              </w:rPr>
              <w:t>п</w:t>
            </w:r>
            <w:r w:rsidRPr="00680EE3">
              <w:t>репозна</w:t>
            </w:r>
            <w:r>
              <w:rPr>
                <w:lang w:val="sr-Cyrl-RS"/>
              </w:rPr>
              <w:t xml:space="preserve"> </w:t>
            </w:r>
            <w:r w:rsidRPr="00680EE3">
              <w:rPr>
                <w:lang w:val="sr-Cyrl-RS"/>
              </w:rPr>
              <w:t>д</w:t>
            </w:r>
            <w:r w:rsidRPr="00680EE3">
              <w:t>руштвено</w:t>
            </w:r>
            <w:r w:rsidRPr="00680EE3">
              <w:rPr>
                <w:lang w:val="sr-Cyrl-RS"/>
              </w:rPr>
              <w:t>-</w:t>
            </w:r>
            <w:r w:rsidRPr="00680EE3">
              <w:t>историјски и</w:t>
            </w:r>
            <w:r w:rsidRPr="00680EE3">
              <w:rPr>
                <w:lang w:val="sr-Cyrl-RS"/>
              </w:rPr>
              <w:t xml:space="preserve"> </w:t>
            </w:r>
            <w:r w:rsidRPr="00680EE3">
              <w:t>културолошки</w:t>
            </w:r>
            <w:r w:rsidRPr="00680EE3">
              <w:rPr>
                <w:lang w:val="sr-Cyrl-RS"/>
              </w:rPr>
              <w:t xml:space="preserve"> </w:t>
            </w:r>
            <w:r w:rsidRPr="00680EE3">
              <w:t>амбијент у коме се</w:t>
            </w:r>
            <w:r w:rsidRPr="00680EE3">
              <w:rPr>
                <w:lang w:val="sr-Cyrl-RS"/>
              </w:rPr>
              <w:t xml:space="preserve"> </w:t>
            </w:r>
            <w:r w:rsidRPr="00680EE3">
              <w:t>развијају</w:t>
            </w:r>
            <w:r w:rsidRPr="00680EE3">
              <w:rPr>
                <w:lang w:val="sr-Cyrl-RS"/>
              </w:rPr>
              <w:t xml:space="preserve"> </w:t>
            </w:r>
            <w:r w:rsidRPr="00680EE3">
              <w:t>различити видови</w:t>
            </w:r>
            <w:r w:rsidRPr="00680EE3">
              <w:rPr>
                <w:lang w:val="sr-Cyrl-RS"/>
              </w:rPr>
              <w:t xml:space="preserve"> </w:t>
            </w:r>
            <w:r w:rsidRPr="00680EE3">
              <w:t>музичког</w:t>
            </w:r>
            <w:r>
              <w:rPr>
                <w:lang w:val="sr-Cyrl-RS"/>
              </w:rPr>
              <w:t xml:space="preserve"> </w:t>
            </w:r>
            <w:r w:rsidRPr="00680EE3">
              <w:rPr>
                <w:lang w:val="sr-Cyrl-RS"/>
              </w:rPr>
              <w:t>изражавања;</w:t>
            </w:r>
          </w:p>
          <w:p w:rsidR="0071434D" w:rsidRDefault="0071434D" w:rsidP="0071434D">
            <w:pPr>
              <w:pStyle w:val="ListParagraph"/>
              <w:numPr>
                <w:ilvl w:val="0"/>
                <w:numId w:val="11"/>
              </w:numPr>
              <w:rPr>
                <w:lang w:val="sr-Cyrl-RS"/>
              </w:rPr>
            </w:pPr>
            <w:r w:rsidRPr="00680EE3">
              <w:rPr>
                <w:lang w:val="sr-Cyrl-RS"/>
              </w:rPr>
              <w:lastRenderedPageBreak/>
              <w:t>демонстрира</w:t>
            </w:r>
            <w:r>
              <w:rPr>
                <w:lang w:val="sr-Cyrl-RS"/>
              </w:rPr>
              <w:t xml:space="preserve"> </w:t>
            </w:r>
            <w:r w:rsidRPr="00680EE3">
              <w:rPr>
                <w:lang w:val="sr-Cyrl-RS"/>
              </w:rPr>
              <w:t>познавање</w:t>
            </w:r>
            <w:r>
              <w:rPr>
                <w:lang w:val="sr-Cyrl-RS"/>
              </w:rPr>
              <w:t xml:space="preserve"> </w:t>
            </w:r>
            <w:r w:rsidRPr="00680EE3">
              <w:rPr>
                <w:lang w:val="sr-Cyrl-RS"/>
              </w:rPr>
              <w:t>музичке</w:t>
            </w:r>
            <w:r>
              <w:rPr>
                <w:lang w:val="sr-Cyrl-RS"/>
              </w:rPr>
              <w:t xml:space="preserve"> </w:t>
            </w:r>
            <w:r w:rsidRPr="00680EE3">
              <w:rPr>
                <w:lang w:val="sr-Cyrl-RS"/>
              </w:rPr>
              <w:t>терминологије и</w:t>
            </w:r>
            <w:r>
              <w:rPr>
                <w:lang w:val="sr-Cyrl-RS"/>
              </w:rPr>
              <w:t xml:space="preserve"> </w:t>
            </w:r>
            <w:r w:rsidRPr="00680EE3">
              <w:rPr>
                <w:lang w:val="sr-Cyrl-RS"/>
              </w:rPr>
              <w:t>изражајних</w:t>
            </w:r>
            <w:r>
              <w:rPr>
                <w:lang w:val="sr-Cyrl-RS"/>
              </w:rPr>
              <w:t xml:space="preserve"> </w:t>
            </w:r>
            <w:r w:rsidRPr="00680EE3">
              <w:rPr>
                <w:lang w:val="sr-Cyrl-RS"/>
              </w:rPr>
              <w:t>средстава музичке</w:t>
            </w:r>
            <w:r>
              <w:rPr>
                <w:lang w:val="sr-Cyrl-RS"/>
              </w:rPr>
              <w:t xml:space="preserve"> </w:t>
            </w:r>
            <w:r w:rsidRPr="00680EE3">
              <w:rPr>
                <w:lang w:val="sr-Cyrl-RS"/>
              </w:rPr>
              <w:t>уметности у</w:t>
            </w:r>
            <w:r>
              <w:rPr>
                <w:lang w:val="sr-Cyrl-RS"/>
              </w:rPr>
              <w:t xml:space="preserve"> </w:t>
            </w:r>
            <w:r w:rsidRPr="00680EE3">
              <w:rPr>
                <w:lang w:val="sr-Cyrl-RS"/>
              </w:rPr>
              <w:t>склопу</w:t>
            </w:r>
            <w:r>
              <w:rPr>
                <w:lang w:val="sr-Cyrl-RS"/>
              </w:rPr>
              <w:t xml:space="preserve"> </w:t>
            </w:r>
            <w:r w:rsidRPr="00680EE3">
              <w:rPr>
                <w:lang w:val="sr-Cyrl-RS"/>
              </w:rPr>
              <w:t>предложених тема;</w:t>
            </w:r>
          </w:p>
          <w:p w:rsidR="0071434D" w:rsidRPr="00680EE3" w:rsidRDefault="0071434D" w:rsidP="0071434D">
            <w:pPr>
              <w:pStyle w:val="ListParagraph"/>
              <w:numPr>
                <w:ilvl w:val="0"/>
                <w:numId w:val="11"/>
              </w:numPr>
              <w:rPr>
                <w:lang w:val="sr-Cyrl-RS"/>
              </w:rPr>
            </w:pPr>
            <w:r w:rsidRPr="00680EE3">
              <w:rPr>
                <w:lang w:val="sr-Cyrl-RS"/>
              </w:rPr>
              <w:t>препозна</w:t>
            </w:r>
            <w:r>
              <w:rPr>
                <w:lang w:val="sr-Cyrl-RS"/>
              </w:rPr>
              <w:t xml:space="preserve"> </w:t>
            </w:r>
            <w:r w:rsidRPr="00680EE3">
              <w:rPr>
                <w:lang w:val="sr-Cyrl-RS"/>
              </w:rPr>
              <w:t>обрађене музичке</w:t>
            </w:r>
            <w:r>
              <w:rPr>
                <w:lang w:val="sr-Cyrl-RS"/>
              </w:rPr>
              <w:t xml:space="preserve"> </w:t>
            </w:r>
            <w:r w:rsidRPr="00680EE3">
              <w:rPr>
                <w:lang w:val="sr-Cyrl-RS"/>
              </w:rPr>
              <w:t>стилове и жанрове</w:t>
            </w:r>
            <w:r>
              <w:rPr>
                <w:lang w:val="sr-Cyrl-RS"/>
              </w:rPr>
              <w:t xml:space="preserve"> </w:t>
            </w:r>
            <w:r w:rsidRPr="00680EE3">
              <w:rPr>
                <w:lang w:val="sr-Cyrl-RS"/>
              </w:rPr>
              <w:t>према основним</w:t>
            </w:r>
            <w:r>
              <w:rPr>
                <w:lang w:val="sr-Cyrl-RS"/>
              </w:rPr>
              <w:t xml:space="preserve"> </w:t>
            </w:r>
            <w:r w:rsidRPr="00680EE3">
              <w:rPr>
                <w:lang w:val="sr-Cyrl-RS"/>
              </w:rPr>
              <w:t>карактеристикама;</w:t>
            </w:r>
          </w:p>
          <w:p w:rsidR="0071434D" w:rsidRDefault="0071434D" w:rsidP="0071434D">
            <w:pPr>
              <w:pStyle w:val="ListParagraph"/>
              <w:numPr>
                <w:ilvl w:val="0"/>
                <w:numId w:val="11"/>
              </w:numPr>
              <w:rPr>
                <w:lang w:val="sr-Cyrl-RS"/>
              </w:rPr>
            </w:pPr>
            <w:r w:rsidRPr="00680EE3">
              <w:rPr>
                <w:lang w:val="sr-Cyrl-RS"/>
              </w:rPr>
              <w:t>препозна утицај</w:t>
            </w:r>
            <w:r>
              <w:rPr>
                <w:lang w:val="sr-Cyrl-RS"/>
              </w:rPr>
              <w:t xml:space="preserve"> </w:t>
            </w:r>
            <w:r w:rsidRPr="00680EE3">
              <w:rPr>
                <w:lang w:val="sr-Cyrl-RS"/>
              </w:rPr>
              <w:t>ритуалног</w:t>
            </w:r>
            <w:r>
              <w:rPr>
                <w:lang w:val="sr-Cyrl-RS"/>
              </w:rPr>
              <w:t xml:space="preserve"> </w:t>
            </w:r>
            <w:r w:rsidRPr="00680EE3">
              <w:rPr>
                <w:lang w:val="sr-Cyrl-RS"/>
              </w:rPr>
              <w:t>понашања у</w:t>
            </w:r>
            <w:r>
              <w:rPr>
                <w:lang w:val="sr-Cyrl-RS"/>
              </w:rPr>
              <w:t xml:space="preserve"> </w:t>
            </w:r>
            <w:r w:rsidRPr="00680EE3">
              <w:rPr>
                <w:lang w:val="sr-Cyrl-RS"/>
              </w:rPr>
              <w:t>музици</w:t>
            </w:r>
            <w:r>
              <w:rPr>
                <w:lang w:val="sr-Cyrl-RS"/>
              </w:rPr>
              <w:t xml:space="preserve"> </w:t>
            </w:r>
            <w:r w:rsidRPr="00680EE3">
              <w:rPr>
                <w:lang w:val="sr-Cyrl-RS"/>
              </w:rPr>
              <w:t>савременог доба</w:t>
            </w:r>
            <w:r>
              <w:rPr>
                <w:lang w:val="sr-Cyrl-RS"/>
              </w:rPr>
              <w:t xml:space="preserve"> </w:t>
            </w:r>
            <w:r w:rsidRPr="00680EE3">
              <w:rPr>
                <w:lang w:val="sr-Cyrl-RS"/>
              </w:rPr>
              <w:t>(музички</w:t>
            </w:r>
            <w:r>
              <w:rPr>
                <w:lang w:val="sr-Cyrl-RS"/>
              </w:rPr>
              <w:t xml:space="preserve"> </w:t>
            </w:r>
            <w:r w:rsidRPr="00680EE3">
              <w:rPr>
                <w:lang w:val="sr-Cyrl-RS"/>
              </w:rPr>
              <w:t>елементи,</w:t>
            </w:r>
            <w:r>
              <w:rPr>
                <w:lang w:val="sr-Cyrl-RS"/>
              </w:rPr>
              <w:t xml:space="preserve"> </w:t>
            </w:r>
            <w:r w:rsidRPr="00485368">
              <w:rPr>
                <w:lang w:val="sr-Cyrl-RS"/>
              </w:rPr>
              <w:t xml:space="preserve">наступ...); </w:t>
            </w:r>
          </w:p>
          <w:p w:rsidR="0071434D" w:rsidRPr="00485368" w:rsidRDefault="0071434D" w:rsidP="0071434D">
            <w:pPr>
              <w:pStyle w:val="ListParagraph"/>
              <w:numPr>
                <w:ilvl w:val="0"/>
                <w:numId w:val="11"/>
              </w:numPr>
              <w:rPr>
                <w:lang w:val="sr-Cyrl-RS"/>
              </w:rPr>
            </w:pPr>
            <w:r w:rsidRPr="00485368">
              <w:rPr>
                <w:lang w:val="sr-Cyrl-RS"/>
              </w:rPr>
              <w:t>препозна музику</w:t>
            </w:r>
            <w:r>
              <w:rPr>
                <w:lang w:val="sr-Cyrl-RS"/>
              </w:rPr>
              <w:t xml:space="preserve"> </w:t>
            </w:r>
            <w:r w:rsidRPr="00485368">
              <w:rPr>
                <w:lang w:val="sr-Cyrl-RS"/>
              </w:rPr>
              <w:t>различити</w:t>
            </w:r>
            <w:r>
              <w:rPr>
                <w:lang w:val="sr-Cyrl-RS"/>
              </w:rPr>
              <w:t xml:space="preserve">х </w:t>
            </w:r>
            <w:r w:rsidRPr="00485368">
              <w:rPr>
                <w:lang w:val="sr-Cyrl-RS"/>
              </w:rPr>
              <w:t>народа</w:t>
            </w:r>
            <w:r>
              <w:rPr>
                <w:lang w:val="sr-Cyrl-RS"/>
              </w:rPr>
              <w:t xml:space="preserve"> </w:t>
            </w:r>
            <w:r w:rsidRPr="00485368">
              <w:rPr>
                <w:lang w:val="sr-Cyrl-RS"/>
              </w:rPr>
              <w:t>Старог века;</w:t>
            </w:r>
          </w:p>
          <w:p w:rsidR="0071434D" w:rsidRPr="00485368" w:rsidRDefault="0071434D" w:rsidP="0071434D">
            <w:pPr>
              <w:pStyle w:val="ListParagraph"/>
              <w:numPr>
                <w:ilvl w:val="0"/>
                <w:numId w:val="11"/>
              </w:numPr>
              <w:rPr>
                <w:lang w:val="sr-Cyrl-RS"/>
              </w:rPr>
            </w:pPr>
            <w:r w:rsidRPr="00485368">
              <w:rPr>
                <w:lang w:val="sr-Cyrl-RS"/>
              </w:rPr>
              <w:lastRenderedPageBreak/>
              <w:t>уочи сличности и</w:t>
            </w:r>
            <w:r>
              <w:rPr>
                <w:lang w:val="sr-Cyrl-RS"/>
              </w:rPr>
              <w:t xml:space="preserve"> </w:t>
            </w:r>
            <w:r w:rsidRPr="00485368">
              <w:rPr>
                <w:lang w:val="sr-Cyrl-RS"/>
              </w:rPr>
              <w:t>разлике између</w:t>
            </w:r>
            <w:r>
              <w:rPr>
                <w:lang w:val="sr-Cyrl-RS"/>
              </w:rPr>
              <w:t xml:space="preserve"> </w:t>
            </w:r>
            <w:r w:rsidRPr="00485368">
              <w:rPr>
                <w:lang w:val="sr-Cyrl-RS"/>
              </w:rPr>
              <w:t>ранохришћанске,</w:t>
            </w:r>
            <w:r>
              <w:rPr>
                <w:lang w:val="sr-Cyrl-RS"/>
              </w:rPr>
              <w:t xml:space="preserve"> </w:t>
            </w:r>
            <w:r w:rsidRPr="00485368">
              <w:rPr>
                <w:lang w:val="sr-Cyrl-RS"/>
              </w:rPr>
              <w:t>православне и</w:t>
            </w:r>
            <w:r>
              <w:rPr>
                <w:lang w:val="sr-Cyrl-RS"/>
              </w:rPr>
              <w:t xml:space="preserve"> </w:t>
            </w:r>
            <w:r w:rsidRPr="00485368">
              <w:rPr>
                <w:lang w:val="sr-Cyrl-RS"/>
              </w:rPr>
              <w:t>римокатоличке</w:t>
            </w:r>
            <w:r>
              <w:rPr>
                <w:lang w:val="sr-Cyrl-RS"/>
              </w:rPr>
              <w:t xml:space="preserve"> </w:t>
            </w:r>
            <w:r w:rsidRPr="00485368">
              <w:rPr>
                <w:lang w:val="sr-Cyrl-RS"/>
              </w:rPr>
              <w:t>духовне музике;</w:t>
            </w:r>
          </w:p>
          <w:p w:rsidR="0071434D" w:rsidRDefault="0071434D" w:rsidP="0071434D">
            <w:pPr>
              <w:pStyle w:val="ListParagraph"/>
              <w:numPr>
                <w:ilvl w:val="0"/>
                <w:numId w:val="11"/>
              </w:numPr>
              <w:rPr>
                <w:lang w:val="sr-Cyrl-RS"/>
              </w:rPr>
            </w:pPr>
            <w:r w:rsidRPr="00485368">
              <w:rPr>
                <w:lang w:val="sr-Cyrl-RS"/>
              </w:rPr>
              <w:t>разликује</w:t>
            </w:r>
            <w:r>
              <w:rPr>
                <w:lang w:val="sr-Cyrl-RS"/>
              </w:rPr>
              <w:t xml:space="preserve"> </w:t>
            </w:r>
            <w:r w:rsidRPr="00485368">
              <w:rPr>
                <w:lang w:val="sr-Cyrl-RS"/>
              </w:rPr>
              <w:t>духовну од</w:t>
            </w:r>
            <w:r>
              <w:rPr>
                <w:lang w:val="sr-Cyrl-RS"/>
              </w:rPr>
              <w:t xml:space="preserve"> </w:t>
            </w:r>
            <w:r w:rsidRPr="00485368">
              <w:rPr>
                <w:lang w:val="sr-Cyrl-RS"/>
              </w:rPr>
              <w:t>световне музике</w:t>
            </w:r>
            <w:r>
              <w:rPr>
                <w:lang w:val="sr-Cyrl-RS"/>
              </w:rPr>
              <w:t xml:space="preserve"> </w:t>
            </w:r>
            <w:r w:rsidRPr="00485368">
              <w:rPr>
                <w:lang w:val="sr-Cyrl-RS"/>
              </w:rPr>
              <w:t>средњег века и</w:t>
            </w:r>
            <w:r>
              <w:rPr>
                <w:lang w:val="sr-Cyrl-RS"/>
              </w:rPr>
              <w:t xml:space="preserve"> </w:t>
            </w:r>
            <w:r w:rsidRPr="00485368">
              <w:rPr>
                <w:lang w:val="sr-Cyrl-RS"/>
              </w:rPr>
              <w:t>ренесансе;</w:t>
            </w:r>
          </w:p>
          <w:p w:rsidR="0071434D" w:rsidRPr="00485368" w:rsidRDefault="0071434D" w:rsidP="0071434D">
            <w:pPr>
              <w:pStyle w:val="ListParagraph"/>
              <w:numPr>
                <w:ilvl w:val="0"/>
                <w:numId w:val="11"/>
              </w:numPr>
              <w:rPr>
                <w:lang w:val="sr-Cyrl-RS"/>
              </w:rPr>
            </w:pPr>
            <w:r w:rsidRPr="00485368">
              <w:rPr>
                <w:lang w:val="sr-Cyrl-RS"/>
              </w:rPr>
              <w:t>разликује</w:t>
            </w:r>
            <w:r>
              <w:rPr>
                <w:lang w:val="sr-Cyrl-RS"/>
              </w:rPr>
              <w:t xml:space="preserve"> </w:t>
            </w:r>
            <w:r w:rsidRPr="00485368">
              <w:rPr>
                <w:lang w:val="sr-Cyrl-RS"/>
              </w:rPr>
              <w:t>ренесансну</w:t>
            </w:r>
            <w:r>
              <w:rPr>
                <w:lang w:val="sr-Cyrl-RS"/>
              </w:rPr>
              <w:t xml:space="preserve"> </w:t>
            </w:r>
            <w:r w:rsidRPr="00485368">
              <w:rPr>
                <w:lang w:val="sr-Cyrl-RS"/>
              </w:rPr>
              <w:t>полифонију од</w:t>
            </w:r>
            <w:r>
              <w:rPr>
                <w:lang w:val="sr-Cyrl-RS"/>
              </w:rPr>
              <w:t xml:space="preserve"> </w:t>
            </w:r>
            <w:r w:rsidRPr="00485368">
              <w:rPr>
                <w:lang w:val="sr-Cyrl-RS"/>
              </w:rPr>
              <w:t>средњовековног</w:t>
            </w:r>
            <w:r>
              <w:rPr>
                <w:lang w:val="sr-Cyrl-RS"/>
              </w:rPr>
              <w:t xml:space="preserve"> </w:t>
            </w:r>
            <w:r w:rsidRPr="00485368">
              <w:rPr>
                <w:lang w:val="sr-Cyrl-RS"/>
              </w:rPr>
              <w:t>вишегласја;</w:t>
            </w:r>
          </w:p>
          <w:p w:rsidR="0071434D" w:rsidRPr="00485368" w:rsidRDefault="0071434D" w:rsidP="0071434D">
            <w:pPr>
              <w:pStyle w:val="ListParagraph"/>
              <w:numPr>
                <w:ilvl w:val="0"/>
                <w:numId w:val="11"/>
              </w:numPr>
              <w:rPr>
                <w:lang w:val="sr-Cyrl-RS"/>
              </w:rPr>
            </w:pPr>
            <w:r w:rsidRPr="00485368">
              <w:rPr>
                <w:lang w:val="sr-Cyrl-RS"/>
              </w:rPr>
              <w:t>препозна</w:t>
            </w:r>
            <w:r>
              <w:rPr>
                <w:lang w:val="sr-Cyrl-RS"/>
              </w:rPr>
              <w:t xml:space="preserve"> </w:t>
            </w:r>
            <w:r w:rsidRPr="00485368">
              <w:rPr>
                <w:lang w:val="sr-Cyrl-RS"/>
              </w:rPr>
              <w:t>репрезентативне</w:t>
            </w:r>
            <w:r>
              <w:rPr>
                <w:lang w:val="sr-Cyrl-RS"/>
              </w:rPr>
              <w:t xml:space="preserve"> </w:t>
            </w:r>
            <w:r w:rsidRPr="00485368">
              <w:rPr>
                <w:lang w:val="sr-Cyrl-RS"/>
              </w:rPr>
              <w:t>музичке примере</w:t>
            </w:r>
            <w:r>
              <w:rPr>
                <w:lang w:val="sr-Cyrl-RS"/>
              </w:rPr>
              <w:t xml:space="preserve"> </w:t>
            </w:r>
            <w:r w:rsidRPr="00485368">
              <w:rPr>
                <w:lang w:val="sr-Cyrl-RS"/>
              </w:rPr>
              <w:t>најзначајнијих</w:t>
            </w:r>
            <w:r>
              <w:rPr>
                <w:lang w:val="sr-Cyrl-RS"/>
              </w:rPr>
              <w:t xml:space="preserve"> </w:t>
            </w:r>
            <w:r w:rsidRPr="00485368">
              <w:rPr>
                <w:lang w:val="sr-Cyrl-RS"/>
              </w:rPr>
              <w:t>представника од</w:t>
            </w:r>
            <w:r>
              <w:rPr>
                <w:lang w:val="sr-Cyrl-RS"/>
              </w:rPr>
              <w:t xml:space="preserve"> </w:t>
            </w:r>
            <w:r w:rsidRPr="00485368">
              <w:rPr>
                <w:lang w:val="sr-Cyrl-RS"/>
              </w:rPr>
              <w:t>ренесансе до краја</w:t>
            </w:r>
            <w:r>
              <w:rPr>
                <w:lang w:val="sr-Cyrl-RS"/>
              </w:rPr>
              <w:t xml:space="preserve"> </w:t>
            </w:r>
            <w:r w:rsidRPr="00485368">
              <w:rPr>
                <w:lang w:val="sr-Cyrl-RS"/>
              </w:rPr>
              <w:t>барока;</w:t>
            </w:r>
          </w:p>
          <w:p w:rsidR="0071434D" w:rsidRDefault="0071434D" w:rsidP="0071434D">
            <w:pPr>
              <w:pStyle w:val="ListParagraph"/>
              <w:numPr>
                <w:ilvl w:val="0"/>
                <w:numId w:val="11"/>
              </w:numPr>
              <w:rPr>
                <w:lang w:val="sr-Cyrl-RS"/>
              </w:rPr>
            </w:pPr>
            <w:r w:rsidRPr="00485368">
              <w:rPr>
                <w:lang w:val="sr-Cyrl-RS"/>
              </w:rPr>
              <w:lastRenderedPageBreak/>
              <w:t>анализира начине</w:t>
            </w:r>
            <w:r>
              <w:rPr>
                <w:lang w:val="sr-Cyrl-RS"/>
              </w:rPr>
              <w:t xml:space="preserve"> </w:t>
            </w:r>
            <w:r w:rsidRPr="00485368">
              <w:rPr>
                <w:lang w:val="sr-Cyrl-RS"/>
              </w:rPr>
              <w:t>коришћења</w:t>
            </w:r>
            <w:r>
              <w:rPr>
                <w:lang w:val="sr-Cyrl-RS"/>
              </w:rPr>
              <w:t xml:space="preserve"> </w:t>
            </w:r>
            <w:r w:rsidRPr="00485368">
              <w:rPr>
                <w:lang w:val="sr-Cyrl-RS"/>
              </w:rPr>
              <w:t>изражајних</w:t>
            </w:r>
            <w:r>
              <w:rPr>
                <w:lang w:val="sr-Cyrl-RS"/>
              </w:rPr>
              <w:t xml:space="preserve"> </w:t>
            </w:r>
            <w:r w:rsidRPr="00485368">
              <w:rPr>
                <w:lang w:val="sr-Cyrl-RS"/>
              </w:rPr>
              <w:t>средстава у</w:t>
            </w:r>
            <w:r>
              <w:rPr>
                <w:lang w:val="sr-Cyrl-RS"/>
              </w:rPr>
              <w:t xml:space="preserve"> </w:t>
            </w:r>
            <w:r w:rsidRPr="00485368">
              <w:rPr>
                <w:lang w:val="sr-Cyrl-RS"/>
              </w:rPr>
              <w:t>одабраним</w:t>
            </w:r>
            <w:r>
              <w:rPr>
                <w:lang w:val="sr-Cyrl-RS"/>
              </w:rPr>
              <w:t xml:space="preserve"> </w:t>
            </w:r>
            <w:r w:rsidRPr="00485368">
              <w:rPr>
                <w:lang w:val="sr-Cyrl-RS"/>
              </w:rPr>
              <w:t>музичким</w:t>
            </w:r>
            <w:r>
              <w:rPr>
                <w:lang w:val="sr-Cyrl-RS"/>
              </w:rPr>
              <w:t xml:space="preserve"> </w:t>
            </w:r>
            <w:r w:rsidRPr="00485368">
              <w:rPr>
                <w:lang w:val="sr-Cyrl-RS"/>
              </w:rPr>
              <w:t>примерима</w:t>
            </w:r>
          </w:p>
          <w:p w:rsidR="0071434D" w:rsidRPr="00485368" w:rsidRDefault="0071434D" w:rsidP="0071434D">
            <w:pPr>
              <w:pStyle w:val="ListParagraph"/>
              <w:numPr>
                <w:ilvl w:val="0"/>
                <w:numId w:val="11"/>
              </w:numPr>
              <w:rPr>
                <w:lang w:val="sr-Cyrl-RS"/>
              </w:rPr>
            </w:pPr>
            <w:r w:rsidRPr="00485368">
              <w:rPr>
                <w:lang w:val="sr-Cyrl-RS"/>
              </w:rPr>
              <w:t>различитих</w:t>
            </w:r>
            <w:r>
              <w:rPr>
                <w:lang w:val="sr-Cyrl-RS"/>
              </w:rPr>
              <w:t xml:space="preserve"> </w:t>
            </w:r>
            <w:r w:rsidRPr="00485368">
              <w:rPr>
                <w:lang w:val="sr-Cyrl-RS"/>
              </w:rPr>
              <w:t>култура, стилова и</w:t>
            </w:r>
            <w:r>
              <w:rPr>
                <w:lang w:val="sr-Cyrl-RS"/>
              </w:rPr>
              <w:t xml:space="preserve"> </w:t>
            </w:r>
            <w:r w:rsidRPr="00485368">
              <w:rPr>
                <w:lang w:val="sr-Cyrl-RS"/>
              </w:rPr>
              <w:t>жанрова;</w:t>
            </w:r>
          </w:p>
          <w:p w:rsidR="0071434D" w:rsidRDefault="0071434D" w:rsidP="0071434D">
            <w:pPr>
              <w:pStyle w:val="ListParagraph"/>
              <w:numPr>
                <w:ilvl w:val="0"/>
                <w:numId w:val="11"/>
              </w:numPr>
              <w:rPr>
                <w:lang w:val="sr-Cyrl-RS"/>
              </w:rPr>
            </w:pPr>
            <w:r w:rsidRPr="00485368">
              <w:rPr>
                <w:lang w:val="sr-Cyrl-RS"/>
              </w:rPr>
              <w:t>презентује развој</w:t>
            </w:r>
            <w:r>
              <w:rPr>
                <w:lang w:val="sr-Cyrl-RS"/>
              </w:rPr>
              <w:t xml:space="preserve"> </w:t>
            </w:r>
            <w:r w:rsidRPr="00485368">
              <w:rPr>
                <w:lang w:val="sr-Cyrl-RS"/>
              </w:rPr>
              <w:t>музичких</w:t>
            </w:r>
            <w:r>
              <w:rPr>
                <w:lang w:val="sr-Cyrl-RS"/>
              </w:rPr>
              <w:t xml:space="preserve"> </w:t>
            </w:r>
            <w:r w:rsidRPr="00485368">
              <w:rPr>
                <w:lang w:val="sr-Cyrl-RS"/>
              </w:rPr>
              <w:t>инструмената и</w:t>
            </w:r>
            <w:r>
              <w:rPr>
                <w:lang w:val="sr-Cyrl-RS"/>
              </w:rPr>
              <w:t xml:space="preserve"> </w:t>
            </w:r>
            <w:r w:rsidRPr="00485368">
              <w:rPr>
                <w:lang w:val="sr-Cyrl-RS"/>
              </w:rPr>
              <w:t>облика закључно</w:t>
            </w:r>
            <w:r>
              <w:rPr>
                <w:lang w:val="sr-Cyrl-RS"/>
              </w:rPr>
              <w:t xml:space="preserve"> </w:t>
            </w:r>
            <w:r w:rsidRPr="00485368">
              <w:rPr>
                <w:lang w:val="sr-Cyrl-RS"/>
              </w:rPr>
              <w:t>са бароком;</w:t>
            </w:r>
          </w:p>
          <w:p w:rsidR="0071434D" w:rsidRDefault="0071434D" w:rsidP="0071434D">
            <w:pPr>
              <w:pStyle w:val="ListParagraph"/>
              <w:numPr>
                <w:ilvl w:val="0"/>
                <w:numId w:val="11"/>
              </w:numPr>
              <w:rPr>
                <w:lang w:val="sr-Cyrl-RS"/>
              </w:rPr>
            </w:pPr>
            <w:r w:rsidRPr="00485368">
              <w:rPr>
                <w:lang w:val="sr-Cyrl-RS"/>
              </w:rPr>
              <w:t>објасни настанак</w:t>
            </w:r>
            <w:r>
              <w:rPr>
                <w:lang w:val="sr-Cyrl-RS"/>
              </w:rPr>
              <w:t xml:space="preserve"> </w:t>
            </w:r>
            <w:r w:rsidRPr="00485368">
              <w:rPr>
                <w:lang w:val="sr-Cyrl-RS"/>
              </w:rPr>
              <w:t>и развој опере и</w:t>
            </w:r>
            <w:r>
              <w:rPr>
                <w:lang w:val="sr-Cyrl-RS"/>
              </w:rPr>
              <w:t xml:space="preserve"> </w:t>
            </w:r>
            <w:r w:rsidRPr="00485368">
              <w:rPr>
                <w:lang w:val="sr-Cyrl-RS"/>
              </w:rPr>
              <w:t>њен синкретички</w:t>
            </w:r>
            <w:r>
              <w:rPr>
                <w:lang w:val="sr-Cyrl-RS"/>
              </w:rPr>
              <w:t xml:space="preserve"> </w:t>
            </w:r>
            <w:r w:rsidRPr="00485368">
              <w:rPr>
                <w:lang w:val="sr-Cyrl-RS"/>
              </w:rPr>
              <w:t xml:space="preserve">карактер; </w:t>
            </w:r>
          </w:p>
          <w:p w:rsidR="0071434D" w:rsidRDefault="0071434D" w:rsidP="0071434D">
            <w:pPr>
              <w:pStyle w:val="ListParagraph"/>
              <w:numPr>
                <w:ilvl w:val="0"/>
                <w:numId w:val="11"/>
              </w:numPr>
              <w:rPr>
                <w:lang w:val="sr-Cyrl-RS"/>
              </w:rPr>
            </w:pPr>
            <w:r w:rsidRPr="00485368">
              <w:rPr>
                <w:lang w:val="sr-Cyrl-RS"/>
              </w:rPr>
              <w:t>звучно</w:t>
            </w:r>
            <w:r>
              <w:rPr>
                <w:lang w:val="sr-Cyrl-RS"/>
              </w:rPr>
              <w:t xml:space="preserve"> </w:t>
            </w:r>
            <w:r w:rsidRPr="00485368">
              <w:rPr>
                <w:lang w:val="sr-Cyrl-RS"/>
              </w:rPr>
              <w:t>идентификује</w:t>
            </w:r>
            <w:r>
              <w:rPr>
                <w:lang w:val="sr-Cyrl-RS"/>
              </w:rPr>
              <w:t xml:space="preserve"> </w:t>
            </w:r>
            <w:r w:rsidRPr="00485368">
              <w:rPr>
                <w:lang w:val="sr-Cyrl-RS"/>
              </w:rPr>
              <w:t>структуралне</w:t>
            </w:r>
            <w:r>
              <w:rPr>
                <w:lang w:val="sr-Cyrl-RS"/>
              </w:rPr>
              <w:t xml:space="preserve"> </w:t>
            </w:r>
            <w:r w:rsidRPr="00485368">
              <w:rPr>
                <w:lang w:val="sr-Cyrl-RS"/>
              </w:rPr>
              <w:t>елементе опере</w:t>
            </w:r>
            <w:r>
              <w:rPr>
                <w:lang w:val="sr-Cyrl-RS"/>
              </w:rPr>
              <w:t xml:space="preserve"> </w:t>
            </w:r>
            <w:r w:rsidRPr="00485368">
              <w:rPr>
                <w:lang w:val="sr-Cyrl-RS"/>
              </w:rPr>
              <w:lastRenderedPageBreak/>
              <w:t>(увертира, арија,</w:t>
            </w:r>
            <w:r>
              <w:rPr>
                <w:lang w:val="sr-Cyrl-RS"/>
              </w:rPr>
              <w:t xml:space="preserve"> </w:t>
            </w:r>
            <w:r w:rsidRPr="00485368">
              <w:rPr>
                <w:lang w:val="sr-Cyrl-RS"/>
              </w:rPr>
              <w:t>речитатив, хор...)</w:t>
            </w:r>
            <w:r>
              <w:rPr>
                <w:lang w:val="sr-Cyrl-RS"/>
              </w:rPr>
              <w:t xml:space="preserve"> </w:t>
            </w:r>
            <w:r w:rsidRPr="00485368">
              <w:rPr>
                <w:lang w:val="sr-Cyrl-RS"/>
              </w:rPr>
              <w:t>и</w:t>
            </w:r>
            <w:r>
              <w:rPr>
                <w:lang w:val="sr-Cyrl-RS"/>
              </w:rPr>
              <w:t xml:space="preserve"> </w:t>
            </w:r>
            <w:r w:rsidRPr="00485368">
              <w:rPr>
                <w:lang w:val="sr-Cyrl-RS"/>
              </w:rPr>
              <w:t>њихову улогу;</w:t>
            </w:r>
          </w:p>
          <w:p w:rsidR="0071434D" w:rsidRDefault="0071434D" w:rsidP="0071434D">
            <w:pPr>
              <w:pStyle w:val="ListParagraph"/>
              <w:numPr>
                <w:ilvl w:val="0"/>
                <w:numId w:val="11"/>
              </w:numPr>
              <w:rPr>
                <w:lang w:val="sr-Cyrl-RS"/>
              </w:rPr>
            </w:pPr>
            <w:r w:rsidRPr="00196266">
              <w:rPr>
                <w:lang w:val="sr-Cyrl-RS"/>
              </w:rPr>
              <w:t>објасни како је</w:t>
            </w:r>
            <w:r>
              <w:rPr>
                <w:lang w:val="sr-Cyrl-RS"/>
              </w:rPr>
              <w:t xml:space="preserve"> </w:t>
            </w:r>
            <w:r w:rsidRPr="00196266">
              <w:rPr>
                <w:lang w:val="sr-Cyrl-RS"/>
              </w:rPr>
              <w:t>музика повезан</w:t>
            </w:r>
            <w:r>
              <w:rPr>
                <w:lang w:val="sr-Cyrl-RS"/>
              </w:rPr>
              <w:t xml:space="preserve">а </w:t>
            </w:r>
            <w:r w:rsidRPr="00196266">
              <w:rPr>
                <w:lang w:val="sr-Cyrl-RS"/>
              </w:rPr>
              <w:t>са</w:t>
            </w:r>
            <w:r>
              <w:rPr>
                <w:lang w:val="sr-Cyrl-RS"/>
              </w:rPr>
              <w:t xml:space="preserve"> </w:t>
            </w:r>
            <w:r w:rsidRPr="00196266">
              <w:rPr>
                <w:lang w:val="sr-Cyrl-RS"/>
              </w:rPr>
              <w:t>дисциплинама ван</w:t>
            </w:r>
            <w:r>
              <w:rPr>
                <w:lang w:val="sr-Cyrl-RS"/>
              </w:rPr>
              <w:t xml:space="preserve"> </w:t>
            </w:r>
            <w:r w:rsidRPr="00196266">
              <w:rPr>
                <w:lang w:val="sr-Cyrl-RS"/>
              </w:rPr>
              <w:t>уметности (музика</w:t>
            </w:r>
            <w:r>
              <w:rPr>
                <w:lang w:val="sr-Cyrl-RS"/>
              </w:rPr>
              <w:t xml:space="preserve"> </w:t>
            </w:r>
            <w:r w:rsidRPr="00196266">
              <w:rPr>
                <w:lang w:val="sr-Cyrl-RS"/>
              </w:rPr>
              <w:t>и</w:t>
            </w:r>
            <w:r>
              <w:rPr>
                <w:lang w:val="sr-Cyrl-RS"/>
              </w:rPr>
              <w:t xml:space="preserve"> </w:t>
            </w:r>
            <w:r w:rsidRPr="00196266">
              <w:rPr>
                <w:lang w:val="sr-Cyrl-RS"/>
              </w:rPr>
              <w:t>политика/друштво; технологија</w:t>
            </w:r>
            <w:r>
              <w:rPr>
                <w:lang w:val="sr-Cyrl-RS"/>
              </w:rPr>
              <w:t xml:space="preserve"> </w:t>
            </w:r>
            <w:r w:rsidRPr="00196266">
              <w:rPr>
                <w:lang w:val="sr-Cyrl-RS"/>
              </w:rPr>
              <w:t>записивања,</w:t>
            </w:r>
            <w:r>
              <w:rPr>
                <w:lang w:val="sr-Cyrl-RS"/>
              </w:rPr>
              <w:t xml:space="preserve"> </w:t>
            </w:r>
            <w:r w:rsidRPr="00196266">
              <w:rPr>
                <w:lang w:val="sr-Cyrl-RS"/>
              </w:rPr>
              <w:t>штампања нота;</w:t>
            </w:r>
            <w:r>
              <w:rPr>
                <w:lang w:val="sr-Cyrl-RS"/>
              </w:rPr>
              <w:t xml:space="preserve"> </w:t>
            </w:r>
            <w:r w:rsidRPr="00196266">
              <w:rPr>
                <w:lang w:val="sr-Cyrl-RS"/>
              </w:rPr>
              <w:t>физичка својства</w:t>
            </w:r>
            <w:r>
              <w:rPr>
                <w:lang w:val="sr-Cyrl-RS"/>
              </w:rPr>
              <w:t xml:space="preserve"> </w:t>
            </w:r>
            <w:r w:rsidRPr="00196266">
              <w:rPr>
                <w:lang w:val="sr-Cyrl-RS"/>
              </w:rPr>
              <w:t>инструмената;</w:t>
            </w:r>
            <w:r>
              <w:rPr>
                <w:lang w:val="sr-Cyrl-RS"/>
              </w:rPr>
              <w:t xml:space="preserve"> </w:t>
            </w:r>
            <w:r w:rsidRPr="00196266">
              <w:rPr>
                <w:lang w:val="sr-Cyrl-RS"/>
              </w:rPr>
              <w:t>темперација и</w:t>
            </w:r>
            <w:r>
              <w:rPr>
                <w:lang w:val="sr-Cyrl-RS"/>
              </w:rPr>
              <w:t xml:space="preserve"> </w:t>
            </w:r>
            <w:r w:rsidRPr="00196266">
              <w:rPr>
                <w:lang w:val="sr-Cyrl-RS"/>
              </w:rPr>
              <w:t>заједничко</w:t>
            </w:r>
            <w:r>
              <w:rPr>
                <w:lang w:val="sr-Cyrl-RS"/>
              </w:rPr>
              <w:t xml:space="preserve"> </w:t>
            </w:r>
            <w:r w:rsidRPr="00196266">
              <w:rPr>
                <w:lang w:val="sr-Cyrl-RS"/>
              </w:rPr>
              <w:t>свирање);</w:t>
            </w:r>
          </w:p>
          <w:p w:rsidR="0071434D" w:rsidRPr="00196266" w:rsidRDefault="0071434D" w:rsidP="0071434D">
            <w:pPr>
              <w:pStyle w:val="ListParagraph"/>
              <w:numPr>
                <w:ilvl w:val="0"/>
                <w:numId w:val="11"/>
              </w:numPr>
              <w:rPr>
                <w:lang w:val="sr-Cyrl-RS"/>
              </w:rPr>
            </w:pPr>
            <w:r>
              <w:rPr>
                <w:lang w:val="sr-Cyrl-RS"/>
              </w:rPr>
              <w:t>п</w:t>
            </w:r>
            <w:r w:rsidRPr="00196266">
              <w:rPr>
                <w:lang w:val="sr-Cyrl-RS"/>
              </w:rPr>
              <w:t>репозна</w:t>
            </w:r>
            <w:r>
              <w:rPr>
                <w:lang w:val="sr-Cyrl-RS"/>
              </w:rPr>
              <w:t xml:space="preserve"> </w:t>
            </w:r>
            <w:r w:rsidRPr="00196266">
              <w:rPr>
                <w:lang w:val="sr-Cyrl-RS"/>
              </w:rPr>
              <w:t>друштвено</w:t>
            </w:r>
            <w:r>
              <w:rPr>
                <w:lang w:val="sr-Cyrl-RS"/>
              </w:rPr>
              <w:t>-</w:t>
            </w:r>
            <w:r w:rsidRPr="00196266">
              <w:rPr>
                <w:lang w:val="sr-Cyrl-RS"/>
              </w:rPr>
              <w:t>историјски и</w:t>
            </w:r>
            <w:r>
              <w:rPr>
                <w:lang w:val="sr-Cyrl-RS"/>
              </w:rPr>
              <w:t xml:space="preserve"> </w:t>
            </w:r>
            <w:r w:rsidRPr="00196266">
              <w:rPr>
                <w:lang w:val="sr-Cyrl-RS"/>
              </w:rPr>
              <w:t>културолошки</w:t>
            </w:r>
            <w:r>
              <w:rPr>
                <w:lang w:val="sr-Cyrl-RS"/>
              </w:rPr>
              <w:t xml:space="preserve"> </w:t>
            </w:r>
            <w:r w:rsidRPr="00196266">
              <w:rPr>
                <w:lang w:val="sr-Cyrl-RS"/>
              </w:rPr>
              <w:t>амбијент у коме се</w:t>
            </w:r>
            <w:r>
              <w:rPr>
                <w:lang w:val="sr-Cyrl-RS"/>
              </w:rPr>
              <w:t xml:space="preserve"> </w:t>
            </w:r>
            <w:r w:rsidRPr="00196266">
              <w:rPr>
                <w:lang w:val="sr-Cyrl-RS"/>
              </w:rPr>
              <w:t>развијају</w:t>
            </w:r>
            <w:r>
              <w:rPr>
                <w:lang w:val="sr-Cyrl-RS"/>
              </w:rPr>
              <w:t xml:space="preserve"> </w:t>
            </w:r>
            <w:r w:rsidRPr="00196266">
              <w:rPr>
                <w:lang w:val="sr-Cyrl-RS"/>
              </w:rPr>
              <w:lastRenderedPageBreak/>
              <w:t>различити видови</w:t>
            </w:r>
            <w:r>
              <w:rPr>
                <w:lang w:val="sr-Cyrl-RS"/>
              </w:rPr>
              <w:t xml:space="preserve"> </w:t>
            </w:r>
            <w:r w:rsidRPr="00196266">
              <w:rPr>
                <w:lang w:val="sr-Cyrl-RS"/>
              </w:rPr>
              <w:t>музичког</w:t>
            </w:r>
            <w:r>
              <w:rPr>
                <w:lang w:val="sr-Cyrl-RS"/>
              </w:rPr>
              <w:t xml:space="preserve"> </w:t>
            </w:r>
            <w:r w:rsidRPr="00196266">
              <w:rPr>
                <w:lang w:val="sr-Cyrl-RS"/>
              </w:rPr>
              <w:t>изражавања;</w:t>
            </w:r>
          </w:p>
          <w:p w:rsidR="0071434D" w:rsidRPr="00196266" w:rsidRDefault="0071434D" w:rsidP="0071434D">
            <w:pPr>
              <w:pStyle w:val="ListParagraph"/>
              <w:numPr>
                <w:ilvl w:val="0"/>
                <w:numId w:val="11"/>
              </w:numPr>
              <w:rPr>
                <w:lang w:val="sr-Cyrl-RS"/>
              </w:rPr>
            </w:pPr>
            <w:r w:rsidRPr="00196266">
              <w:rPr>
                <w:lang w:val="sr-Cyrl-RS"/>
              </w:rPr>
              <w:t>демонстрира</w:t>
            </w:r>
            <w:r>
              <w:rPr>
                <w:lang w:val="sr-Cyrl-RS"/>
              </w:rPr>
              <w:t xml:space="preserve"> </w:t>
            </w:r>
            <w:r w:rsidRPr="00196266">
              <w:rPr>
                <w:lang w:val="sr-Cyrl-RS"/>
              </w:rPr>
              <w:t>познавање музичке</w:t>
            </w:r>
            <w:r>
              <w:rPr>
                <w:lang w:val="sr-Cyrl-RS"/>
              </w:rPr>
              <w:t xml:space="preserve"> </w:t>
            </w:r>
            <w:r w:rsidRPr="00196266">
              <w:rPr>
                <w:lang w:val="sr-Cyrl-RS"/>
              </w:rPr>
              <w:t>терминологије и</w:t>
            </w:r>
            <w:r>
              <w:rPr>
                <w:lang w:val="sr-Cyrl-RS"/>
              </w:rPr>
              <w:t xml:space="preserve"> </w:t>
            </w:r>
            <w:r w:rsidRPr="00196266">
              <w:rPr>
                <w:lang w:val="sr-Cyrl-RS"/>
              </w:rPr>
              <w:t>изражајних</w:t>
            </w:r>
            <w:r>
              <w:rPr>
                <w:lang w:val="sr-Cyrl-RS"/>
              </w:rPr>
              <w:t xml:space="preserve"> </w:t>
            </w:r>
            <w:r w:rsidRPr="00196266">
              <w:rPr>
                <w:lang w:val="sr-Cyrl-RS"/>
              </w:rPr>
              <w:t>средстава музичке</w:t>
            </w:r>
            <w:r>
              <w:rPr>
                <w:lang w:val="sr-Cyrl-RS"/>
              </w:rPr>
              <w:t xml:space="preserve"> </w:t>
            </w:r>
            <w:r w:rsidRPr="00196266">
              <w:rPr>
                <w:lang w:val="sr-Cyrl-RS"/>
              </w:rPr>
              <w:t>уметности у</w:t>
            </w:r>
            <w:r>
              <w:rPr>
                <w:lang w:val="sr-Cyrl-RS"/>
              </w:rPr>
              <w:t xml:space="preserve"> </w:t>
            </w:r>
            <w:r w:rsidRPr="00196266">
              <w:rPr>
                <w:lang w:val="sr-Cyrl-RS"/>
              </w:rPr>
              <w:t>склопу</w:t>
            </w:r>
            <w:r>
              <w:rPr>
                <w:lang w:val="sr-Cyrl-RS"/>
              </w:rPr>
              <w:t xml:space="preserve"> </w:t>
            </w:r>
            <w:r w:rsidRPr="00196266">
              <w:rPr>
                <w:lang w:val="sr-Cyrl-RS"/>
              </w:rPr>
              <w:t>предложених тема;</w:t>
            </w:r>
          </w:p>
          <w:p w:rsidR="0071434D" w:rsidRPr="00196266" w:rsidRDefault="0071434D" w:rsidP="0071434D">
            <w:pPr>
              <w:pStyle w:val="ListParagraph"/>
              <w:numPr>
                <w:ilvl w:val="0"/>
                <w:numId w:val="11"/>
              </w:numPr>
              <w:rPr>
                <w:lang w:val="sr-Cyrl-RS"/>
              </w:rPr>
            </w:pPr>
            <w:r w:rsidRPr="00196266">
              <w:rPr>
                <w:lang w:val="sr-Cyrl-RS"/>
              </w:rPr>
              <w:t>препозна</w:t>
            </w:r>
            <w:r>
              <w:rPr>
                <w:lang w:val="sr-Cyrl-RS"/>
              </w:rPr>
              <w:t xml:space="preserve"> </w:t>
            </w:r>
            <w:r w:rsidRPr="00196266">
              <w:rPr>
                <w:lang w:val="sr-Cyrl-RS"/>
              </w:rPr>
              <w:t>обрађене музичке</w:t>
            </w:r>
            <w:r>
              <w:rPr>
                <w:lang w:val="sr-Cyrl-RS"/>
              </w:rPr>
              <w:t xml:space="preserve"> </w:t>
            </w:r>
            <w:r w:rsidRPr="00196266">
              <w:rPr>
                <w:lang w:val="sr-Cyrl-RS"/>
              </w:rPr>
              <w:t>стилове и жанрове</w:t>
            </w:r>
            <w:r>
              <w:rPr>
                <w:lang w:val="sr-Cyrl-RS"/>
              </w:rPr>
              <w:t xml:space="preserve"> </w:t>
            </w:r>
            <w:r w:rsidRPr="00196266">
              <w:rPr>
                <w:lang w:val="sr-Cyrl-RS"/>
              </w:rPr>
              <w:t>према основним</w:t>
            </w:r>
            <w:r>
              <w:rPr>
                <w:lang w:val="sr-Cyrl-RS"/>
              </w:rPr>
              <w:t xml:space="preserve"> </w:t>
            </w:r>
            <w:r w:rsidRPr="00196266">
              <w:rPr>
                <w:lang w:val="sr-Cyrl-RS"/>
              </w:rPr>
              <w:t>карактеристикама;</w:t>
            </w:r>
          </w:p>
          <w:p w:rsidR="0071434D" w:rsidRDefault="0071434D" w:rsidP="0071434D">
            <w:pPr>
              <w:pStyle w:val="ListParagraph"/>
              <w:numPr>
                <w:ilvl w:val="0"/>
                <w:numId w:val="11"/>
              </w:numPr>
              <w:rPr>
                <w:lang w:val="sr-Cyrl-RS"/>
              </w:rPr>
            </w:pPr>
            <w:r w:rsidRPr="00196266">
              <w:rPr>
                <w:lang w:val="sr-Cyrl-RS"/>
              </w:rPr>
              <w:t>препозна</w:t>
            </w:r>
            <w:r>
              <w:rPr>
                <w:lang w:val="sr-Cyrl-RS"/>
              </w:rPr>
              <w:t xml:space="preserve"> </w:t>
            </w:r>
            <w:r w:rsidRPr="00196266">
              <w:rPr>
                <w:lang w:val="sr-Cyrl-RS"/>
              </w:rPr>
              <w:t>репрезентативне</w:t>
            </w:r>
            <w:r>
              <w:rPr>
                <w:lang w:val="sr-Cyrl-RS"/>
              </w:rPr>
              <w:t xml:space="preserve"> </w:t>
            </w:r>
            <w:r w:rsidRPr="00196266">
              <w:rPr>
                <w:lang w:val="sr-Cyrl-RS"/>
              </w:rPr>
              <w:t>музичке примере</w:t>
            </w:r>
            <w:r>
              <w:rPr>
                <w:lang w:val="sr-Cyrl-RS"/>
              </w:rPr>
              <w:t xml:space="preserve"> </w:t>
            </w:r>
            <w:r w:rsidRPr="00196266">
              <w:rPr>
                <w:lang w:val="sr-Cyrl-RS"/>
              </w:rPr>
              <w:t>најзначајнијих</w:t>
            </w:r>
            <w:r>
              <w:rPr>
                <w:lang w:val="sr-Cyrl-RS"/>
              </w:rPr>
              <w:t xml:space="preserve"> </w:t>
            </w:r>
            <w:r w:rsidRPr="00196266">
              <w:rPr>
                <w:lang w:val="sr-Cyrl-RS"/>
              </w:rPr>
              <w:t>представника</w:t>
            </w:r>
            <w:r>
              <w:rPr>
                <w:lang w:val="sr-Cyrl-RS"/>
              </w:rPr>
              <w:t xml:space="preserve"> </w:t>
            </w:r>
            <w:r w:rsidRPr="00196266">
              <w:rPr>
                <w:lang w:val="sr-Cyrl-RS"/>
              </w:rPr>
              <w:t>класицизма,</w:t>
            </w:r>
            <w:r>
              <w:rPr>
                <w:lang w:val="sr-Cyrl-RS"/>
              </w:rPr>
              <w:t xml:space="preserve"> </w:t>
            </w:r>
            <w:r w:rsidRPr="00196266">
              <w:rPr>
                <w:lang w:val="sr-Cyrl-RS"/>
              </w:rPr>
              <w:lastRenderedPageBreak/>
              <w:t>романтизма и</w:t>
            </w:r>
            <w:r>
              <w:rPr>
                <w:lang w:val="sr-Cyrl-RS"/>
              </w:rPr>
              <w:t xml:space="preserve"> </w:t>
            </w:r>
            <w:r w:rsidRPr="00196266">
              <w:rPr>
                <w:lang w:val="sr-Cyrl-RS"/>
              </w:rPr>
              <w:t>музике XX века;</w:t>
            </w:r>
          </w:p>
          <w:p w:rsidR="0071434D" w:rsidRPr="00196266" w:rsidRDefault="0071434D" w:rsidP="0071434D">
            <w:pPr>
              <w:pStyle w:val="ListParagraph"/>
              <w:numPr>
                <w:ilvl w:val="0"/>
                <w:numId w:val="11"/>
              </w:numPr>
              <w:rPr>
                <w:lang w:val="sr-Cyrl-RS"/>
              </w:rPr>
            </w:pPr>
            <w:r w:rsidRPr="00196266">
              <w:rPr>
                <w:lang w:val="sr-Cyrl-RS"/>
              </w:rPr>
              <w:t>користи</w:t>
            </w:r>
            <w:r>
              <w:rPr>
                <w:lang w:val="sr-Cyrl-RS"/>
              </w:rPr>
              <w:t xml:space="preserve"> </w:t>
            </w:r>
            <w:r w:rsidRPr="00196266">
              <w:rPr>
                <w:lang w:val="sr-Cyrl-RS"/>
              </w:rPr>
              <w:t>могућности ИКТ-а</w:t>
            </w:r>
            <w:r>
              <w:rPr>
                <w:lang w:val="sr-Cyrl-RS"/>
              </w:rPr>
              <w:t xml:space="preserve"> </w:t>
            </w:r>
            <w:r w:rsidRPr="00196266">
              <w:rPr>
                <w:lang w:val="sr-Cyrl-RS"/>
              </w:rPr>
              <w:t>(коришћењем</w:t>
            </w:r>
            <w:r>
              <w:rPr>
                <w:lang w:val="sr-Cyrl-RS"/>
              </w:rPr>
              <w:t xml:space="preserve"> </w:t>
            </w:r>
            <w:r w:rsidRPr="00196266">
              <w:rPr>
                <w:lang w:val="sr-Cyrl-RS"/>
              </w:rPr>
              <w:t>матрица, караоке</w:t>
            </w:r>
            <w:r>
              <w:rPr>
                <w:lang w:val="sr-Cyrl-RS"/>
              </w:rPr>
              <w:t xml:space="preserve"> </w:t>
            </w:r>
            <w:r w:rsidRPr="00196266">
              <w:rPr>
                <w:lang w:val="sr-Cyrl-RS"/>
              </w:rPr>
              <w:t>програма, аудио</w:t>
            </w:r>
            <w:r>
              <w:rPr>
                <w:lang w:val="sr-Cyrl-RS"/>
              </w:rPr>
              <w:t xml:space="preserve"> </w:t>
            </w:r>
            <w:r w:rsidRPr="00196266">
              <w:rPr>
                <w:lang w:val="sr-Cyrl-RS"/>
              </w:rPr>
              <w:t>снимака) за</w:t>
            </w:r>
            <w:r>
              <w:rPr>
                <w:lang w:val="sr-Cyrl-RS"/>
              </w:rPr>
              <w:t xml:space="preserve"> </w:t>
            </w:r>
            <w:r w:rsidRPr="00196266">
              <w:rPr>
                <w:lang w:val="sr-Cyrl-RS"/>
              </w:rPr>
              <w:t>самостално</w:t>
            </w:r>
            <w:r>
              <w:rPr>
                <w:lang w:val="sr-Cyrl-RS"/>
              </w:rPr>
              <w:t xml:space="preserve"> </w:t>
            </w:r>
            <w:r w:rsidRPr="00196266">
              <w:rPr>
                <w:lang w:val="sr-Cyrl-RS"/>
              </w:rPr>
              <w:t>истраживање,</w:t>
            </w:r>
            <w:r>
              <w:rPr>
                <w:lang w:val="sr-Cyrl-RS"/>
              </w:rPr>
              <w:t xml:space="preserve"> </w:t>
            </w:r>
            <w:r w:rsidRPr="00196266">
              <w:rPr>
                <w:lang w:val="sr-Cyrl-RS"/>
              </w:rPr>
              <w:t>извођење и</w:t>
            </w:r>
            <w:r>
              <w:rPr>
                <w:lang w:val="sr-Cyrl-RS"/>
              </w:rPr>
              <w:t xml:space="preserve"> </w:t>
            </w:r>
            <w:r w:rsidRPr="00196266">
              <w:rPr>
                <w:lang w:val="sr-Cyrl-RS"/>
              </w:rPr>
              <w:t>стваралаштво;</w:t>
            </w:r>
          </w:p>
          <w:p w:rsidR="0071434D" w:rsidRDefault="0071434D" w:rsidP="0071434D">
            <w:pPr>
              <w:pStyle w:val="ListParagraph"/>
              <w:numPr>
                <w:ilvl w:val="0"/>
                <w:numId w:val="11"/>
              </w:numPr>
              <w:rPr>
                <w:lang w:val="sr-Cyrl-RS"/>
              </w:rPr>
            </w:pPr>
            <w:r w:rsidRPr="00196266">
              <w:rPr>
                <w:lang w:val="sr-Cyrl-RS"/>
              </w:rPr>
              <w:t>критички</w:t>
            </w:r>
            <w:r>
              <w:rPr>
                <w:lang w:val="sr-Cyrl-RS"/>
              </w:rPr>
              <w:t xml:space="preserve"> </w:t>
            </w:r>
            <w:r w:rsidRPr="00196266">
              <w:rPr>
                <w:lang w:val="sr-Cyrl-RS"/>
              </w:rPr>
              <w:t>просуђује утицај</w:t>
            </w:r>
            <w:r>
              <w:rPr>
                <w:lang w:val="sr-Cyrl-RS"/>
              </w:rPr>
              <w:t xml:space="preserve"> </w:t>
            </w:r>
            <w:r w:rsidRPr="00196266">
              <w:rPr>
                <w:lang w:val="sr-Cyrl-RS"/>
              </w:rPr>
              <w:t>музике на здравље;</w:t>
            </w:r>
          </w:p>
          <w:p w:rsidR="0071434D" w:rsidRPr="00196266" w:rsidRDefault="0071434D" w:rsidP="0071434D">
            <w:pPr>
              <w:pStyle w:val="ListParagraph"/>
              <w:numPr>
                <w:ilvl w:val="0"/>
                <w:numId w:val="11"/>
              </w:numPr>
              <w:rPr>
                <w:lang w:val="sr-Cyrl-RS"/>
              </w:rPr>
            </w:pPr>
            <w:r w:rsidRPr="00196266">
              <w:rPr>
                <w:lang w:val="sr-Cyrl-RS"/>
              </w:rPr>
              <w:t>поштује правила</w:t>
            </w:r>
            <w:r>
              <w:rPr>
                <w:lang w:val="sr-Cyrl-RS"/>
              </w:rPr>
              <w:t xml:space="preserve"> </w:t>
            </w:r>
            <w:r w:rsidRPr="00196266">
              <w:rPr>
                <w:lang w:val="sr-Cyrl-RS"/>
              </w:rPr>
              <w:t>музичког бонтона.</w:t>
            </w:r>
          </w:p>
          <w:p w:rsidR="0071434D" w:rsidRDefault="0071434D" w:rsidP="0071434D">
            <w:pPr>
              <w:spacing w:after="0" w:line="360" w:lineRule="auto"/>
              <w:jc w:val="both"/>
              <w:rPr>
                <w:rFonts w:ascii="Times New Roman" w:eastAsia="Calibri" w:hAnsi="Times New Roman" w:cs="Times New Roman"/>
                <w:sz w:val="20"/>
                <w:szCs w:val="20"/>
                <w:lang w:bidi="en-US"/>
              </w:rPr>
            </w:pPr>
          </w:p>
          <w:p w:rsidR="0071434D" w:rsidRPr="0012256A" w:rsidRDefault="0071434D" w:rsidP="0071434D">
            <w:pPr>
              <w:spacing w:after="0" w:line="360" w:lineRule="auto"/>
              <w:jc w:val="both"/>
              <w:rPr>
                <w:rFonts w:ascii="Times New Roman" w:eastAsia="Calibri" w:hAnsi="Times New Roman" w:cs="Times New Roman"/>
                <w:sz w:val="20"/>
                <w:szCs w:val="20"/>
                <w:lang w:bidi="en-US"/>
              </w:rPr>
            </w:pPr>
          </w:p>
        </w:tc>
      </w:tr>
    </w:tbl>
    <w:p w:rsidR="00871A7C" w:rsidRDefault="00871A7C" w:rsidP="0071434D">
      <w:pPr>
        <w:spacing w:after="0" w:line="360" w:lineRule="auto"/>
        <w:jc w:val="both"/>
        <w:rPr>
          <w:rFonts w:ascii="Times New Roman" w:eastAsia="Calibri" w:hAnsi="Times New Roman" w:cs="Times New Roman"/>
          <w:lang w:bidi="en-US"/>
        </w:rPr>
        <w:sectPr w:rsidR="00871A7C" w:rsidSect="003E1011">
          <w:pgSz w:w="16838" w:h="11906" w:orient="landscape" w:code="9"/>
          <w:pgMar w:top="720" w:right="720" w:bottom="720" w:left="720" w:header="720" w:footer="720" w:gutter="0"/>
          <w:cols w:space="720"/>
          <w:docGrid w:linePitch="360"/>
        </w:sectPr>
      </w:pPr>
    </w:p>
    <w:p w:rsidR="0071434D" w:rsidRPr="00A109DE" w:rsidRDefault="0071434D" w:rsidP="0071434D">
      <w:pPr>
        <w:spacing w:after="0" w:line="360" w:lineRule="auto"/>
        <w:jc w:val="both"/>
        <w:rPr>
          <w:rFonts w:ascii="Times New Roman" w:eastAsia="Calibri" w:hAnsi="Times New Roman" w:cs="Times New Roman"/>
          <w:lang w:bidi="en-US"/>
        </w:rPr>
      </w:pPr>
    </w:p>
    <w:p w:rsidR="0071434D" w:rsidRPr="00680EE3" w:rsidRDefault="0071434D" w:rsidP="0071434D">
      <w:pPr>
        <w:spacing w:after="0" w:line="360" w:lineRule="auto"/>
        <w:jc w:val="both"/>
        <w:rPr>
          <w:rFonts w:ascii="Times New Roman" w:eastAsia="Calibri" w:hAnsi="Times New Roman" w:cs="Times New Roman"/>
          <w:lang w:bidi="en-US"/>
        </w:rPr>
      </w:pPr>
      <w:r w:rsidRPr="00680EE3">
        <w:rPr>
          <w:rFonts w:ascii="Times New Roman" w:eastAsia="Calibri" w:hAnsi="Times New Roman" w:cs="Times New Roman"/>
          <w:lang w:bidi="en-US"/>
        </w:rPr>
        <w:t>1.</w:t>
      </w:r>
      <w:r>
        <w:rPr>
          <w:rFonts w:ascii="Times New Roman" w:eastAsia="Calibri" w:hAnsi="Times New Roman" w:cs="Times New Roman"/>
          <w:lang w:bidi="en-US"/>
        </w:rPr>
        <w:t xml:space="preserve"> </w:t>
      </w:r>
      <w:r w:rsidRPr="00680EE3">
        <w:rPr>
          <w:rFonts w:ascii="Times New Roman" w:eastAsia="Calibri" w:hAnsi="Times New Roman" w:cs="Times New Roman"/>
          <w:lang w:bidi="en-US"/>
        </w:rPr>
        <w:t xml:space="preserve">Опште предметне компетенције </w:t>
      </w:r>
    </w:p>
    <w:p w:rsidR="0071434D" w:rsidRDefault="0071434D" w:rsidP="0071434D">
      <w:pPr>
        <w:spacing w:after="0" w:line="360" w:lineRule="auto"/>
        <w:jc w:val="both"/>
        <w:rPr>
          <w:rFonts w:ascii="Times New Roman" w:eastAsia="Calibri" w:hAnsi="Times New Roman" w:cs="Times New Roman"/>
          <w:lang w:bidi="en-US"/>
        </w:rPr>
      </w:pPr>
      <w:r w:rsidRPr="00573F24">
        <w:rPr>
          <w:rFonts w:ascii="Times New Roman" w:hAnsi="Times New Roman" w:cs="Times New Roman"/>
          <w:color w:val="000000"/>
        </w:rPr>
        <w:t>Користи знања о музици у разумевању савремених догађаја, историје, науке, религије, уметности и сопствене културе и идентитета. Заступа одговоран однос према традицији свог народа и других култура а културолошке разлике сматра предностима што користи у развијању идеја и сарадњи. Искуства и вештине у слушању и опажању приликом индивидуалног и групног извођења примењује у комуникацији са другима. Развија естетске критеријуме према музичким и вредностима уопште и отворен је према различитим уметничким садржајима. Своја осећања, размишљања, ставове изражава на креативан и конструктиван начин што му помаже у остваривању постављених циљева.</w:t>
      </w:r>
    </w:p>
    <w:p w:rsidR="0071434D" w:rsidRPr="00A109DE" w:rsidRDefault="0071434D" w:rsidP="0071434D">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lang w:bidi="en-US"/>
        </w:rPr>
        <w:t xml:space="preserve">2. Специфичне предметне компетенције </w:t>
      </w:r>
    </w:p>
    <w:p w:rsidR="0071434D" w:rsidRPr="00A109DE" w:rsidRDefault="0071434D" w:rsidP="0071434D">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lang w:bidi="en-US"/>
        </w:rPr>
        <w:t>Ученик користи језик музике за изражавање својих осећања, идеја и комуникацију са другима. Кроз познавање музичког језика и стилова, ученик увиђа везу музике са догађањима у друштву и доприноси њиховом обликовању. Ученик у свакодневном животу примењује стечена музичка искуства и знања и истражује могућности ИКТ-а за слушање, стварање и извођење музике. Уважава и истражује музичке садржаје различитих жанрова, стилова и култура. Доприноси очувању и развоју музичке културне баштине. Има критички став према музици и њеном утицају на здравље.Прати и учествује у музичком животу заједнице и изражава критичко мишљење са посебним освртом на улогу музике у друштвеним дешавањима. Испoљaвa и aртикулишe oснoвнe eлeмeнтe музичкoг укусa.</w:t>
      </w:r>
    </w:p>
    <w:p w:rsidR="0071434D" w:rsidRPr="00A109DE" w:rsidRDefault="0071434D" w:rsidP="0071434D">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lang w:bidi="en-US"/>
        </w:rPr>
        <w:t xml:space="preserve">3. Међупредметне компетенције </w:t>
      </w:r>
    </w:p>
    <w:p w:rsidR="0071434D" w:rsidRPr="00A109DE" w:rsidRDefault="0071434D" w:rsidP="0071434D">
      <w:pPr>
        <w:spacing w:after="0" w:line="240" w:lineRule="auto"/>
        <w:rPr>
          <w:rFonts w:ascii="Times New Roman" w:eastAsia="Times New Roman" w:hAnsi="Times New Roman" w:cs="Times New Roman"/>
        </w:rPr>
      </w:pPr>
      <w:r w:rsidRPr="00A109DE">
        <w:rPr>
          <w:rFonts w:ascii="Times New Roman" w:eastAsia="Times New Roman" w:hAnsi="Times New Roman" w:cs="Times New Roman"/>
          <w:b/>
          <w:bCs/>
          <w:color w:val="000000"/>
        </w:rPr>
        <w:t xml:space="preserve">- </w:t>
      </w:r>
      <w:r w:rsidRPr="00A109DE">
        <w:rPr>
          <w:rFonts w:ascii="Times New Roman" w:eastAsia="Times New Roman" w:hAnsi="Times New Roman" w:cs="Times New Roman"/>
          <w:color w:val="000000"/>
        </w:rPr>
        <w:t>Компетенција за целоживотно учење;</w:t>
      </w:r>
    </w:p>
    <w:p w:rsidR="0071434D" w:rsidRPr="00A109DE" w:rsidRDefault="0071434D" w:rsidP="0071434D">
      <w:pPr>
        <w:spacing w:after="0" w:line="240" w:lineRule="auto"/>
        <w:rPr>
          <w:rFonts w:ascii="Times New Roman" w:eastAsia="Times New Roman" w:hAnsi="Times New Roman" w:cs="Times New Roman"/>
        </w:rPr>
      </w:pPr>
      <w:r w:rsidRPr="00A109DE">
        <w:rPr>
          <w:rFonts w:ascii="Times New Roman" w:eastAsia="Times New Roman" w:hAnsi="Times New Roman" w:cs="Times New Roman"/>
          <w:color w:val="000000"/>
        </w:rPr>
        <w:t>- Сарадња;</w:t>
      </w:r>
    </w:p>
    <w:p w:rsidR="0071434D" w:rsidRPr="00A109DE" w:rsidRDefault="0071434D" w:rsidP="0071434D">
      <w:pPr>
        <w:spacing w:after="0" w:line="240" w:lineRule="auto"/>
        <w:rPr>
          <w:rFonts w:ascii="Times New Roman" w:eastAsia="Times New Roman" w:hAnsi="Times New Roman" w:cs="Times New Roman"/>
        </w:rPr>
      </w:pPr>
      <w:r w:rsidRPr="00A109DE">
        <w:rPr>
          <w:rFonts w:ascii="Times New Roman" w:eastAsia="Times New Roman" w:hAnsi="Times New Roman" w:cs="Times New Roman"/>
          <w:color w:val="000000"/>
        </w:rPr>
        <w:t>- Решавање проблема;</w:t>
      </w:r>
    </w:p>
    <w:p w:rsidR="0071434D" w:rsidRPr="00A109DE" w:rsidRDefault="0071434D" w:rsidP="0071434D">
      <w:pPr>
        <w:spacing w:after="0" w:line="240" w:lineRule="auto"/>
        <w:rPr>
          <w:rFonts w:ascii="Times New Roman" w:eastAsia="Times New Roman" w:hAnsi="Times New Roman" w:cs="Times New Roman"/>
        </w:rPr>
      </w:pPr>
      <w:r w:rsidRPr="00A109DE">
        <w:rPr>
          <w:rFonts w:ascii="Times New Roman" w:eastAsia="Times New Roman" w:hAnsi="Times New Roman" w:cs="Times New Roman"/>
          <w:color w:val="000000"/>
        </w:rPr>
        <w:t>- Одговорно учешће у демократском друштву; </w:t>
      </w:r>
    </w:p>
    <w:p w:rsidR="0071434D" w:rsidRPr="00A109DE" w:rsidRDefault="0071434D" w:rsidP="0071434D">
      <w:pPr>
        <w:spacing w:after="0" w:line="240" w:lineRule="auto"/>
        <w:rPr>
          <w:rFonts w:ascii="Times New Roman" w:eastAsia="Times New Roman" w:hAnsi="Times New Roman" w:cs="Times New Roman"/>
        </w:rPr>
      </w:pPr>
      <w:r w:rsidRPr="00A109DE">
        <w:rPr>
          <w:rFonts w:ascii="Times New Roman" w:eastAsia="Times New Roman" w:hAnsi="Times New Roman" w:cs="Times New Roman"/>
          <w:color w:val="000000"/>
        </w:rPr>
        <w:t>- Рад са подацима и информацијама;</w:t>
      </w:r>
    </w:p>
    <w:p w:rsidR="0071434D" w:rsidRPr="00A109DE" w:rsidRDefault="0071434D" w:rsidP="0071434D">
      <w:pPr>
        <w:spacing w:after="0" w:line="240" w:lineRule="auto"/>
        <w:rPr>
          <w:rFonts w:ascii="Times New Roman" w:eastAsia="Times New Roman" w:hAnsi="Times New Roman" w:cs="Times New Roman"/>
        </w:rPr>
      </w:pPr>
      <w:r w:rsidRPr="00A109DE">
        <w:rPr>
          <w:rFonts w:ascii="Times New Roman" w:eastAsia="Times New Roman" w:hAnsi="Times New Roman" w:cs="Times New Roman"/>
          <w:color w:val="000000"/>
        </w:rPr>
        <w:t>- Дигитална компетенција;</w:t>
      </w:r>
    </w:p>
    <w:p w:rsidR="0071434D" w:rsidRPr="00A109DE" w:rsidRDefault="0071434D" w:rsidP="0071434D">
      <w:pPr>
        <w:spacing w:after="0" w:line="240" w:lineRule="auto"/>
        <w:rPr>
          <w:rFonts w:ascii="Times New Roman" w:eastAsia="Times New Roman" w:hAnsi="Times New Roman" w:cs="Times New Roman"/>
        </w:rPr>
      </w:pPr>
      <w:r w:rsidRPr="00A109DE">
        <w:rPr>
          <w:rFonts w:ascii="Times New Roman" w:eastAsia="Times New Roman" w:hAnsi="Times New Roman" w:cs="Times New Roman"/>
          <w:color w:val="000000"/>
        </w:rPr>
        <w:t>- Комуникација;</w:t>
      </w:r>
    </w:p>
    <w:p w:rsidR="0071434D" w:rsidRPr="00A109DE" w:rsidRDefault="0071434D" w:rsidP="0071434D">
      <w:pPr>
        <w:spacing w:after="0" w:line="240" w:lineRule="auto"/>
        <w:rPr>
          <w:rFonts w:ascii="Times New Roman" w:eastAsia="Times New Roman" w:hAnsi="Times New Roman" w:cs="Times New Roman"/>
        </w:rPr>
      </w:pPr>
      <w:r w:rsidRPr="00A109DE">
        <w:rPr>
          <w:rFonts w:ascii="Times New Roman" w:eastAsia="Times New Roman" w:hAnsi="Times New Roman" w:cs="Times New Roman"/>
          <w:color w:val="000000"/>
        </w:rPr>
        <w:t>- Естетичка компетенција;</w:t>
      </w:r>
    </w:p>
    <w:p w:rsidR="0071434D" w:rsidRPr="00A109DE" w:rsidRDefault="0071434D" w:rsidP="0071434D">
      <w:pPr>
        <w:spacing w:after="0" w:line="240" w:lineRule="auto"/>
        <w:rPr>
          <w:rFonts w:ascii="Times New Roman" w:eastAsia="Times New Roman" w:hAnsi="Times New Roman" w:cs="Times New Roman"/>
        </w:rPr>
      </w:pPr>
      <w:r w:rsidRPr="00A109DE">
        <w:rPr>
          <w:rFonts w:ascii="Times New Roman" w:eastAsia="Times New Roman" w:hAnsi="Times New Roman" w:cs="Times New Roman"/>
          <w:color w:val="000000"/>
        </w:rPr>
        <w:t>- Одговоран однос према околини;</w:t>
      </w:r>
    </w:p>
    <w:p w:rsidR="0071434D" w:rsidRPr="00A109DE" w:rsidRDefault="0071434D" w:rsidP="0071434D">
      <w:pPr>
        <w:spacing w:after="0" w:line="240" w:lineRule="auto"/>
        <w:rPr>
          <w:rFonts w:ascii="Times New Roman" w:eastAsia="Times New Roman" w:hAnsi="Times New Roman" w:cs="Times New Roman"/>
        </w:rPr>
      </w:pPr>
      <w:r w:rsidRPr="00A109DE">
        <w:rPr>
          <w:rFonts w:ascii="Times New Roman" w:eastAsia="Times New Roman" w:hAnsi="Times New Roman" w:cs="Times New Roman"/>
          <w:color w:val="000000"/>
        </w:rPr>
        <w:t>- Одговоран однос према здрављу;</w:t>
      </w:r>
    </w:p>
    <w:p w:rsidR="0071434D" w:rsidRPr="00A109DE" w:rsidRDefault="0071434D" w:rsidP="0071434D">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b/>
          <w:bCs/>
          <w:color w:val="000000"/>
          <w:lang w:bidi="en-US"/>
        </w:rPr>
        <w:t xml:space="preserve">- </w:t>
      </w:r>
      <w:r w:rsidRPr="00A109DE">
        <w:rPr>
          <w:rFonts w:ascii="Times New Roman" w:eastAsia="Calibri" w:hAnsi="Times New Roman" w:cs="Times New Roman"/>
          <w:color w:val="000000"/>
          <w:lang w:bidi="en-US"/>
        </w:rPr>
        <w:t>Предузимљивост и оријентација ка предузетништву.</w:t>
      </w:r>
    </w:p>
    <w:p w:rsidR="0071434D" w:rsidRPr="00A109DE" w:rsidRDefault="0071434D" w:rsidP="0071434D">
      <w:pPr>
        <w:spacing w:after="0" w:line="360" w:lineRule="auto"/>
        <w:jc w:val="both"/>
        <w:rPr>
          <w:rFonts w:ascii="Times New Roman" w:eastAsia="Calibri" w:hAnsi="Times New Roman" w:cs="Times New Roman"/>
          <w:lang w:bidi="en-US"/>
        </w:rPr>
      </w:pPr>
    </w:p>
    <w:p w:rsidR="0071434D" w:rsidRPr="00A109DE" w:rsidRDefault="0071434D" w:rsidP="0071434D">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lang w:bidi="en-US"/>
        </w:rPr>
        <w:lastRenderedPageBreak/>
        <w:t xml:space="preserve">4. Начин праћења </w:t>
      </w:r>
    </w:p>
    <w:p w:rsidR="0071434D" w:rsidRPr="00A109DE" w:rsidRDefault="0071434D" w:rsidP="0071434D">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lang w:bidi="en-US"/>
        </w:rPr>
        <w:t>У процесу вредновања резултата учења наставник треба да буде фокусиран на ученичке ставове и мотивацију за учествовање у музичким активностима кроз слушање, извођење и стваралаштво. Теоретско знање треба да има своју примену и функцију у изражавању ученика кроз музику и у контакту са музиком. Сумативно вредновање треба да буде осмишљено кроз задатке и активности које захтевају креативну примену знања. У смислу активности, постигнућа ученика се могу проценити на основу доприноса ученика кроз индивидуалан и групни рад, израду креативних задатака на одређену тему, рад на пројекту (ученик даје решење за неки проблем и одговара на конкретне потребе), кроз начин размишљања у анализи музичких дела, као и у односу на специфичне вештине.</w:t>
      </w:r>
    </w:p>
    <w:p w:rsidR="0071434D" w:rsidRDefault="0071434D" w:rsidP="0071434D"/>
    <w:p w:rsidR="0071434D" w:rsidRDefault="0071434D" w:rsidP="00EF45B3"/>
    <w:p w:rsidR="0071434D" w:rsidRPr="00EF45B3" w:rsidRDefault="0071434D" w:rsidP="00EF45B3">
      <w:pPr>
        <w:sectPr w:rsidR="0071434D" w:rsidRPr="00EF45B3" w:rsidSect="003E1011">
          <w:pgSz w:w="16838" w:h="11906" w:orient="landscape" w:code="9"/>
          <w:pgMar w:top="720" w:right="720" w:bottom="720" w:left="720" w:header="720" w:footer="720" w:gutter="0"/>
          <w:cols w:space="720"/>
          <w:docGrid w:linePitch="360"/>
        </w:sectPr>
      </w:pPr>
    </w:p>
    <w:p w:rsidR="00B77F5E" w:rsidRPr="005175F9" w:rsidRDefault="00B77F5E" w:rsidP="009E4BC9">
      <w:pPr>
        <w:pStyle w:val="Heading1"/>
      </w:pPr>
    </w:p>
    <w:p w:rsidR="00B77F5E" w:rsidRDefault="00B77F5E" w:rsidP="009E4BC9">
      <w:pPr>
        <w:pStyle w:val="Heading1"/>
      </w:pPr>
      <w:bookmarkStart w:id="79" w:name="_Toc146997047"/>
      <w:r>
        <w:t>ЛИКОВНА</w:t>
      </w:r>
      <w:bookmarkEnd w:id="79"/>
      <w:r>
        <w:t xml:space="preserve"> </w:t>
      </w:r>
    </w:p>
    <w:p w:rsidR="00B77F5E" w:rsidRDefault="00B77F5E" w:rsidP="009E4BC9">
      <w:pPr>
        <w:pStyle w:val="Heading1"/>
        <w:sectPr w:rsidR="00B77F5E" w:rsidSect="003E1011">
          <w:pgSz w:w="16838" w:h="11906" w:orient="landscape" w:code="9"/>
          <w:pgMar w:top="720" w:right="720" w:bottom="720" w:left="720" w:header="720" w:footer="720" w:gutter="0"/>
          <w:cols w:space="720"/>
          <w:docGrid w:linePitch="360"/>
        </w:sectPr>
      </w:pPr>
      <w:bookmarkStart w:id="80" w:name="_Toc146997048"/>
      <w:r>
        <w:t>КУЛТУРА</w:t>
      </w:r>
      <w:bookmarkEnd w:id="80"/>
    </w:p>
    <w:p w:rsidR="00B77F5E" w:rsidRDefault="00B77F5E" w:rsidP="009E4BC9">
      <w:pPr>
        <w:pStyle w:val="Heading2"/>
      </w:pPr>
    </w:p>
    <w:p w:rsidR="00B77F5E" w:rsidRDefault="00B77F5E" w:rsidP="009E4BC9">
      <w:pPr>
        <w:pStyle w:val="Heading2"/>
      </w:pPr>
    </w:p>
    <w:p w:rsidR="00B77F5E" w:rsidRDefault="00B77F5E" w:rsidP="009E4BC9">
      <w:pPr>
        <w:pStyle w:val="Heading2"/>
      </w:pPr>
    </w:p>
    <w:p w:rsidR="00B77F5E" w:rsidRDefault="00B77F5E" w:rsidP="009E4BC9">
      <w:pPr>
        <w:pStyle w:val="Heading2"/>
      </w:pPr>
    </w:p>
    <w:p w:rsidR="00B77F5E" w:rsidRDefault="00B77F5E" w:rsidP="009E4BC9">
      <w:pPr>
        <w:pStyle w:val="Heading2"/>
      </w:pPr>
    </w:p>
    <w:p w:rsidR="00B77F5E" w:rsidRDefault="00B77F5E" w:rsidP="009E4BC9">
      <w:pPr>
        <w:pStyle w:val="Heading2"/>
      </w:pPr>
      <w:bookmarkStart w:id="81" w:name="_Toc146997049"/>
      <w:r>
        <w:t>ЛИКОВНА КУЛТУРА</w:t>
      </w:r>
      <w:bookmarkEnd w:id="81"/>
    </w:p>
    <w:p w:rsidR="00B77F5E" w:rsidRPr="00BE1C9D" w:rsidRDefault="00B77F5E" w:rsidP="009E4BC9">
      <w:pPr>
        <w:pStyle w:val="Heading2"/>
      </w:pPr>
      <w:bookmarkStart w:id="82" w:name="_Toc146997050"/>
      <w:r w:rsidRPr="00BE1C9D">
        <w:t>а. друштвено-језички</w:t>
      </w:r>
      <w:bookmarkEnd w:id="82"/>
    </w:p>
    <w:p w:rsidR="00B77F5E" w:rsidRPr="00BE1C9D" w:rsidRDefault="00B77F5E" w:rsidP="009E4BC9">
      <w:pPr>
        <w:pStyle w:val="Heading2"/>
      </w:pPr>
      <w:bookmarkStart w:id="83" w:name="_Toc146997051"/>
      <w:r w:rsidRPr="00BE1C9D">
        <w:t>б. природно-математички смер</w:t>
      </w:r>
      <w:bookmarkEnd w:id="83"/>
    </w:p>
    <w:p w:rsidR="00B77F5E" w:rsidRDefault="00B77F5E" w:rsidP="00C92134">
      <w:pPr>
        <w:pStyle w:val="Heading2"/>
      </w:pPr>
      <w:bookmarkStart w:id="84" w:name="_Toc146997052"/>
      <w:r w:rsidRPr="00B62D77">
        <w:t>в. општи тип</w:t>
      </w:r>
      <w:bookmarkEnd w:id="84"/>
    </w:p>
    <w:p w:rsidR="00C92134" w:rsidRDefault="00C92134" w:rsidP="00C92134">
      <w:pPr>
        <w:jc w:val="both"/>
      </w:pPr>
    </w:p>
    <w:p w:rsidR="00CD56AF" w:rsidRDefault="00C92134" w:rsidP="00C92134">
      <w:pPr>
        <w:sectPr w:rsidR="00CD56AF" w:rsidSect="003E1011">
          <w:pgSz w:w="16838" w:h="11906" w:orient="landscape" w:code="9"/>
          <w:pgMar w:top="720" w:right="720" w:bottom="720" w:left="720" w:header="720" w:footer="720" w:gutter="0"/>
          <w:cols w:space="720"/>
          <w:docGrid w:linePitch="360"/>
        </w:sectPr>
      </w:pPr>
      <w:r>
        <w:t>НЕДЕЉНИ ФОНД: 1</w:t>
      </w:r>
      <w:r>
        <w:tab/>
      </w:r>
      <w:r>
        <w:tab/>
        <w:t>ГОДИШЊИ ФОНД: 37</w:t>
      </w:r>
    </w:p>
    <w:p w:rsidR="00C92134" w:rsidRDefault="00C92134" w:rsidP="00C92134"/>
    <w:tbl>
      <w:tblPr>
        <w:tblW w:w="162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5"/>
        <w:gridCol w:w="1594"/>
        <w:gridCol w:w="3176"/>
        <w:gridCol w:w="3268"/>
        <w:gridCol w:w="1985"/>
        <w:gridCol w:w="1401"/>
        <w:gridCol w:w="2599"/>
      </w:tblGrid>
      <w:tr w:rsidR="00CD56AF" w:rsidRPr="00A109DE" w:rsidTr="003E0820">
        <w:trPr>
          <w:jc w:val="center"/>
        </w:trPr>
        <w:tc>
          <w:tcPr>
            <w:tcW w:w="2245" w:type="dxa"/>
            <w:vMerge w:val="restart"/>
            <w:shd w:val="clear" w:color="auto" w:fill="D9D9D9"/>
          </w:tcPr>
          <w:p w:rsidR="00CD56AF" w:rsidRPr="00A109DE" w:rsidRDefault="00CD56AF" w:rsidP="003E0820">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 xml:space="preserve">Предмет:                                                                                                      </w:t>
            </w:r>
          </w:p>
        </w:tc>
        <w:tc>
          <w:tcPr>
            <w:tcW w:w="4770" w:type="dxa"/>
            <w:gridSpan w:val="2"/>
            <w:vMerge w:val="restart"/>
            <w:shd w:val="clear" w:color="auto" w:fill="D9D9D9"/>
          </w:tcPr>
          <w:p w:rsidR="00CD56AF" w:rsidRPr="00A109DE" w:rsidRDefault="00CD56AF" w:rsidP="003E0820">
            <w:pPr>
              <w:spacing w:after="0" w:line="360" w:lineRule="auto"/>
              <w:rPr>
                <w:rFonts w:ascii="Times New Roman" w:eastAsia="Calibri" w:hAnsi="Times New Roman" w:cs="Times New Roman"/>
                <w:b/>
                <w:lang w:bidi="en-US"/>
              </w:rPr>
            </w:pPr>
            <w:r>
              <w:rPr>
                <w:rFonts w:ascii="Times New Roman" w:eastAsia="Calibri" w:hAnsi="Times New Roman" w:cs="Times New Roman"/>
                <w:b/>
                <w:lang w:bidi="en-US"/>
              </w:rPr>
              <w:t>Ликовна култура</w:t>
            </w:r>
          </w:p>
        </w:tc>
        <w:tc>
          <w:tcPr>
            <w:tcW w:w="3268" w:type="dxa"/>
            <w:shd w:val="clear" w:color="auto" w:fill="D9D9D9"/>
          </w:tcPr>
          <w:p w:rsidR="00CD56AF" w:rsidRPr="00A109DE" w:rsidRDefault="00CD56AF" w:rsidP="003E0820">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Разред:</w:t>
            </w:r>
          </w:p>
        </w:tc>
        <w:tc>
          <w:tcPr>
            <w:tcW w:w="3386" w:type="dxa"/>
            <w:gridSpan w:val="2"/>
            <w:shd w:val="clear" w:color="auto" w:fill="D9D9D9"/>
          </w:tcPr>
          <w:p w:rsidR="00CD56AF" w:rsidRPr="00700237" w:rsidRDefault="00CD56AF" w:rsidP="003E0820">
            <w:pPr>
              <w:spacing w:after="0" w:line="360" w:lineRule="auto"/>
              <w:rPr>
                <w:rFonts w:ascii="Times New Roman" w:eastAsia="Calibri" w:hAnsi="Times New Roman" w:cs="Times New Roman"/>
                <w:b/>
                <w:lang w:val="sr-Latn-RS" w:bidi="en-US"/>
              </w:rPr>
            </w:pPr>
            <w:r w:rsidRPr="00A109DE">
              <w:rPr>
                <w:rFonts w:ascii="Times New Roman" w:eastAsia="Calibri" w:hAnsi="Times New Roman" w:cs="Times New Roman"/>
                <w:b/>
                <w:lang w:bidi="en-US"/>
              </w:rPr>
              <w:t>I</w:t>
            </w:r>
          </w:p>
        </w:tc>
        <w:tc>
          <w:tcPr>
            <w:tcW w:w="2599" w:type="dxa"/>
            <w:shd w:val="clear" w:color="auto" w:fill="D9D9D9"/>
          </w:tcPr>
          <w:p w:rsidR="00CD56AF" w:rsidRPr="00A109DE" w:rsidRDefault="00CD56AF" w:rsidP="003E0820">
            <w:pPr>
              <w:spacing w:after="0" w:line="360" w:lineRule="auto"/>
              <w:rPr>
                <w:rFonts w:ascii="Times New Roman" w:eastAsia="Calibri" w:hAnsi="Times New Roman" w:cs="Times New Roman"/>
                <w:b/>
                <w:lang w:bidi="en-US"/>
              </w:rPr>
            </w:pPr>
          </w:p>
        </w:tc>
      </w:tr>
      <w:tr w:rsidR="00CD56AF" w:rsidRPr="00A109DE" w:rsidTr="003E0820">
        <w:trPr>
          <w:jc w:val="center"/>
        </w:trPr>
        <w:tc>
          <w:tcPr>
            <w:tcW w:w="2245" w:type="dxa"/>
            <w:vMerge/>
            <w:shd w:val="clear" w:color="auto" w:fill="D9D9D9"/>
          </w:tcPr>
          <w:p w:rsidR="00CD56AF" w:rsidRPr="00A109DE" w:rsidRDefault="00CD56AF" w:rsidP="003E0820">
            <w:pPr>
              <w:spacing w:after="0" w:line="360" w:lineRule="auto"/>
              <w:jc w:val="both"/>
              <w:rPr>
                <w:rFonts w:ascii="Times New Roman" w:eastAsia="Calibri" w:hAnsi="Times New Roman" w:cs="Times New Roman"/>
                <w:b/>
                <w:lang w:bidi="en-US"/>
              </w:rPr>
            </w:pPr>
          </w:p>
        </w:tc>
        <w:tc>
          <w:tcPr>
            <w:tcW w:w="4770" w:type="dxa"/>
            <w:gridSpan w:val="2"/>
            <w:vMerge/>
            <w:shd w:val="clear" w:color="auto" w:fill="D9D9D9"/>
          </w:tcPr>
          <w:p w:rsidR="00CD56AF" w:rsidRPr="00A109DE" w:rsidRDefault="00CD56AF" w:rsidP="003E0820">
            <w:pPr>
              <w:spacing w:after="0" w:line="360" w:lineRule="auto"/>
              <w:jc w:val="both"/>
              <w:rPr>
                <w:rFonts w:ascii="Times New Roman" w:eastAsia="Calibri" w:hAnsi="Times New Roman" w:cs="Times New Roman"/>
                <w:b/>
                <w:lang w:bidi="en-US"/>
              </w:rPr>
            </w:pPr>
          </w:p>
        </w:tc>
        <w:tc>
          <w:tcPr>
            <w:tcW w:w="3268" w:type="dxa"/>
            <w:shd w:val="clear" w:color="auto" w:fill="D9D9D9"/>
          </w:tcPr>
          <w:p w:rsidR="00CD56AF" w:rsidRPr="00A109DE" w:rsidRDefault="00CD56AF" w:rsidP="003E0820">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Смер/смерови:</w:t>
            </w:r>
          </w:p>
        </w:tc>
        <w:tc>
          <w:tcPr>
            <w:tcW w:w="3386" w:type="dxa"/>
            <w:gridSpan w:val="2"/>
            <w:shd w:val="clear" w:color="auto" w:fill="D9D9D9"/>
          </w:tcPr>
          <w:p w:rsidR="00CD56AF" w:rsidRDefault="00CD56AF" w:rsidP="003E0820">
            <w:pPr>
              <w:spacing w:after="0" w:line="360" w:lineRule="auto"/>
              <w:rPr>
                <w:rFonts w:ascii="Times New Roman" w:eastAsia="Calibri" w:hAnsi="Times New Roman" w:cs="Times New Roman"/>
                <w:b/>
                <w:lang w:bidi="en-US"/>
              </w:rPr>
            </w:pPr>
            <w:r>
              <w:rPr>
                <w:rFonts w:ascii="Times New Roman" w:eastAsia="Calibri" w:hAnsi="Times New Roman" w:cs="Times New Roman"/>
                <w:b/>
                <w:lang w:bidi="en-US"/>
              </w:rPr>
              <w:t>ДРУШТВЕНО-ЈЕЗИЧКИ</w:t>
            </w:r>
          </w:p>
          <w:p w:rsidR="00CD56AF" w:rsidRDefault="00CD56AF" w:rsidP="003E0820">
            <w:pPr>
              <w:spacing w:after="0" w:line="360" w:lineRule="auto"/>
              <w:rPr>
                <w:rFonts w:ascii="Times New Roman" w:eastAsia="Calibri" w:hAnsi="Times New Roman" w:cs="Times New Roman"/>
                <w:b/>
                <w:lang w:bidi="en-US"/>
              </w:rPr>
            </w:pPr>
            <w:r>
              <w:rPr>
                <w:rFonts w:ascii="Times New Roman" w:eastAsia="Calibri" w:hAnsi="Times New Roman" w:cs="Times New Roman"/>
                <w:b/>
                <w:lang w:bidi="en-US"/>
              </w:rPr>
              <w:t>ПРИРОДНО-МАТЕМАТИЧКИ</w:t>
            </w:r>
          </w:p>
          <w:p w:rsidR="00CD56AF" w:rsidRPr="00A109DE" w:rsidRDefault="00CD56AF" w:rsidP="003E0820">
            <w:pPr>
              <w:spacing w:after="0" w:line="360" w:lineRule="auto"/>
              <w:rPr>
                <w:rFonts w:ascii="Times New Roman" w:eastAsia="Calibri" w:hAnsi="Times New Roman" w:cs="Times New Roman"/>
                <w:b/>
                <w:lang w:bidi="en-US"/>
              </w:rPr>
            </w:pPr>
            <w:r>
              <w:rPr>
                <w:rFonts w:ascii="Times New Roman" w:eastAsia="Calibri" w:hAnsi="Times New Roman" w:cs="Times New Roman"/>
                <w:b/>
                <w:lang w:bidi="en-US"/>
              </w:rPr>
              <w:t>ОПШТИ ТИП</w:t>
            </w:r>
          </w:p>
        </w:tc>
        <w:tc>
          <w:tcPr>
            <w:tcW w:w="2599" w:type="dxa"/>
            <w:shd w:val="clear" w:color="auto" w:fill="D9D9D9"/>
          </w:tcPr>
          <w:p w:rsidR="00CD56AF" w:rsidRPr="00A109DE" w:rsidRDefault="00CD56AF" w:rsidP="003E0820">
            <w:pPr>
              <w:spacing w:after="0" w:line="360" w:lineRule="auto"/>
              <w:rPr>
                <w:rFonts w:ascii="Times New Roman" w:eastAsia="Calibri" w:hAnsi="Times New Roman" w:cs="Times New Roman"/>
                <w:b/>
                <w:lang w:bidi="en-US"/>
              </w:rPr>
            </w:pPr>
          </w:p>
        </w:tc>
      </w:tr>
      <w:tr w:rsidR="00CD56AF" w:rsidRPr="00A109DE" w:rsidTr="003E0820">
        <w:trPr>
          <w:jc w:val="center"/>
        </w:trPr>
        <w:tc>
          <w:tcPr>
            <w:tcW w:w="2245" w:type="dxa"/>
            <w:tcBorders>
              <w:bottom w:val="single" w:sz="4" w:space="0" w:color="auto"/>
            </w:tcBorders>
            <w:shd w:val="clear" w:color="auto" w:fill="D9D9D9"/>
          </w:tcPr>
          <w:p w:rsidR="00CD56AF" w:rsidRPr="00A109DE" w:rsidRDefault="00CD56AF" w:rsidP="003E0820">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Недељни фонд часова:</w:t>
            </w:r>
          </w:p>
        </w:tc>
        <w:tc>
          <w:tcPr>
            <w:tcW w:w="4770" w:type="dxa"/>
            <w:gridSpan w:val="2"/>
            <w:tcBorders>
              <w:bottom w:val="single" w:sz="4" w:space="0" w:color="auto"/>
            </w:tcBorders>
            <w:shd w:val="clear" w:color="auto" w:fill="D9D9D9"/>
          </w:tcPr>
          <w:p w:rsidR="00CD56AF" w:rsidRPr="00A109DE" w:rsidRDefault="00CD56AF" w:rsidP="003E0820">
            <w:pPr>
              <w:spacing w:after="0" w:line="360" w:lineRule="auto"/>
              <w:rPr>
                <w:rFonts w:ascii="Times New Roman" w:eastAsia="Calibri" w:hAnsi="Times New Roman" w:cs="Times New Roman"/>
                <w:b/>
                <w:lang w:bidi="en-US"/>
              </w:rPr>
            </w:pPr>
            <w:r w:rsidRPr="00A109DE">
              <w:rPr>
                <w:rFonts w:ascii="Times New Roman" w:eastAsia="Calibri" w:hAnsi="Times New Roman" w:cs="Times New Roman"/>
                <w:b/>
                <w:lang w:bidi="en-US"/>
              </w:rPr>
              <w:t>1</w:t>
            </w:r>
          </w:p>
        </w:tc>
        <w:tc>
          <w:tcPr>
            <w:tcW w:w="3268" w:type="dxa"/>
            <w:tcBorders>
              <w:bottom w:val="single" w:sz="4" w:space="0" w:color="auto"/>
            </w:tcBorders>
            <w:shd w:val="clear" w:color="auto" w:fill="D9D9D9"/>
          </w:tcPr>
          <w:p w:rsidR="00CD56AF" w:rsidRPr="00A109DE" w:rsidRDefault="00CD56AF" w:rsidP="003E0820">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Годишњи фонд часова:</w:t>
            </w:r>
          </w:p>
        </w:tc>
        <w:tc>
          <w:tcPr>
            <w:tcW w:w="3386" w:type="dxa"/>
            <w:gridSpan w:val="2"/>
            <w:tcBorders>
              <w:bottom w:val="single" w:sz="4" w:space="0" w:color="auto"/>
            </w:tcBorders>
            <w:shd w:val="clear" w:color="auto" w:fill="D9D9D9"/>
          </w:tcPr>
          <w:p w:rsidR="00CD56AF" w:rsidRPr="00573F24" w:rsidRDefault="00CD56AF" w:rsidP="003E0820">
            <w:pPr>
              <w:spacing w:after="0" w:line="360" w:lineRule="auto"/>
              <w:rPr>
                <w:rFonts w:ascii="Times New Roman" w:eastAsia="Calibri" w:hAnsi="Times New Roman" w:cs="Times New Roman"/>
                <w:b/>
                <w:lang w:val="en-GB" w:bidi="en-US"/>
              </w:rPr>
            </w:pPr>
            <w:r w:rsidRPr="00A109DE">
              <w:rPr>
                <w:rFonts w:ascii="Times New Roman" w:eastAsia="Calibri" w:hAnsi="Times New Roman" w:cs="Times New Roman"/>
                <w:b/>
                <w:lang w:bidi="en-US"/>
              </w:rPr>
              <w:t>3</w:t>
            </w:r>
            <w:r>
              <w:rPr>
                <w:rFonts w:ascii="Times New Roman" w:eastAsia="Calibri" w:hAnsi="Times New Roman" w:cs="Times New Roman"/>
                <w:b/>
                <w:lang w:val="en-GB" w:bidi="en-US"/>
              </w:rPr>
              <w:t>7</w:t>
            </w:r>
          </w:p>
        </w:tc>
        <w:tc>
          <w:tcPr>
            <w:tcW w:w="2599" w:type="dxa"/>
            <w:tcBorders>
              <w:bottom w:val="single" w:sz="4" w:space="0" w:color="auto"/>
            </w:tcBorders>
            <w:shd w:val="clear" w:color="auto" w:fill="D9D9D9"/>
          </w:tcPr>
          <w:p w:rsidR="00CD56AF" w:rsidRPr="00A109DE" w:rsidRDefault="00CD56AF" w:rsidP="003E0820">
            <w:pPr>
              <w:spacing w:after="0" w:line="360" w:lineRule="auto"/>
              <w:rPr>
                <w:rFonts w:ascii="Times New Roman" w:eastAsia="Calibri" w:hAnsi="Times New Roman" w:cs="Times New Roman"/>
                <w:b/>
                <w:lang w:bidi="en-US"/>
              </w:rPr>
            </w:pPr>
          </w:p>
        </w:tc>
      </w:tr>
      <w:tr w:rsidR="00CD56AF" w:rsidRPr="00A109DE" w:rsidTr="003E0820">
        <w:trPr>
          <w:jc w:val="center"/>
        </w:trPr>
        <w:tc>
          <w:tcPr>
            <w:tcW w:w="13669" w:type="dxa"/>
            <w:gridSpan w:val="6"/>
            <w:shd w:val="clear" w:color="auto" w:fill="808080"/>
          </w:tcPr>
          <w:p w:rsidR="00CD56AF" w:rsidRPr="00A109DE" w:rsidRDefault="00CD56AF" w:rsidP="003E0820">
            <w:pPr>
              <w:spacing w:after="0" w:line="360" w:lineRule="auto"/>
              <w:rPr>
                <w:rFonts w:ascii="Times New Roman" w:eastAsia="Calibri" w:hAnsi="Times New Roman" w:cs="Times New Roman"/>
                <w:b/>
                <w:lang w:bidi="en-US"/>
              </w:rPr>
            </w:pPr>
          </w:p>
        </w:tc>
        <w:tc>
          <w:tcPr>
            <w:tcW w:w="2599" w:type="dxa"/>
            <w:shd w:val="clear" w:color="auto" w:fill="808080"/>
          </w:tcPr>
          <w:p w:rsidR="00CD56AF" w:rsidRPr="00A109DE" w:rsidRDefault="00CD56AF" w:rsidP="003E0820">
            <w:pPr>
              <w:spacing w:after="0" w:line="360" w:lineRule="auto"/>
              <w:rPr>
                <w:rFonts w:ascii="Times New Roman" w:eastAsia="Calibri" w:hAnsi="Times New Roman" w:cs="Times New Roman"/>
                <w:b/>
                <w:lang w:bidi="en-US"/>
              </w:rPr>
            </w:pPr>
          </w:p>
        </w:tc>
      </w:tr>
      <w:tr w:rsidR="00CD56AF" w:rsidRPr="00A109DE" w:rsidTr="003E0820">
        <w:trPr>
          <w:jc w:val="center"/>
        </w:trPr>
        <w:tc>
          <w:tcPr>
            <w:tcW w:w="2245" w:type="dxa"/>
            <w:shd w:val="clear" w:color="auto" w:fill="D9D9D9"/>
          </w:tcPr>
          <w:p w:rsidR="00CD56AF" w:rsidRPr="00A109DE" w:rsidRDefault="00CD56AF" w:rsidP="003E0820">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b/>
                <w:lang w:bidi="en-US"/>
              </w:rPr>
              <w:t>Тема/Садржај</w:t>
            </w:r>
          </w:p>
        </w:tc>
        <w:tc>
          <w:tcPr>
            <w:tcW w:w="1594" w:type="dxa"/>
            <w:shd w:val="clear" w:color="auto" w:fill="D9D9D9"/>
          </w:tcPr>
          <w:p w:rsidR="00CD56AF" w:rsidRPr="00A109DE" w:rsidRDefault="00CD56AF" w:rsidP="003E0820">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b/>
                <w:lang w:bidi="en-US"/>
              </w:rPr>
              <w:t>Циљеви</w:t>
            </w:r>
          </w:p>
        </w:tc>
        <w:tc>
          <w:tcPr>
            <w:tcW w:w="3176" w:type="dxa"/>
            <w:shd w:val="clear" w:color="auto" w:fill="D9D9D9"/>
          </w:tcPr>
          <w:p w:rsidR="00CD56AF" w:rsidRPr="00A109DE" w:rsidRDefault="00CD56AF" w:rsidP="003E0820">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b/>
                <w:lang w:bidi="en-US"/>
              </w:rPr>
              <w:t xml:space="preserve">Начин остваривања садржаја </w:t>
            </w:r>
          </w:p>
        </w:tc>
        <w:tc>
          <w:tcPr>
            <w:tcW w:w="3268" w:type="dxa"/>
            <w:shd w:val="clear" w:color="auto" w:fill="D9D9D9"/>
          </w:tcPr>
          <w:p w:rsidR="00CD56AF" w:rsidRPr="00A109DE" w:rsidRDefault="00CD56AF" w:rsidP="003E0820">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Активности ученика</w:t>
            </w:r>
          </w:p>
        </w:tc>
        <w:tc>
          <w:tcPr>
            <w:tcW w:w="1985" w:type="dxa"/>
            <w:shd w:val="clear" w:color="auto" w:fill="D9D9D9"/>
          </w:tcPr>
          <w:p w:rsidR="00CD56AF" w:rsidRPr="00A109DE" w:rsidRDefault="00CD56AF" w:rsidP="003E0820">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b/>
                <w:lang w:bidi="en-US"/>
              </w:rPr>
              <w:t>Међупредметна повезаност исхода/садржаја</w:t>
            </w:r>
          </w:p>
        </w:tc>
        <w:tc>
          <w:tcPr>
            <w:tcW w:w="1401" w:type="dxa"/>
            <w:shd w:val="clear" w:color="auto" w:fill="D9D9D9"/>
          </w:tcPr>
          <w:p w:rsidR="00CD56AF" w:rsidRPr="00A109DE" w:rsidRDefault="00CD56AF" w:rsidP="003E0820">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Стандарди</w:t>
            </w:r>
          </w:p>
        </w:tc>
        <w:tc>
          <w:tcPr>
            <w:tcW w:w="2599" w:type="dxa"/>
            <w:shd w:val="clear" w:color="auto" w:fill="D9D9D9"/>
          </w:tcPr>
          <w:p w:rsidR="00CD56AF" w:rsidRDefault="00CD56AF" w:rsidP="003E0820">
            <w:pPr>
              <w:spacing w:after="0" w:line="360" w:lineRule="auto"/>
              <w:jc w:val="both"/>
              <w:rPr>
                <w:rFonts w:ascii="Times New Roman" w:eastAsia="Calibri" w:hAnsi="Times New Roman" w:cs="Times New Roman"/>
                <w:b/>
                <w:lang w:bidi="en-US"/>
              </w:rPr>
            </w:pPr>
            <w:r w:rsidRPr="00A109DE">
              <w:rPr>
                <w:rFonts w:ascii="Times New Roman" w:eastAsia="Calibri" w:hAnsi="Times New Roman" w:cs="Times New Roman"/>
                <w:b/>
                <w:lang w:bidi="en-US"/>
              </w:rPr>
              <w:t>Исходи</w:t>
            </w:r>
          </w:p>
          <w:p w:rsidR="00CD56AF" w:rsidRPr="00E273BC" w:rsidRDefault="00CD56AF" w:rsidP="003E0820">
            <w:pPr>
              <w:spacing w:after="0" w:line="360" w:lineRule="auto"/>
              <w:jc w:val="both"/>
              <w:rPr>
                <w:rFonts w:ascii="Times New Roman" w:hAnsi="Times New Roman" w:cs="Times New Roman"/>
              </w:rPr>
            </w:pPr>
            <w:r w:rsidRPr="0012256A">
              <w:rPr>
                <w:rFonts w:ascii="Times New Roman" w:hAnsi="Times New Roman" w:cs="Times New Roman"/>
              </w:rPr>
              <w:t>По завршетку разреда ученик ће бити у стању да:</w:t>
            </w:r>
          </w:p>
        </w:tc>
      </w:tr>
      <w:tr w:rsidR="00CD56AF" w:rsidRPr="00A109DE" w:rsidTr="003E0820">
        <w:trPr>
          <w:jc w:val="center"/>
        </w:trPr>
        <w:tc>
          <w:tcPr>
            <w:tcW w:w="2245" w:type="dxa"/>
            <w:shd w:val="clear" w:color="auto" w:fill="auto"/>
          </w:tcPr>
          <w:p w:rsidR="00CD56AF" w:rsidRPr="00584F18" w:rsidRDefault="00CD56AF" w:rsidP="00CD56AF">
            <w:pPr>
              <w:pStyle w:val="ListParagraph"/>
              <w:numPr>
                <w:ilvl w:val="0"/>
                <w:numId w:val="11"/>
              </w:numPr>
              <w:rPr>
                <w:lang w:val="sr-Cyrl-RS"/>
              </w:rPr>
            </w:pPr>
            <w:r>
              <w:t xml:space="preserve">ОДНОСИ Уметност (Зашто човек ствара уметност; Уметност и природа; Уметност и друштво; Уметност и </w:t>
            </w:r>
            <w:r>
              <w:lastRenderedPageBreak/>
              <w:t xml:space="preserve">наука; Уметност и технологија; Уметност у простору и времену; Уметност и религија; Уметност и кич...). Пропорције (Човек и простор; Скулптуре у пленеру; Пејзаж и архитектура; Реални и имагинарни простор...). Стваралаштво (Уметник и његово дело; </w:t>
            </w:r>
            <w:r>
              <w:lastRenderedPageBreak/>
              <w:t>Уметничко дело и публика; Подстицај за стваралачки рад; Дизајн и функционалност...).</w:t>
            </w:r>
          </w:p>
          <w:p w:rsidR="00CD56AF" w:rsidRPr="00584F18" w:rsidRDefault="00CD56AF" w:rsidP="00CD56AF">
            <w:pPr>
              <w:pStyle w:val="ListParagraph"/>
              <w:numPr>
                <w:ilvl w:val="0"/>
                <w:numId w:val="11"/>
              </w:numPr>
              <w:rPr>
                <w:lang w:val="sr-Cyrl-RS"/>
              </w:rPr>
            </w:pPr>
            <w:r>
              <w:t xml:space="preserve">ПОЈАВЕ Ликовна дела (Композиције; Изражајна средства визуелних уметности; Читање слике; Интеграција различитих уметности...). Наслеђе (Уметност кроз епохе; Утицај прошлих култура и </w:t>
            </w:r>
            <w:r>
              <w:lastRenderedPageBreak/>
              <w:t>остварења на савремени живот; Културна добра и туризам; Комерцијализација уметничких дела; Установе културе...).</w:t>
            </w:r>
          </w:p>
        </w:tc>
        <w:tc>
          <w:tcPr>
            <w:tcW w:w="1594" w:type="dxa"/>
            <w:shd w:val="clear" w:color="auto" w:fill="auto"/>
          </w:tcPr>
          <w:p w:rsidR="00CD56AF" w:rsidRDefault="00CD56AF" w:rsidP="003E0820">
            <w:pPr>
              <w:spacing w:after="0" w:line="360" w:lineRule="auto"/>
              <w:jc w:val="both"/>
            </w:pPr>
            <w:r>
              <w:lastRenderedPageBreak/>
              <w:t xml:space="preserve">Циљ учења ликовне културе је оспособљавање за комуникацију и развијање креативности и </w:t>
            </w:r>
            <w:r>
              <w:lastRenderedPageBreak/>
              <w:t>одговорног односа према очувању културе и</w:t>
            </w:r>
          </w:p>
          <w:p w:rsidR="00CD56AF" w:rsidRPr="00573F24" w:rsidRDefault="00CD56AF" w:rsidP="003E0820">
            <w:pPr>
              <w:spacing w:after="0" w:line="360" w:lineRule="auto"/>
              <w:jc w:val="both"/>
              <w:rPr>
                <w:rFonts w:ascii="Times New Roman" w:eastAsia="Calibri" w:hAnsi="Times New Roman" w:cs="Times New Roman"/>
                <w:lang w:bidi="en-US"/>
              </w:rPr>
            </w:pPr>
            <w:r>
              <w:t>уметничког наслеђа свог и других народа.</w:t>
            </w:r>
          </w:p>
        </w:tc>
        <w:tc>
          <w:tcPr>
            <w:tcW w:w="3176" w:type="dxa"/>
            <w:shd w:val="clear" w:color="auto" w:fill="auto"/>
          </w:tcPr>
          <w:p w:rsidR="00CD56AF" w:rsidRPr="0087186C" w:rsidRDefault="00CD56AF" w:rsidP="003E0820">
            <w:pPr>
              <w:spacing w:after="0" w:line="360" w:lineRule="auto"/>
              <w:jc w:val="both"/>
              <w:rPr>
                <w:rFonts w:ascii="Times New Roman" w:eastAsia="Calibri" w:hAnsi="Times New Roman" w:cs="Times New Roman"/>
                <w:lang w:bidi="en-US"/>
              </w:rPr>
            </w:pPr>
            <w:r w:rsidRPr="0087186C">
              <w:rPr>
                <w:rFonts w:ascii="Times New Roman" w:eastAsia="Calibri" w:hAnsi="Times New Roman" w:cs="Times New Roman"/>
                <w:lang w:bidi="en-US"/>
              </w:rPr>
              <w:lastRenderedPageBreak/>
              <w:t>Анализом умет. дела</w:t>
            </w:r>
          </w:p>
          <w:p w:rsidR="00CD56AF" w:rsidRPr="0087186C" w:rsidRDefault="00CD56AF" w:rsidP="003E0820">
            <w:pPr>
              <w:spacing w:after="0" w:line="360" w:lineRule="auto"/>
              <w:jc w:val="both"/>
              <w:rPr>
                <w:rFonts w:ascii="Times New Roman" w:eastAsia="Calibri" w:hAnsi="Times New Roman" w:cs="Times New Roman"/>
                <w:lang w:bidi="en-US"/>
              </w:rPr>
            </w:pPr>
            <w:r w:rsidRPr="0087186C">
              <w:rPr>
                <w:rFonts w:ascii="Times New Roman" w:eastAsia="Calibri" w:hAnsi="Times New Roman" w:cs="Times New Roman"/>
                <w:lang w:bidi="en-US"/>
              </w:rPr>
              <w:t>(графика,цртеж)</w:t>
            </w:r>
          </w:p>
          <w:p w:rsidR="00CD56AF" w:rsidRPr="0087186C" w:rsidRDefault="00CD56AF" w:rsidP="003E0820">
            <w:pPr>
              <w:spacing w:after="0" w:line="360" w:lineRule="auto"/>
              <w:jc w:val="both"/>
              <w:rPr>
                <w:rFonts w:ascii="Times New Roman" w:eastAsia="Calibri" w:hAnsi="Times New Roman" w:cs="Times New Roman"/>
                <w:lang w:bidi="en-US"/>
              </w:rPr>
            </w:pPr>
            <w:r w:rsidRPr="0087186C">
              <w:rPr>
                <w:rFonts w:ascii="Times New Roman" w:eastAsia="Calibri" w:hAnsi="Times New Roman" w:cs="Times New Roman"/>
                <w:lang w:bidi="en-US"/>
              </w:rPr>
              <w:t>Практичан рад на задату тему (поставка)</w:t>
            </w:r>
          </w:p>
          <w:p w:rsidR="00CD56AF" w:rsidRPr="0087186C" w:rsidRDefault="00CD56AF" w:rsidP="003E0820">
            <w:pPr>
              <w:spacing w:after="0" w:line="360" w:lineRule="auto"/>
              <w:jc w:val="both"/>
              <w:rPr>
                <w:rFonts w:ascii="Times New Roman" w:eastAsia="Calibri" w:hAnsi="Times New Roman" w:cs="Times New Roman"/>
                <w:lang w:bidi="en-US"/>
              </w:rPr>
            </w:pPr>
            <w:r w:rsidRPr="0087186C">
              <w:rPr>
                <w:rFonts w:ascii="Times New Roman" w:eastAsia="Calibri" w:hAnsi="Times New Roman" w:cs="Times New Roman"/>
                <w:lang w:bidi="en-US"/>
              </w:rPr>
              <w:t>Посматрањем,самосталним истраживањем</w:t>
            </w:r>
          </w:p>
          <w:p w:rsidR="00CD56AF" w:rsidRPr="0087186C" w:rsidRDefault="00CD56AF" w:rsidP="003E0820">
            <w:pPr>
              <w:spacing w:after="0" w:line="360" w:lineRule="auto"/>
              <w:jc w:val="both"/>
              <w:rPr>
                <w:rFonts w:ascii="Times New Roman" w:eastAsia="Calibri" w:hAnsi="Times New Roman" w:cs="Times New Roman"/>
                <w:lang w:bidi="en-US"/>
              </w:rPr>
            </w:pPr>
            <w:r w:rsidRPr="0087186C">
              <w:rPr>
                <w:rFonts w:ascii="Times New Roman" w:eastAsia="Calibri" w:hAnsi="Times New Roman" w:cs="Times New Roman"/>
                <w:lang w:bidi="en-US"/>
              </w:rPr>
              <w:t xml:space="preserve">Коришћењем различитог материјала    </w:t>
            </w:r>
          </w:p>
          <w:p w:rsidR="00CD56AF" w:rsidRPr="0087186C" w:rsidRDefault="00CD56AF" w:rsidP="003E0820">
            <w:pPr>
              <w:spacing w:after="0" w:line="360" w:lineRule="auto"/>
              <w:jc w:val="both"/>
              <w:rPr>
                <w:rFonts w:ascii="Times New Roman" w:eastAsia="Calibri" w:hAnsi="Times New Roman" w:cs="Times New Roman"/>
                <w:lang w:bidi="en-US"/>
              </w:rPr>
            </w:pPr>
            <w:r w:rsidRPr="0087186C">
              <w:rPr>
                <w:rFonts w:ascii="Times New Roman" w:eastAsia="Calibri" w:hAnsi="Times New Roman" w:cs="Times New Roman"/>
                <w:lang w:bidi="en-US"/>
              </w:rPr>
              <w:t>Преношењем</w:t>
            </w:r>
            <w:r>
              <w:rPr>
                <w:rFonts w:ascii="Times New Roman" w:eastAsia="Calibri" w:hAnsi="Times New Roman" w:cs="Times New Roman"/>
                <w:lang w:bidi="en-US"/>
              </w:rPr>
              <w:t xml:space="preserve"> </w:t>
            </w:r>
            <w:r w:rsidRPr="0087186C">
              <w:rPr>
                <w:rFonts w:ascii="Times New Roman" w:eastAsia="Calibri" w:hAnsi="Times New Roman" w:cs="Times New Roman"/>
                <w:lang w:bidi="en-US"/>
              </w:rPr>
              <w:t>(прецртавањем)</w:t>
            </w:r>
            <w:r>
              <w:rPr>
                <w:rFonts w:ascii="Times New Roman" w:eastAsia="Calibri" w:hAnsi="Times New Roman" w:cs="Times New Roman"/>
                <w:lang w:bidi="en-US"/>
              </w:rPr>
              <w:t xml:space="preserve"> </w:t>
            </w:r>
            <w:r w:rsidRPr="0087186C">
              <w:rPr>
                <w:rFonts w:ascii="Times New Roman" w:eastAsia="Calibri" w:hAnsi="Times New Roman" w:cs="Times New Roman"/>
                <w:lang w:bidi="en-US"/>
              </w:rPr>
              <w:lastRenderedPageBreak/>
              <w:t>посматраног умет.дела познатих умет.</w:t>
            </w:r>
          </w:p>
          <w:p w:rsidR="00CD56AF" w:rsidRPr="0087186C" w:rsidRDefault="00CD56AF" w:rsidP="003E0820">
            <w:pPr>
              <w:spacing w:after="0" w:line="360" w:lineRule="auto"/>
              <w:jc w:val="both"/>
              <w:rPr>
                <w:rFonts w:ascii="Times New Roman" w:eastAsia="Calibri" w:hAnsi="Times New Roman" w:cs="Times New Roman"/>
                <w:lang w:bidi="en-US"/>
              </w:rPr>
            </w:pPr>
            <w:r w:rsidRPr="0087186C">
              <w:rPr>
                <w:rFonts w:ascii="Times New Roman" w:eastAsia="Calibri" w:hAnsi="Times New Roman" w:cs="Times New Roman"/>
                <w:lang w:bidi="en-US"/>
              </w:rPr>
              <w:t>Упоређивањем са претходно стеченим знањем</w:t>
            </w:r>
          </w:p>
          <w:p w:rsidR="00CD56AF" w:rsidRPr="0087186C" w:rsidRDefault="00CD56AF" w:rsidP="003E0820">
            <w:pPr>
              <w:spacing w:after="0" w:line="360" w:lineRule="auto"/>
              <w:jc w:val="both"/>
              <w:rPr>
                <w:rFonts w:ascii="Times New Roman" w:eastAsia="Calibri" w:hAnsi="Times New Roman" w:cs="Times New Roman"/>
                <w:lang w:bidi="en-US"/>
              </w:rPr>
            </w:pPr>
            <w:r w:rsidRPr="0087186C">
              <w:rPr>
                <w:rFonts w:ascii="Times New Roman" w:eastAsia="Calibri" w:hAnsi="Times New Roman" w:cs="Times New Roman"/>
                <w:lang w:bidi="en-US"/>
              </w:rPr>
              <w:t>Предавање у оквиру наставне јединице</w:t>
            </w:r>
          </w:p>
          <w:p w:rsidR="00CD56AF" w:rsidRPr="00A109DE" w:rsidRDefault="00CD56AF" w:rsidP="003E0820">
            <w:pPr>
              <w:spacing w:after="0" w:line="360" w:lineRule="auto"/>
              <w:jc w:val="both"/>
              <w:rPr>
                <w:rFonts w:ascii="Times New Roman" w:eastAsia="Calibri" w:hAnsi="Times New Roman" w:cs="Times New Roman"/>
                <w:lang w:bidi="en-US"/>
              </w:rPr>
            </w:pPr>
          </w:p>
        </w:tc>
        <w:tc>
          <w:tcPr>
            <w:tcW w:w="3268" w:type="dxa"/>
          </w:tcPr>
          <w:p w:rsidR="00CD56AF" w:rsidRPr="00A109DE" w:rsidRDefault="00CD56AF" w:rsidP="003E0820">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lang w:bidi="en-US"/>
              </w:rPr>
              <w:lastRenderedPageBreak/>
              <w:t xml:space="preserve">Уочава и повезује главне карактеристике </w:t>
            </w:r>
            <w:r>
              <w:rPr>
                <w:rFonts w:ascii="Times New Roman" w:eastAsia="Calibri" w:hAnsi="Times New Roman" w:cs="Times New Roman"/>
                <w:lang w:bidi="en-US"/>
              </w:rPr>
              <w:t>уметничких дела,</w:t>
            </w:r>
            <w:r w:rsidRPr="00A109DE">
              <w:rPr>
                <w:rFonts w:ascii="Times New Roman" w:eastAsia="Calibri" w:hAnsi="Times New Roman" w:cs="Times New Roman"/>
                <w:lang w:bidi="en-US"/>
              </w:rPr>
              <w:t xml:space="preserve"> описује ток стваралачког пута уметника и дела.</w:t>
            </w:r>
          </w:p>
          <w:p w:rsidR="00CD56AF" w:rsidRDefault="00CD56AF" w:rsidP="003E0820">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lang w:bidi="en-US"/>
              </w:rPr>
              <w:t xml:space="preserve">Анализира и процењује карактеристичне особине уметничког раздобља, </w:t>
            </w:r>
            <w:r>
              <w:rPr>
                <w:rFonts w:ascii="Times New Roman" w:eastAsia="Calibri" w:hAnsi="Times New Roman" w:cs="Times New Roman"/>
                <w:lang w:bidi="en-US"/>
              </w:rPr>
              <w:t>уметничких дела</w:t>
            </w:r>
            <w:r w:rsidRPr="00A109DE">
              <w:rPr>
                <w:rFonts w:ascii="Times New Roman" w:eastAsia="Calibri" w:hAnsi="Times New Roman" w:cs="Times New Roman"/>
                <w:lang w:bidi="en-US"/>
              </w:rPr>
              <w:t>,</w:t>
            </w:r>
            <w:r w:rsidRPr="00A109DE">
              <w:rPr>
                <w:rFonts w:ascii="Times New Roman" w:eastAsia="Calibri" w:hAnsi="Times New Roman" w:cs="Times New Roman"/>
                <w:sz w:val="20"/>
                <w:szCs w:val="20"/>
                <w:lang w:bidi="en-US"/>
              </w:rPr>
              <w:t xml:space="preserve"> </w:t>
            </w:r>
            <w:r>
              <w:rPr>
                <w:rFonts w:ascii="Times New Roman" w:eastAsia="Calibri" w:hAnsi="Times New Roman" w:cs="Times New Roman"/>
                <w:lang w:bidi="en-US"/>
              </w:rPr>
              <w:t xml:space="preserve">разликује средства изражавања, </w:t>
            </w:r>
            <w:r w:rsidRPr="00A109DE">
              <w:rPr>
                <w:rFonts w:ascii="Times New Roman" w:eastAsia="Calibri" w:hAnsi="Times New Roman" w:cs="Times New Roman"/>
                <w:lang w:bidi="en-US"/>
              </w:rPr>
              <w:lastRenderedPageBreak/>
              <w:t xml:space="preserve">коментарише и закључује о повезаности </w:t>
            </w:r>
            <w:r>
              <w:rPr>
                <w:rFonts w:ascii="Times New Roman" w:eastAsia="Calibri" w:hAnsi="Times New Roman" w:cs="Times New Roman"/>
                <w:lang w:bidi="en-US"/>
              </w:rPr>
              <w:t xml:space="preserve">карактеристикама техника и </w:t>
            </w:r>
            <w:r w:rsidRPr="00A109DE">
              <w:rPr>
                <w:rFonts w:ascii="Times New Roman" w:eastAsia="Calibri" w:hAnsi="Times New Roman" w:cs="Times New Roman"/>
                <w:lang w:bidi="en-US"/>
              </w:rPr>
              <w:t xml:space="preserve">стилова. Образлаже своје ставове о уметничком делу, поставља питања у вези конкретних примера. Примењује стечено знање у свакодневном животу, поштује и критички вреднује уметничка дела. </w:t>
            </w:r>
          </w:p>
          <w:p w:rsidR="00CD56AF" w:rsidRPr="00A109DE" w:rsidRDefault="00CD56AF" w:rsidP="003E0820">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lang w:bidi="en-US"/>
              </w:rPr>
              <w:t xml:space="preserve">Самостално или у групи израђује радове. </w:t>
            </w:r>
          </w:p>
        </w:tc>
        <w:tc>
          <w:tcPr>
            <w:tcW w:w="1985" w:type="dxa"/>
            <w:shd w:val="clear" w:color="auto" w:fill="auto"/>
          </w:tcPr>
          <w:p w:rsidR="00CD56AF" w:rsidRDefault="00CD56AF" w:rsidP="003E0820">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lastRenderedPageBreak/>
              <w:t>Математика, физика, психологија, уметност и дизајн,</w:t>
            </w:r>
          </w:p>
          <w:p w:rsidR="00CD56AF" w:rsidRDefault="00CD56AF" w:rsidP="003E0820">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t xml:space="preserve">историја, </w:t>
            </w:r>
          </w:p>
          <w:p w:rsidR="00CD56AF" w:rsidRDefault="00CD56AF" w:rsidP="003E0820">
            <w:pPr>
              <w:spacing w:after="0" w:line="360" w:lineRule="auto"/>
              <w:jc w:val="both"/>
              <w:rPr>
                <w:rFonts w:ascii="Times New Roman" w:eastAsia="Calibri" w:hAnsi="Times New Roman" w:cs="Times New Roman"/>
                <w:sz w:val="20"/>
                <w:szCs w:val="20"/>
                <w:lang w:bidi="en-US"/>
              </w:rPr>
            </w:pPr>
            <w:r>
              <w:rPr>
                <w:rFonts w:ascii="Times New Roman" w:eastAsia="Calibri" w:hAnsi="Times New Roman" w:cs="Times New Roman"/>
                <w:sz w:val="20"/>
                <w:szCs w:val="20"/>
                <w:lang w:bidi="en-US"/>
              </w:rPr>
              <w:t>музичка култура</w:t>
            </w:r>
          </w:p>
          <w:p w:rsidR="00CD56AF" w:rsidRDefault="00CD56AF" w:rsidP="003E0820">
            <w:pPr>
              <w:spacing w:after="0" w:line="360" w:lineRule="auto"/>
              <w:jc w:val="both"/>
              <w:rPr>
                <w:rFonts w:ascii="Times New Roman" w:eastAsia="Calibri" w:hAnsi="Times New Roman" w:cs="Times New Roman"/>
                <w:sz w:val="20"/>
                <w:szCs w:val="20"/>
                <w:lang w:bidi="en-US"/>
              </w:rPr>
            </w:pPr>
          </w:p>
          <w:p w:rsidR="00CD56AF" w:rsidRDefault="00CD56AF" w:rsidP="003E0820">
            <w:pPr>
              <w:spacing w:after="0" w:line="360" w:lineRule="auto"/>
              <w:jc w:val="both"/>
              <w:rPr>
                <w:rFonts w:ascii="Times New Roman" w:eastAsia="Calibri" w:hAnsi="Times New Roman" w:cs="Times New Roman"/>
                <w:sz w:val="20"/>
                <w:szCs w:val="20"/>
                <w:lang w:bidi="en-US"/>
              </w:rPr>
            </w:pPr>
          </w:p>
          <w:p w:rsidR="00CD56AF" w:rsidRDefault="00CD56AF" w:rsidP="003E0820">
            <w:pPr>
              <w:spacing w:after="0" w:line="360" w:lineRule="auto"/>
              <w:jc w:val="both"/>
              <w:rPr>
                <w:rFonts w:ascii="Times New Roman" w:eastAsia="Calibri" w:hAnsi="Times New Roman" w:cs="Times New Roman"/>
                <w:sz w:val="20"/>
                <w:szCs w:val="20"/>
                <w:lang w:bidi="en-US"/>
              </w:rPr>
            </w:pPr>
          </w:p>
          <w:p w:rsidR="00CD56AF" w:rsidRDefault="00CD56AF" w:rsidP="003E0820">
            <w:pPr>
              <w:spacing w:after="0" w:line="360" w:lineRule="auto"/>
              <w:jc w:val="both"/>
              <w:rPr>
                <w:rFonts w:ascii="Times New Roman" w:eastAsia="Calibri" w:hAnsi="Times New Roman" w:cs="Times New Roman"/>
                <w:sz w:val="20"/>
                <w:szCs w:val="20"/>
                <w:lang w:bidi="en-US"/>
              </w:rPr>
            </w:pPr>
          </w:p>
          <w:p w:rsidR="00CD56AF" w:rsidRDefault="00CD56AF" w:rsidP="003E0820">
            <w:pPr>
              <w:spacing w:after="0" w:line="360" w:lineRule="auto"/>
              <w:jc w:val="both"/>
              <w:rPr>
                <w:rFonts w:ascii="Times New Roman" w:eastAsia="Calibri" w:hAnsi="Times New Roman" w:cs="Times New Roman"/>
                <w:sz w:val="20"/>
                <w:szCs w:val="20"/>
                <w:lang w:bidi="en-US"/>
              </w:rPr>
            </w:pPr>
          </w:p>
          <w:p w:rsidR="00CD56AF" w:rsidRDefault="00CD56AF" w:rsidP="003E0820">
            <w:pPr>
              <w:spacing w:after="0" w:line="360" w:lineRule="auto"/>
              <w:jc w:val="both"/>
              <w:rPr>
                <w:rFonts w:ascii="Times New Roman" w:eastAsia="Calibri" w:hAnsi="Times New Roman" w:cs="Times New Roman"/>
                <w:sz w:val="20"/>
                <w:szCs w:val="20"/>
                <w:lang w:bidi="en-US"/>
              </w:rPr>
            </w:pPr>
          </w:p>
          <w:p w:rsidR="00CD56AF" w:rsidRDefault="00CD56AF" w:rsidP="003E0820">
            <w:pPr>
              <w:spacing w:after="0" w:line="360" w:lineRule="auto"/>
              <w:jc w:val="both"/>
              <w:rPr>
                <w:rFonts w:ascii="Times New Roman" w:eastAsia="Calibri" w:hAnsi="Times New Roman" w:cs="Times New Roman"/>
                <w:sz w:val="20"/>
                <w:szCs w:val="20"/>
                <w:lang w:bidi="en-US"/>
              </w:rPr>
            </w:pPr>
          </w:p>
          <w:p w:rsidR="00CD56AF" w:rsidRDefault="00CD56AF" w:rsidP="003E0820">
            <w:pPr>
              <w:spacing w:after="0" w:line="360" w:lineRule="auto"/>
              <w:jc w:val="both"/>
              <w:rPr>
                <w:rFonts w:ascii="Times New Roman" w:eastAsia="Calibri" w:hAnsi="Times New Roman" w:cs="Times New Roman"/>
                <w:sz w:val="20"/>
                <w:szCs w:val="20"/>
                <w:lang w:bidi="en-US"/>
              </w:rPr>
            </w:pPr>
          </w:p>
          <w:p w:rsidR="00CD56AF" w:rsidRDefault="00CD56AF" w:rsidP="003E0820">
            <w:pPr>
              <w:spacing w:after="0" w:line="360" w:lineRule="auto"/>
              <w:jc w:val="both"/>
              <w:rPr>
                <w:rFonts w:ascii="Times New Roman" w:eastAsia="Calibri" w:hAnsi="Times New Roman" w:cs="Times New Roman"/>
                <w:sz w:val="20"/>
                <w:szCs w:val="20"/>
                <w:lang w:bidi="en-US"/>
              </w:rPr>
            </w:pPr>
          </w:p>
          <w:p w:rsidR="00CD56AF" w:rsidRDefault="00CD56AF" w:rsidP="003E0820">
            <w:pPr>
              <w:spacing w:after="0" w:line="360" w:lineRule="auto"/>
              <w:jc w:val="both"/>
              <w:rPr>
                <w:rFonts w:ascii="Times New Roman" w:eastAsia="Calibri" w:hAnsi="Times New Roman" w:cs="Times New Roman"/>
                <w:sz w:val="20"/>
                <w:szCs w:val="20"/>
                <w:lang w:bidi="en-US"/>
              </w:rPr>
            </w:pPr>
          </w:p>
          <w:p w:rsidR="00CD56AF" w:rsidRDefault="00CD56AF" w:rsidP="003E0820">
            <w:pPr>
              <w:spacing w:after="0" w:line="360" w:lineRule="auto"/>
              <w:jc w:val="both"/>
              <w:rPr>
                <w:rFonts w:ascii="Times New Roman" w:eastAsia="Calibri" w:hAnsi="Times New Roman" w:cs="Times New Roman"/>
                <w:sz w:val="20"/>
                <w:szCs w:val="20"/>
                <w:lang w:bidi="en-US"/>
              </w:rPr>
            </w:pPr>
          </w:p>
          <w:p w:rsidR="00CD56AF" w:rsidRDefault="00CD56AF" w:rsidP="003E0820">
            <w:pPr>
              <w:spacing w:after="0" w:line="360" w:lineRule="auto"/>
              <w:jc w:val="both"/>
              <w:rPr>
                <w:rFonts w:ascii="Times New Roman" w:eastAsia="Calibri" w:hAnsi="Times New Roman" w:cs="Times New Roman"/>
                <w:sz w:val="20"/>
                <w:szCs w:val="20"/>
                <w:lang w:bidi="en-US"/>
              </w:rPr>
            </w:pPr>
          </w:p>
          <w:p w:rsidR="00CD56AF" w:rsidRDefault="00CD56AF" w:rsidP="003E0820">
            <w:pPr>
              <w:spacing w:after="0" w:line="360" w:lineRule="auto"/>
              <w:jc w:val="both"/>
              <w:rPr>
                <w:rFonts w:ascii="Times New Roman" w:eastAsia="Calibri" w:hAnsi="Times New Roman" w:cs="Times New Roman"/>
                <w:sz w:val="20"/>
                <w:szCs w:val="20"/>
                <w:lang w:bidi="en-US"/>
              </w:rPr>
            </w:pPr>
          </w:p>
          <w:p w:rsidR="00CD56AF" w:rsidRDefault="00CD56AF" w:rsidP="003E0820">
            <w:pPr>
              <w:spacing w:after="0" w:line="360" w:lineRule="auto"/>
              <w:jc w:val="both"/>
              <w:rPr>
                <w:rFonts w:ascii="Times New Roman" w:eastAsia="Calibri" w:hAnsi="Times New Roman" w:cs="Times New Roman"/>
                <w:sz w:val="20"/>
                <w:szCs w:val="20"/>
                <w:lang w:bidi="en-US"/>
              </w:rPr>
            </w:pPr>
          </w:p>
          <w:p w:rsidR="00CD56AF" w:rsidRDefault="00CD56AF" w:rsidP="003E0820">
            <w:pPr>
              <w:spacing w:after="0" w:line="360" w:lineRule="auto"/>
              <w:jc w:val="both"/>
              <w:rPr>
                <w:rFonts w:ascii="Times New Roman" w:eastAsia="Calibri" w:hAnsi="Times New Roman" w:cs="Times New Roman"/>
                <w:sz w:val="20"/>
                <w:szCs w:val="20"/>
                <w:lang w:bidi="en-US"/>
              </w:rPr>
            </w:pPr>
          </w:p>
          <w:p w:rsidR="00CD56AF" w:rsidRPr="008275B7" w:rsidRDefault="00CD56AF" w:rsidP="003E0820">
            <w:pPr>
              <w:spacing w:after="0" w:line="360" w:lineRule="auto"/>
              <w:jc w:val="both"/>
              <w:rPr>
                <w:rFonts w:ascii="Times New Roman" w:eastAsia="Calibri" w:hAnsi="Times New Roman" w:cs="Times New Roman"/>
                <w:sz w:val="20"/>
                <w:szCs w:val="20"/>
                <w:lang w:bidi="en-US"/>
              </w:rPr>
            </w:pPr>
          </w:p>
        </w:tc>
        <w:tc>
          <w:tcPr>
            <w:tcW w:w="1401" w:type="dxa"/>
            <w:shd w:val="clear" w:color="auto" w:fill="auto"/>
          </w:tcPr>
          <w:p w:rsidR="00CD56AF" w:rsidRPr="00A109DE" w:rsidRDefault="00CD56AF" w:rsidP="003E0820">
            <w:pPr>
              <w:spacing w:after="0" w:line="360" w:lineRule="auto"/>
              <w:jc w:val="both"/>
              <w:rPr>
                <w:rFonts w:ascii="Times New Roman" w:eastAsia="Calibri" w:hAnsi="Times New Roman" w:cs="Times New Roman"/>
                <w:lang w:bidi="en-US"/>
              </w:rPr>
            </w:pPr>
            <w:r w:rsidRPr="00A109DE">
              <w:rPr>
                <w:rFonts w:ascii="Times New Roman" w:eastAsia="Calibri" w:hAnsi="Times New Roman" w:cs="Times New Roman"/>
                <w:lang w:bidi="en-US"/>
              </w:rPr>
              <w:lastRenderedPageBreak/>
              <w:t>Стандарди нису прописани.</w:t>
            </w:r>
          </w:p>
        </w:tc>
        <w:tc>
          <w:tcPr>
            <w:tcW w:w="2599" w:type="dxa"/>
          </w:tcPr>
          <w:p w:rsidR="00CD56AF" w:rsidRPr="0012256A" w:rsidRDefault="00CD56AF" w:rsidP="00CD56AF">
            <w:pPr>
              <w:pStyle w:val="ListParagraph"/>
              <w:numPr>
                <w:ilvl w:val="0"/>
                <w:numId w:val="11"/>
              </w:numPr>
              <w:rPr>
                <w:sz w:val="20"/>
                <w:szCs w:val="20"/>
                <w:lang w:val="sr-Cyrl-RS"/>
              </w:rPr>
            </w:pPr>
            <w:r>
              <w:t xml:space="preserve">- изражава своја интересовања и естетске доживљаје одабраним средствима и техникама; - користи уметничко наслеђе као подстицај за </w:t>
            </w:r>
            <w:r>
              <w:lastRenderedPageBreak/>
              <w:t xml:space="preserve">стваралачки рад; - обликује презентације усклађујући текст и слику; - образложи свој естетски доживљај археолошких налаза, уметничких дела, споменика културе и објеката у окружењу; - укаже на сличности, разлике и међусобни утицај уметности одређених култура, цивилизација и периода; - користи, самостално, литературу и </w:t>
            </w:r>
            <w:r>
              <w:lastRenderedPageBreak/>
              <w:t>интернет за истраживање; - издваја кључне информације из текста и слике; - извештава о учешћу у одабраним дешавањима у уметности и култури излажући сопствене утиске и мишљење; - разматра значај и улогу културе и уметности у друштву; - предлаже обилазак одабраног споменика културе у земљи или иностранству.</w:t>
            </w:r>
          </w:p>
        </w:tc>
      </w:tr>
    </w:tbl>
    <w:p w:rsidR="00CD56AF" w:rsidRPr="00A109DE" w:rsidRDefault="00CD56AF" w:rsidP="00CD56AF">
      <w:pPr>
        <w:spacing w:after="0" w:line="360" w:lineRule="auto"/>
        <w:jc w:val="both"/>
        <w:rPr>
          <w:rFonts w:ascii="Times New Roman" w:eastAsia="Calibri" w:hAnsi="Times New Roman" w:cs="Times New Roman"/>
          <w:lang w:bidi="en-US"/>
        </w:rPr>
      </w:pPr>
    </w:p>
    <w:p w:rsidR="00CD56AF" w:rsidRDefault="00CD56AF" w:rsidP="00CD56AF">
      <w:pPr>
        <w:jc w:val="both"/>
        <w:rPr>
          <w:rFonts w:ascii="Times New Roman" w:eastAsia="Calibri" w:hAnsi="Times New Roman" w:cs="Times New Roman"/>
          <w:lang w:bidi="en-US"/>
        </w:rPr>
        <w:sectPr w:rsidR="00CD56AF" w:rsidSect="003E1011">
          <w:pgSz w:w="16838" w:h="11906" w:orient="landscape" w:code="9"/>
          <w:pgMar w:top="720" w:right="720" w:bottom="720" w:left="720" w:header="720" w:footer="720" w:gutter="0"/>
          <w:cols w:space="720"/>
          <w:docGrid w:linePitch="360"/>
        </w:sectPr>
      </w:pPr>
    </w:p>
    <w:p w:rsidR="00CD56AF" w:rsidRDefault="00CD56AF" w:rsidP="00CD56AF">
      <w:pPr>
        <w:jc w:val="both"/>
        <w:rPr>
          <w:rFonts w:ascii="Times New Roman" w:eastAsia="Calibri" w:hAnsi="Times New Roman" w:cs="Times New Roman"/>
          <w:lang w:bidi="en-US"/>
        </w:rPr>
      </w:pPr>
    </w:p>
    <w:p w:rsidR="00CD56AF" w:rsidRDefault="00CD56AF" w:rsidP="00CD56AF">
      <w:pPr>
        <w:jc w:val="both"/>
        <w:rPr>
          <w:rFonts w:ascii="Times New Roman" w:eastAsia="Calibri" w:hAnsi="Times New Roman" w:cs="Times New Roman"/>
          <w:lang w:bidi="en-US"/>
        </w:rPr>
      </w:pPr>
      <w:r w:rsidRPr="00584F18">
        <w:rPr>
          <w:rFonts w:ascii="Times New Roman" w:eastAsia="Calibri" w:hAnsi="Times New Roman" w:cs="Times New Roman"/>
          <w:lang w:bidi="en-US"/>
        </w:rPr>
        <w:t>ОПШТА ПРЕДМЕТНА КОМПЕТЕНЦИЈА Ученик свесно опажа и тумачи разноврсне визуелне и аудиовизуелне информације са којима се среће. Повезује нова сазнања са претходно стеченим знањем и искуством у смислене целине и истражује њихову примену у различитим ситуацијама. Користи разноврсне подстицаје за развијање креативних идеја. Бира најефикаснији начин да изрази своја запажања, идеје, имагинацију, искуство, естетске доживљаје, осећања и позитивне ставове. Препознаје своје потребе и способности, развија самопоуздање и самопоштовање и мотивисан је да се континуирано усавршава. Комуницира испољавајући разумевање и уважавање других и одговорно сарађује са другима. Разуме значај и улогу визуелне уметности у друштву, вредност сопствене културе и културе других народа и има одговоран однос према очувању културне баштине.</w:t>
      </w:r>
    </w:p>
    <w:p w:rsidR="00CD56AF" w:rsidRDefault="00CD56AF" w:rsidP="00CD56AF">
      <w:pPr>
        <w:jc w:val="both"/>
        <w:rPr>
          <w:rFonts w:ascii="Times New Roman" w:eastAsia="Calibri" w:hAnsi="Times New Roman" w:cs="Times New Roman"/>
          <w:lang w:bidi="en-US"/>
        </w:rPr>
      </w:pPr>
      <w:r w:rsidRPr="00584F18">
        <w:rPr>
          <w:rFonts w:ascii="Times New Roman" w:eastAsia="Calibri" w:hAnsi="Times New Roman" w:cs="Times New Roman"/>
          <w:lang w:bidi="en-US"/>
        </w:rPr>
        <w:t xml:space="preserve">Основни ниво </w:t>
      </w:r>
    </w:p>
    <w:p w:rsidR="00CD56AF" w:rsidRDefault="00CD56AF" w:rsidP="00CD56AF">
      <w:pPr>
        <w:jc w:val="both"/>
        <w:rPr>
          <w:rFonts w:ascii="Times New Roman" w:eastAsia="Calibri" w:hAnsi="Times New Roman" w:cs="Times New Roman"/>
          <w:lang w:bidi="en-US"/>
        </w:rPr>
      </w:pPr>
      <w:r w:rsidRPr="00584F18">
        <w:rPr>
          <w:rFonts w:ascii="Times New Roman" w:eastAsia="Calibri" w:hAnsi="Times New Roman" w:cs="Times New Roman"/>
          <w:lang w:bidi="en-US"/>
        </w:rPr>
        <w:t xml:space="preserve">На основном нивоу ученик има следеће компетенције: уважава различитости у опажању и доживљавању визуелних и аудиовизуелних информација. Разуме свакодневне визуелне и аудиовизуелне поруке. Самостално се изражава у одабраном медију и доприноси у заједничком раду. Разуме значај наслеђа културе свог и других народа. </w:t>
      </w:r>
    </w:p>
    <w:p w:rsidR="00CD56AF" w:rsidRDefault="00CD56AF" w:rsidP="00CD56AF">
      <w:pPr>
        <w:jc w:val="both"/>
        <w:rPr>
          <w:rFonts w:ascii="Times New Roman" w:eastAsia="Calibri" w:hAnsi="Times New Roman" w:cs="Times New Roman"/>
          <w:lang w:bidi="en-US"/>
        </w:rPr>
      </w:pPr>
      <w:r w:rsidRPr="00584F18">
        <w:rPr>
          <w:rFonts w:ascii="Times New Roman" w:eastAsia="Calibri" w:hAnsi="Times New Roman" w:cs="Times New Roman"/>
          <w:lang w:bidi="en-US"/>
        </w:rPr>
        <w:t xml:space="preserve">Средњи ниво </w:t>
      </w:r>
    </w:p>
    <w:p w:rsidR="00CD56AF" w:rsidRDefault="00CD56AF" w:rsidP="00CD56AF">
      <w:pPr>
        <w:jc w:val="both"/>
        <w:rPr>
          <w:rFonts w:ascii="Times New Roman" w:eastAsia="Calibri" w:hAnsi="Times New Roman" w:cs="Times New Roman"/>
          <w:lang w:bidi="en-US"/>
        </w:rPr>
      </w:pPr>
      <w:r w:rsidRPr="00584F18">
        <w:rPr>
          <w:rFonts w:ascii="Times New Roman" w:eastAsia="Calibri" w:hAnsi="Times New Roman" w:cs="Times New Roman"/>
          <w:lang w:bidi="en-US"/>
        </w:rPr>
        <w:t xml:space="preserve">На средњем нивоу ученик има следеће компетенције: уме јасно да пренесе другима свој доживљај визуелних и аудиовизуелних информација. Разуме садржаје уметничких дела и производа. Изражава се различитим медијима, самостално и у сарадњи са другима. Користи одабране садржаје као подстицај за стваралачки рад. Укључује се у културни живот заједнице. </w:t>
      </w:r>
    </w:p>
    <w:p w:rsidR="00CD56AF" w:rsidRDefault="00CD56AF" w:rsidP="00CD56AF">
      <w:pPr>
        <w:jc w:val="both"/>
        <w:rPr>
          <w:rFonts w:ascii="Times New Roman" w:eastAsia="Calibri" w:hAnsi="Times New Roman" w:cs="Times New Roman"/>
          <w:lang w:bidi="en-US"/>
        </w:rPr>
      </w:pPr>
      <w:r w:rsidRPr="00584F18">
        <w:rPr>
          <w:rFonts w:ascii="Times New Roman" w:eastAsia="Calibri" w:hAnsi="Times New Roman" w:cs="Times New Roman"/>
          <w:lang w:bidi="en-US"/>
        </w:rPr>
        <w:t xml:space="preserve">Напредни ниво </w:t>
      </w:r>
    </w:p>
    <w:p w:rsidR="00CD56AF" w:rsidRDefault="00CD56AF" w:rsidP="00CD56AF">
      <w:pPr>
        <w:jc w:val="both"/>
        <w:rPr>
          <w:rFonts w:ascii="Times New Roman" w:eastAsia="Calibri" w:hAnsi="Times New Roman" w:cs="Times New Roman"/>
          <w:lang w:bidi="en-US"/>
        </w:rPr>
      </w:pPr>
      <w:r w:rsidRPr="00584F18">
        <w:rPr>
          <w:rFonts w:ascii="Times New Roman" w:eastAsia="Calibri" w:hAnsi="Times New Roman" w:cs="Times New Roman"/>
          <w:lang w:bidi="en-US"/>
        </w:rPr>
        <w:t xml:space="preserve">На напредном нивоу ученик има следеће компетенције: разуме значај и утицај визуелних садржаја у односу на контекст. Мотивисан је да континуирано развија естетичке критеријуме. Уме да преведе идеје и информације из једне форме у другу. Примењује одабране методе и поступке за развијање креативних идеја и стварање оригиналних радова. Доприноси очувању и неговању културног живота заједнице. </w:t>
      </w:r>
    </w:p>
    <w:p w:rsidR="00CD56AF" w:rsidRDefault="00CD56AF" w:rsidP="00CD56AF">
      <w:pPr>
        <w:jc w:val="both"/>
        <w:rPr>
          <w:rFonts w:ascii="Times New Roman" w:eastAsia="Calibri" w:hAnsi="Times New Roman" w:cs="Times New Roman"/>
          <w:lang w:bidi="en-US"/>
        </w:rPr>
      </w:pPr>
      <w:r w:rsidRPr="00584F18">
        <w:rPr>
          <w:rFonts w:ascii="Times New Roman" w:eastAsia="Calibri" w:hAnsi="Times New Roman" w:cs="Times New Roman"/>
          <w:lang w:bidi="en-US"/>
        </w:rPr>
        <w:t xml:space="preserve">СПЕЦИФИЧНЕ ПРЕДМЕТНЕ КОМПЕТЕНЦИЈЕ </w:t>
      </w:r>
    </w:p>
    <w:p w:rsidR="00CD56AF" w:rsidRDefault="00CD56AF" w:rsidP="00CD56AF">
      <w:pPr>
        <w:jc w:val="both"/>
        <w:rPr>
          <w:rFonts w:ascii="Times New Roman" w:eastAsia="Calibri" w:hAnsi="Times New Roman" w:cs="Times New Roman"/>
          <w:lang w:bidi="en-US"/>
        </w:rPr>
      </w:pPr>
      <w:r w:rsidRPr="00584F18">
        <w:rPr>
          <w:rFonts w:ascii="Times New Roman" w:eastAsia="Calibri" w:hAnsi="Times New Roman" w:cs="Times New Roman"/>
          <w:lang w:bidi="en-US"/>
        </w:rPr>
        <w:t xml:space="preserve">Основни ниво </w:t>
      </w:r>
    </w:p>
    <w:p w:rsidR="00CD56AF" w:rsidRDefault="00CD56AF" w:rsidP="00CD56AF">
      <w:pPr>
        <w:jc w:val="both"/>
        <w:rPr>
          <w:rFonts w:ascii="Times New Roman" w:eastAsia="Calibri" w:hAnsi="Times New Roman" w:cs="Times New Roman"/>
          <w:lang w:bidi="en-US"/>
        </w:rPr>
      </w:pPr>
      <w:r w:rsidRPr="00584F18">
        <w:rPr>
          <w:rFonts w:ascii="Times New Roman" w:eastAsia="Calibri" w:hAnsi="Times New Roman" w:cs="Times New Roman"/>
          <w:lang w:bidi="en-US"/>
        </w:rPr>
        <w:t xml:space="preserve">На основном нивоу ученик има следеће компетенције: испољава одговоран однос према себи и другима када преузима, модификује, објављује и коментарише визуелне и аудиовизуелне садржаје на интернету, друштвеним мрежама и у осталим видовима комуникације. Опажа и тумачи садржаје билборда, рекламних паноа, промотивних спотова, огласа на телевизији и интернету и друге визуелне и аудиовизуелне поруке са којима се свакодневно среће. Бира медиј и одговарајућу технику/апликацију којом најефикасније може да изрази своја запажања, идеје, имагинацију, искуство, естетске доживљаје, осећања и позитивне ставове, у самосталном и заједничком раду. Разматра значај наслеђа културе за национални идентитет, смањење сиромаштва, туризам и развој локалне и шире заједнице. </w:t>
      </w:r>
    </w:p>
    <w:p w:rsidR="00CD56AF" w:rsidRDefault="00CD56AF" w:rsidP="00CD56AF">
      <w:pPr>
        <w:jc w:val="both"/>
        <w:rPr>
          <w:rFonts w:ascii="Times New Roman" w:eastAsia="Calibri" w:hAnsi="Times New Roman" w:cs="Times New Roman"/>
          <w:lang w:bidi="en-US"/>
        </w:rPr>
      </w:pPr>
      <w:r w:rsidRPr="00584F18">
        <w:rPr>
          <w:rFonts w:ascii="Times New Roman" w:eastAsia="Calibri" w:hAnsi="Times New Roman" w:cs="Times New Roman"/>
          <w:lang w:bidi="en-US"/>
        </w:rPr>
        <w:lastRenderedPageBreak/>
        <w:t xml:space="preserve">Средњи ниво </w:t>
      </w:r>
    </w:p>
    <w:p w:rsidR="00CD56AF" w:rsidRDefault="00CD56AF" w:rsidP="00CD56AF">
      <w:pPr>
        <w:jc w:val="both"/>
        <w:rPr>
          <w:rFonts w:ascii="Times New Roman" w:eastAsia="Calibri" w:hAnsi="Times New Roman" w:cs="Times New Roman"/>
          <w:lang w:bidi="en-US"/>
        </w:rPr>
      </w:pPr>
      <w:r w:rsidRPr="00584F18">
        <w:rPr>
          <w:rFonts w:ascii="Times New Roman" w:eastAsia="Calibri" w:hAnsi="Times New Roman" w:cs="Times New Roman"/>
          <w:lang w:bidi="en-US"/>
        </w:rPr>
        <w:t xml:space="preserve">На средњем нивоу ученик има следеће компетенције: уме јасно да изрази своја опажања, тумачења и доживљај визуелних и аудиовизуелних информација, у усменој, писаној, визуелној или аудиовизуелној форми. Процењује свој доживљај уметничких дела поредећи исте теме, мотиве и поруке изражене различитим средствима и техникама визуелних уметности и различите теме, мотиве и поруке изражене истим средствима/материјалом. Уме да изрази запажања, идеје, имагинацију, искуство, естетске доживљаје, осећања и позитивне ставове различитим медијима, средствима и техникама визуелних уметности, самостално и у сарадњи са другима. Мотивисан је да истражује примену изражајних својства материјала, техника и принципа компоновања (дизајна). Самостално истражује различите изворе информација или наслеђе културе и користи одабрани појам, текст, визуелне, аудитивне и аудиовизуелне информације као подстицај за стварање оригиналног рада. Стекао је навику да прати и посећује догађаје културе у заједници. </w:t>
      </w:r>
    </w:p>
    <w:p w:rsidR="00CD56AF" w:rsidRDefault="00CD56AF" w:rsidP="00CD56AF">
      <w:pPr>
        <w:jc w:val="both"/>
        <w:rPr>
          <w:rFonts w:ascii="Times New Roman" w:eastAsia="Calibri" w:hAnsi="Times New Roman" w:cs="Times New Roman"/>
          <w:lang w:bidi="en-US"/>
        </w:rPr>
      </w:pPr>
      <w:r w:rsidRPr="00584F18">
        <w:rPr>
          <w:rFonts w:ascii="Times New Roman" w:eastAsia="Calibri" w:hAnsi="Times New Roman" w:cs="Times New Roman"/>
          <w:lang w:bidi="en-US"/>
        </w:rPr>
        <w:t xml:space="preserve">Напредни ниво </w:t>
      </w:r>
    </w:p>
    <w:p w:rsidR="00CD56AF" w:rsidRDefault="00CD56AF" w:rsidP="00CD56AF">
      <w:pPr>
        <w:jc w:val="both"/>
        <w:rPr>
          <w:rFonts w:ascii="Times New Roman" w:hAnsi="Times New Roman"/>
        </w:rPr>
      </w:pPr>
      <w:r w:rsidRPr="00584F18">
        <w:rPr>
          <w:rFonts w:ascii="Times New Roman" w:eastAsia="Calibri" w:hAnsi="Times New Roman" w:cs="Times New Roman"/>
          <w:lang w:bidi="en-US"/>
        </w:rPr>
        <w:t>На напредном нивоу ученик има следеће компетенције: тумачи значај и утицај визуелних садржаја на посматрача и друштво у односу на место, време, друштвене прилике, технолошки развој и културолошки оквир. Истражује форме уметничких дела кроз историју, њихове међусобне утицаје и утицај на савремену уметност и друштво. Пореди критеријуме за процену естетичких квалитета уметничких и неуметничких дела. Преводи визуелне садржаје у текстуалне и вербалне и текстуалне, вербалне, аудитивне и мисаоне садржаје у визуелне. Истрајан је у развијању техничких вештина у одабраном медију/дисциплини. Познаје начине помоћу којих уметници развијају креативне идеје, превазилазе стваралачку блокаду и проналазе подстицај за рад. Примењује научено у различитим ситуацијама које захтевају креативна решења. Активно доприноси очувању и неговању уметности и културе, као конзумент, промотер и/или учесник у уметничким дешавањима и пројектима.</w:t>
      </w:r>
    </w:p>
    <w:p w:rsidR="00CD56AF" w:rsidRDefault="00CD56AF" w:rsidP="00CD56AF">
      <w:pPr>
        <w:jc w:val="both"/>
        <w:rPr>
          <w:rFonts w:ascii="Times New Roman" w:hAnsi="Times New Roman"/>
        </w:rPr>
      </w:pPr>
      <w:r>
        <w:rPr>
          <w:rFonts w:ascii="Times New Roman" w:hAnsi="Times New Roman"/>
        </w:rPr>
        <w:t xml:space="preserve">Међупредметне компетенције: </w:t>
      </w:r>
    </w:p>
    <w:p w:rsidR="00CD56AF" w:rsidRDefault="00CD56AF" w:rsidP="00CD56AF">
      <w:pPr>
        <w:jc w:val="both"/>
        <w:rPr>
          <w:rFonts w:ascii="Times New Roman" w:hAnsi="Times New Roman"/>
        </w:rPr>
      </w:pPr>
      <w:r>
        <w:rPr>
          <w:rFonts w:ascii="Times New Roman" w:hAnsi="Times New Roman"/>
        </w:rPr>
        <w:t>1. естетичка</w:t>
      </w:r>
    </w:p>
    <w:p w:rsidR="00CD56AF" w:rsidRDefault="00CD56AF" w:rsidP="00CD56AF">
      <w:pPr>
        <w:jc w:val="both"/>
        <w:rPr>
          <w:rFonts w:ascii="Times New Roman" w:hAnsi="Times New Roman"/>
        </w:rPr>
      </w:pPr>
      <w:r>
        <w:rPr>
          <w:rFonts w:ascii="Times New Roman" w:hAnsi="Times New Roman"/>
        </w:rPr>
        <w:t>2. сарадња</w:t>
      </w:r>
    </w:p>
    <w:p w:rsidR="00CD56AF" w:rsidRDefault="00CD56AF" w:rsidP="00CD56AF">
      <w:pPr>
        <w:jc w:val="both"/>
        <w:rPr>
          <w:rFonts w:ascii="Times New Roman" w:hAnsi="Times New Roman"/>
        </w:rPr>
      </w:pPr>
      <w:r>
        <w:rPr>
          <w:rFonts w:ascii="Times New Roman" w:hAnsi="Times New Roman"/>
        </w:rPr>
        <w:t>3. одговоран однос према околини</w:t>
      </w:r>
    </w:p>
    <w:p w:rsidR="00CD56AF" w:rsidRDefault="00CD56AF" w:rsidP="00CD56AF">
      <w:pPr>
        <w:jc w:val="both"/>
        <w:rPr>
          <w:rFonts w:ascii="Times New Roman" w:eastAsia="Calibri" w:hAnsi="Times New Roman" w:cs="Times New Roman"/>
          <w:color w:val="000000"/>
          <w:lang w:bidi="en-US"/>
        </w:rPr>
      </w:pPr>
      <w:r>
        <w:rPr>
          <w:rFonts w:ascii="Times New Roman" w:hAnsi="Times New Roman"/>
        </w:rPr>
        <w:t xml:space="preserve">4. </w:t>
      </w:r>
      <w:r>
        <w:rPr>
          <w:rFonts w:ascii="Times New Roman" w:eastAsia="Calibri" w:hAnsi="Times New Roman" w:cs="Times New Roman"/>
          <w:color w:val="000000"/>
          <w:lang w:bidi="en-US"/>
        </w:rPr>
        <w:t>п</w:t>
      </w:r>
      <w:r w:rsidRPr="00A109DE">
        <w:rPr>
          <w:rFonts w:ascii="Times New Roman" w:eastAsia="Calibri" w:hAnsi="Times New Roman" w:cs="Times New Roman"/>
          <w:color w:val="000000"/>
          <w:lang w:bidi="en-US"/>
        </w:rPr>
        <w:t>редузимљивост и оријентација ка предузетништву</w:t>
      </w:r>
    </w:p>
    <w:p w:rsidR="00CD56AF" w:rsidRPr="00584F18" w:rsidRDefault="00CD56AF" w:rsidP="00CD56AF">
      <w:pPr>
        <w:jc w:val="both"/>
        <w:rPr>
          <w:rFonts w:ascii="Times New Roman" w:eastAsia="Calibri" w:hAnsi="Times New Roman" w:cs="Times New Roman"/>
          <w:color w:val="000000"/>
          <w:lang w:bidi="en-US"/>
        </w:rPr>
      </w:pPr>
      <w:r>
        <w:rPr>
          <w:rFonts w:ascii="Times New Roman" w:eastAsia="Calibri" w:hAnsi="Times New Roman" w:cs="Times New Roman"/>
          <w:color w:val="000000"/>
          <w:lang w:bidi="en-US"/>
        </w:rPr>
        <w:t>5. дигитална</w:t>
      </w:r>
    </w:p>
    <w:p w:rsidR="00CD56AF" w:rsidRPr="00462151" w:rsidRDefault="00CD56AF" w:rsidP="00CD56AF">
      <w:pPr>
        <w:jc w:val="both"/>
        <w:rPr>
          <w:rFonts w:ascii="Times New Roman" w:hAnsi="Times New Roman"/>
        </w:rPr>
      </w:pPr>
    </w:p>
    <w:p w:rsidR="00CD56AF" w:rsidRPr="00462151" w:rsidRDefault="00CD56AF" w:rsidP="00CD56AF">
      <w:pPr>
        <w:jc w:val="both"/>
        <w:rPr>
          <w:rFonts w:ascii="Times New Roman" w:hAnsi="Times New Roman"/>
        </w:rPr>
      </w:pPr>
      <w:r w:rsidRPr="00462151">
        <w:rPr>
          <w:rFonts w:ascii="Times New Roman" w:hAnsi="Times New Roman"/>
        </w:rPr>
        <w:t>Начин праћења и вредновања – Наставник одређује елементе за процењивање напретка и оцењивање постигнућа у складу са задацима/активностима ученика које је планирао.Наставник поставља јасне критеријуме и редовно информише ученике о циљевима часа/задатака/активности и о томе шта се од њих очекује.</w:t>
      </w:r>
    </w:p>
    <w:p w:rsidR="00CD56AF" w:rsidRPr="00462151" w:rsidRDefault="00CD56AF" w:rsidP="00CD56AF">
      <w:pPr>
        <w:jc w:val="both"/>
        <w:rPr>
          <w:rFonts w:ascii="Times New Roman" w:hAnsi="Times New Roman"/>
        </w:rPr>
      </w:pPr>
      <w:r w:rsidRPr="00462151">
        <w:rPr>
          <w:rFonts w:ascii="Times New Roman" w:hAnsi="Times New Roman"/>
        </w:rPr>
        <w:lastRenderedPageBreak/>
        <w:t>Елементи за праћење напредовања :</w:t>
      </w:r>
    </w:p>
    <w:p w:rsidR="00CD56AF" w:rsidRPr="00462151" w:rsidRDefault="00CD56AF" w:rsidP="00CD56AF">
      <w:pPr>
        <w:numPr>
          <w:ilvl w:val="0"/>
          <w:numId w:val="12"/>
        </w:numPr>
        <w:spacing w:after="200" w:line="276" w:lineRule="auto"/>
        <w:jc w:val="both"/>
        <w:rPr>
          <w:rFonts w:ascii="Times New Roman" w:hAnsi="Times New Roman"/>
        </w:rPr>
      </w:pPr>
      <w:r w:rsidRPr="00462151">
        <w:rPr>
          <w:rFonts w:ascii="Times New Roman" w:hAnsi="Times New Roman"/>
        </w:rPr>
        <w:t>Напредовање у комуникацији / визуелном,вербалном,писаном изражавању /</w:t>
      </w:r>
    </w:p>
    <w:p w:rsidR="00CD56AF" w:rsidRPr="00462151" w:rsidRDefault="00CD56AF" w:rsidP="00CD56AF">
      <w:pPr>
        <w:numPr>
          <w:ilvl w:val="0"/>
          <w:numId w:val="12"/>
        </w:numPr>
        <w:spacing w:after="200" w:line="276" w:lineRule="auto"/>
        <w:jc w:val="both"/>
        <w:rPr>
          <w:rFonts w:ascii="Times New Roman" w:hAnsi="Times New Roman"/>
        </w:rPr>
      </w:pPr>
      <w:r w:rsidRPr="00462151">
        <w:rPr>
          <w:rFonts w:ascii="Times New Roman" w:hAnsi="Times New Roman"/>
        </w:rPr>
        <w:t>Напредовање у раду са подацима / визуелном,текстуалном,аудиовизуелном /</w:t>
      </w:r>
    </w:p>
    <w:p w:rsidR="00CD56AF" w:rsidRPr="00462151" w:rsidRDefault="00CD56AF" w:rsidP="00CD56AF">
      <w:pPr>
        <w:numPr>
          <w:ilvl w:val="0"/>
          <w:numId w:val="12"/>
        </w:numPr>
        <w:spacing w:after="200" w:line="276" w:lineRule="auto"/>
        <w:jc w:val="both"/>
        <w:rPr>
          <w:rFonts w:ascii="Times New Roman" w:hAnsi="Times New Roman"/>
        </w:rPr>
      </w:pPr>
      <w:r w:rsidRPr="00462151">
        <w:rPr>
          <w:rFonts w:ascii="Times New Roman" w:hAnsi="Times New Roman"/>
        </w:rPr>
        <w:t>Напредовање у развијању и примени идеја</w:t>
      </w:r>
    </w:p>
    <w:p w:rsidR="00CD56AF" w:rsidRPr="00462151" w:rsidRDefault="00CD56AF" w:rsidP="00CD56AF">
      <w:pPr>
        <w:numPr>
          <w:ilvl w:val="0"/>
          <w:numId w:val="12"/>
        </w:numPr>
        <w:spacing w:after="200" w:line="276" w:lineRule="auto"/>
        <w:jc w:val="both"/>
        <w:rPr>
          <w:rFonts w:ascii="Times New Roman" w:hAnsi="Times New Roman"/>
        </w:rPr>
      </w:pPr>
      <w:r w:rsidRPr="00462151">
        <w:rPr>
          <w:rFonts w:ascii="Times New Roman" w:hAnsi="Times New Roman"/>
        </w:rPr>
        <w:t>Напредовање у развијању позитивних ставова</w:t>
      </w:r>
    </w:p>
    <w:p w:rsidR="00CD56AF" w:rsidRPr="00462151" w:rsidRDefault="00CD56AF" w:rsidP="00CD56AF">
      <w:pPr>
        <w:jc w:val="both"/>
        <w:rPr>
          <w:rFonts w:ascii="Times New Roman" w:hAnsi="Times New Roman"/>
        </w:rPr>
      </w:pPr>
    </w:p>
    <w:p w:rsidR="00CD56AF" w:rsidRPr="00584F18" w:rsidRDefault="00CD56AF" w:rsidP="00CD56AF">
      <w:pPr>
        <w:jc w:val="both"/>
        <w:rPr>
          <w:rFonts w:ascii="Times New Roman" w:hAnsi="Times New Roman"/>
        </w:rPr>
      </w:pPr>
      <w:r w:rsidRPr="00462151">
        <w:rPr>
          <w:rFonts w:ascii="Times New Roman" w:hAnsi="Times New Roman"/>
        </w:rPr>
        <w:t>Састанци се одржавају на нивоу одељенских  ве</w:t>
      </w:r>
      <w:r>
        <w:rPr>
          <w:rFonts w:ascii="Times New Roman" w:hAnsi="Times New Roman"/>
        </w:rPr>
        <w:t xml:space="preserve">ћа ,а не на нивоу стручних већа јер постоји само један наставник ликовне културе који учествује у Стручном већу за уметност и вештине. </w:t>
      </w:r>
    </w:p>
    <w:p w:rsidR="00CD56AF" w:rsidRDefault="00CD56AF" w:rsidP="00C92134"/>
    <w:p w:rsidR="00CD56AF" w:rsidRDefault="00CD56AF" w:rsidP="00C92134"/>
    <w:p w:rsidR="00CD56AF" w:rsidRPr="00C92134" w:rsidRDefault="00CD56AF" w:rsidP="00C92134">
      <w:pPr>
        <w:sectPr w:rsidR="00CD56AF" w:rsidRPr="00C92134" w:rsidSect="003E1011">
          <w:pgSz w:w="16838" w:h="11906" w:orient="landscape" w:code="9"/>
          <w:pgMar w:top="720" w:right="720" w:bottom="720" w:left="720" w:header="720" w:footer="720" w:gutter="0"/>
          <w:cols w:space="720"/>
          <w:docGrid w:linePitch="360"/>
        </w:sectPr>
      </w:pPr>
    </w:p>
    <w:p w:rsidR="00B77F5E" w:rsidRDefault="00B77F5E" w:rsidP="009E4BC9">
      <w:pPr>
        <w:pStyle w:val="Heading1"/>
      </w:pPr>
    </w:p>
    <w:p w:rsidR="00B77F5E" w:rsidRDefault="00B77F5E" w:rsidP="009E4BC9">
      <w:pPr>
        <w:pStyle w:val="Heading1"/>
        <w:sectPr w:rsidR="00B77F5E" w:rsidSect="003E1011">
          <w:pgSz w:w="16838" w:h="11906" w:orient="landscape" w:code="9"/>
          <w:pgMar w:top="720" w:right="720" w:bottom="720" w:left="720" w:header="720" w:footer="720" w:gutter="0"/>
          <w:cols w:space="720"/>
          <w:docGrid w:linePitch="360"/>
        </w:sectPr>
      </w:pPr>
      <w:bookmarkStart w:id="85" w:name="_Toc146997053"/>
      <w:r>
        <w:t>ФИЗИЧКО И ЗДРАВСТВЕНО ВАСПИТАЊЕ</w:t>
      </w:r>
      <w:bookmarkEnd w:id="85"/>
    </w:p>
    <w:p w:rsidR="00B77F5E" w:rsidRDefault="00B77F5E" w:rsidP="009E4BC9">
      <w:pPr>
        <w:pStyle w:val="Heading2"/>
      </w:pPr>
    </w:p>
    <w:p w:rsidR="00B77F5E" w:rsidRDefault="00B77F5E" w:rsidP="009E4BC9">
      <w:pPr>
        <w:pStyle w:val="Heading2"/>
      </w:pPr>
    </w:p>
    <w:p w:rsidR="00B77F5E" w:rsidRDefault="00B77F5E" w:rsidP="009E4BC9">
      <w:pPr>
        <w:pStyle w:val="Heading2"/>
      </w:pPr>
    </w:p>
    <w:p w:rsidR="00B77F5E" w:rsidRDefault="00B77F5E" w:rsidP="009E4BC9">
      <w:pPr>
        <w:pStyle w:val="Heading2"/>
      </w:pPr>
    </w:p>
    <w:p w:rsidR="00B77F5E" w:rsidRDefault="00B77F5E" w:rsidP="009E4BC9">
      <w:pPr>
        <w:pStyle w:val="Heading2"/>
      </w:pPr>
      <w:bookmarkStart w:id="86" w:name="_Toc146997054"/>
      <w:r>
        <w:t>ФИЗИЧКО И ЗДРАВСТВЕНО ВАСПИТАЊЕ</w:t>
      </w:r>
      <w:bookmarkEnd w:id="86"/>
    </w:p>
    <w:p w:rsidR="00B77F5E" w:rsidRPr="00BE1C9D" w:rsidRDefault="00B77F5E" w:rsidP="009E4BC9">
      <w:pPr>
        <w:pStyle w:val="Heading2"/>
      </w:pPr>
      <w:bookmarkStart w:id="87" w:name="_Toc146997055"/>
      <w:r w:rsidRPr="00BE1C9D">
        <w:t>а. друштвено-језички</w:t>
      </w:r>
      <w:bookmarkEnd w:id="87"/>
    </w:p>
    <w:p w:rsidR="00B77F5E" w:rsidRPr="00BE1C9D" w:rsidRDefault="00B77F5E" w:rsidP="009E4BC9">
      <w:pPr>
        <w:pStyle w:val="Heading2"/>
      </w:pPr>
      <w:bookmarkStart w:id="88" w:name="_Toc146997056"/>
      <w:r w:rsidRPr="00BE1C9D">
        <w:t>б. природно-математички смер</w:t>
      </w:r>
      <w:bookmarkEnd w:id="88"/>
    </w:p>
    <w:p w:rsidR="00B77F5E" w:rsidRDefault="00B77F5E" w:rsidP="009E4BC9">
      <w:pPr>
        <w:pStyle w:val="Heading2"/>
      </w:pPr>
      <w:bookmarkStart w:id="89" w:name="_Toc146997057"/>
      <w:r w:rsidRPr="00B62D77">
        <w:t>в. општи тип</w:t>
      </w:r>
      <w:bookmarkEnd w:id="89"/>
    </w:p>
    <w:p w:rsidR="0028578D" w:rsidRDefault="0028578D" w:rsidP="0028578D">
      <w:pPr>
        <w:pStyle w:val="Heading2"/>
      </w:pPr>
      <w:bookmarkStart w:id="90" w:name="_Toc146997058"/>
      <w:r>
        <w:t>г. смер за ученике са посебним способностима за рачунарство и информатику</w:t>
      </w:r>
      <w:bookmarkEnd w:id="90"/>
    </w:p>
    <w:p w:rsidR="0028578D" w:rsidRDefault="0028578D" w:rsidP="0028578D"/>
    <w:p w:rsidR="0028578D" w:rsidRDefault="0028578D" w:rsidP="0028578D">
      <w:r>
        <w:t>НЕДЕЉНИ ФОНД: 2</w:t>
      </w:r>
      <w:r>
        <w:tab/>
      </w:r>
      <w:r>
        <w:tab/>
        <w:t>ГОДИШЊИ ФОНД: 74</w:t>
      </w:r>
    </w:p>
    <w:p w:rsidR="00CD56AF" w:rsidRDefault="00CD56AF" w:rsidP="0028578D"/>
    <w:tbl>
      <w:tblPr>
        <w:tblpPr w:leftFromText="141" w:rightFromText="141" w:vertAnchor="page" w:horzAnchor="margin" w:tblpXSpec="center" w:tblpY="616"/>
        <w:tblW w:w="18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1605"/>
        <w:gridCol w:w="1762"/>
        <w:gridCol w:w="746"/>
        <w:gridCol w:w="2970"/>
        <w:gridCol w:w="2340"/>
        <w:gridCol w:w="2355"/>
        <w:gridCol w:w="1701"/>
        <w:gridCol w:w="3118"/>
        <w:gridCol w:w="992"/>
        <w:gridCol w:w="28"/>
      </w:tblGrid>
      <w:tr w:rsidR="00CD56AF" w:rsidRPr="00CD56AF" w:rsidTr="003E0820">
        <w:trPr>
          <w:trHeight w:val="334"/>
        </w:trPr>
        <w:tc>
          <w:tcPr>
            <w:tcW w:w="2280" w:type="dxa"/>
            <w:gridSpan w:val="2"/>
            <w:tcBorders>
              <w:top w:val="triple" w:sz="4" w:space="0" w:color="auto"/>
              <w:left w:val="double" w:sz="4" w:space="0" w:color="auto"/>
              <w:bottom w:val="double" w:sz="4" w:space="0" w:color="auto"/>
              <w:right w:val="double" w:sz="4" w:space="0" w:color="auto"/>
            </w:tcBorders>
            <w:shd w:val="clear" w:color="auto" w:fill="D9D9D9"/>
          </w:tcPr>
          <w:p w:rsidR="00CD56AF" w:rsidRPr="00CD56AF" w:rsidRDefault="00CD56AF" w:rsidP="00CD56AF">
            <w:pPr>
              <w:spacing w:after="0" w:line="240" w:lineRule="auto"/>
              <w:jc w:val="left"/>
              <w:rPr>
                <w:rFonts w:ascii="Times New Roman" w:eastAsia="Times New Roman" w:hAnsi="Times New Roman" w:cs="Times New Roman"/>
                <w:sz w:val="20"/>
                <w:szCs w:val="20"/>
                <w:lang w:val="sr-Cyrl-CS"/>
              </w:rPr>
            </w:pPr>
          </w:p>
        </w:tc>
        <w:tc>
          <w:tcPr>
            <w:tcW w:w="16012" w:type="dxa"/>
            <w:gridSpan w:val="9"/>
            <w:tcBorders>
              <w:top w:val="triple" w:sz="4" w:space="0" w:color="auto"/>
              <w:left w:val="double" w:sz="4" w:space="0" w:color="auto"/>
              <w:bottom w:val="double" w:sz="4" w:space="0" w:color="auto"/>
              <w:right w:val="double" w:sz="4" w:space="0" w:color="auto"/>
            </w:tcBorders>
            <w:shd w:val="clear" w:color="auto" w:fill="D9D9D9"/>
          </w:tcPr>
          <w:p w:rsidR="00CD56AF" w:rsidRPr="00CD56AF" w:rsidRDefault="00CD56AF" w:rsidP="00CD56AF">
            <w:pPr>
              <w:spacing w:after="0" w:line="240" w:lineRule="auto"/>
              <w:jc w:val="left"/>
              <w:rPr>
                <w:rFonts w:ascii="Times New Roman" w:eastAsia="Times New Roman" w:hAnsi="Times New Roman" w:cs="Times New Roman"/>
                <w:b/>
                <w:sz w:val="20"/>
                <w:szCs w:val="20"/>
                <w:lang w:val="sr-Latn-RS"/>
              </w:rPr>
            </w:pPr>
            <w:r w:rsidRPr="00CD56AF">
              <w:rPr>
                <w:rFonts w:ascii="Times New Roman" w:eastAsia="Times New Roman" w:hAnsi="Times New Roman" w:cs="Times New Roman"/>
                <w:sz w:val="20"/>
                <w:szCs w:val="20"/>
                <w:lang w:val="sr-Cyrl-CS"/>
              </w:rPr>
              <w:t>ОБАВЕЗНИ НАСТАВНИ ПРЕДМЕТ</w:t>
            </w:r>
            <w:r w:rsidRPr="00CD56AF">
              <w:rPr>
                <w:rFonts w:ascii="Times New Roman" w:eastAsia="Times New Roman" w:hAnsi="Times New Roman" w:cs="Times New Roman"/>
                <w:b/>
                <w:sz w:val="20"/>
                <w:szCs w:val="20"/>
                <w:lang w:val="sr-Cyrl-CS"/>
              </w:rPr>
              <w:t xml:space="preserve">:   </w:t>
            </w:r>
            <w:r w:rsidRPr="00CD56AF">
              <w:rPr>
                <w:rFonts w:ascii="Times New Roman" w:eastAsia="Times New Roman" w:hAnsi="Times New Roman" w:cs="Times New Roman"/>
                <w:b/>
                <w:sz w:val="20"/>
                <w:szCs w:val="20"/>
              </w:rPr>
              <w:t>Физичко Васпитање</w:t>
            </w:r>
            <w:r w:rsidRPr="00CD56AF">
              <w:rPr>
                <w:rFonts w:ascii="Times New Roman" w:eastAsia="Times New Roman" w:hAnsi="Times New Roman" w:cs="Times New Roman"/>
                <w:b/>
                <w:sz w:val="20"/>
                <w:szCs w:val="20"/>
                <w:lang w:val="sr-Cyrl-CS"/>
              </w:rPr>
              <w:t xml:space="preserve">                                                                                      </w:t>
            </w:r>
            <w:r w:rsidRPr="00CD56AF">
              <w:rPr>
                <w:rFonts w:ascii="Times New Roman" w:eastAsia="Times New Roman" w:hAnsi="Times New Roman" w:cs="Times New Roman"/>
                <w:sz w:val="20"/>
                <w:szCs w:val="20"/>
                <w:lang w:val="sr-Cyrl-CS"/>
              </w:rPr>
              <w:t>РАЗРЕД:</w:t>
            </w:r>
            <w:r w:rsidRPr="00CD56AF">
              <w:rPr>
                <w:rFonts w:ascii="Times New Roman" w:eastAsia="Times New Roman" w:hAnsi="Times New Roman" w:cs="Times New Roman"/>
                <w:b/>
                <w:sz w:val="20"/>
                <w:szCs w:val="20"/>
                <w:lang w:val="sr-Cyrl-CS"/>
              </w:rPr>
              <w:t xml:space="preserve"> </w:t>
            </w:r>
            <w:r w:rsidRPr="00CD56AF">
              <w:rPr>
                <w:rFonts w:ascii="Times New Roman" w:eastAsia="Times New Roman" w:hAnsi="Times New Roman" w:cs="Times New Roman"/>
                <w:b/>
                <w:sz w:val="20"/>
                <w:szCs w:val="20"/>
                <w:lang w:val="sr-Latn-RS"/>
              </w:rPr>
              <w:t xml:space="preserve">I </w:t>
            </w:r>
          </w:p>
        </w:tc>
      </w:tr>
      <w:tr w:rsidR="00CD56AF" w:rsidRPr="00CD56AF" w:rsidTr="003E0820">
        <w:trPr>
          <w:trHeight w:val="334"/>
        </w:trPr>
        <w:tc>
          <w:tcPr>
            <w:tcW w:w="2280" w:type="dxa"/>
            <w:gridSpan w:val="2"/>
            <w:tcBorders>
              <w:top w:val="double" w:sz="4" w:space="0" w:color="auto"/>
              <w:left w:val="double" w:sz="4" w:space="0" w:color="auto"/>
              <w:bottom w:val="double" w:sz="4" w:space="0" w:color="auto"/>
              <w:right w:val="double" w:sz="4" w:space="0" w:color="auto"/>
            </w:tcBorders>
            <w:shd w:val="clear" w:color="auto" w:fill="D9D9D9"/>
          </w:tcPr>
          <w:p w:rsidR="00CD56AF" w:rsidRPr="00CD56AF" w:rsidRDefault="00CD56AF" w:rsidP="00CD56AF">
            <w:pPr>
              <w:spacing w:after="0" w:line="240" w:lineRule="auto"/>
              <w:rPr>
                <w:rFonts w:ascii="Times New Roman" w:eastAsia="Times New Roman" w:hAnsi="Times New Roman" w:cs="Times New Roman"/>
                <w:sz w:val="20"/>
                <w:szCs w:val="20"/>
                <w:lang w:val="sr-Cyrl-CS"/>
              </w:rPr>
            </w:pPr>
          </w:p>
        </w:tc>
        <w:tc>
          <w:tcPr>
            <w:tcW w:w="16012" w:type="dxa"/>
            <w:gridSpan w:val="9"/>
            <w:tcBorders>
              <w:top w:val="double" w:sz="4" w:space="0" w:color="auto"/>
              <w:left w:val="double" w:sz="4" w:space="0" w:color="auto"/>
              <w:bottom w:val="double" w:sz="4" w:space="0" w:color="auto"/>
              <w:right w:val="double" w:sz="4" w:space="0" w:color="auto"/>
            </w:tcBorders>
            <w:shd w:val="clear" w:color="auto" w:fill="D9D9D9"/>
          </w:tcPr>
          <w:p w:rsidR="00CD56AF" w:rsidRPr="00CD56AF" w:rsidRDefault="00CD56AF" w:rsidP="00CD56AF">
            <w:pPr>
              <w:spacing w:after="0" w:line="240" w:lineRule="auto"/>
              <w:rPr>
                <w:rFonts w:ascii="Times New Roman" w:eastAsia="Times New Roman" w:hAnsi="Times New Roman" w:cs="Times New Roman"/>
                <w:sz w:val="20"/>
                <w:szCs w:val="20"/>
                <w:lang w:val="en-US"/>
              </w:rPr>
            </w:pPr>
            <w:r w:rsidRPr="00CD56AF">
              <w:rPr>
                <w:rFonts w:ascii="Times New Roman" w:eastAsia="Times New Roman" w:hAnsi="Times New Roman" w:cs="Times New Roman"/>
                <w:sz w:val="20"/>
                <w:szCs w:val="20"/>
                <w:lang w:val="sr-Cyrl-CS"/>
              </w:rPr>
              <w:t xml:space="preserve">НЕДЕЉНИ ФОНД ЧАСОВА:  </w:t>
            </w:r>
            <w:r w:rsidRPr="00CD56AF">
              <w:rPr>
                <w:rFonts w:ascii="Times New Roman" w:eastAsia="Times New Roman" w:hAnsi="Times New Roman" w:cs="Times New Roman"/>
                <w:b/>
                <w:sz w:val="20"/>
                <w:szCs w:val="20"/>
                <w:lang w:val="sr-Cyrl-CS"/>
              </w:rPr>
              <w:t xml:space="preserve">  </w:t>
            </w:r>
            <w:r w:rsidRPr="00CD56AF">
              <w:rPr>
                <w:rFonts w:ascii="Times New Roman" w:eastAsia="Times New Roman" w:hAnsi="Times New Roman" w:cs="Times New Roman"/>
                <w:b/>
                <w:sz w:val="20"/>
                <w:szCs w:val="20"/>
                <w:lang w:val="sr-Latn-RS"/>
              </w:rPr>
              <w:t>2</w:t>
            </w:r>
            <w:r w:rsidRPr="00CD56AF">
              <w:rPr>
                <w:rFonts w:ascii="Times New Roman" w:eastAsia="Times New Roman" w:hAnsi="Times New Roman" w:cs="Times New Roman"/>
                <w:b/>
                <w:sz w:val="20"/>
                <w:szCs w:val="20"/>
                <w:lang w:val="sr-Cyrl-CS"/>
              </w:rPr>
              <w:t xml:space="preserve">                                                                                                                          </w:t>
            </w:r>
            <w:r w:rsidRPr="00CD56AF">
              <w:rPr>
                <w:rFonts w:ascii="Times New Roman" w:eastAsia="Times New Roman" w:hAnsi="Times New Roman" w:cs="Times New Roman"/>
                <w:sz w:val="20"/>
                <w:szCs w:val="20"/>
                <w:lang w:val="sr-Cyrl-CS"/>
              </w:rPr>
              <w:t>ГОДИШЊИ ФОНД ЧАСОВА:   7</w:t>
            </w:r>
            <w:r w:rsidRPr="00CD56AF">
              <w:rPr>
                <w:rFonts w:ascii="Times New Roman" w:eastAsia="Times New Roman" w:hAnsi="Times New Roman" w:cs="Times New Roman"/>
                <w:sz w:val="20"/>
                <w:szCs w:val="20"/>
                <w:lang w:val="en-US"/>
              </w:rPr>
              <w:t>4</w:t>
            </w:r>
          </w:p>
        </w:tc>
      </w:tr>
      <w:tr w:rsidR="00CD56AF" w:rsidRPr="00CD56AF" w:rsidTr="003E0820">
        <w:trPr>
          <w:gridAfter w:val="1"/>
          <w:wAfter w:w="28" w:type="dxa"/>
          <w:cantSplit/>
          <w:trHeight w:val="776"/>
        </w:trPr>
        <w:tc>
          <w:tcPr>
            <w:tcW w:w="675" w:type="dxa"/>
            <w:tcBorders>
              <w:top w:val="double" w:sz="4" w:space="0" w:color="auto"/>
              <w:left w:val="double" w:sz="4" w:space="0" w:color="auto"/>
              <w:bottom w:val="double" w:sz="4" w:space="0" w:color="auto"/>
            </w:tcBorders>
            <w:shd w:val="clear" w:color="auto" w:fill="D9D9D9"/>
            <w:textDirection w:val="btLr"/>
          </w:tcPr>
          <w:p w:rsidR="00CD56AF" w:rsidRPr="00CD56AF" w:rsidRDefault="00CD56AF" w:rsidP="00CD56AF">
            <w:pPr>
              <w:spacing w:after="0" w:line="240" w:lineRule="auto"/>
              <w:ind w:left="79" w:right="113"/>
              <w:rPr>
                <w:rFonts w:ascii="Times New Roman" w:eastAsia="Times New Roman" w:hAnsi="Times New Roman" w:cs="Times New Roman"/>
                <w:sz w:val="20"/>
                <w:szCs w:val="20"/>
                <w:lang w:val="sr-Cyrl-BA"/>
              </w:rPr>
            </w:pPr>
            <w:r w:rsidRPr="00CD56AF">
              <w:rPr>
                <w:rFonts w:ascii="Times New Roman" w:eastAsia="Times New Roman" w:hAnsi="Times New Roman" w:cs="Times New Roman"/>
                <w:sz w:val="20"/>
                <w:szCs w:val="20"/>
                <w:lang w:val="sr-Cyrl-BA"/>
              </w:rPr>
              <w:t xml:space="preserve">Време </w:t>
            </w:r>
          </w:p>
        </w:tc>
        <w:tc>
          <w:tcPr>
            <w:tcW w:w="3367" w:type="dxa"/>
            <w:gridSpan w:val="2"/>
            <w:tcBorders>
              <w:top w:val="double" w:sz="4" w:space="0" w:color="auto"/>
              <w:bottom w:val="double" w:sz="4" w:space="0" w:color="auto"/>
            </w:tcBorders>
            <w:shd w:val="clear" w:color="auto" w:fill="D9D9D9"/>
            <w:vAlign w:val="center"/>
          </w:tcPr>
          <w:p w:rsidR="00CD56AF" w:rsidRPr="00CD56AF" w:rsidRDefault="00CD56AF" w:rsidP="00CD56AF">
            <w:pPr>
              <w:spacing w:after="0" w:line="240" w:lineRule="auto"/>
              <w:rPr>
                <w:rFonts w:ascii="Times New Roman" w:eastAsia="Times New Roman" w:hAnsi="Times New Roman" w:cs="Times New Roman"/>
                <w:b/>
                <w:sz w:val="20"/>
                <w:szCs w:val="20"/>
                <w:lang w:val="sr-Cyrl-CS"/>
              </w:rPr>
            </w:pPr>
            <w:r w:rsidRPr="00CD56AF">
              <w:rPr>
                <w:rFonts w:ascii="Times New Roman" w:eastAsia="Times New Roman" w:hAnsi="Times New Roman" w:cs="Times New Roman"/>
                <w:b/>
                <w:sz w:val="20"/>
                <w:szCs w:val="20"/>
                <w:lang w:val="sr-Cyrl-CS"/>
              </w:rPr>
              <w:t>Садржај</w:t>
            </w:r>
          </w:p>
        </w:tc>
        <w:tc>
          <w:tcPr>
            <w:tcW w:w="746" w:type="dxa"/>
            <w:tcBorders>
              <w:top w:val="double" w:sz="4" w:space="0" w:color="auto"/>
              <w:bottom w:val="double" w:sz="4" w:space="0" w:color="auto"/>
            </w:tcBorders>
            <w:shd w:val="clear" w:color="auto" w:fill="D9D9D9"/>
          </w:tcPr>
          <w:p w:rsidR="00CD56AF" w:rsidRPr="00CD56AF" w:rsidRDefault="00CD56AF" w:rsidP="00CD56AF">
            <w:pPr>
              <w:spacing w:after="0" w:line="240" w:lineRule="auto"/>
              <w:jc w:val="left"/>
              <w:rPr>
                <w:rFonts w:ascii="Times New Roman" w:eastAsia="Times New Roman" w:hAnsi="Times New Roman" w:cs="Times New Roman"/>
                <w:b/>
                <w:sz w:val="16"/>
                <w:szCs w:val="16"/>
              </w:rPr>
            </w:pPr>
            <w:r w:rsidRPr="00CD56AF">
              <w:rPr>
                <w:rFonts w:ascii="Times New Roman" w:eastAsia="Times New Roman" w:hAnsi="Times New Roman" w:cs="Times New Roman"/>
                <w:b/>
                <w:sz w:val="16"/>
                <w:szCs w:val="16"/>
              </w:rPr>
              <w:t xml:space="preserve">Број часова </w:t>
            </w:r>
          </w:p>
        </w:tc>
        <w:tc>
          <w:tcPr>
            <w:tcW w:w="2970" w:type="dxa"/>
            <w:tcBorders>
              <w:top w:val="double" w:sz="4" w:space="0" w:color="auto"/>
              <w:bottom w:val="double" w:sz="4" w:space="0" w:color="auto"/>
              <w:right w:val="single" w:sz="4" w:space="0" w:color="auto"/>
            </w:tcBorders>
            <w:shd w:val="clear" w:color="auto" w:fill="D9D9D9"/>
            <w:vAlign w:val="center"/>
          </w:tcPr>
          <w:p w:rsidR="00CD56AF" w:rsidRPr="00CD56AF" w:rsidRDefault="00CD56AF" w:rsidP="00CD56AF">
            <w:pPr>
              <w:spacing w:after="0" w:line="240" w:lineRule="auto"/>
              <w:rPr>
                <w:rFonts w:ascii="Times New Roman" w:eastAsia="Times New Roman" w:hAnsi="Times New Roman" w:cs="Times New Roman"/>
                <w:b/>
                <w:sz w:val="20"/>
                <w:szCs w:val="20"/>
              </w:rPr>
            </w:pPr>
            <w:r w:rsidRPr="00CD56AF">
              <w:rPr>
                <w:rFonts w:ascii="Times New Roman" w:eastAsia="Times New Roman" w:hAnsi="Times New Roman" w:cs="Times New Roman"/>
                <w:b/>
                <w:sz w:val="20"/>
                <w:szCs w:val="20"/>
                <w:lang w:val="sr-Cyrl-CS"/>
              </w:rPr>
              <w:t>Циљеви</w:t>
            </w:r>
            <w:r w:rsidRPr="00CD56AF">
              <w:rPr>
                <w:rFonts w:ascii="Times New Roman" w:eastAsia="Times New Roman" w:hAnsi="Times New Roman" w:cs="Times New Roman"/>
                <w:b/>
                <w:sz w:val="20"/>
                <w:szCs w:val="20"/>
                <w:lang w:val="en-GB"/>
              </w:rPr>
              <w:t xml:space="preserve"> у учењу</w:t>
            </w:r>
          </w:p>
        </w:tc>
        <w:tc>
          <w:tcPr>
            <w:tcW w:w="2340" w:type="dxa"/>
            <w:tcBorders>
              <w:top w:val="double" w:sz="4" w:space="0" w:color="auto"/>
              <w:left w:val="single" w:sz="4" w:space="0" w:color="auto"/>
              <w:bottom w:val="double" w:sz="4" w:space="0" w:color="auto"/>
            </w:tcBorders>
            <w:shd w:val="clear" w:color="auto" w:fill="D9D9D9"/>
            <w:vAlign w:val="center"/>
          </w:tcPr>
          <w:p w:rsidR="00CD56AF" w:rsidRPr="00CD56AF" w:rsidRDefault="00CD56AF" w:rsidP="00CD56AF">
            <w:pPr>
              <w:spacing w:after="0" w:line="240" w:lineRule="auto"/>
              <w:rPr>
                <w:rFonts w:ascii="Times New Roman" w:eastAsia="Times New Roman" w:hAnsi="Times New Roman" w:cs="Times New Roman"/>
                <w:b/>
                <w:sz w:val="20"/>
                <w:szCs w:val="20"/>
              </w:rPr>
            </w:pPr>
            <w:r w:rsidRPr="00CD56AF">
              <w:rPr>
                <w:rFonts w:ascii="Times New Roman" w:eastAsia="Times New Roman" w:hAnsi="Times New Roman" w:cs="Times New Roman"/>
                <w:b/>
                <w:sz w:val="20"/>
                <w:szCs w:val="20"/>
              </w:rPr>
              <w:t>Начин</w:t>
            </w:r>
          </w:p>
        </w:tc>
        <w:tc>
          <w:tcPr>
            <w:tcW w:w="2355" w:type="dxa"/>
            <w:tcBorders>
              <w:top w:val="double" w:sz="4" w:space="0" w:color="auto"/>
              <w:bottom w:val="double" w:sz="4" w:space="0" w:color="auto"/>
            </w:tcBorders>
            <w:shd w:val="clear" w:color="auto" w:fill="D9D9D9"/>
            <w:vAlign w:val="center"/>
          </w:tcPr>
          <w:p w:rsidR="00CD56AF" w:rsidRPr="00CD56AF" w:rsidRDefault="00CD56AF" w:rsidP="00CD56AF">
            <w:pPr>
              <w:spacing w:after="0" w:line="240" w:lineRule="auto"/>
              <w:rPr>
                <w:rFonts w:ascii="Times New Roman" w:eastAsia="Times New Roman" w:hAnsi="Times New Roman" w:cs="Times New Roman"/>
                <w:sz w:val="20"/>
                <w:szCs w:val="20"/>
                <w:lang w:val="sr-Cyrl-CS"/>
              </w:rPr>
            </w:pPr>
            <w:r w:rsidRPr="00CD56AF">
              <w:rPr>
                <w:rFonts w:ascii="Times New Roman" w:eastAsia="Times New Roman" w:hAnsi="Times New Roman" w:cs="Times New Roman"/>
                <w:sz w:val="20"/>
                <w:szCs w:val="20"/>
                <w:lang w:val="sr-Cyrl-CS"/>
              </w:rPr>
              <w:t>Активности ученика</w:t>
            </w:r>
          </w:p>
        </w:tc>
        <w:tc>
          <w:tcPr>
            <w:tcW w:w="1701" w:type="dxa"/>
            <w:tcBorders>
              <w:top w:val="double" w:sz="4" w:space="0" w:color="auto"/>
              <w:bottom w:val="double" w:sz="4" w:space="0" w:color="auto"/>
            </w:tcBorders>
            <w:shd w:val="clear" w:color="auto" w:fill="D9D9D9"/>
            <w:vAlign w:val="center"/>
          </w:tcPr>
          <w:p w:rsidR="00CD56AF" w:rsidRPr="00CD56AF" w:rsidRDefault="00CD56AF" w:rsidP="00CD56AF">
            <w:pPr>
              <w:spacing w:after="0" w:line="240" w:lineRule="auto"/>
              <w:rPr>
                <w:rFonts w:ascii="Times New Roman" w:eastAsia="Times New Roman" w:hAnsi="Times New Roman" w:cs="Times New Roman"/>
                <w:sz w:val="20"/>
                <w:szCs w:val="20"/>
                <w:lang w:val="sr-Cyrl-CS"/>
              </w:rPr>
            </w:pPr>
            <w:r w:rsidRPr="00CD56AF">
              <w:rPr>
                <w:rFonts w:ascii="Times New Roman" w:eastAsia="Times New Roman" w:hAnsi="Times New Roman" w:cs="Times New Roman"/>
                <w:sz w:val="20"/>
                <w:szCs w:val="20"/>
                <w:lang w:val="sr-Cyrl-CS"/>
              </w:rPr>
              <w:t>Корелација садржаја</w:t>
            </w:r>
          </w:p>
        </w:tc>
        <w:tc>
          <w:tcPr>
            <w:tcW w:w="3118" w:type="dxa"/>
            <w:tcBorders>
              <w:top w:val="double" w:sz="4" w:space="0" w:color="auto"/>
              <w:bottom w:val="double" w:sz="4" w:space="0" w:color="auto"/>
            </w:tcBorders>
            <w:shd w:val="clear" w:color="auto" w:fill="D9D9D9"/>
            <w:vAlign w:val="center"/>
          </w:tcPr>
          <w:p w:rsidR="00CD56AF" w:rsidRPr="00CD56AF" w:rsidRDefault="00CD56AF" w:rsidP="00CD56AF">
            <w:pPr>
              <w:spacing w:after="0" w:line="240" w:lineRule="auto"/>
              <w:rPr>
                <w:rFonts w:ascii="Times New Roman" w:eastAsia="Times New Roman" w:hAnsi="Times New Roman" w:cs="Times New Roman"/>
                <w:sz w:val="20"/>
                <w:szCs w:val="20"/>
                <w:lang w:val="sr-Cyrl-BA"/>
              </w:rPr>
            </w:pPr>
          </w:p>
          <w:p w:rsidR="00CD56AF" w:rsidRPr="00CD56AF" w:rsidRDefault="00CD56AF" w:rsidP="00CD56AF">
            <w:pPr>
              <w:spacing w:after="0" w:line="240" w:lineRule="auto"/>
              <w:rPr>
                <w:rFonts w:ascii="Times New Roman" w:eastAsia="Times New Roman" w:hAnsi="Times New Roman" w:cs="Times New Roman"/>
                <w:b/>
                <w:sz w:val="20"/>
                <w:szCs w:val="20"/>
              </w:rPr>
            </w:pPr>
            <w:r w:rsidRPr="00CD56AF">
              <w:rPr>
                <w:rFonts w:ascii="Times New Roman" w:eastAsia="Times New Roman" w:hAnsi="Times New Roman" w:cs="Times New Roman"/>
                <w:b/>
                <w:sz w:val="20"/>
                <w:szCs w:val="20"/>
              </w:rPr>
              <w:t>Исходи/образовни стандарди</w:t>
            </w:r>
          </w:p>
          <w:p w:rsidR="00CD56AF" w:rsidRPr="00CD56AF" w:rsidRDefault="00CD56AF" w:rsidP="00CD56AF">
            <w:pPr>
              <w:spacing w:after="0" w:line="240" w:lineRule="auto"/>
              <w:rPr>
                <w:rFonts w:ascii="Times New Roman" w:eastAsia="Times New Roman" w:hAnsi="Times New Roman" w:cs="Times New Roman"/>
                <w:sz w:val="20"/>
                <w:szCs w:val="20"/>
              </w:rPr>
            </w:pPr>
          </w:p>
        </w:tc>
        <w:tc>
          <w:tcPr>
            <w:tcW w:w="992" w:type="dxa"/>
            <w:tcBorders>
              <w:top w:val="double" w:sz="4" w:space="0" w:color="auto"/>
              <w:bottom w:val="double" w:sz="4" w:space="0" w:color="auto"/>
              <w:right w:val="double" w:sz="4" w:space="0" w:color="auto"/>
            </w:tcBorders>
            <w:shd w:val="clear" w:color="auto" w:fill="D9D9D9"/>
            <w:textDirection w:val="btLr"/>
            <w:vAlign w:val="center"/>
          </w:tcPr>
          <w:p w:rsidR="00CD56AF" w:rsidRPr="00CD56AF" w:rsidRDefault="00CD56AF" w:rsidP="00CD56AF">
            <w:pPr>
              <w:spacing w:after="0" w:line="240" w:lineRule="auto"/>
              <w:rPr>
                <w:rFonts w:ascii="Times New Roman" w:eastAsia="Times New Roman" w:hAnsi="Times New Roman" w:cs="Times New Roman"/>
                <w:sz w:val="20"/>
                <w:szCs w:val="20"/>
                <w:lang w:val="sr-Cyrl-CS"/>
              </w:rPr>
            </w:pPr>
            <w:r w:rsidRPr="00CD56AF">
              <w:rPr>
                <w:rFonts w:ascii="Times New Roman" w:eastAsia="Times New Roman" w:hAnsi="Times New Roman" w:cs="Times New Roman"/>
                <w:sz w:val="20"/>
                <w:szCs w:val="20"/>
                <w:lang w:val="sr-Cyrl-CS"/>
              </w:rPr>
              <w:t>Фонд</w:t>
            </w:r>
          </w:p>
          <w:p w:rsidR="00CD56AF" w:rsidRPr="00CD56AF" w:rsidRDefault="00CD56AF" w:rsidP="00CD56AF">
            <w:pPr>
              <w:spacing w:after="0" w:line="240" w:lineRule="auto"/>
              <w:rPr>
                <w:rFonts w:ascii="Times New Roman" w:eastAsia="Times New Roman" w:hAnsi="Times New Roman" w:cs="Times New Roman"/>
                <w:sz w:val="20"/>
                <w:szCs w:val="20"/>
                <w:lang w:val="sr-Cyrl-CS"/>
              </w:rPr>
            </w:pPr>
            <w:r w:rsidRPr="00CD56AF">
              <w:rPr>
                <w:rFonts w:ascii="Times New Roman" w:eastAsia="Times New Roman" w:hAnsi="Times New Roman" w:cs="Times New Roman"/>
                <w:sz w:val="20"/>
                <w:szCs w:val="20"/>
                <w:lang w:val="sr-Cyrl-CS"/>
              </w:rPr>
              <w:t>часова</w:t>
            </w:r>
          </w:p>
        </w:tc>
      </w:tr>
      <w:tr w:rsidR="00CD56AF" w:rsidRPr="00CD56AF" w:rsidTr="003E0820">
        <w:trPr>
          <w:gridAfter w:val="1"/>
          <w:wAfter w:w="28" w:type="dxa"/>
          <w:cantSplit/>
          <w:trHeight w:val="1665"/>
        </w:trPr>
        <w:tc>
          <w:tcPr>
            <w:tcW w:w="675" w:type="dxa"/>
            <w:vMerge w:val="restart"/>
            <w:tcBorders>
              <w:top w:val="double" w:sz="4" w:space="0" w:color="auto"/>
            </w:tcBorders>
            <w:textDirection w:val="btLr"/>
          </w:tcPr>
          <w:p w:rsidR="00CD56AF" w:rsidRPr="00CD56AF" w:rsidRDefault="00CD56AF" w:rsidP="00CD56AF">
            <w:pPr>
              <w:spacing w:after="200" w:line="276" w:lineRule="auto"/>
              <w:ind w:left="113" w:right="113"/>
              <w:rPr>
                <w:rFonts w:ascii="Times New Roman" w:eastAsia="Times New Roman" w:hAnsi="Times New Roman" w:cs="Times New Roman"/>
                <w:b/>
                <w:sz w:val="20"/>
                <w:szCs w:val="20"/>
                <w:lang w:val="en-US"/>
              </w:rPr>
            </w:pPr>
            <w:r w:rsidRPr="00CD56AF">
              <w:rPr>
                <w:rFonts w:ascii="Times New Roman" w:eastAsia="Times New Roman" w:hAnsi="Times New Roman" w:cs="Times New Roman"/>
                <w:b/>
                <w:sz w:val="20"/>
                <w:szCs w:val="20"/>
                <w:lang w:val="sr-Latn-RS"/>
              </w:rPr>
              <w:t>IX - VI</w:t>
            </w:r>
          </w:p>
        </w:tc>
        <w:tc>
          <w:tcPr>
            <w:tcW w:w="3367" w:type="dxa"/>
            <w:gridSpan w:val="2"/>
            <w:tcBorders>
              <w:top w:val="double" w:sz="4" w:space="0" w:color="auto"/>
              <w:bottom w:val="single" w:sz="4" w:space="0" w:color="auto"/>
            </w:tcBorders>
          </w:tcPr>
          <w:p w:rsidR="00CD56AF" w:rsidRPr="00CD56AF" w:rsidRDefault="00CD56AF" w:rsidP="00CD56AF">
            <w:pPr>
              <w:spacing w:after="0" w:line="240" w:lineRule="auto"/>
              <w:jc w:val="left"/>
              <w:rPr>
                <w:rFonts w:ascii="Times New Roman" w:eastAsia="Times New Roman" w:hAnsi="Times New Roman" w:cs="Times New Roman"/>
                <w:sz w:val="20"/>
                <w:szCs w:val="20"/>
                <w:lang w:val="en-US"/>
              </w:rPr>
            </w:pPr>
          </w:p>
          <w:p w:rsidR="00CD56AF" w:rsidRPr="00CD56AF" w:rsidRDefault="00CD56AF" w:rsidP="00CD56AF">
            <w:pPr>
              <w:numPr>
                <w:ilvl w:val="0"/>
                <w:numId w:val="13"/>
              </w:numPr>
              <w:spacing w:after="0" w:line="240" w:lineRule="auto"/>
              <w:ind w:left="459"/>
              <w:jc w:val="left"/>
              <w:rPr>
                <w:rFonts w:ascii="Times New Roman" w:eastAsia="Times New Roman" w:hAnsi="Times New Roman" w:cs="Times New Roman"/>
              </w:rPr>
            </w:pPr>
            <w:r w:rsidRPr="00CD56AF">
              <w:rPr>
                <w:rFonts w:ascii="Times New Roman" w:eastAsia="Times New Roman" w:hAnsi="Times New Roman" w:cs="Times New Roman"/>
              </w:rPr>
              <w:t>Упознавање са планом рада у текућој години.</w:t>
            </w:r>
          </w:p>
          <w:p w:rsidR="00CD56AF" w:rsidRPr="00CD56AF" w:rsidRDefault="00CD56AF" w:rsidP="00CD56AF">
            <w:pPr>
              <w:spacing w:after="0" w:line="240" w:lineRule="auto"/>
              <w:jc w:val="left"/>
              <w:rPr>
                <w:rFonts w:ascii="Times New Roman" w:eastAsia="Times New Roman" w:hAnsi="Times New Roman" w:cs="Times New Roman"/>
                <w:sz w:val="20"/>
                <w:szCs w:val="20"/>
                <w:lang w:val="sr-Latn-RS"/>
              </w:rPr>
            </w:pPr>
          </w:p>
          <w:p w:rsidR="00CD56AF" w:rsidRPr="00CD56AF" w:rsidRDefault="00CD56AF" w:rsidP="00CD56AF">
            <w:pPr>
              <w:spacing w:after="0" w:line="240" w:lineRule="auto"/>
              <w:jc w:val="left"/>
              <w:rPr>
                <w:rFonts w:ascii="Times New Roman" w:eastAsia="Times New Roman" w:hAnsi="Times New Roman" w:cs="Times New Roman"/>
                <w:sz w:val="20"/>
                <w:szCs w:val="20"/>
                <w:lang w:val="sr-Latn-RS"/>
              </w:rPr>
            </w:pPr>
          </w:p>
        </w:tc>
        <w:tc>
          <w:tcPr>
            <w:tcW w:w="746" w:type="dxa"/>
            <w:tcBorders>
              <w:top w:val="double" w:sz="4" w:space="0" w:color="auto"/>
              <w:bottom w:val="single" w:sz="4" w:space="0" w:color="auto"/>
            </w:tcBorders>
          </w:tcPr>
          <w:p w:rsidR="00CD56AF" w:rsidRPr="00CD56AF" w:rsidRDefault="00CD56AF" w:rsidP="00CD56AF">
            <w:pPr>
              <w:spacing w:after="0" w:line="240" w:lineRule="auto"/>
              <w:rPr>
                <w:rFonts w:ascii="Times New Roman" w:eastAsia="Times New Roman" w:hAnsi="Times New Roman" w:cs="Times New Roman"/>
                <w:sz w:val="20"/>
                <w:szCs w:val="20"/>
                <w:lang w:val="ru-RU"/>
              </w:rPr>
            </w:pPr>
            <w:r w:rsidRPr="00CD56AF">
              <w:rPr>
                <w:rFonts w:ascii="Times New Roman" w:eastAsia="Times New Roman" w:hAnsi="Times New Roman" w:cs="Times New Roman"/>
                <w:sz w:val="20"/>
                <w:szCs w:val="20"/>
                <w:lang w:val="ru-RU"/>
              </w:rPr>
              <w:t>1</w:t>
            </w:r>
          </w:p>
        </w:tc>
        <w:tc>
          <w:tcPr>
            <w:tcW w:w="2970" w:type="dxa"/>
            <w:tcBorders>
              <w:top w:val="double" w:sz="4" w:space="0" w:color="auto"/>
              <w:bottom w:val="single" w:sz="4" w:space="0" w:color="auto"/>
              <w:right w:val="single" w:sz="4" w:space="0" w:color="auto"/>
            </w:tcBorders>
          </w:tcPr>
          <w:p w:rsidR="00CD56AF" w:rsidRPr="00CD56AF" w:rsidRDefault="00CD56AF" w:rsidP="00CD56AF">
            <w:pPr>
              <w:spacing w:after="0" w:line="240" w:lineRule="auto"/>
              <w:jc w:val="left"/>
              <w:rPr>
                <w:rFonts w:ascii="Times New Roman" w:eastAsia="Times New Roman" w:hAnsi="Times New Roman" w:cs="Times New Roman"/>
                <w:sz w:val="20"/>
                <w:szCs w:val="20"/>
                <w:lang w:val="ru-RU"/>
              </w:rPr>
            </w:pPr>
          </w:p>
          <w:p w:rsidR="00CD56AF" w:rsidRPr="00CD56AF" w:rsidRDefault="00CD56AF" w:rsidP="00CD56AF">
            <w:pPr>
              <w:spacing w:after="0" w:line="240" w:lineRule="auto"/>
              <w:jc w:val="left"/>
              <w:rPr>
                <w:rFonts w:ascii="Times New Roman" w:eastAsia="Times New Roman" w:hAnsi="Times New Roman" w:cs="Times New Roman"/>
                <w:sz w:val="20"/>
                <w:szCs w:val="20"/>
                <w:lang w:val="sr-Cyrl-CS"/>
              </w:rPr>
            </w:pPr>
            <w:r w:rsidRPr="00CD56AF">
              <w:rPr>
                <w:rFonts w:ascii="Times New Roman" w:eastAsia="Times New Roman" w:hAnsi="Times New Roman" w:cs="Times New Roman"/>
                <w:sz w:val="20"/>
                <w:szCs w:val="20"/>
                <w:lang w:val="sr-Cyrl-CS"/>
              </w:rPr>
              <w:t xml:space="preserve">Унапређивање и очување здравља кроз наставу физ. васп. </w:t>
            </w:r>
          </w:p>
        </w:tc>
        <w:tc>
          <w:tcPr>
            <w:tcW w:w="2340" w:type="dxa"/>
            <w:tcBorders>
              <w:top w:val="double" w:sz="4" w:space="0" w:color="auto"/>
              <w:left w:val="single" w:sz="4" w:space="0" w:color="auto"/>
              <w:bottom w:val="single" w:sz="4" w:space="0" w:color="auto"/>
            </w:tcBorders>
          </w:tcPr>
          <w:p w:rsidR="00CD56AF" w:rsidRPr="00CD56AF" w:rsidRDefault="00CD56AF" w:rsidP="00CD56AF">
            <w:pPr>
              <w:spacing w:after="0" w:line="240" w:lineRule="auto"/>
              <w:jc w:val="left"/>
              <w:rPr>
                <w:rFonts w:ascii="Times New Roman" w:eastAsia="Times New Roman" w:hAnsi="Times New Roman" w:cs="Times New Roman"/>
                <w:sz w:val="20"/>
                <w:szCs w:val="20"/>
                <w:lang w:val="sr-Cyrl-CS"/>
              </w:rPr>
            </w:pPr>
          </w:p>
          <w:p w:rsidR="00CD56AF" w:rsidRPr="00CD56AF" w:rsidRDefault="00CD56AF" w:rsidP="00CD56AF">
            <w:pPr>
              <w:spacing w:after="0" w:line="240" w:lineRule="auto"/>
              <w:jc w:val="left"/>
              <w:rPr>
                <w:rFonts w:ascii="Times New Roman" w:eastAsia="Times New Roman" w:hAnsi="Times New Roman" w:cs="Times New Roman"/>
                <w:sz w:val="20"/>
                <w:szCs w:val="20"/>
                <w:lang w:val="sr-Cyrl-CS"/>
              </w:rPr>
            </w:pPr>
            <w:r w:rsidRPr="00CD56AF">
              <w:rPr>
                <w:rFonts w:ascii="Times New Roman" w:eastAsia="Times New Roman" w:hAnsi="Times New Roman" w:cs="Times New Roman"/>
                <w:sz w:val="20"/>
                <w:szCs w:val="20"/>
                <w:lang w:val="sr-Cyrl-CS"/>
              </w:rPr>
              <w:t>Упознавање ученика са садржајем и облицима рада предвиђеним за текућу годину кроз разговор.</w:t>
            </w:r>
          </w:p>
        </w:tc>
        <w:tc>
          <w:tcPr>
            <w:tcW w:w="2355" w:type="dxa"/>
            <w:vMerge w:val="restart"/>
            <w:tcBorders>
              <w:top w:val="double" w:sz="4" w:space="0" w:color="auto"/>
            </w:tcBorders>
          </w:tcPr>
          <w:p w:rsidR="00CD56AF" w:rsidRPr="00CD56AF" w:rsidRDefault="00CD56AF" w:rsidP="00CD56AF">
            <w:pPr>
              <w:tabs>
                <w:tab w:val="left" w:pos="144"/>
                <w:tab w:val="left" w:pos="2124"/>
              </w:tabs>
              <w:spacing w:after="0" w:line="240" w:lineRule="auto"/>
              <w:jc w:val="both"/>
              <w:rPr>
                <w:rFonts w:ascii="Times New Roman" w:eastAsia="Times New Roman" w:hAnsi="Times New Roman" w:cs="Times New Roman"/>
                <w:sz w:val="20"/>
                <w:szCs w:val="20"/>
                <w:lang w:val="sr-Cyrl-CS"/>
              </w:rPr>
            </w:pPr>
            <w:r w:rsidRPr="00CD56AF">
              <w:rPr>
                <w:rFonts w:ascii="Times New Roman" w:eastAsia="Times New Roman" w:hAnsi="Times New Roman" w:cs="Times New Roman"/>
                <w:sz w:val="20"/>
                <w:szCs w:val="20"/>
                <w:lang w:val="sr-Cyrl-CS"/>
              </w:rPr>
              <w:t>Прате наставу и активно учествују у њој кроз: одговоре на питања професора, постављању питања, показују иницијативу у решавању задатака. Усвајају нова знања и повезују са знањима из претџодних година или других предмета повезује и примењује. Учествују у раду појединачно, у паровима или групама.</w:t>
            </w:r>
          </w:p>
        </w:tc>
        <w:tc>
          <w:tcPr>
            <w:tcW w:w="1701" w:type="dxa"/>
            <w:tcBorders>
              <w:top w:val="double" w:sz="4" w:space="0" w:color="auto"/>
              <w:bottom w:val="single" w:sz="4" w:space="0" w:color="auto"/>
            </w:tcBorders>
          </w:tcPr>
          <w:p w:rsidR="00CD56AF" w:rsidRPr="00CD56AF" w:rsidRDefault="00CD56AF" w:rsidP="00CD56AF">
            <w:pPr>
              <w:spacing w:after="0" w:line="240" w:lineRule="auto"/>
              <w:jc w:val="both"/>
              <w:rPr>
                <w:rFonts w:ascii="Times New Roman" w:eastAsia="Times New Roman" w:hAnsi="Times New Roman" w:cs="Times New Roman"/>
                <w:sz w:val="20"/>
                <w:szCs w:val="20"/>
                <w:lang w:val="sr-Cyrl-CS"/>
              </w:rPr>
            </w:pPr>
          </w:p>
        </w:tc>
        <w:tc>
          <w:tcPr>
            <w:tcW w:w="3118" w:type="dxa"/>
            <w:tcBorders>
              <w:top w:val="double" w:sz="4" w:space="0" w:color="auto"/>
              <w:bottom w:val="single" w:sz="4" w:space="0" w:color="auto"/>
            </w:tcBorders>
          </w:tcPr>
          <w:p w:rsidR="00CD56AF" w:rsidRPr="00CD56AF" w:rsidRDefault="00CD56AF" w:rsidP="00CD56AF">
            <w:pPr>
              <w:spacing w:after="0" w:line="240" w:lineRule="auto"/>
              <w:jc w:val="left"/>
              <w:rPr>
                <w:rFonts w:ascii="Times New Roman" w:eastAsia="Times New Roman" w:hAnsi="Times New Roman" w:cs="Times New Roman"/>
                <w:sz w:val="20"/>
                <w:szCs w:val="20"/>
              </w:rPr>
            </w:pPr>
            <w:r w:rsidRPr="00CD56AF">
              <w:rPr>
                <w:rFonts w:ascii="Times New Roman" w:eastAsia="Times New Roman" w:hAnsi="Times New Roman" w:cs="Times New Roman"/>
                <w:sz w:val="20"/>
                <w:szCs w:val="20"/>
              </w:rPr>
              <w:t>Ученик стиче знања о важности физичког васпитања за правилан развој организма, како психо-физичког, тако и моторичког и како ће на то утицати планирани садржаји.</w:t>
            </w:r>
          </w:p>
          <w:p w:rsidR="00CD56AF" w:rsidRPr="00CD56AF" w:rsidRDefault="00CD56AF" w:rsidP="00CD56AF">
            <w:pPr>
              <w:spacing w:after="0" w:line="240" w:lineRule="auto"/>
              <w:jc w:val="left"/>
              <w:rPr>
                <w:rFonts w:ascii="Times New Roman" w:eastAsia="Times New Roman" w:hAnsi="Times New Roman" w:cs="Times New Roman"/>
                <w:sz w:val="20"/>
                <w:szCs w:val="20"/>
              </w:rPr>
            </w:pPr>
            <w:r w:rsidRPr="00CD56AF">
              <w:rPr>
                <w:rFonts w:ascii="Times New Roman" w:eastAsia="Times New Roman" w:hAnsi="Times New Roman" w:cs="Times New Roman"/>
                <w:sz w:val="20"/>
                <w:szCs w:val="20"/>
              </w:rPr>
              <w:t xml:space="preserve"> </w:t>
            </w:r>
          </w:p>
        </w:tc>
        <w:tc>
          <w:tcPr>
            <w:tcW w:w="992" w:type="dxa"/>
            <w:tcBorders>
              <w:top w:val="double" w:sz="4" w:space="0" w:color="auto"/>
              <w:bottom w:val="single" w:sz="4" w:space="0" w:color="auto"/>
            </w:tcBorders>
          </w:tcPr>
          <w:p w:rsidR="00CD56AF" w:rsidRPr="00CD56AF" w:rsidRDefault="00CD56AF" w:rsidP="00CD56AF">
            <w:pPr>
              <w:spacing w:after="0" w:line="240" w:lineRule="auto"/>
              <w:rPr>
                <w:rFonts w:ascii="Times New Roman" w:eastAsia="Times New Roman" w:hAnsi="Times New Roman" w:cs="Times New Roman"/>
                <w:sz w:val="20"/>
                <w:szCs w:val="20"/>
                <w:lang w:val="sr-Cyrl-CS"/>
              </w:rPr>
            </w:pPr>
          </w:p>
          <w:p w:rsidR="00CD56AF" w:rsidRPr="00CD56AF" w:rsidRDefault="00CD56AF" w:rsidP="00CD56AF">
            <w:pPr>
              <w:spacing w:after="0" w:line="240" w:lineRule="auto"/>
              <w:rPr>
                <w:rFonts w:ascii="Times New Roman" w:eastAsia="Times New Roman" w:hAnsi="Times New Roman" w:cs="Times New Roman"/>
                <w:sz w:val="20"/>
                <w:szCs w:val="20"/>
                <w:lang w:val="sr-Cyrl-CS"/>
              </w:rPr>
            </w:pPr>
          </w:p>
          <w:p w:rsidR="00CD56AF" w:rsidRPr="00CD56AF" w:rsidRDefault="00CD56AF" w:rsidP="00CD56AF">
            <w:pPr>
              <w:spacing w:after="0" w:line="240" w:lineRule="auto"/>
              <w:rPr>
                <w:rFonts w:ascii="Times New Roman" w:eastAsia="Times New Roman" w:hAnsi="Times New Roman" w:cs="Times New Roman"/>
                <w:sz w:val="20"/>
                <w:szCs w:val="20"/>
                <w:lang w:val="sr-Cyrl-CS"/>
              </w:rPr>
            </w:pPr>
          </w:p>
          <w:p w:rsidR="00CD56AF" w:rsidRPr="00CD56AF" w:rsidRDefault="00CD56AF" w:rsidP="00CD56AF">
            <w:pPr>
              <w:spacing w:after="0" w:line="240" w:lineRule="auto"/>
              <w:rPr>
                <w:rFonts w:ascii="Times New Roman" w:eastAsia="Times New Roman" w:hAnsi="Times New Roman" w:cs="Times New Roman"/>
                <w:lang w:val="sr-Cyrl-CS"/>
              </w:rPr>
            </w:pPr>
            <w:r w:rsidRPr="00CD56AF">
              <w:rPr>
                <w:rFonts w:ascii="Times New Roman" w:eastAsia="Times New Roman" w:hAnsi="Times New Roman" w:cs="Times New Roman"/>
                <w:lang w:val="sr-Cyrl-CS"/>
              </w:rPr>
              <w:t>1</w:t>
            </w:r>
          </w:p>
          <w:p w:rsidR="00CD56AF" w:rsidRPr="00CD56AF" w:rsidRDefault="00CD56AF" w:rsidP="00CD56AF">
            <w:pPr>
              <w:spacing w:after="0" w:line="240" w:lineRule="auto"/>
              <w:rPr>
                <w:rFonts w:ascii="Times New Roman" w:eastAsia="Times New Roman" w:hAnsi="Times New Roman" w:cs="Times New Roman"/>
                <w:sz w:val="20"/>
                <w:szCs w:val="20"/>
                <w:lang w:val="sr-Cyrl-CS"/>
              </w:rPr>
            </w:pPr>
          </w:p>
          <w:p w:rsidR="00CD56AF" w:rsidRPr="00CD56AF" w:rsidRDefault="00CD56AF" w:rsidP="00CD56AF">
            <w:pPr>
              <w:spacing w:after="0" w:line="240" w:lineRule="auto"/>
              <w:rPr>
                <w:rFonts w:ascii="Times New Roman" w:eastAsia="Times New Roman" w:hAnsi="Times New Roman" w:cs="Times New Roman"/>
                <w:sz w:val="20"/>
                <w:szCs w:val="20"/>
                <w:lang w:val="sr-Cyrl-CS"/>
              </w:rPr>
            </w:pPr>
          </w:p>
          <w:p w:rsidR="00CD56AF" w:rsidRPr="00CD56AF" w:rsidRDefault="00CD56AF" w:rsidP="00CD56AF">
            <w:pPr>
              <w:spacing w:after="0" w:line="240" w:lineRule="auto"/>
              <w:rPr>
                <w:rFonts w:ascii="Times New Roman" w:eastAsia="Times New Roman" w:hAnsi="Times New Roman" w:cs="Times New Roman"/>
                <w:sz w:val="20"/>
                <w:szCs w:val="20"/>
                <w:lang w:val="sr-Cyrl-CS"/>
              </w:rPr>
            </w:pPr>
          </w:p>
          <w:p w:rsidR="00CD56AF" w:rsidRPr="00CD56AF" w:rsidRDefault="00CD56AF" w:rsidP="00CD56AF">
            <w:pPr>
              <w:spacing w:after="0" w:line="240" w:lineRule="auto"/>
              <w:rPr>
                <w:rFonts w:ascii="Times New Roman" w:eastAsia="Times New Roman" w:hAnsi="Times New Roman" w:cs="Times New Roman"/>
                <w:sz w:val="20"/>
                <w:szCs w:val="20"/>
                <w:lang w:val="sr-Cyrl-CS"/>
              </w:rPr>
            </w:pPr>
          </w:p>
        </w:tc>
      </w:tr>
      <w:tr w:rsidR="00CD56AF" w:rsidRPr="00CD56AF" w:rsidTr="003E0820">
        <w:trPr>
          <w:gridAfter w:val="1"/>
          <w:wAfter w:w="28" w:type="dxa"/>
          <w:cantSplit/>
          <w:trHeight w:val="919"/>
        </w:trPr>
        <w:tc>
          <w:tcPr>
            <w:tcW w:w="675" w:type="dxa"/>
            <w:vMerge/>
            <w:textDirection w:val="btLr"/>
          </w:tcPr>
          <w:p w:rsidR="00CD56AF" w:rsidRPr="00CD56AF" w:rsidRDefault="00CD56AF" w:rsidP="00CD56AF">
            <w:pPr>
              <w:spacing w:after="200" w:line="276" w:lineRule="auto"/>
              <w:ind w:left="113" w:right="113"/>
              <w:rPr>
                <w:rFonts w:ascii="Times New Roman" w:eastAsia="Times New Roman" w:hAnsi="Times New Roman" w:cs="Times New Roman"/>
                <w:b/>
                <w:sz w:val="20"/>
                <w:szCs w:val="20"/>
                <w:lang w:val="en-US"/>
              </w:rPr>
            </w:pPr>
          </w:p>
        </w:tc>
        <w:tc>
          <w:tcPr>
            <w:tcW w:w="3367" w:type="dxa"/>
            <w:gridSpan w:val="2"/>
            <w:tcBorders>
              <w:top w:val="single" w:sz="4" w:space="0" w:color="auto"/>
              <w:bottom w:val="single" w:sz="4" w:space="0" w:color="auto"/>
            </w:tcBorders>
          </w:tcPr>
          <w:p w:rsidR="00CD56AF" w:rsidRPr="00CD56AF" w:rsidRDefault="00CD56AF" w:rsidP="00CD56AF">
            <w:pPr>
              <w:spacing w:after="200" w:line="276" w:lineRule="auto"/>
              <w:ind w:left="601" w:hanging="567"/>
              <w:jc w:val="left"/>
              <w:rPr>
                <w:rFonts w:ascii="Times New Roman" w:eastAsia="Times New Roman" w:hAnsi="Times New Roman" w:cs="Times New Roman"/>
              </w:rPr>
            </w:pPr>
            <w:r w:rsidRPr="00CD56AF">
              <w:rPr>
                <w:rFonts w:ascii="Times New Roman" w:eastAsia="Times New Roman" w:hAnsi="Times New Roman" w:cs="Times New Roman"/>
              </w:rPr>
              <w:t xml:space="preserve">2.    Унапређивање физичких и моторичких способности ученика  </w:t>
            </w:r>
            <w:r w:rsidRPr="00CD56AF">
              <w:rPr>
                <w:rFonts w:ascii="Times New Roman" w:eastAsia="Times New Roman" w:hAnsi="Times New Roman" w:cs="Times New Roman"/>
                <w:sz w:val="20"/>
                <w:szCs w:val="20"/>
              </w:rPr>
              <w:t>комплекс вежби</w:t>
            </w:r>
            <w:r w:rsidRPr="00CD56AF">
              <w:rPr>
                <w:rFonts w:ascii="Times New Roman" w:eastAsia="Times New Roman" w:hAnsi="Times New Roman" w:cs="Times New Roman"/>
              </w:rPr>
              <w:t xml:space="preserve"> </w:t>
            </w:r>
          </w:p>
        </w:tc>
        <w:tc>
          <w:tcPr>
            <w:tcW w:w="746" w:type="dxa"/>
            <w:tcBorders>
              <w:top w:val="single" w:sz="4" w:space="0" w:color="auto"/>
              <w:bottom w:val="single" w:sz="4" w:space="0" w:color="auto"/>
            </w:tcBorders>
          </w:tcPr>
          <w:p w:rsidR="00CD56AF" w:rsidRPr="00CD56AF" w:rsidRDefault="00CD56AF" w:rsidP="00CD56AF">
            <w:pPr>
              <w:spacing w:after="200" w:line="276" w:lineRule="auto"/>
              <w:jc w:val="left"/>
              <w:rPr>
                <w:rFonts w:ascii="Times New Roman" w:eastAsia="Times New Roman" w:hAnsi="Times New Roman" w:cs="Times New Roman"/>
                <w:sz w:val="20"/>
                <w:szCs w:val="20"/>
                <w:lang w:val="ru-RU"/>
              </w:rPr>
            </w:pPr>
            <w:r w:rsidRPr="00CD56AF">
              <w:rPr>
                <w:rFonts w:ascii="Times New Roman" w:eastAsia="Times New Roman" w:hAnsi="Times New Roman" w:cs="Times New Roman"/>
                <w:sz w:val="20"/>
                <w:szCs w:val="20"/>
                <w:lang w:val="ru-RU"/>
              </w:rPr>
              <w:t>5</w:t>
            </w:r>
          </w:p>
        </w:tc>
        <w:tc>
          <w:tcPr>
            <w:tcW w:w="2970" w:type="dxa"/>
            <w:tcBorders>
              <w:top w:val="single" w:sz="4" w:space="0" w:color="auto"/>
              <w:bottom w:val="single" w:sz="4" w:space="0" w:color="auto"/>
              <w:right w:val="single" w:sz="4" w:space="0" w:color="auto"/>
            </w:tcBorders>
          </w:tcPr>
          <w:p w:rsidR="00CD56AF" w:rsidRPr="00CD56AF" w:rsidRDefault="00CD56AF" w:rsidP="00CD56AF">
            <w:pPr>
              <w:spacing w:after="200" w:line="276" w:lineRule="auto"/>
              <w:jc w:val="left"/>
              <w:rPr>
                <w:rFonts w:ascii="Times New Roman" w:eastAsia="Times New Roman" w:hAnsi="Times New Roman" w:cs="Times New Roman"/>
                <w:sz w:val="20"/>
                <w:szCs w:val="20"/>
                <w:lang w:val="ru-RU"/>
              </w:rPr>
            </w:pPr>
            <w:r w:rsidRPr="00CD56AF">
              <w:rPr>
                <w:rFonts w:ascii="Times New Roman" w:eastAsia="Times New Roman" w:hAnsi="Times New Roman" w:cs="Times New Roman"/>
                <w:sz w:val="20"/>
                <w:szCs w:val="20"/>
                <w:lang w:val="ru-RU"/>
              </w:rPr>
              <w:t>Развијање моторичких способности, учења и навика.</w:t>
            </w:r>
          </w:p>
        </w:tc>
        <w:tc>
          <w:tcPr>
            <w:tcW w:w="2340" w:type="dxa"/>
            <w:tcBorders>
              <w:top w:val="single" w:sz="4" w:space="0" w:color="auto"/>
              <w:left w:val="single" w:sz="4" w:space="0" w:color="auto"/>
              <w:bottom w:val="single" w:sz="4" w:space="0" w:color="auto"/>
            </w:tcBorders>
          </w:tcPr>
          <w:p w:rsidR="00CD56AF" w:rsidRPr="00CD56AF" w:rsidRDefault="00CD56AF" w:rsidP="00CD56AF">
            <w:pPr>
              <w:spacing w:after="200" w:line="276" w:lineRule="auto"/>
              <w:jc w:val="left"/>
              <w:rPr>
                <w:rFonts w:ascii="Times New Roman" w:eastAsia="Times New Roman" w:hAnsi="Times New Roman" w:cs="Times New Roman"/>
                <w:sz w:val="20"/>
                <w:szCs w:val="20"/>
                <w:lang w:val="sr-Cyrl-CS"/>
              </w:rPr>
            </w:pPr>
            <w:r w:rsidRPr="00CD56AF">
              <w:rPr>
                <w:rFonts w:ascii="Times New Roman" w:eastAsia="Times New Roman" w:hAnsi="Times New Roman" w:cs="Times New Roman"/>
                <w:sz w:val="20"/>
                <w:szCs w:val="20"/>
                <w:lang w:val="sr-Cyrl-CS"/>
              </w:rPr>
              <w:t>Реализација кроз вежбе, полигоне и штафетне игре.</w:t>
            </w:r>
          </w:p>
        </w:tc>
        <w:tc>
          <w:tcPr>
            <w:tcW w:w="2355" w:type="dxa"/>
            <w:vMerge/>
          </w:tcPr>
          <w:p w:rsidR="00CD56AF" w:rsidRPr="00CD56AF" w:rsidRDefault="00CD56AF" w:rsidP="00CD56AF">
            <w:pPr>
              <w:tabs>
                <w:tab w:val="left" w:pos="144"/>
                <w:tab w:val="left" w:pos="2124"/>
              </w:tabs>
              <w:spacing w:after="0" w:line="240" w:lineRule="auto"/>
              <w:jc w:val="both"/>
              <w:rPr>
                <w:rFonts w:ascii="Times New Roman" w:eastAsia="Times New Roman" w:hAnsi="Times New Roman" w:cs="Times New Roman"/>
                <w:sz w:val="20"/>
                <w:szCs w:val="20"/>
                <w:lang w:val="sr-Cyrl-CS"/>
              </w:rPr>
            </w:pPr>
          </w:p>
        </w:tc>
        <w:tc>
          <w:tcPr>
            <w:tcW w:w="1701" w:type="dxa"/>
            <w:tcBorders>
              <w:top w:val="single" w:sz="4" w:space="0" w:color="auto"/>
              <w:bottom w:val="single" w:sz="4" w:space="0" w:color="auto"/>
            </w:tcBorders>
            <w:textDirection w:val="btLr"/>
          </w:tcPr>
          <w:p w:rsidR="00CD56AF" w:rsidRPr="00CD56AF" w:rsidRDefault="00CD56AF" w:rsidP="00CD56AF">
            <w:pPr>
              <w:spacing w:after="0" w:line="240" w:lineRule="auto"/>
              <w:ind w:left="113" w:right="113"/>
              <w:jc w:val="both"/>
              <w:rPr>
                <w:rFonts w:ascii="Times New Roman" w:eastAsia="Times New Roman" w:hAnsi="Times New Roman" w:cs="Times New Roman"/>
                <w:sz w:val="20"/>
                <w:szCs w:val="20"/>
                <w:lang w:val="sr-Cyrl-CS"/>
              </w:rPr>
            </w:pPr>
          </w:p>
        </w:tc>
        <w:tc>
          <w:tcPr>
            <w:tcW w:w="3118" w:type="dxa"/>
            <w:tcBorders>
              <w:top w:val="single" w:sz="4" w:space="0" w:color="auto"/>
              <w:bottom w:val="single" w:sz="4" w:space="0" w:color="auto"/>
            </w:tcBorders>
          </w:tcPr>
          <w:p w:rsidR="00CD56AF" w:rsidRPr="00CD56AF" w:rsidRDefault="00CD56AF" w:rsidP="00CD56AF">
            <w:pPr>
              <w:spacing w:after="200" w:line="276" w:lineRule="auto"/>
              <w:jc w:val="left"/>
              <w:rPr>
                <w:rFonts w:ascii="Times New Roman" w:eastAsia="Times New Roman" w:hAnsi="Times New Roman" w:cs="Times New Roman"/>
                <w:sz w:val="20"/>
                <w:szCs w:val="20"/>
                <w:lang w:val="sr-Cyrl-CS"/>
              </w:rPr>
            </w:pPr>
            <w:r w:rsidRPr="00CD56AF">
              <w:rPr>
                <w:rFonts w:ascii="Times New Roman" w:eastAsia="Times New Roman" w:hAnsi="Times New Roman" w:cs="Times New Roman"/>
                <w:sz w:val="20"/>
                <w:szCs w:val="20"/>
                <w:lang w:val="sr-Cyrl-CS"/>
              </w:rPr>
              <w:t>Сврсисходно примењује вежбе ,разноврсна , природна и изведена кретања.</w:t>
            </w:r>
          </w:p>
          <w:p w:rsidR="00CD56AF" w:rsidRPr="00CD56AF" w:rsidRDefault="00CD56AF" w:rsidP="00CD56AF">
            <w:pPr>
              <w:spacing w:after="200" w:line="276" w:lineRule="auto"/>
              <w:jc w:val="left"/>
              <w:rPr>
                <w:rFonts w:ascii="Times New Roman" w:eastAsia="Times New Roman" w:hAnsi="Times New Roman" w:cs="Times New Roman"/>
                <w:sz w:val="20"/>
                <w:szCs w:val="20"/>
                <w:lang w:val="sr-Cyrl-CS"/>
              </w:rPr>
            </w:pPr>
            <w:r w:rsidRPr="00CD56AF">
              <w:rPr>
                <w:rFonts w:ascii="Times New Roman" w:eastAsia="Times New Roman" w:hAnsi="Times New Roman" w:cs="Times New Roman"/>
                <w:sz w:val="20"/>
                <w:szCs w:val="20"/>
                <w:lang w:val="sr-Cyrl-CS"/>
              </w:rPr>
              <w:t>Планира и примењује усвојене моторичке вештине у свакодневном животу.</w:t>
            </w:r>
          </w:p>
        </w:tc>
        <w:tc>
          <w:tcPr>
            <w:tcW w:w="992" w:type="dxa"/>
            <w:tcBorders>
              <w:top w:val="single" w:sz="4" w:space="0" w:color="auto"/>
              <w:bottom w:val="single" w:sz="4" w:space="0" w:color="auto"/>
            </w:tcBorders>
          </w:tcPr>
          <w:p w:rsidR="00CD56AF" w:rsidRPr="00CD56AF" w:rsidRDefault="00CD56AF" w:rsidP="00CD56AF">
            <w:pPr>
              <w:spacing w:after="0" w:line="240" w:lineRule="auto"/>
              <w:jc w:val="left"/>
              <w:rPr>
                <w:rFonts w:ascii="Times New Roman" w:eastAsia="Times New Roman" w:hAnsi="Times New Roman" w:cs="Times New Roman"/>
                <w:sz w:val="20"/>
                <w:szCs w:val="20"/>
                <w:lang w:val="sr-Cyrl-CS"/>
              </w:rPr>
            </w:pPr>
          </w:p>
          <w:p w:rsidR="00CD56AF" w:rsidRPr="00CD56AF" w:rsidRDefault="00CD56AF" w:rsidP="00CD56AF">
            <w:pPr>
              <w:spacing w:after="200" w:line="276" w:lineRule="auto"/>
              <w:jc w:val="left"/>
              <w:rPr>
                <w:rFonts w:ascii="Times New Roman" w:eastAsia="Times New Roman" w:hAnsi="Times New Roman" w:cs="Times New Roman"/>
                <w:lang w:val="sr-Cyrl-CS"/>
              </w:rPr>
            </w:pPr>
            <w:r w:rsidRPr="00CD56AF">
              <w:rPr>
                <w:rFonts w:ascii="Times New Roman" w:eastAsia="Times New Roman" w:hAnsi="Times New Roman" w:cs="Times New Roman"/>
                <w:lang w:val="sr-Cyrl-CS"/>
              </w:rPr>
              <w:t xml:space="preserve">      5</w:t>
            </w:r>
          </w:p>
        </w:tc>
      </w:tr>
      <w:tr w:rsidR="00CD56AF" w:rsidRPr="00CD56AF" w:rsidTr="003E0820">
        <w:trPr>
          <w:gridAfter w:val="1"/>
          <w:wAfter w:w="28" w:type="dxa"/>
          <w:cantSplit/>
          <w:trHeight w:val="1162"/>
        </w:trPr>
        <w:tc>
          <w:tcPr>
            <w:tcW w:w="675" w:type="dxa"/>
            <w:vMerge/>
            <w:textDirection w:val="btLr"/>
          </w:tcPr>
          <w:p w:rsidR="00CD56AF" w:rsidRPr="00CD56AF" w:rsidRDefault="00CD56AF" w:rsidP="00CD56AF">
            <w:pPr>
              <w:spacing w:after="200" w:line="276" w:lineRule="auto"/>
              <w:ind w:left="113" w:right="113"/>
              <w:rPr>
                <w:rFonts w:ascii="Times New Roman" w:eastAsia="Times New Roman" w:hAnsi="Times New Roman" w:cs="Times New Roman"/>
                <w:b/>
                <w:sz w:val="20"/>
                <w:szCs w:val="20"/>
                <w:lang w:val="en-US"/>
              </w:rPr>
            </w:pPr>
          </w:p>
        </w:tc>
        <w:tc>
          <w:tcPr>
            <w:tcW w:w="3367" w:type="dxa"/>
            <w:gridSpan w:val="2"/>
            <w:tcBorders>
              <w:top w:val="single" w:sz="4" w:space="0" w:color="auto"/>
              <w:bottom w:val="single" w:sz="4" w:space="0" w:color="auto"/>
            </w:tcBorders>
          </w:tcPr>
          <w:p w:rsidR="00CD56AF" w:rsidRPr="00CD56AF" w:rsidRDefault="00CD56AF" w:rsidP="00CD56AF">
            <w:pPr>
              <w:numPr>
                <w:ilvl w:val="0"/>
                <w:numId w:val="14"/>
              </w:numPr>
              <w:spacing w:after="200" w:line="276" w:lineRule="auto"/>
              <w:jc w:val="left"/>
              <w:rPr>
                <w:rFonts w:ascii="Times New Roman" w:eastAsia="Times New Roman" w:hAnsi="Times New Roman" w:cs="Times New Roman"/>
              </w:rPr>
            </w:pPr>
            <w:r w:rsidRPr="00CD56AF">
              <w:rPr>
                <w:rFonts w:ascii="Times New Roman" w:eastAsia="Times New Roman" w:hAnsi="Times New Roman" w:cs="Times New Roman"/>
              </w:rPr>
              <w:t xml:space="preserve"> Батерија тестова          -</w:t>
            </w:r>
            <w:r w:rsidRPr="00CD56AF">
              <w:rPr>
                <w:rFonts w:ascii="Times New Roman" w:eastAsia="Times New Roman" w:hAnsi="Times New Roman" w:cs="Times New Roman"/>
                <w:sz w:val="20"/>
                <w:szCs w:val="20"/>
              </w:rPr>
              <w:t xml:space="preserve"> висина и тежина,</w:t>
            </w:r>
          </w:p>
          <w:p w:rsidR="00CD56AF" w:rsidRPr="00CD56AF" w:rsidRDefault="00CD56AF" w:rsidP="00CD56AF">
            <w:pPr>
              <w:spacing w:after="200" w:line="276" w:lineRule="auto"/>
              <w:ind w:left="720"/>
              <w:jc w:val="left"/>
              <w:rPr>
                <w:rFonts w:ascii="Times New Roman" w:eastAsia="Times New Roman" w:hAnsi="Times New Roman" w:cs="Times New Roman"/>
                <w:sz w:val="20"/>
                <w:szCs w:val="20"/>
              </w:rPr>
            </w:pPr>
            <w:r w:rsidRPr="00CD56AF">
              <w:rPr>
                <w:rFonts w:ascii="Times New Roman" w:eastAsia="Times New Roman" w:hAnsi="Times New Roman" w:cs="Times New Roman"/>
                <w:sz w:val="20"/>
                <w:szCs w:val="20"/>
              </w:rPr>
              <w:t>-издржај у згибу,</w:t>
            </w:r>
          </w:p>
          <w:p w:rsidR="00CD56AF" w:rsidRPr="00CD56AF" w:rsidRDefault="00CD56AF" w:rsidP="00CD56AF">
            <w:pPr>
              <w:spacing w:after="200" w:line="276" w:lineRule="auto"/>
              <w:ind w:left="720"/>
              <w:jc w:val="left"/>
              <w:rPr>
                <w:rFonts w:ascii="Times New Roman" w:eastAsia="Times New Roman" w:hAnsi="Times New Roman" w:cs="Times New Roman"/>
                <w:sz w:val="20"/>
                <w:szCs w:val="20"/>
              </w:rPr>
            </w:pPr>
            <w:r w:rsidRPr="00CD56AF">
              <w:rPr>
                <w:rFonts w:ascii="Times New Roman" w:eastAsia="Times New Roman" w:hAnsi="Times New Roman" w:cs="Times New Roman"/>
                <w:sz w:val="20"/>
                <w:szCs w:val="20"/>
              </w:rPr>
              <w:t>-скок у даљ,</w:t>
            </w:r>
          </w:p>
          <w:p w:rsidR="00CD56AF" w:rsidRPr="00CD56AF" w:rsidRDefault="00CD56AF" w:rsidP="00CD56AF">
            <w:pPr>
              <w:spacing w:after="200" w:line="276" w:lineRule="auto"/>
              <w:ind w:left="720"/>
              <w:jc w:val="left"/>
              <w:rPr>
                <w:rFonts w:ascii="Times New Roman" w:eastAsia="Times New Roman" w:hAnsi="Times New Roman" w:cs="Times New Roman"/>
                <w:sz w:val="20"/>
                <w:szCs w:val="20"/>
              </w:rPr>
            </w:pPr>
            <w:r w:rsidRPr="00CD56AF">
              <w:rPr>
                <w:rFonts w:ascii="Times New Roman" w:eastAsia="Times New Roman" w:hAnsi="Times New Roman" w:cs="Times New Roman"/>
                <w:sz w:val="20"/>
                <w:szCs w:val="20"/>
              </w:rPr>
              <w:t>-брзина,</w:t>
            </w:r>
          </w:p>
          <w:p w:rsidR="00CD56AF" w:rsidRPr="00CD56AF" w:rsidRDefault="00CD56AF" w:rsidP="00CD56AF">
            <w:pPr>
              <w:spacing w:after="200" w:line="276" w:lineRule="auto"/>
              <w:ind w:left="720"/>
              <w:jc w:val="left"/>
              <w:rPr>
                <w:rFonts w:ascii="Times New Roman" w:eastAsia="Times New Roman" w:hAnsi="Times New Roman" w:cs="Times New Roman"/>
              </w:rPr>
            </w:pPr>
            <w:r w:rsidRPr="00CD56AF">
              <w:rPr>
                <w:rFonts w:ascii="Times New Roman" w:eastAsia="Times New Roman" w:hAnsi="Times New Roman" w:cs="Times New Roman"/>
                <w:sz w:val="20"/>
                <w:szCs w:val="20"/>
              </w:rPr>
              <w:t xml:space="preserve">-издржљивост  </w:t>
            </w:r>
          </w:p>
          <w:p w:rsidR="00CD56AF" w:rsidRPr="00CD56AF" w:rsidRDefault="00CD56AF" w:rsidP="00CD56AF">
            <w:pPr>
              <w:spacing w:after="200" w:line="276" w:lineRule="auto"/>
              <w:ind w:left="720"/>
              <w:jc w:val="left"/>
              <w:rPr>
                <w:rFonts w:ascii="Times New Roman" w:eastAsia="Times New Roman" w:hAnsi="Times New Roman" w:cs="Times New Roman"/>
              </w:rPr>
            </w:pPr>
          </w:p>
        </w:tc>
        <w:tc>
          <w:tcPr>
            <w:tcW w:w="746" w:type="dxa"/>
            <w:tcBorders>
              <w:top w:val="single" w:sz="4" w:space="0" w:color="auto"/>
              <w:bottom w:val="single" w:sz="4" w:space="0" w:color="auto"/>
            </w:tcBorders>
          </w:tcPr>
          <w:p w:rsidR="00CD56AF" w:rsidRPr="00CD56AF" w:rsidRDefault="00CD56AF" w:rsidP="00CD56AF">
            <w:pPr>
              <w:spacing w:after="200" w:line="276" w:lineRule="auto"/>
              <w:jc w:val="left"/>
              <w:rPr>
                <w:rFonts w:ascii="Times New Roman" w:eastAsia="Times New Roman" w:hAnsi="Times New Roman" w:cs="Times New Roman"/>
                <w:sz w:val="20"/>
                <w:szCs w:val="20"/>
                <w:lang w:val="ru-RU"/>
              </w:rPr>
            </w:pPr>
            <w:r w:rsidRPr="00CD56AF">
              <w:rPr>
                <w:rFonts w:ascii="Times New Roman" w:eastAsia="Times New Roman" w:hAnsi="Times New Roman" w:cs="Times New Roman"/>
                <w:sz w:val="20"/>
                <w:szCs w:val="20"/>
                <w:lang w:val="ru-RU"/>
              </w:rPr>
              <w:t>5</w:t>
            </w:r>
          </w:p>
        </w:tc>
        <w:tc>
          <w:tcPr>
            <w:tcW w:w="2970" w:type="dxa"/>
            <w:tcBorders>
              <w:top w:val="single" w:sz="4" w:space="0" w:color="auto"/>
              <w:bottom w:val="single" w:sz="4" w:space="0" w:color="auto"/>
              <w:right w:val="single" w:sz="4" w:space="0" w:color="auto"/>
            </w:tcBorders>
          </w:tcPr>
          <w:p w:rsidR="00CD56AF" w:rsidRPr="00CD56AF" w:rsidRDefault="00CD56AF" w:rsidP="00CD56AF">
            <w:pPr>
              <w:spacing w:after="200" w:line="276" w:lineRule="auto"/>
              <w:jc w:val="left"/>
              <w:rPr>
                <w:rFonts w:ascii="Times New Roman" w:eastAsia="Times New Roman" w:hAnsi="Times New Roman" w:cs="Times New Roman"/>
                <w:sz w:val="20"/>
                <w:szCs w:val="20"/>
                <w:lang w:val="ru-RU"/>
              </w:rPr>
            </w:pPr>
            <w:r w:rsidRPr="00CD56AF">
              <w:rPr>
                <w:rFonts w:ascii="Times New Roman" w:eastAsia="Times New Roman" w:hAnsi="Times New Roman" w:cs="Times New Roman"/>
                <w:sz w:val="20"/>
                <w:szCs w:val="20"/>
                <w:lang w:val="ru-RU"/>
              </w:rPr>
              <w:t>Увид у индивидуалне психо-физичке способности ученика.</w:t>
            </w:r>
          </w:p>
        </w:tc>
        <w:tc>
          <w:tcPr>
            <w:tcW w:w="2340" w:type="dxa"/>
            <w:tcBorders>
              <w:top w:val="single" w:sz="4" w:space="0" w:color="auto"/>
              <w:left w:val="single" w:sz="4" w:space="0" w:color="auto"/>
              <w:bottom w:val="single" w:sz="4" w:space="0" w:color="auto"/>
            </w:tcBorders>
          </w:tcPr>
          <w:p w:rsidR="00CD56AF" w:rsidRPr="00CD56AF" w:rsidRDefault="00CD56AF" w:rsidP="00CD56AF">
            <w:pPr>
              <w:spacing w:after="200" w:line="276" w:lineRule="auto"/>
              <w:jc w:val="left"/>
              <w:rPr>
                <w:rFonts w:ascii="Times New Roman" w:eastAsia="Times New Roman" w:hAnsi="Times New Roman" w:cs="Times New Roman"/>
                <w:sz w:val="20"/>
                <w:szCs w:val="20"/>
                <w:lang w:val="sr-Cyrl-CS"/>
              </w:rPr>
            </w:pPr>
            <w:r w:rsidRPr="00CD56AF">
              <w:rPr>
                <w:rFonts w:ascii="Times New Roman" w:eastAsia="Times New Roman" w:hAnsi="Times New Roman" w:cs="Times New Roman"/>
                <w:sz w:val="20"/>
                <w:szCs w:val="20"/>
                <w:lang w:val="ru-RU"/>
              </w:rPr>
              <w:t>Батеријом тестова пратити  развој физичких способности ученика.</w:t>
            </w:r>
          </w:p>
        </w:tc>
        <w:tc>
          <w:tcPr>
            <w:tcW w:w="2355" w:type="dxa"/>
            <w:vMerge/>
          </w:tcPr>
          <w:p w:rsidR="00CD56AF" w:rsidRPr="00CD56AF" w:rsidRDefault="00CD56AF" w:rsidP="00CD56AF">
            <w:pPr>
              <w:tabs>
                <w:tab w:val="left" w:pos="144"/>
                <w:tab w:val="left" w:pos="2124"/>
              </w:tabs>
              <w:spacing w:after="0" w:line="240" w:lineRule="auto"/>
              <w:jc w:val="both"/>
              <w:rPr>
                <w:rFonts w:ascii="Times New Roman" w:eastAsia="Times New Roman" w:hAnsi="Times New Roman" w:cs="Times New Roman"/>
                <w:sz w:val="20"/>
                <w:szCs w:val="20"/>
                <w:lang w:val="sr-Cyrl-CS"/>
              </w:rPr>
            </w:pPr>
          </w:p>
        </w:tc>
        <w:tc>
          <w:tcPr>
            <w:tcW w:w="1701" w:type="dxa"/>
            <w:tcBorders>
              <w:top w:val="single" w:sz="4" w:space="0" w:color="auto"/>
              <w:bottom w:val="single" w:sz="4" w:space="0" w:color="auto"/>
            </w:tcBorders>
            <w:textDirection w:val="btLr"/>
          </w:tcPr>
          <w:p w:rsidR="00CD56AF" w:rsidRPr="00CD56AF" w:rsidRDefault="00CD56AF" w:rsidP="00CD56AF">
            <w:pPr>
              <w:spacing w:after="0" w:line="240" w:lineRule="auto"/>
              <w:ind w:left="113" w:right="113"/>
              <w:jc w:val="both"/>
              <w:rPr>
                <w:rFonts w:ascii="Times New Roman" w:eastAsia="Times New Roman" w:hAnsi="Times New Roman" w:cs="Times New Roman"/>
                <w:sz w:val="20"/>
                <w:szCs w:val="20"/>
                <w:lang w:val="sr-Cyrl-CS"/>
              </w:rPr>
            </w:pPr>
          </w:p>
        </w:tc>
        <w:tc>
          <w:tcPr>
            <w:tcW w:w="3118" w:type="dxa"/>
            <w:tcBorders>
              <w:top w:val="single" w:sz="4" w:space="0" w:color="auto"/>
              <w:bottom w:val="single" w:sz="4" w:space="0" w:color="auto"/>
            </w:tcBorders>
          </w:tcPr>
          <w:p w:rsidR="00CD56AF" w:rsidRPr="00CD56AF" w:rsidRDefault="00CD56AF" w:rsidP="00CD56AF">
            <w:pPr>
              <w:spacing w:after="200" w:line="276" w:lineRule="auto"/>
              <w:jc w:val="left"/>
              <w:rPr>
                <w:rFonts w:ascii="Times New Roman" w:eastAsia="Times New Roman" w:hAnsi="Times New Roman" w:cs="Times New Roman"/>
                <w:sz w:val="20"/>
                <w:szCs w:val="20"/>
                <w:lang w:val="sr-Cyrl-CS"/>
              </w:rPr>
            </w:pPr>
            <w:r w:rsidRPr="00CD56AF">
              <w:rPr>
                <w:rFonts w:ascii="Times New Roman" w:eastAsia="Times New Roman" w:hAnsi="Times New Roman" w:cs="Times New Roman"/>
                <w:sz w:val="20"/>
                <w:szCs w:val="20"/>
                <w:lang w:val="sr-Cyrl-CS"/>
              </w:rPr>
              <w:t>Упореди и анализира резултате тестирања са вредностима за свој узраст и сагледава сопствени моторички напредак.</w:t>
            </w:r>
          </w:p>
        </w:tc>
        <w:tc>
          <w:tcPr>
            <w:tcW w:w="992" w:type="dxa"/>
            <w:tcBorders>
              <w:top w:val="single" w:sz="4" w:space="0" w:color="auto"/>
              <w:bottom w:val="single" w:sz="4" w:space="0" w:color="auto"/>
            </w:tcBorders>
          </w:tcPr>
          <w:p w:rsidR="00CD56AF" w:rsidRPr="00CD56AF" w:rsidRDefault="00CD56AF" w:rsidP="00CD56AF">
            <w:pPr>
              <w:spacing w:after="0" w:line="240" w:lineRule="auto"/>
              <w:rPr>
                <w:rFonts w:ascii="Times New Roman" w:eastAsia="Times New Roman" w:hAnsi="Times New Roman" w:cs="Times New Roman"/>
                <w:sz w:val="20"/>
                <w:szCs w:val="20"/>
                <w:lang w:val="sr-Cyrl-CS"/>
              </w:rPr>
            </w:pPr>
          </w:p>
          <w:p w:rsidR="00CD56AF" w:rsidRPr="00CD56AF" w:rsidRDefault="00CD56AF" w:rsidP="00CD56AF">
            <w:pPr>
              <w:spacing w:after="0" w:line="240" w:lineRule="auto"/>
              <w:rPr>
                <w:rFonts w:ascii="Times New Roman" w:eastAsia="Times New Roman" w:hAnsi="Times New Roman" w:cs="Times New Roman"/>
                <w:sz w:val="20"/>
                <w:szCs w:val="20"/>
                <w:lang w:val="sr-Cyrl-CS"/>
              </w:rPr>
            </w:pPr>
          </w:p>
          <w:p w:rsidR="00CD56AF" w:rsidRPr="00CD56AF" w:rsidRDefault="00CD56AF" w:rsidP="00CD56AF">
            <w:pPr>
              <w:spacing w:after="200" w:line="276" w:lineRule="auto"/>
              <w:jc w:val="left"/>
              <w:rPr>
                <w:rFonts w:ascii="Times New Roman" w:eastAsia="Times New Roman" w:hAnsi="Times New Roman" w:cs="Times New Roman"/>
                <w:lang w:val="sr-Cyrl-CS"/>
              </w:rPr>
            </w:pPr>
            <w:r w:rsidRPr="00CD56AF">
              <w:rPr>
                <w:rFonts w:ascii="Times New Roman" w:eastAsia="Times New Roman" w:hAnsi="Times New Roman" w:cs="Times New Roman"/>
                <w:sz w:val="20"/>
                <w:szCs w:val="20"/>
                <w:lang w:val="sr-Cyrl-CS"/>
              </w:rPr>
              <w:t xml:space="preserve">       </w:t>
            </w:r>
            <w:r w:rsidRPr="00CD56AF">
              <w:rPr>
                <w:rFonts w:ascii="Times New Roman" w:eastAsia="Times New Roman" w:hAnsi="Times New Roman" w:cs="Times New Roman"/>
                <w:lang w:val="sr-Cyrl-CS"/>
              </w:rPr>
              <w:t>4</w:t>
            </w:r>
          </w:p>
        </w:tc>
      </w:tr>
      <w:tr w:rsidR="00CD56AF" w:rsidRPr="00CD56AF" w:rsidTr="003E0820">
        <w:trPr>
          <w:gridAfter w:val="1"/>
          <w:wAfter w:w="28" w:type="dxa"/>
          <w:cantSplit/>
          <w:trHeight w:val="2057"/>
        </w:trPr>
        <w:tc>
          <w:tcPr>
            <w:tcW w:w="675" w:type="dxa"/>
            <w:vMerge/>
            <w:textDirection w:val="btLr"/>
          </w:tcPr>
          <w:p w:rsidR="00CD56AF" w:rsidRPr="00CD56AF" w:rsidRDefault="00CD56AF" w:rsidP="00CD56AF">
            <w:pPr>
              <w:spacing w:after="200" w:line="276" w:lineRule="auto"/>
              <w:ind w:left="113" w:right="113"/>
              <w:rPr>
                <w:rFonts w:ascii="Times New Roman" w:eastAsia="Times New Roman" w:hAnsi="Times New Roman" w:cs="Times New Roman"/>
                <w:b/>
                <w:sz w:val="20"/>
                <w:szCs w:val="20"/>
                <w:lang w:val="en-US"/>
              </w:rPr>
            </w:pPr>
          </w:p>
        </w:tc>
        <w:tc>
          <w:tcPr>
            <w:tcW w:w="3367" w:type="dxa"/>
            <w:gridSpan w:val="2"/>
            <w:vMerge w:val="restart"/>
            <w:tcBorders>
              <w:top w:val="single" w:sz="4" w:space="0" w:color="auto"/>
            </w:tcBorders>
          </w:tcPr>
          <w:p w:rsidR="00CD56AF" w:rsidRPr="00CD56AF" w:rsidRDefault="00CD56AF" w:rsidP="00CD56AF">
            <w:pPr>
              <w:spacing w:after="200" w:line="276" w:lineRule="auto"/>
              <w:ind w:left="601" w:hanging="567"/>
              <w:jc w:val="left"/>
              <w:rPr>
                <w:rFonts w:ascii="Times New Roman" w:eastAsia="Times New Roman" w:hAnsi="Times New Roman" w:cs="Times New Roman"/>
              </w:rPr>
            </w:pPr>
            <w:r w:rsidRPr="00CD56AF">
              <w:rPr>
                <w:rFonts w:ascii="Times New Roman" w:eastAsia="Times New Roman" w:hAnsi="Times New Roman" w:cs="Times New Roman"/>
              </w:rPr>
              <w:t xml:space="preserve">4.   Атлетика                          </w:t>
            </w:r>
            <w:r w:rsidRPr="00CD56AF">
              <w:rPr>
                <w:rFonts w:ascii="Times New Roman" w:eastAsia="Times New Roman" w:hAnsi="Times New Roman" w:cs="Times New Roman"/>
                <w:sz w:val="20"/>
                <w:szCs w:val="20"/>
              </w:rPr>
              <w:t>Трчање на дуге, средње и кратке стазе, бацање кугле.</w:t>
            </w:r>
          </w:p>
        </w:tc>
        <w:tc>
          <w:tcPr>
            <w:tcW w:w="746" w:type="dxa"/>
            <w:tcBorders>
              <w:top w:val="single" w:sz="4" w:space="0" w:color="auto"/>
            </w:tcBorders>
          </w:tcPr>
          <w:p w:rsidR="00CD56AF" w:rsidRPr="00CD56AF" w:rsidRDefault="00CD56AF" w:rsidP="00CD56AF">
            <w:pPr>
              <w:spacing w:after="200" w:line="276" w:lineRule="auto"/>
              <w:jc w:val="left"/>
              <w:rPr>
                <w:rFonts w:ascii="Times New Roman" w:eastAsia="Times New Roman" w:hAnsi="Times New Roman" w:cs="Times New Roman"/>
                <w:sz w:val="20"/>
                <w:szCs w:val="20"/>
                <w:lang w:val="ru-RU"/>
              </w:rPr>
            </w:pPr>
            <w:r w:rsidRPr="00CD56AF">
              <w:rPr>
                <w:rFonts w:ascii="Times New Roman" w:eastAsia="Times New Roman" w:hAnsi="Times New Roman" w:cs="Times New Roman"/>
                <w:sz w:val="20"/>
                <w:szCs w:val="20"/>
                <w:lang w:val="ru-RU"/>
              </w:rPr>
              <w:t>10</w:t>
            </w:r>
          </w:p>
        </w:tc>
        <w:tc>
          <w:tcPr>
            <w:tcW w:w="2970" w:type="dxa"/>
            <w:vMerge w:val="restart"/>
            <w:tcBorders>
              <w:top w:val="single" w:sz="4" w:space="0" w:color="auto"/>
              <w:right w:val="single" w:sz="4" w:space="0" w:color="auto"/>
            </w:tcBorders>
          </w:tcPr>
          <w:p w:rsidR="00CD56AF" w:rsidRPr="00CD56AF" w:rsidRDefault="00CD56AF" w:rsidP="00CD56AF">
            <w:pPr>
              <w:spacing w:after="200" w:line="276" w:lineRule="auto"/>
              <w:jc w:val="left"/>
              <w:rPr>
                <w:rFonts w:ascii="Times New Roman" w:eastAsia="Times New Roman" w:hAnsi="Times New Roman" w:cs="Times New Roman"/>
                <w:sz w:val="20"/>
                <w:szCs w:val="20"/>
                <w:lang w:val="ru-RU"/>
              </w:rPr>
            </w:pPr>
            <w:r w:rsidRPr="00CD56AF">
              <w:rPr>
                <w:rFonts w:ascii="Times New Roman" w:eastAsia="Times New Roman" w:hAnsi="Times New Roman" w:cs="Times New Roman"/>
                <w:sz w:val="20"/>
                <w:szCs w:val="20"/>
                <w:lang w:val="ru-RU"/>
              </w:rPr>
              <w:t>Развијање водећих моторичких способности за дату атлетску дисциплину.</w:t>
            </w:r>
          </w:p>
        </w:tc>
        <w:tc>
          <w:tcPr>
            <w:tcW w:w="2340" w:type="dxa"/>
            <w:vMerge w:val="restart"/>
            <w:tcBorders>
              <w:top w:val="single" w:sz="4" w:space="0" w:color="auto"/>
              <w:left w:val="single" w:sz="4" w:space="0" w:color="auto"/>
            </w:tcBorders>
          </w:tcPr>
          <w:p w:rsidR="00CD56AF" w:rsidRPr="00CD56AF" w:rsidRDefault="00CD56AF" w:rsidP="00CD56AF">
            <w:pPr>
              <w:spacing w:after="200" w:line="276" w:lineRule="auto"/>
              <w:jc w:val="left"/>
              <w:rPr>
                <w:rFonts w:ascii="Times New Roman" w:eastAsia="Times New Roman" w:hAnsi="Times New Roman" w:cs="Times New Roman"/>
                <w:sz w:val="20"/>
                <w:szCs w:val="20"/>
                <w:lang w:val="ru-RU"/>
              </w:rPr>
            </w:pPr>
            <w:r w:rsidRPr="00CD56AF">
              <w:rPr>
                <w:rFonts w:ascii="Times New Roman" w:eastAsia="Times New Roman" w:hAnsi="Times New Roman" w:cs="Times New Roman"/>
                <w:sz w:val="20"/>
                <w:szCs w:val="20"/>
                <w:lang w:val="ru-RU"/>
              </w:rPr>
              <w:t>Кроз реализацију различитих  моторичких задатака (вежбе, штаф. игре..), ученици савладавају и усавршавају технике трчања и бацања.</w:t>
            </w:r>
          </w:p>
        </w:tc>
        <w:tc>
          <w:tcPr>
            <w:tcW w:w="2355" w:type="dxa"/>
            <w:vMerge/>
          </w:tcPr>
          <w:p w:rsidR="00CD56AF" w:rsidRPr="00CD56AF" w:rsidRDefault="00CD56AF" w:rsidP="00CD56AF">
            <w:pPr>
              <w:tabs>
                <w:tab w:val="left" w:pos="144"/>
                <w:tab w:val="left" w:pos="2124"/>
              </w:tabs>
              <w:spacing w:after="0" w:line="240" w:lineRule="auto"/>
              <w:jc w:val="both"/>
              <w:rPr>
                <w:rFonts w:ascii="Times New Roman" w:eastAsia="Times New Roman" w:hAnsi="Times New Roman" w:cs="Times New Roman"/>
                <w:sz w:val="20"/>
                <w:szCs w:val="20"/>
                <w:lang w:val="sr-Cyrl-CS"/>
              </w:rPr>
            </w:pPr>
          </w:p>
        </w:tc>
        <w:tc>
          <w:tcPr>
            <w:tcW w:w="1701" w:type="dxa"/>
            <w:tcBorders>
              <w:top w:val="single" w:sz="4" w:space="0" w:color="auto"/>
              <w:bottom w:val="single" w:sz="4" w:space="0" w:color="auto"/>
            </w:tcBorders>
          </w:tcPr>
          <w:p w:rsidR="00CD56AF" w:rsidRPr="00CD56AF" w:rsidRDefault="00CD56AF" w:rsidP="00CD56AF">
            <w:pPr>
              <w:spacing w:after="0" w:line="240" w:lineRule="auto"/>
              <w:jc w:val="both"/>
              <w:rPr>
                <w:rFonts w:ascii="Times New Roman" w:eastAsia="Times New Roman" w:hAnsi="Times New Roman" w:cs="Times New Roman"/>
                <w:sz w:val="20"/>
                <w:szCs w:val="20"/>
              </w:rPr>
            </w:pPr>
            <w:r w:rsidRPr="00CD56AF">
              <w:rPr>
                <w:rFonts w:ascii="Times New Roman" w:eastAsia="Times New Roman" w:hAnsi="Times New Roman" w:cs="Times New Roman"/>
                <w:sz w:val="20"/>
                <w:szCs w:val="20"/>
              </w:rPr>
              <w:t xml:space="preserve">Физика: </w:t>
            </w:r>
          </w:p>
          <w:p w:rsidR="00CD56AF" w:rsidRPr="00CD56AF" w:rsidRDefault="00CD56AF" w:rsidP="00CD56AF">
            <w:pPr>
              <w:spacing w:after="0" w:line="240" w:lineRule="auto"/>
              <w:jc w:val="both"/>
              <w:rPr>
                <w:rFonts w:ascii="Times New Roman" w:eastAsia="Times New Roman" w:hAnsi="Times New Roman" w:cs="Times New Roman"/>
                <w:sz w:val="20"/>
                <w:szCs w:val="20"/>
              </w:rPr>
            </w:pPr>
            <w:r w:rsidRPr="00CD56AF">
              <w:rPr>
                <w:rFonts w:ascii="Times New Roman" w:eastAsia="Times New Roman" w:hAnsi="Times New Roman" w:cs="Times New Roman"/>
                <w:sz w:val="20"/>
                <w:szCs w:val="20"/>
                <w:lang w:val="en-US"/>
              </w:rPr>
              <w:t xml:space="preserve">II </w:t>
            </w:r>
            <w:r w:rsidRPr="00CD56AF">
              <w:rPr>
                <w:rFonts w:ascii="Times New Roman" w:eastAsia="Times New Roman" w:hAnsi="Times New Roman" w:cs="Times New Roman"/>
                <w:sz w:val="20"/>
                <w:szCs w:val="20"/>
              </w:rPr>
              <w:t>Њутнов закон, коси хитац</w:t>
            </w:r>
          </w:p>
        </w:tc>
        <w:tc>
          <w:tcPr>
            <w:tcW w:w="3118" w:type="dxa"/>
            <w:tcBorders>
              <w:top w:val="single" w:sz="4" w:space="0" w:color="auto"/>
              <w:bottom w:val="single" w:sz="4" w:space="0" w:color="auto"/>
            </w:tcBorders>
          </w:tcPr>
          <w:p w:rsidR="00CD56AF" w:rsidRPr="00CD56AF" w:rsidRDefault="00CD56AF" w:rsidP="00CD56AF">
            <w:pPr>
              <w:spacing w:after="200" w:line="276" w:lineRule="auto"/>
              <w:jc w:val="left"/>
              <w:rPr>
                <w:rFonts w:ascii="Times New Roman" w:eastAsia="Times New Roman" w:hAnsi="Times New Roman" w:cs="Times New Roman"/>
                <w:sz w:val="20"/>
                <w:szCs w:val="20"/>
                <w:lang w:val="sr-Cyrl-CS"/>
              </w:rPr>
            </w:pPr>
            <w:r w:rsidRPr="00CD56AF">
              <w:rPr>
                <w:rFonts w:ascii="Times New Roman" w:eastAsia="Times New Roman" w:hAnsi="Times New Roman" w:cs="Times New Roman"/>
                <w:sz w:val="20"/>
                <w:szCs w:val="20"/>
                <w:lang w:val="sr-Cyrl-CS"/>
              </w:rPr>
              <w:t>Сврсисходно примењује вежбе, разноврсна, природна и изведена кретања у складу са потребама и спортом којим  се бави.</w:t>
            </w:r>
          </w:p>
          <w:p w:rsidR="00CD56AF" w:rsidRPr="00CD56AF" w:rsidRDefault="00CD56AF" w:rsidP="00CD56AF">
            <w:pPr>
              <w:spacing w:after="200" w:line="276" w:lineRule="auto"/>
              <w:jc w:val="left"/>
              <w:rPr>
                <w:rFonts w:ascii="Times New Roman" w:eastAsia="Times New Roman" w:hAnsi="Times New Roman" w:cs="Times New Roman"/>
                <w:sz w:val="20"/>
                <w:szCs w:val="20"/>
                <w:lang w:val="sr-Cyrl-CS"/>
              </w:rPr>
            </w:pPr>
            <w:r w:rsidRPr="00CD56AF">
              <w:rPr>
                <w:rFonts w:ascii="Times New Roman" w:eastAsia="Times New Roman" w:hAnsi="Times New Roman" w:cs="Times New Roman"/>
                <w:sz w:val="20"/>
                <w:szCs w:val="20"/>
                <w:lang w:val="sr-Cyrl-CS"/>
              </w:rPr>
              <w:t xml:space="preserve">Прмењује усвојене моторичке вештине . </w:t>
            </w:r>
          </w:p>
          <w:p w:rsidR="00CD56AF" w:rsidRPr="00CD56AF" w:rsidRDefault="00CD56AF" w:rsidP="00CD56AF">
            <w:pPr>
              <w:spacing w:after="200" w:line="276" w:lineRule="auto"/>
              <w:jc w:val="left"/>
              <w:rPr>
                <w:rFonts w:ascii="Times New Roman" w:eastAsia="Times New Roman" w:hAnsi="Times New Roman" w:cs="Times New Roman"/>
                <w:sz w:val="20"/>
                <w:szCs w:val="20"/>
                <w:lang w:val="sr-Cyrl-CS"/>
              </w:rPr>
            </w:pPr>
            <w:r w:rsidRPr="00CD56AF">
              <w:rPr>
                <w:rFonts w:ascii="Times New Roman" w:eastAsia="Times New Roman" w:hAnsi="Times New Roman" w:cs="Times New Roman"/>
                <w:sz w:val="20"/>
                <w:szCs w:val="20"/>
                <w:lang w:val="sr-Cyrl-CS"/>
              </w:rPr>
              <w:t>Поштује и примени основне принципе процеса вежбања при самосталном вежбању .</w:t>
            </w:r>
          </w:p>
        </w:tc>
        <w:tc>
          <w:tcPr>
            <w:tcW w:w="992" w:type="dxa"/>
            <w:tcBorders>
              <w:top w:val="single" w:sz="4" w:space="0" w:color="auto"/>
              <w:bottom w:val="single" w:sz="4" w:space="0" w:color="auto"/>
            </w:tcBorders>
          </w:tcPr>
          <w:p w:rsidR="00CD56AF" w:rsidRPr="00CD56AF" w:rsidRDefault="00CD56AF" w:rsidP="00CD56AF">
            <w:pPr>
              <w:spacing w:after="200" w:line="276" w:lineRule="auto"/>
              <w:jc w:val="left"/>
              <w:rPr>
                <w:rFonts w:ascii="Times New Roman" w:eastAsia="Times New Roman" w:hAnsi="Times New Roman" w:cs="Times New Roman"/>
                <w:sz w:val="20"/>
                <w:szCs w:val="20"/>
                <w:lang w:val="sr-Cyrl-CS"/>
              </w:rPr>
            </w:pPr>
            <w:r w:rsidRPr="00CD56AF">
              <w:rPr>
                <w:rFonts w:ascii="Times New Roman" w:eastAsia="Times New Roman" w:hAnsi="Times New Roman" w:cs="Times New Roman"/>
                <w:sz w:val="20"/>
                <w:szCs w:val="20"/>
                <w:lang w:val="sr-Cyrl-CS"/>
              </w:rPr>
              <w:t xml:space="preserve">       </w:t>
            </w:r>
          </w:p>
          <w:p w:rsidR="00CD56AF" w:rsidRPr="00CD56AF" w:rsidRDefault="00CD56AF" w:rsidP="00CD56AF">
            <w:pPr>
              <w:spacing w:after="200" w:line="276" w:lineRule="auto"/>
              <w:jc w:val="left"/>
              <w:rPr>
                <w:rFonts w:ascii="Times New Roman" w:eastAsia="Times New Roman" w:hAnsi="Times New Roman" w:cs="Times New Roman"/>
                <w:sz w:val="20"/>
                <w:szCs w:val="20"/>
                <w:lang w:val="sr-Cyrl-CS"/>
              </w:rPr>
            </w:pPr>
          </w:p>
          <w:p w:rsidR="00CD56AF" w:rsidRPr="00CD56AF" w:rsidRDefault="00CD56AF" w:rsidP="00CD56AF">
            <w:pPr>
              <w:spacing w:after="200" w:line="276" w:lineRule="auto"/>
              <w:jc w:val="left"/>
              <w:rPr>
                <w:rFonts w:ascii="Times New Roman" w:eastAsia="Times New Roman" w:hAnsi="Times New Roman" w:cs="Times New Roman"/>
                <w:lang w:val="sr-Cyrl-CS"/>
              </w:rPr>
            </w:pPr>
            <w:r w:rsidRPr="00CD56AF">
              <w:rPr>
                <w:rFonts w:ascii="Times New Roman" w:eastAsia="Times New Roman" w:hAnsi="Times New Roman" w:cs="Times New Roman"/>
                <w:sz w:val="20"/>
                <w:szCs w:val="20"/>
                <w:lang w:val="sr-Cyrl-CS"/>
              </w:rPr>
              <w:t xml:space="preserve">     </w:t>
            </w:r>
            <w:r w:rsidRPr="00CD56AF">
              <w:rPr>
                <w:rFonts w:ascii="Times New Roman" w:eastAsia="Times New Roman" w:hAnsi="Times New Roman" w:cs="Times New Roman"/>
                <w:lang w:val="sr-Cyrl-CS"/>
              </w:rPr>
              <w:t xml:space="preserve">7                                                 </w:t>
            </w:r>
          </w:p>
        </w:tc>
      </w:tr>
      <w:tr w:rsidR="00CD56AF" w:rsidRPr="00CD56AF" w:rsidTr="003E0820">
        <w:trPr>
          <w:gridAfter w:val="1"/>
          <w:wAfter w:w="28" w:type="dxa"/>
          <w:cantSplit/>
          <w:trHeight w:val="472"/>
        </w:trPr>
        <w:tc>
          <w:tcPr>
            <w:tcW w:w="675" w:type="dxa"/>
            <w:vMerge/>
            <w:textDirection w:val="btLr"/>
          </w:tcPr>
          <w:p w:rsidR="00CD56AF" w:rsidRPr="00CD56AF" w:rsidRDefault="00CD56AF" w:rsidP="00CD56AF">
            <w:pPr>
              <w:spacing w:after="200" w:line="276" w:lineRule="auto"/>
              <w:ind w:left="113" w:right="113"/>
              <w:rPr>
                <w:rFonts w:ascii="Times New Roman" w:eastAsia="Times New Roman" w:hAnsi="Times New Roman" w:cs="Times New Roman"/>
                <w:b/>
                <w:sz w:val="20"/>
                <w:szCs w:val="20"/>
                <w:lang w:val="en-US"/>
              </w:rPr>
            </w:pPr>
          </w:p>
        </w:tc>
        <w:tc>
          <w:tcPr>
            <w:tcW w:w="3367" w:type="dxa"/>
            <w:gridSpan w:val="2"/>
            <w:vMerge/>
            <w:tcBorders>
              <w:bottom w:val="single" w:sz="4" w:space="0" w:color="auto"/>
            </w:tcBorders>
          </w:tcPr>
          <w:p w:rsidR="00CD56AF" w:rsidRPr="00CD56AF" w:rsidRDefault="00CD56AF" w:rsidP="00CD56AF">
            <w:pPr>
              <w:spacing w:after="200" w:line="276" w:lineRule="auto"/>
              <w:ind w:left="601" w:hanging="567"/>
              <w:jc w:val="left"/>
              <w:rPr>
                <w:rFonts w:ascii="Times New Roman" w:eastAsia="Times New Roman" w:hAnsi="Times New Roman" w:cs="Times New Roman"/>
              </w:rPr>
            </w:pPr>
          </w:p>
        </w:tc>
        <w:tc>
          <w:tcPr>
            <w:tcW w:w="746" w:type="dxa"/>
            <w:tcBorders>
              <w:bottom w:val="single" w:sz="4" w:space="0" w:color="auto"/>
            </w:tcBorders>
          </w:tcPr>
          <w:p w:rsidR="00CD56AF" w:rsidRPr="00CD56AF" w:rsidRDefault="00CD56AF" w:rsidP="00CD56AF">
            <w:pPr>
              <w:spacing w:after="200" w:line="276" w:lineRule="auto"/>
              <w:jc w:val="left"/>
              <w:rPr>
                <w:rFonts w:ascii="Times New Roman" w:eastAsia="Times New Roman" w:hAnsi="Times New Roman" w:cs="Times New Roman"/>
                <w:sz w:val="20"/>
                <w:szCs w:val="20"/>
                <w:lang w:val="ru-RU"/>
              </w:rPr>
            </w:pPr>
          </w:p>
        </w:tc>
        <w:tc>
          <w:tcPr>
            <w:tcW w:w="2970" w:type="dxa"/>
            <w:vMerge/>
            <w:tcBorders>
              <w:bottom w:val="single" w:sz="4" w:space="0" w:color="auto"/>
              <w:right w:val="single" w:sz="4" w:space="0" w:color="auto"/>
            </w:tcBorders>
          </w:tcPr>
          <w:p w:rsidR="00CD56AF" w:rsidRPr="00CD56AF" w:rsidRDefault="00CD56AF" w:rsidP="00CD56AF">
            <w:pPr>
              <w:spacing w:after="200" w:line="276" w:lineRule="auto"/>
              <w:jc w:val="left"/>
              <w:rPr>
                <w:rFonts w:ascii="Times New Roman" w:eastAsia="Times New Roman" w:hAnsi="Times New Roman" w:cs="Times New Roman"/>
                <w:sz w:val="20"/>
                <w:szCs w:val="20"/>
                <w:lang w:val="ru-RU"/>
              </w:rPr>
            </w:pPr>
          </w:p>
        </w:tc>
        <w:tc>
          <w:tcPr>
            <w:tcW w:w="2340" w:type="dxa"/>
            <w:vMerge/>
            <w:tcBorders>
              <w:left w:val="single" w:sz="4" w:space="0" w:color="auto"/>
              <w:bottom w:val="single" w:sz="4" w:space="0" w:color="auto"/>
            </w:tcBorders>
          </w:tcPr>
          <w:p w:rsidR="00CD56AF" w:rsidRPr="00CD56AF" w:rsidRDefault="00CD56AF" w:rsidP="00CD56AF">
            <w:pPr>
              <w:spacing w:after="200" w:line="276" w:lineRule="auto"/>
              <w:jc w:val="left"/>
              <w:rPr>
                <w:rFonts w:ascii="Times New Roman" w:eastAsia="Times New Roman" w:hAnsi="Times New Roman" w:cs="Times New Roman"/>
                <w:sz w:val="20"/>
                <w:szCs w:val="20"/>
                <w:lang w:val="ru-RU"/>
              </w:rPr>
            </w:pPr>
          </w:p>
        </w:tc>
        <w:tc>
          <w:tcPr>
            <w:tcW w:w="2355" w:type="dxa"/>
            <w:vMerge/>
          </w:tcPr>
          <w:p w:rsidR="00CD56AF" w:rsidRPr="00CD56AF" w:rsidRDefault="00CD56AF" w:rsidP="00CD56AF">
            <w:pPr>
              <w:tabs>
                <w:tab w:val="left" w:pos="144"/>
                <w:tab w:val="left" w:pos="2124"/>
              </w:tabs>
              <w:spacing w:after="0" w:line="240" w:lineRule="auto"/>
              <w:jc w:val="both"/>
              <w:rPr>
                <w:rFonts w:ascii="Times New Roman" w:eastAsia="Times New Roman" w:hAnsi="Times New Roman" w:cs="Times New Roman"/>
                <w:sz w:val="20"/>
                <w:szCs w:val="20"/>
                <w:lang w:val="sr-Cyrl-CS"/>
              </w:rPr>
            </w:pPr>
          </w:p>
        </w:tc>
        <w:tc>
          <w:tcPr>
            <w:tcW w:w="1701" w:type="dxa"/>
            <w:vMerge w:val="restart"/>
            <w:tcBorders>
              <w:top w:val="single" w:sz="4" w:space="0" w:color="auto"/>
            </w:tcBorders>
            <w:textDirection w:val="btLr"/>
          </w:tcPr>
          <w:p w:rsidR="00CD56AF" w:rsidRPr="00CD56AF" w:rsidRDefault="00CD56AF" w:rsidP="00CD56AF">
            <w:pPr>
              <w:spacing w:after="0" w:line="240" w:lineRule="auto"/>
              <w:ind w:left="113" w:right="113"/>
              <w:jc w:val="both"/>
              <w:rPr>
                <w:rFonts w:ascii="Times New Roman" w:eastAsia="Times New Roman" w:hAnsi="Times New Roman" w:cs="Times New Roman"/>
                <w:sz w:val="20"/>
                <w:szCs w:val="20"/>
                <w:lang w:val="sr-Cyrl-CS"/>
              </w:rPr>
            </w:pPr>
          </w:p>
        </w:tc>
        <w:tc>
          <w:tcPr>
            <w:tcW w:w="3118" w:type="dxa"/>
            <w:vMerge w:val="restart"/>
            <w:tcBorders>
              <w:top w:val="single" w:sz="4" w:space="0" w:color="auto"/>
            </w:tcBorders>
          </w:tcPr>
          <w:p w:rsidR="00CD56AF" w:rsidRPr="00CD56AF" w:rsidRDefault="00CD56AF" w:rsidP="00CD56AF">
            <w:pPr>
              <w:spacing w:after="200" w:line="276" w:lineRule="auto"/>
              <w:jc w:val="left"/>
              <w:rPr>
                <w:rFonts w:ascii="Times New Roman" w:eastAsia="Times New Roman" w:hAnsi="Times New Roman" w:cs="Times New Roman"/>
                <w:sz w:val="20"/>
                <w:szCs w:val="20"/>
                <w:lang w:val="sr-Cyrl-CS"/>
              </w:rPr>
            </w:pPr>
            <w:r w:rsidRPr="00CD56AF">
              <w:rPr>
                <w:rFonts w:ascii="Times New Roman" w:eastAsia="Times New Roman" w:hAnsi="Times New Roman" w:cs="Times New Roman"/>
                <w:sz w:val="20"/>
                <w:szCs w:val="20"/>
                <w:lang w:val="sr-Cyrl-CS"/>
              </w:rPr>
              <w:t>Примењује и поштује основне принципе вежбаног процеса и правила тимских и спортских игара.</w:t>
            </w:r>
          </w:p>
          <w:p w:rsidR="00CD56AF" w:rsidRPr="00CD56AF" w:rsidRDefault="00CD56AF" w:rsidP="00CD56AF">
            <w:pPr>
              <w:spacing w:after="200" w:line="276" w:lineRule="auto"/>
              <w:jc w:val="left"/>
              <w:rPr>
                <w:rFonts w:ascii="Times New Roman" w:eastAsia="Times New Roman" w:hAnsi="Times New Roman" w:cs="Times New Roman"/>
                <w:sz w:val="20"/>
                <w:szCs w:val="20"/>
                <w:lang w:val="sr-Cyrl-CS"/>
              </w:rPr>
            </w:pPr>
            <w:r w:rsidRPr="00CD56AF">
              <w:rPr>
                <w:rFonts w:ascii="Times New Roman" w:eastAsia="Times New Roman" w:hAnsi="Times New Roman" w:cs="Times New Roman"/>
                <w:sz w:val="20"/>
                <w:szCs w:val="20"/>
                <w:lang w:val="sr-Cyrl-CS"/>
              </w:rPr>
              <w:t xml:space="preserve">У групним активностима ради на оствариивању заједничких циљева. </w:t>
            </w:r>
          </w:p>
          <w:p w:rsidR="00CD56AF" w:rsidRPr="00CD56AF" w:rsidRDefault="00CD56AF" w:rsidP="00CD56AF">
            <w:pPr>
              <w:spacing w:after="200" w:line="276" w:lineRule="auto"/>
              <w:jc w:val="left"/>
              <w:rPr>
                <w:rFonts w:ascii="Times New Roman" w:eastAsia="Times New Roman" w:hAnsi="Times New Roman" w:cs="Times New Roman"/>
                <w:sz w:val="20"/>
                <w:szCs w:val="20"/>
                <w:lang w:val="sr-Cyrl-CS"/>
              </w:rPr>
            </w:pPr>
            <w:r w:rsidRPr="00CD56AF">
              <w:rPr>
                <w:rFonts w:ascii="Times New Roman" w:eastAsia="Times New Roman" w:hAnsi="Times New Roman" w:cs="Times New Roman"/>
                <w:sz w:val="20"/>
                <w:szCs w:val="20"/>
                <w:lang w:val="sr-Cyrl-CS"/>
              </w:rPr>
              <w:t>Учествује на одељенским ,разредним и другим такмичењима и спортско – рекреативним манифестацијама за које се школа определи.</w:t>
            </w:r>
          </w:p>
          <w:p w:rsidR="00CD56AF" w:rsidRPr="00CD56AF" w:rsidRDefault="00CD56AF" w:rsidP="00CD56AF">
            <w:pPr>
              <w:spacing w:after="200" w:line="276" w:lineRule="auto"/>
              <w:jc w:val="left"/>
              <w:rPr>
                <w:rFonts w:ascii="Times New Roman" w:eastAsia="Times New Roman" w:hAnsi="Times New Roman" w:cs="Times New Roman"/>
                <w:sz w:val="20"/>
                <w:szCs w:val="20"/>
                <w:lang w:val="sr-Cyrl-CS"/>
              </w:rPr>
            </w:pPr>
            <w:r w:rsidRPr="00CD56AF">
              <w:rPr>
                <w:rFonts w:ascii="Times New Roman" w:eastAsia="Times New Roman" w:hAnsi="Times New Roman" w:cs="Times New Roman"/>
                <w:sz w:val="20"/>
                <w:szCs w:val="20"/>
                <w:lang w:val="sr-Cyrl-CS"/>
              </w:rPr>
              <w:t>Примени стечена теоријска знања у спорту којим се бави.</w:t>
            </w:r>
          </w:p>
          <w:p w:rsidR="00CD56AF" w:rsidRPr="00CD56AF" w:rsidRDefault="00CD56AF" w:rsidP="00CD56AF">
            <w:pPr>
              <w:spacing w:after="200" w:line="276" w:lineRule="auto"/>
              <w:jc w:val="left"/>
              <w:rPr>
                <w:rFonts w:ascii="Times New Roman" w:eastAsia="Times New Roman" w:hAnsi="Times New Roman" w:cs="Times New Roman"/>
                <w:sz w:val="20"/>
                <w:szCs w:val="20"/>
                <w:lang w:val="sr-Cyrl-CS"/>
              </w:rPr>
            </w:pPr>
            <w:r w:rsidRPr="00CD56AF">
              <w:rPr>
                <w:rFonts w:ascii="Times New Roman" w:eastAsia="Times New Roman" w:hAnsi="Times New Roman" w:cs="Times New Roman"/>
                <w:sz w:val="20"/>
                <w:szCs w:val="20"/>
                <w:lang w:val="sr-Cyrl-CS"/>
              </w:rPr>
              <w:t>Примени етичка правила у спорту.</w:t>
            </w:r>
          </w:p>
        </w:tc>
        <w:tc>
          <w:tcPr>
            <w:tcW w:w="992" w:type="dxa"/>
            <w:vMerge w:val="restart"/>
            <w:tcBorders>
              <w:top w:val="single" w:sz="4" w:space="0" w:color="auto"/>
            </w:tcBorders>
          </w:tcPr>
          <w:p w:rsidR="00CD56AF" w:rsidRPr="00CD56AF" w:rsidRDefault="00CD56AF" w:rsidP="00CD56AF">
            <w:pPr>
              <w:spacing w:after="200" w:line="276" w:lineRule="auto"/>
              <w:rPr>
                <w:rFonts w:ascii="Times New Roman" w:eastAsia="Times New Roman" w:hAnsi="Times New Roman" w:cs="Times New Roman"/>
                <w:sz w:val="20"/>
                <w:szCs w:val="20"/>
                <w:lang w:val="sr-Cyrl-CS"/>
              </w:rPr>
            </w:pPr>
          </w:p>
          <w:p w:rsidR="00CD56AF" w:rsidRPr="00CD56AF" w:rsidRDefault="00CD56AF" w:rsidP="00CD56AF">
            <w:pPr>
              <w:spacing w:after="200" w:line="276" w:lineRule="auto"/>
              <w:jc w:val="left"/>
              <w:rPr>
                <w:rFonts w:ascii="Times New Roman" w:eastAsia="Times New Roman" w:hAnsi="Times New Roman" w:cs="Times New Roman"/>
                <w:sz w:val="20"/>
                <w:szCs w:val="20"/>
                <w:lang w:val="sr-Cyrl-CS"/>
              </w:rPr>
            </w:pPr>
          </w:p>
          <w:p w:rsidR="00CD56AF" w:rsidRPr="00CD56AF" w:rsidRDefault="00CD56AF" w:rsidP="00CD56AF">
            <w:pPr>
              <w:spacing w:after="200" w:line="276" w:lineRule="auto"/>
              <w:jc w:val="left"/>
              <w:rPr>
                <w:rFonts w:ascii="Times New Roman" w:eastAsia="Times New Roman" w:hAnsi="Times New Roman" w:cs="Times New Roman"/>
                <w:lang w:val="sr-Cyrl-CS"/>
              </w:rPr>
            </w:pPr>
            <w:r w:rsidRPr="00CD56AF">
              <w:rPr>
                <w:rFonts w:ascii="Times New Roman" w:eastAsia="Times New Roman" w:hAnsi="Times New Roman" w:cs="Times New Roman"/>
                <w:sz w:val="20"/>
                <w:szCs w:val="20"/>
                <w:lang w:val="sr-Cyrl-CS"/>
              </w:rPr>
              <w:t xml:space="preserve">       </w:t>
            </w:r>
            <w:r w:rsidRPr="00CD56AF">
              <w:rPr>
                <w:rFonts w:ascii="Times New Roman" w:eastAsia="Times New Roman" w:hAnsi="Times New Roman" w:cs="Times New Roman"/>
                <w:lang w:val="sr-Cyrl-CS"/>
              </w:rPr>
              <w:t>30</w:t>
            </w:r>
          </w:p>
        </w:tc>
      </w:tr>
      <w:tr w:rsidR="00CD56AF" w:rsidRPr="00CD56AF" w:rsidTr="003E0820">
        <w:trPr>
          <w:gridAfter w:val="1"/>
          <w:wAfter w:w="28" w:type="dxa"/>
          <w:cantSplit/>
          <w:trHeight w:val="1125"/>
        </w:trPr>
        <w:tc>
          <w:tcPr>
            <w:tcW w:w="675" w:type="dxa"/>
            <w:vMerge/>
            <w:textDirection w:val="btLr"/>
          </w:tcPr>
          <w:p w:rsidR="00CD56AF" w:rsidRPr="00CD56AF" w:rsidRDefault="00CD56AF" w:rsidP="00CD56AF">
            <w:pPr>
              <w:spacing w:after="200" w:line="276" w:lineRule="auto"/>
              <w:ind w:left="113" w:right="113"/>
              <w:rPr>
                <w:rFonts w:ascii="Times New Roman" w:eastAsia="Times New Roman" w:hAnsi="Times New Roman" w:cs="Times New Roman"/>
                <w:b/>
                <w:sz w:val="20"/>
                <w:szCs w:val="20"/>
                <w:lang w:val="en-US"/>
              </w:rPr>
            </w:pPr>
          </w:p>
        </w:tc>
        <w:tc>
          <w:tcPr>
            <w:tcW w:w="3367" w:type="dxa"/>
            <w:gridSpan w:val="2"/>
            <w:tcBorders>
              <w:top w:val="single" w:sz="4" w:space="0" w:color="auto"/>
            </w:tcBorders>
          </w:tcPr>
          <w:p w:rsidR="00CD56AF" w:rsidRPr="00CD56AF" w:rsidRDefault="00CD56AF" w:rsidP="00CD56AF">
            <w:pPr>
              <w:spacing w:after="200" w:line="276" w:lineRule="auto"/>
              <w:ind w:left="601" w:hanging="567"/>
              <w:jc w:val="left"/>
              <w:rPr>
                <w:rFonts w:ascii="Times New Roman" w:eastAsia="Times New Roman" w:hAnsi="Times New Roman" w:cs="Times New Roman"/>
              </w:rPr>
            </w:pPr>
            <w:r w:rsidRPr="00CD56AF">
              <w:rPr>
                <w:rFonts w:ascii="Times New Roman" w:eastAsia="Times New Roman" w:hAnsi="Times New Roman" w:cs="Times New Roman"/>
              </w:rPr>
              <w:t>5.  Спортске игре – рукомет</w:t>
            </w:r>
          </w:p>
          <w:p w:rsidR="00CD56AF" w:rsidRPr="00CD56AF" w:rsidRDefault="00CD56AF" w:rsidP="00CD56AF">
            <w:pPr>
              <w:spacing w:after="200" w:line="276" w:lineRule="auto"/>
              <w:ind w:left="601" w:hanging="567"/>
              <w:jc w:val="left"/>
              <w:rPr>
                <w:rFonts w:ascii="Times New Roman" w:eastAsia="Times New Roman" w:hAnsi="Times New Roman" w:cs="Times New Roman"/>
                <w:sz w:val="20"/>
                <w:szCs w:val="20"/>
              </w:rPr>
            </w:pPr>
            <w:r w:rsidRPr="00CD56AF">
              <w:rPr>
                <w:rFonts w:ascii="Times New Roman" w:eastAsia="Times New Roman" w:hAnsi="Times New Roman" w:cs="Times New Roman"/>
                <w:sz w:val="20"/>
                <w:szCs w:val="20"/>
              </w:rPr>
              <w:t xml:space="preserve">- Вођење , додавање и хватање лопте </w:t>
            </w:r>
          </w:p>
          <w:p w:rsidR="00CD56AF" w:rsidRPr="00CD56AF" w:rsidRDefault="00CD56AF" w:rsidP="00CD56AF">
            <w:pPr>
              <w:spacing w:after="200" w:line="276" w:lineRule="auto"/>
              <w:ind w:left="601" w:hanging="567"/>
              <w:jc w:val="left"/>
              <w:rPr>
                <w:rFonts w:ascii="Times New Roman" w:eastAsia="Times New Roman" w:hAnsi="Times New Roman" w:cs="Times New Roman"/>
                <w:sz w:val="20"/>
                <w:szCs w:val="20"/>
              </w:rPr>
            </w:pPr>
            <w:r w:rsidRPr="00CD56AF">
              <w:rPr>
                <w:rFonts w:ascii="Times New Roman" w:eastAsia="Times New Roman" w:hAnsi="Times New Roman" w:cs="Times New Roman"/>
                <w:sz w:val="20"/>
                <w:szCs w:val="20"/>
              </w:rPr>
              <w:t>- Шут на гол ( бочни и чеони)</w:t>
            </w:r>
          </w:p>
          <w:p w:rsidR="00CD56AF" w:rsidRPr="00CD56AF" w:rsidRDefault="00CD56AF" w:rsidP="00CD56AF">
            <w:pPr>
              <w:spacing w:after="200" w:line="276" w:lineRule="auto"/>
              <w:ind w:left="601" w:hanging="567"/>
              <w:jc w:val="left"/>
              <w:rPr>
                <w:rFonts w:ascii="Times New Roman" w:eastAsia="Times New Roman" w:hAnsi="Times New Roman" w:cs="Times New Roman"/>
                <w:sz w:val="20"/>
                <w:szCs w:val="20"/>
              </w:rPr>
            </w:pPr>
            <w:r w:rsidRPr="00CD56AF">
              <w:rPr>
                <w:rFonts w:ascii="Times New Roman" w:eastAsia="Times New Roman" w:hAnsi="Times New Roman" w:cs="Times New Roman"/>
                <w:sz w:val="20"/>
                <w:szCs w:val="20"/>
              </w:rPr>
              <w:t xml:space="preserve">- Скок шут </w:t>
            </w:r>
          </w:p>
          <w:p w:rsidR="00CD56AF" w:rsidRPr="00CD56AF" w:rsidRDefault="00CD56AF" w:rsidP="00CD56AF">
            <w:pPr>
              <w:spacing w:after="200" w:line="276" w:lineRule="auto"/>
              <w:ind w:left="601" w:hanging="567"/>
              <w:jc w:val="left"/>
              <w:rPr>
                <w:rFonts w:ascii="Times New Roman" w:eastAsia="Times New Roman" w:hAnsi="Times New Roman" w:cs="Times New Roman"/>
                <w:sz w:val="20"/>
                <w:szCs w:val="20"/>
              </w:rPr>
            </w:pPr>
            <w:r w:rsidRPr="00CD56AF">
              <w:rPr>
                <w:rFonts w:ascii="Times New Roman" w:eastAsia="Times New Roman" w:hAnsi="Times New Roman" w:cs="Times New Roman"/>
                <w:sz w:val="20"/>
                <w:szCs w:val="20"/>
              </w:rPr>
              <w:t xml:space="preserve">- Правила игре </w:t>
            </w:r>
          </w:p>
          <w:p w:rsidR="00CD56AF" w:rsidRPr="00CD56AF" w:rsidRDefault="00CD56AF" w:rsidP="00CD56AF">
            <w:pPr>
              <w:spacing w:after="200" w:line="276" w:lineRule="auto"/>
              <w:ind w:left="601" w:hanging="567"/>
              <w:jc w:val="left"/>
              <w:rPr>
                <w:rFonts w:ascii="Times New Roman" w:eastAsia="Times New Roman" w:hAnsi="Times New Roman" w:cs="Times New Roman"/>
                <w:sz w:val="20"/>
                <w:szCs w:val="20"/>
              </w:rPr>
            </w:pPr>
            <w:r w:rsidRPr="00CD56AF">
              <w:rPr>
                <w:rFonts w:ascii="Times New Roman" w:eastAsia="Times New Roman" w:hAnsi="Times New Roman" w:cs="Times New Roman"/>
                <w:sz w:val="20"/>
                <w:szCs w:val="20"/>
              </w:rPr>
              <w:t xml:space="preserve">- Зонска одбрана 6 : 0 </w:t>
            </w:r>
          </w:p>
          <w:p w:rsidR="00CD56AF" w:rsidRPr="00CD56AF" w:rsidRDefault="00CD56AF" w:rsidP="00CD56AF">
            <w:pPr>
              <w:spacing w:after="200" w:line="276" w:lineRule="auto"/>
              <w:ind w:left="601" w:hanging="567"/>
              <w:jc w:val="left"/>
              <w:rPr>
                <w:rFonts w:ascii="Times New Roman" w:eastAsia="Times New Roman" w:hAnsi="Times New Roman" w:cs="Times New Roman"/>
                <w:sz w:val="20"/>
                <w:szCs w:val="20"/>
              </w:rPr>
            </w:pPr>
            <w:r w:rsidRPr="00CD56AF">
              <w:rPr>
                <w:rFonts w:ascii="Times New Roman" w:eastAsia="Times New Roman" w:hAnsi="Times New Roman" w:cs="Times New Roman"/>
                <w:sz w:val="20"/>
                <w:szCs w:val="20"/>
              </w:rPr>
              <w:t xml:space="preserve">- Напад против зонске одбране </w:t>
            </w:r>
          </w:p>
          <w:p w:rsidR="00CD56AF" w:rsidRPr="00CD56AF" w:rsidRDefault="00CD56AF" w:rsidP="00CD56AF">
            <w:pPr>
              <w:spacing w:after="200" w:line="276" w:lineRule="auto"/>
              <w:ind w:left="601" w:hanging="567"/>
              <w:jc w:val="left"/>
              <w:rPr>
                <w:rFonts w:ascii="Times New Roman" w:eastAsia="Times New Roman" w:hAnsi="Times New Roman" w:cs="Times New Roman"/>
                <w:sz w:val="20"/>
                <w:szCs w:val="20"/>
              </w:rPr>
            </w:pPr>
            <w:r w:rsidRPr="00CD56AF">
              <w:rPr>
                <w:rFonts w:ascii="Times New Roman" w:eastAsia="Times New Roman" w:hAnsi="Times New Roman" w:cs="Times New Roman"/>
                <w:sz w:val="20"/>
                <w:szCs w:val="20"/>
              </w:rPr>
              <w:t>- Финта у јачу и  слабију страну</w:t>
            </w:r>
          </w:p>
          <w:p w:rsidR="00CD56AF" w:rsidRPr="00CD56AF" w:rsidRDefault="00CD56AF" w:rsidP="00CD56AF">
            <w:pPr>
              <w:spacing w:after="200" w:line="276" w:lineRule="auto"/>
              <w:ind w:left="601" w:hanging="567"/>
              <w:jc w:val="left"/>
              <w:rPr>
                <w:rFonts w:ascii="Times New Roman" w:eastAsia="Times New Roman" w:hAnsi="Times New Roman" w:cs="Times New Roman"/>
                <w:sz w:val="20"/>
                <w:szCs w:val="20"/>
              </w:rPr>
            </w:pPr>
            <w:r w:rsidRPr="00CD56AF">
              <w:rPr>
                <w:rFonts w:ascii="Times New Roman" w:eastAsia="Times New Roman" w:hAnsi="Times New Roman" w:cs="Times New Roman"/>
                <w:sz w:val="20"/>
                <w:szCs w:val="20"/>
              </w:rPr>
              <w:t xml:space="preserve">-  Игра са суђењем </w:t>
            </w:r>
          </w:p>
          <w:p w:rsidR="00CD56AF" w:rsidRPr="00CD56AF" w:rsidRDefault="00CD56AF" w:rsidP="00CD56AF">
            <w:pPr>
              <w:spacing w:after="200" w:line="276" w:lineRule="auto"/>
              <w:ind w:left="601" w:hanging="567"/>
              <w:jc w:val="left"/>
              <w:rPr>
                <w:rFonts w:ascii="Times New Roman" w:eastAsia="Times New Roman" w:hAnsi="Times New Roman" w:cs="Times New Roman"/>
                <w:sz w:val="20"/>
                <w:szCs w:val="20"/>
              </w:rPr>
            </w:pPr>
          </w:p>
        </w:tc>
        <w:tc>
          <w:tcPr>
            <w:tcW w:w="746" w:type="dxa"/>
            <w:tcBorders>
              <w:top w:val="single" w:sz="4" w:space="0" w:color="auto"/>
            </w:tcBorders>
          </w:tcPr>
          <w:p w:rsidR="00CD56AF" w:rsidRPr="00CD56AF" w:rsidRDefault="00CD56AF" w:rsidP="00CD56AF">
            <w:pPr>
              <w:spacing w:after="200" w:line="276" w:lineRule="auto"/>
              <w:jc w:val="left"/>
              <w:rPr>
                <w:rFonts w:ascii="Times New Roman" w:eastAsia="Times New Roman" w:hAnsi="Times New Roman" w:cs="Times New Roman"/>
                <w:sz w:val="20"/>
                <w:szCs w:val="20"/>
                <w:lang w:val="ru-RU"/>
              </w:rPr>
            </w:pPr>
            <w:r w:rsidRPr="00CD56AF">
              <w:rPr>
                <w:rFonts w:ascii="Times New Roman" w:eastAsia="Times New Roman" w:hAnsi="Times New Roman" w:cs="Times New Roman"/>
                <w:sz w:val="20"/>
                <w:szCs w:val="20"/>
                <w:lang w:val="ru-RU"/>
              </w:rPr>
              <w:t>28</w:t>
            </w:r>
          </w:p>
        </w:tc>
        <w:tc>
          <w:tcPr>
            <w:tcW w:w="2970" w:type="dxa"/>
            <w:tcBorders>
              <w:top w:val="single" w:sz="4" w:space="0" w:color="auto"/>
              <w:right w:val="single" w:sz="4" w:space="0" w:color="auto"/>
            </w:tcBorders>
          </w:tcPr>
          <w:p w:rsidR="00CD56AF" w:rsidRPr="00CD56AF" w:rsidRDefault="00CD56AF" w:rsidP="00CD56AF">
            <w:pPr>
              <w:spacing w:after="200" w:line="276" w:lineRule="auto"/>
              <w:jc w:val="left"/>
              <w:rPr>
                <w:rFonts w:ascii="Times New Roman" w:eastAsia="Times New Roman" w:hAnsi="Times New Roman" w:cs="Times New Roman"/>
                <w:sz w:val="20"/>
                <w:szCs w:val="20"/>
                <w:lang w:val="ru-RU"/>
              </w:rPr>
            </w:pPr>
            <w:r w:rsidRPr="00CD56AF">
              <w:rPr>
                <w:rFonts w:ascii="Times New Roman" w:eastAsia="Times New Roman" w:hAnsi="Times New Roman" w:cs="Times New Roman"/>
                <w:sz w:val="20"/>
                <w:szCs w:val="20"/>
                <w:lang w:val="ru-RU"/>
              </w:rPr>
              <w:t>Учвршћивање и проширење техничко-тактичке припремљености ученика</w:t>
            </w:r>
          </w:p>
        </w:tc>
        <w:tc>
          <w:tcPr>
            <w:tcW w:w="2340" w:type="dxa"/>
            <w:tcBorders>
              <w:top w:val="single" w:sz="4" w:space="0" w:color="auto"/>
              <w:left w:val="single" w:sz="4" w:space="0" w:color="auto"/>
            </w:tcBorders>
          </w:tcPr>
          <w:p w:rsidR="00CD56AF" w:rsidRPr="00CD56AF" w:rsidRDefault="00CD56AF" w:rsidP="00CD56AF">
            <w:pPr>
              <w:spacing w:after="200" w:line="276" w:lineRule="auto"/>
              <w:jc w:val="left"/>
              <w:rPr>
                <w:rFonts w:ascii="Times New Roman" w:eastAsia="Times New Roman" w:hAnsi="Times New Roman" w:cs="Times New Roman"/>
                <w:sz w:val="20"/>
                <w:szCs w:val="20"/>
                <w:lang w:val="ru-RU"/>
              </w:rPr>
            </w:pPr>
            <w:r w:rsidRPr="00CD56AF">
              <w:rPr>
                <w:rFonts w:ascii="Times New Roman" w:eastAsia="Times New Roman" w:hAnsi="Times New Roman" w:cs="Times New Roman"/>
                <w:sz w:val="20"/>
                <w:szCs w:val="20"/>
                <w:lang w:val="ru-RU"/>
              </w:rPr>
              <w:t>Реализација одређених моторичких задатака , допуњених теоријом из области рукомета</w:t>
            </w:r>
          </w:p>
        </w:tc>
        <w:tc>
          <w:tcPr>
            <w:tcW w:w="2355" w:type="dxa"/>
            <w:vMerge/>
          </w:tcPr>
          <w:p w:rsidR="00CD56AF" w:rsidRPr="00CD56AF" w:rsidRDefault="00CD56AF" w:rsidP="00CD56AF">
            <w:pPr>
              <w:tabs>
                <w:tab w:val="left" w:pos="144"/>
                <w:tab w:val="left" w:pos="2124"/>
              </w:tabs>
              <w:spacing w:after="0" w:line="240" w:lineRule="auto"/>
              <w:jc w:val="both"/>
              <w:rPr>
                <w:rFonts w:ascii="Times New Roman" w:eastAsia="Times New Roman" w:hAnsi="Times New Roman" w:cs="Times New Roman"/>
                <w:sz w:val="20"/>
                <w:szCs w:val="20"/>
                <w:lang w:val="sr-Cyrl-CS"/>
              </w:rPr>
            </w:pPr>
          </w:p>
        </w:tc>
        <w:tc>
          <w:tcPr>
            <w:tcW w:w="1701" w:type="dxa"/>
            <w:vMerge/>
            <w:textDirection w:val="btLr"/>
          </w:tcPr>
          <w:p w:rsidR="00CD56AF" w:rsidRPr="00CD56AF" w:rsidRDefault="00CD56AF" w:rsidP="00CD56AF">
            <w:pPr>
              <w:spacing w:after="0" w:line="240" w:lineRule="auto"/>
              <w:ind w:left="113" w:right="113"/>
              <w:jc w:val="both"/>
              <w:rPr>
                <w:rFonts w:ascii="Times New Roman" w:eastAsia="Times New Roman" w:hAnsi="Times New Roman" w:cs="Times New Roman"/>
                <w:sz w:val="20"/>
                <w:szCs w:val="20"/>
                <w:lang w:val="sr-Cyrl-CS"/>
              </w:rPr>
            </w:pPr>
          </w:p>
        </w:tc>
        <w:tc>
          <w:tcPr>
            <w:tcW w:w="3118" w:type="dxa"/>
            <w:vMerge/>
          </w:tcPr>
          <w:p w:rsidR="00CD56AF" w:rsidRPr="00CD56AF" w:rsidRDefault="00CD56AF" w:rsidP="00CD56AF">
            <w:pPr>
              <w:spacing w:after="200" w:line="276" w:lineRule="auto"/>
              <w:jc w:val="left"/>
              <w:rPr>
                <w:rFonts w:ascii="Times New Roman" w:eastAsia="Times New Roman" w:hAnsi="Times New Roman" w:cs="Times New Roman"/>
                <w:sz w:val="20"/>
                <w:szCs w:val="20"/>
                <w:lang w:val="sr-Cyrl-CS"/>
              </w:rPr>
            </w:pPr>
          </w:p>
        </w:tc>
        <w:tc>
          <w:tcPr>
            <w:tcW w:w="992" w:type="dxa"/>
            <w:vMerge/>
          </w:tcPr>
          <w:p w:rsidR="00CD56AF" w:rsidRPr="00CD56AF" w:rsidRDefault="00CD56AF" w:rsidP="00CD56AF">
            <w:pPr>
              <w:spacing w:after="0" w:line="240" w:lineRule="auto"/>
              <w:rPr>
                <w:rFonts w:ascii="Times New Roman" w:eastAsia="Times New Roman" w:hAnsi="Times New Roman" w:cs="Times New Roman"/>
                <w:sz w:val="20"/>
                <w:szCs w:val="20"/>
                <w:lang w:val="sr-Cyrl-CS"/>
              </w:rPr>
            </w:pPr>
          </w:p>
        </w:tc>
      </w:tr>
    </w:tbl>
    <w:p w:rsidR="00CD56AF" w:rsidRPr="00CD56AF" w:rsidRDefault="00CD56AF" w:rsidP="00CD56AF">
      <w:pPr>
        <w:spacing w:after="200" w:line="276" w:lineRule="auto"/>
        <w:jc w:val="left"/>
        <w:rPr>
          <w:rFonts w:ascii="Calibri" w:eastAsia="Times New Roman" w:hAnsi="Calibri" w:cs="Times New Roman"/>
          <w:sz w:val="22"/>
          <w:szCs w:val="22"/>
        </w:rPr>
      </w:pPr>
    </w:p>
    <w:p w:rsidR="00CD56AF" w:rsidRPr="0028578D" w:rsidRDefault="00CD56AF" w:rsidP="0028578D">
      <w:pPr>
        <w:sectPr w:rsidR="00CD56AF" w:rsidRPr="0028578D" w:rsidSect="003E1011">
          <w:pgSz w:w="16838" w:h="11906" w:orient="landscape" w:code="9"/>
          <w:pgMar w:top="720" w:right="720" w:bottom="720" w:left="720" w:header="720" w:footer="720" w:gutter="0"/>
          <w:cols w:space="720"/>
          <w:docGrid w:linePitch="360"/>
        </w:sectPr>
      </w:pPr>
    </w:p>
    <w:p w:rsidR="00BD3CFF" w:rsidRDefault="00BD3CFF" w:rsidP="00BD3CFF">
      <w:pPr>
        <w:pStyle w:val="Heading1"/>
      </w:pPr>
    </w:p>
    <w:p w:rsidR="00BD3CFF" w:rsidRDefault="00BD3CFF" w:rsidP="00BD3CFF">
      <w:pPr>
        <w:pStyle w:val="Heading1"/>
        <w:sectPr w:rsidR="00BD3CFF" w:rsidSect="003E1011">
          <w:pgSz w:w="16838" w:h="11906" w:orient="landscape" w:code="9"/>
          <w:pgMar w:top="720" w:right="720" w:bottom="720" w:left="720" w:header="720" w:footer="720" w:gutter="0"/>
          <w:cols w:space="720"/>
          <w:docGrid w:linePitch="360"/>
        </w:sectPr>
      </w:pPr>
      <w:bookmarkStart w:id="91" w:name="_Toc146997059"/>
      <w:r>
        <w:t>ПРИМЕНА РАЧУНАРА</w:t>
      </w:r>
      <w:bookmarkEnd w:id="91"/>
    </w:p>
    <w:p w:rsidR="00CD56AF" w:rsidRDefault="00CD56AF" w:rsidP="00BD3CFF">
      <w:pPr>
        <w:pStyle w:val="Heading2"/>
      </w:pPr>
    </w:p>
    <w:p w:rsidR="00CD56AF" w:rsidRDefault="00CD56AF" w:rsidP="00BD3CFF">
      <w:pPr>
        <w:pStyle w:val="Heading2"/>
      </w:pPr>
    </w:p>
    <w:p w:rsidR="00DD527C" w:rsidRDefault="00DD527C" w:rsidP="00DD527C"/>
    <w:p w:rsidR="00DD527C" w:rsidRDefault="00DD527C" w:rsidP="00DD527C"/>
    <w:p w:rsidR="00DD527C" w:rsidRPr="00DD527C" w:rsidRDefault="00DD527C" w:rsidP="00DD527C"/>
    <w:p w:rsidR="00CD56AF" w:rsidRDefault="00CD56AF" w:rsidP="00BD3CFF">
      <w:pPr>
        <w:pStyle w:val="Heading2"/>
      </w:pPr>
    </w:p>
    <w:p w:rsidR="00BD3CFF" w:rsidRPr="00BD3CFF" w:rsidRDefault="00BD3CFF" w:rsidP="00BD3CFF">
      <w:pPr>
        <w:pStyle w:val="Heading2"/>
      </w:pPr>
      <w:bookmarkStart w:id="92" w:name="_Toc146997060"/>
      <w:r w:rsidRPr="00BD3CFF">
        <w:t>ПРИМЕНА РАЧУНАРА</w:t>
      </w:r>
      <w:bookmarkEnd w:id="92"/>
    </w:p>
    <w:p w:rsidR="009E4BC9" w:rsidRDefault="00BD3CFF" w:rsidP="00BD3CFF">
      <w:pPr>
        <w:pStyle w:val="Heading2"/>
      </w:pPr>
      <w:bookmarkStart w:id="93" w:name="_Toc146997061"/>
      <w:r>
        <w:t>г. смер за ученике са посебним способностима за рачунарство и информатику</w:t>
      </w:r>
      <w:bookmarkEnd w:id="93"/>
    </w:p>
    <w:p w:rsidR="00BD3CFF" w:rsidRDefault="00BD3CFF" w:rsidP="00BD3CFF">
      <w:r>
        <w:t>НЕДЕЉНИ ФОНД: 1 ТЕОРИЈА И 2 ВЕЖБЕ</w:t>
      </w:r>
      <w:r>
        <w:tab/>
      </w:r>
      <w:r>
        <w:tab/>
        <w:t>ГОДИШЊИ ФОНД: 37 ТЕОРИЈЕ И 74 ВЕЖБЕ</w:t>
      </w:r>
    </w:p>
    <w:p w:rsidR="00CD56AF" w:rsidRDefault="00CD56AF" w:rsidP="00BD3CFF">
      <w:pPr>
        <w:sectPr w:rsidR="00CD56AF" w:rsidSect="003E1011">
          <w:pgSz w:w="16838" w:h="11906" w:orient="landscape" w:code="9"/>
          <w:pgMar w:top="720" w:right="720" w:bottom="720" w:left="720" w:header="720" w:footer="720" w:gutter="0"/>
          <w:cols w:space="720"/>
          <w:docGrid w:linePitch="360"/>
        </w:sectPr>
      </w:pPr>
    </w:p>
    <w:p w:rsidR="00CD56AF" w:rsidRDefault="00CD56AF" w:rsidP="00CD56AF">
      <w:pPr>
        <w:widowControl w:val="0"/>
        <w:pBdr>
          <w:top w:val="nil"/>
          <w:left w:val="nil"/>
          <w:bottom w:val="nil"/>
          <w:right w:val="nil"/>
          <w:between w:val="nil"/>
        </w:pBdr>
        <w:spacing w:line="276" w:lineRule="auto"/>
        <w:jc w:val="left"/>
        <w:rPr>
          <w:rFonts w:ascii="Arial" w:eastAsia="Arial" w:hAnsi="Arial" w:cs="Arial"/>
          <w:color w:val="000000"/>
          <w:sz w:val="22"/>
          <w:szCs w:val="22"/>
        </w:rPr>
      </w:pPr>
    </w:p>
    <w:tbl>
      <w:tblPr>
        <w:tblW w:w="149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79"/>
        <w:gridCol w:w="1789"/>
        <w:gridCol w:w="1997"/>
        <w:gridCol w:w="2309"/>
        <w:gridCol w:w="2578"/>
        <w:gridCol w:w="2031"/>
        <w:gridCol w:w="2156"/>
      </w:tblGrid>
      <w:tr w:rsidR="00CD56AF" w:rsidTr="003E0820">
        <w:trPr>
          <w:jc w:val="center"/>
        </w:trPr>
        <w:tc>
          <w:tcPr>
            <w:tcW w:w="2080" w:type="dxa"/>
            <w:vMerge w:val="restart"/>
            <w:shd w:val="clear" w:color="auto" w:fill="D9D9D9"/>
          </w:tcPr>
          <w:p w:rsidR="00CD56AF" w:rsidRDefault="00CD56AF" w:rsidP="003E0820">
            <w:pPr>
              <w:rPr>
                <w:b/>
              </w:rPr>
            </w:pPr>
            <w:r>
              <w:rPr>
                <w:b/>
              </w:rPr>
              <w:t xml:space="preserve">Предмет:                                                                                                      </w:t>
            </w:r>
          </w:p>
        </w:tc>
        <w:tc>
          <w:tcPr>
            <w:tcW w:w="3786" w:type="dxa"/>
            <w:gridSpan w:val="2"/>
            <w:vMerge w:val="restart"/>
            <w:shd w:val="clear" w:color="auto" w:fill="D9D9D9"/>
          </w:tcPr>
          <w:p w:rsidR="00CD56AF" w:rsidRDefault="00CD56AF" w:rsidP="003E0820">
            <w:pPr>
              <w:rPr>
                <w:b/>
              </w:rPr>
            </w:pPr>
            <w:r>
              <w:rPr>
                <w:b/>
              </w:rPr>
              <w:t>Примена рачунара</w:t>
            </w:r>
          </w:p>
        </w:tc>
        <w:tc>
          <w:tcPr>
            <w:tcW w:w="2309" w:type="dxa"/>
            <w:shd w:val="clear" w:color="auto" w:fill="D9D9D9"/>
          </w:tcPr>
          <w:p w:rsidR="00CD56AF" w:rsidRDefault="00CD56AF" w:rsidP="003E0820">
            <w:pPr>
              <w:rPr>
                <w:b/>
              </w:rPr>
            </w:pPr>
            <w:r>
              <w:rPr>
                <w:b/>
              </w:rPr>
              <w:t>Разред:</w:t>
            </w:r>
          </w:p>
        </w:tc>
        <w:tc>
          <w:tcPr>
            <w:tcW w:w="4609" w:type="dxa"/>
            <w:gridSpan w:val="2"/>
            <w:shd w:val="clear" w:color="auto" w:fill="D9D9D9"/>
          </w:tcPr>
          <w:p w:rsidR="00CD56AF" w:rsidRDefault="00CD56AF" w:rsidP="003E0820">
            <w:pPr>
              <w:rPr>
                <w:b/>
              </w:rPr>
            </w:pPr>
            <w:r>
              <w:rPr>
                <w:b/>
              </w:rPr>
              <w:t>Први</w:t>
            </w:r>
          </w:p>
        </w:tc>
        <w:tc>
          <w:tcPr>
            <w:tcW w:w="2156" w:type="dxa"/>
            <w:shd w:val="clear" w:color="auto" w:fill="D9D9D9"/>
          </w:tcPr>
          <w:p w:rsidR="00CD56AF" w:rsidRDefault="00CD56AF" w:rsidP="003E0820">
            <w:pPr>
              <w:rPr>
                <w:b/>
              </w:rPr>
            </w:pPr>
          </w:p>
        </w:tc>
      </w:tr>
      <w:tr w:rsidR="00CD56AF" w:rsidTr="003E0820">
        <w:trPr>
          <w:jc w:val="center"/>
        </w:trPr>
        <w:tc>
          <w:tcPr>
            <w:tcW w:w="2080" w:type="dxa"/>
            <w:vMerge/>
            <w:shd w:val="clear" w:color="auto" w:fill="D9D9D9"/>
          </w:tcPr>
          <w:p w:rsidR="00CD56AF" w:rsidRDefault="00CD56AF" w:rsidP="003E0820">
            <w:pPr>
              <w:widowControl w:val="0"/>
              <w:pBdr>
                <w:top w:val="nil"/>
                <w:left w:val="nil"/>
                <w:bottom w:val="nil"/>
                <w:right w:val="nil"/>
                <w:between w:val="nil"/>
              </w:pBdr>
              <w:spacing w:line="276" w:lineRule="auto"/>
              <w:jc w:val="left"/>
              <w:rPr>
                <w:b/>
              </w:rPr>
            </w:pPr>
          </w:p>
        </w:tc>
        <w:tc>
          <w:tcPr>
            <w:tcW w:w="3786" w:type="dxa"/>
            <w:gridSpan w:val="2"/>
            <w:vMerge/>
            <w:shd w:val="clear" w:color="auto" w:fill="D9D9D9"/>
          </w:tcPr>
          <w:p w:rsidR="00CD56AF" w:rsidRDefault="00CD56AF" w:rsidP="003E0820">
            <w:pPr>
              <w:widowControl w:val="0"/>
              <w:pBdr>
                <w:top w:val="nil"/>
                <w:left w:val="nil"/>
                <w:bottom w:val="nil"/>
                <w:right w:val="nil"/>
                <w:between w:val="nil"/>
              </w:pBdr>
              <w:spacing w:line="276" w:lineRule="auto"/>
              <w:jc w:val="left"/>
              <w:rPr>
                <w:b/>
              </w:rPr>
            </w:pPr>
          </w:p>
        </w:tc>
        <w:tc>
          <w:tcPr>
            <w:tcW w:w="2309" w:type="dxa"/>
            <w:shd w:val="clear" w:color="auto" w:fill="D9D9D9"/>
          </w:tcPr>
          <w:p w:rsidR="00CD56AF" w:rsidRDefault="00CD56AF" w:rsidP="003E0820">
            <w:pPr>
              <w:rPr>
                <w:b/>
              </w:rPr>
            </w:pPr>
            <w:r>
              <w:rPr>
                <w:b/>
              </w:rPr>
              <w:t>Смер/смерови:</w:t>
            </w:r>
          </w:p>
        </w:tc>
        <w:tc>
          <w:tcPr>
            <w:tcW w:w="4609" w:type="dxa"/>
            <w:gridSpan w:val="2"/>
            <w:shd w:val="clear" w:color="auto" w:fill="D9D9D9"/>
          </w:tcPr>
          <w:p w:rsidR="00CD56AF" w:rsidRDefault="00CD56AF" w:rsidP="003E0820">
            <w:pPr>
              <w:rPr>
                <w:b/>
              </w:rPr>
            </w:pPr>
            <w:r>
              <w:rPr>
                <w:b/>
              </w:rPr>
              <w:t>Ученици са посебним способностима за информатику и рачунарство</w:t>
            </w:r>
          </w:p>
        </w:tc>
        <w:tc>
          <w:tcPr>
            <w:tcW w:w="2156" w:type="dxa"/>
            <w:shd w:val="clear" w:color="auto" w:fill="D9D9D9"/>
          </w:tcPr>
          <w:p w:rsidR="00CD56AF" w:rsidRDefault="00CD56AF" w:rsidP="003E0820">
            <w:pPr>
              <w:rPr>
                <w:b/>
              </w:rPr>
            </w:pPr>
          </w:p>
        </w:tc>
      </w:tr>
      <w:tr w:rsidR="00CD56AF" w:rsidTr="003E0820">
        <w:trPr>
          <w:jc w:val="center"/>
        </w:trPr>
        <w:tc>
          <w:tcPr>
            <w:tcW w:w="2080" w:type="dxa"/>
            <w:tcBorders>
              <w:bottom w:val="single" w:sz="4" w:space="0" w:color="000000"/>
            </w:tcBorders>
            <w:shd w:val="clear" w:color="auto" w:fill="D9D9D9"/>
          </w:tcPr>
          <w:p w:rsidR="00CD56AF" w:rsidRDefault="00CD56AF" w:rsidP="003E0820">
            <w:pPr>
              <w:rPr>
                <w:b/>
              </w:rPr>
            </w:pPr>
            <w:r>
              <w:rPr>
                <w:b/>
              </w:rPr>
              <w:t>Недељни фонд часова:</w:t>
            </w:r>
          </w:p>
        </w:tc>
        <w:tc>
          <w:tcPr>
            <w:tcW w:w="3786" w:type="dxa"/>
            <w:gridSpan w:val="2"/>
            <w:tcBorders>
              <w:bottom w:val="single" w:sz="4" w:space="0" w:color="000000"/>
            </w:tcBorders>
            <w:shd w:val="clear" w:color="auto" w:fill="D9D9D9"/>
          </w:tcPr>
          <w:p w:rsidR="00CD56AF" w:rsidRDefault="00CD56AF" w:rsidP="003E0820">
            <w:pPr>
              <w:rPr>
                <w:b/>
              </w:rPr>
            </w:pPr>
            <w:r>
              <w:rPr>
                <w:b/>
              </w:rPr>
              <w:t xml:space="preserve">2+1 час </w:t>
            </w:r>
          </w:p>
        </w:tc>
        <w:tc>
          <w:tcPr>
            <w:tcW w:w="2309" w:type="dxa"/>
            <w:tcBorders>
              <w:bottom w:val="single" w:sz="4" w:space="0" w:color="000000"/>
            </w:tcBorders>
            <w:shd w:val="clear" w:color="auto" w:fill="D9D9D9"/>
          </w:tcPr>
          <w:p w:rsidR="00CD56AF" w:rsidRDefault="00CD56AF" w:rsidP="003E0820">
            <w:pPr>
              <w:rPr>
                <w:b/>
              </w:rPr>
            </w:pPr>
            <w:r>
              <w:rPr>
                <w:b/>
              </w:rPr>
              <w:t>Годишњи фонд часова:</w:t>
            </w:r>
          </w:p>
        </w:tc>
        <w:tc>
          <w:tcPr>
            <w:tcW w:w="4609" w:type="dxa"/>
            <w:gridSpan w:val="2"/>
            <w:tcBorders>
              <w:bottom w:val="single" w:sz="4" w:space="0" w:color="000000"/>
            </w:tcBorders>
            <w:shd w:val="clear" w:color="auto" w:fill="D9D9D9"/>
          </w:tcPr>
          <w:p w:rsidR="00CD56AF" w:rsidRDefault="00CD56AF" w:rsidP="003E0820">
            <w:pPr>
              <w:rPr>
                <w:b/>
              </w:rPr>
            </w:pPr>
            <w:r>
              <w:rPr>
                <w:b/>
              </w:rPr>
              <w:t>74+37 часова</w:t>
            </w:r>
          </w:p>
        </w:tc>
        <w:tc>
          <w:tcPr>
            <w:tcW w:w="2156" w:type="dxa"/>
            <w:tcBorders>
              <w:bottom w:val="single" w:sz="4" w:space="0" w:color="000000"/>
            </w:tcBorders>
            <w:shd w:val="clear" w:color="auto" w:fill="D9D9D9"/>
          </w:tcPr>
          <w:p w:rsidR="00CD56AF" w:rsidRDefault="00CD56AF" w:rsidP="003E0820">
            <w:pPr>
              <w:rPr>
                <w:b/>
              </w:rPr>
            </w:pPr>
          </w:p>
        </w:tc>
      </w:tr>
      <w:tr w:rsidR="00CD56AF" w:rsidTr="003E0820">
        <w:trPr>
          <w:jc w:val="center"/>
        </w:trPr>
        <w:tc>
          <w:tcPr>
            <w:tcW w:w="12784" w:type="dxa"/>
            <w:gridSpan w:val="6"/>
            <w:shd w:val="clear" w:color="auto" w:fill="808080"/>
          </w:tcPr>
          <w:p w:rsidR="00CD56AF" w:rsidRDefault="00CD56AF" w:rsidP="003E0820">
            <w:pPr>
              <w:rPr>
                <w:b/>
              </w:rPr>
            </w:pPr>
          </w:p>
        </w:tc>
        <w:tc>
          <w:tcPr>
            <w:tcW w:w="2156" w:type="dxa"/>
            <w:shd w:val="clear" w:color="auto" w:fill="808080"/>
          </w:tcPr>
          <w:p w:rsidR="00CD56AF" w:rsidRDefault="00CD56AF" w:rsidP="003E0820">
            <w:pPr>
              <w:rPr>
                <w:b/>
              </w:rPr>
            </w:pPr>
          </w:p>
        </w:tc>
      </w:tr>
      <w:tr w:rsidR="00CD56AF" w:rsidTr="003E0820">
        <w:trPr>
          <w:jc w:val="center"/>
        </w:trPr>
        <w:tc>
          <w:tcPr>
            <w:tcW w:w="2080" w:type="dxa"/>
            <w:shd w:val="clear" w:color="auto" w:fill="D9D9D9"/>
          </w:tcPr>
          <w:p w:rsidR="00CD56AF" w:rsidRDefault="00CD56AF" w:rsidP="003E0820">
            <w:r>
              <w:rPr>
                <w:b/>
              </w:rPr>
              <w:t>Тема/Садржај</w:t>
            </w:r>
          </w:p>
        </w:tc>
        <w:tc>
          <w:tcPr>
            <w:tcW w:w="1789" w:type="dxa"/>
            <w:shd w:val="clear" w:color="auto" w:fill="D9D9D9"/>
          </w:tcPr>
          <w:p w:rsidR="00CD56AF" w:rsidRDefault="00CD56AF" w:rsidP="003E0820">
            <w:r>
              <w:rPr>
                <w:b/>
              </w:rPr>
              <w:t>Циљеви</w:t>
            </w:r>
          </w:p>
        </w:tc>
        <w:tc>
          <w:tcPr>
            <w:tcW w:w="1997" w:type="dxa"/>
            <w:shd w:val="clear" w:color="auto" w:fill="D9D9D9"/>
          </w:tcPr>
          <w:p w:rsidR="00CD56AF" w:rsidRDefault="00CD56AF" w:rsidP="003E0820">
            <w:r>
              <w:rPr>
                <w:b/>
              </w:rPr>
              <w:t xml:space="preserve">Начин остваривања садржаја </w:t>
            </w:r>
          </w:p>
        </w:tc>
        <w:tc>
          <w:tcPr>
            <w:tcW w:w="2309" w:type="dxa"/>
            <w:shd w:val="clear" w:color="auto" w:fill="D9D9D9"/>
          </w:tcPr>
          <w:p w:rsidR="00CD56AF" w:rsidRDefault="00CD56AF" w:rsidP="003E0820">
            <w:pPr>
              <w:rPr>
                <w:b/>
              </w:rPr>
            </w:pPr>
            <w:r>
              <w:rPr>
                <w:b/>
              </w:rPr>
              <w:t>Активности ученика</w:t>
            </w:r>
          </w:p>
        </w:tc>
        <w:tc>
          <w:tcPr>
            <w:tcW w:w="2578" w:type="dxa"/>
            <w:shd w:val="clear" w:color="auto" w:fill="D9D9D9"/>
          </w:tcPr>
          <w:p w:rsidR="00CD56AF" w:rsidRDefault="00CD56AF" w:rsidP="003E0820">
            <w:r>
              <w:rPr>
                <w:b/>
              </w:rPr>
              <w:t>Међупредметна повезаност исхода/садржаја</w:t>
            </w:r>
          </w:p>
        </w:tc>
        <w:tc>
          <w:tcPr>
            <w:tcW w:w="2031" w:type="dxa"/>
            <w:shd w:val="clear" w:color="auto" w:fill="D9D9D9"/>
          </w:tcPr>
          <w:p w:rsidR="00CD56AF" w:rsidRDefault="00CD56AF" w:rsidP="003E0820">
            <w:pPr>
              <w:rPr>
                <w:b/>
              </w:rPr>
            </w:pPr>
            <w:r>
              <w:rPr>
                <w:b/>
              </w:rPr>
              <w:t>Стандарди</w:t>
            </w:r>
          </w:p>
        </w:tc>
        <w:tc>
          <w:tcPr>
            <w:tcW w:w="2156" w:type="dxa"/>
            <w:shd w:val="clear" w:color="auto" w:fill="D9D9D9"/>
          </w:tcPr>
          <w:p w:rsidR="00CD56AF" w:rsidRDefault="00CD56AF" w:rsidP="003E0820">
            <w:pPr>
              <w:rPr>
                <w:b/>
              </w:rPr>
            </w:pPr>
            <w:r>
              <w:rPr>
                <w:b/>
              </w:rPr>
              <w:t>Исходи</w:t>
            </w:r>
          </w:p>
        </w:tc>
      </w:tr>
      <w:tr w:rsidR="00CD56AF" w:rsidTr="003E0820">
        <w:trPr>
          <w:jc w:val="center"/>
        </w:trPr>
        <w:tc>
          <w:tcPr>
            <w:tcW w:w="2080" w:type="dxa"/>
            <w:shd w:val="clear" w:color="auto" w:fill="auto"/>
          </w:tcPr>
          <w:p w:rsidR="00CD56AF" w:rsidRDefault="00CD56AF" w:rsidP="003E0820">
            <w:pPr>
              <w:spacing w:line="240" w:lineRule="auto"/>
              <w:jc w:val="left"/>
              <w:rPr>
                <w:sz w:val="20"/>
                <w:szCs w:val="20"/>
              </w:rPr>
            </w:pPr>
            <w:r>
              <w:rPr>
                <w:sz w:val="20"/>
                <w:szCs w:val="20"/>
              </w:rPr>
              <w:t xml:space="preserve">ИНФОРМАЦИОНО-КОМУНИКАЦИОНЕ ТЕХНОЛОГИЈЕ У САВРЕМЕНОМ ДРУШТВУ ИКТ у свакодневном окружењу (уређаји, облици комуникације, услуге) Основни појмови информатике и рачунарства (информације, подаци, информационо комуникационе технологије, предмет и области информатике и рачунарства). Развој ИКТ (прикупљања, </w:t>
            </w:r>
            <w:r>
              <w:rPr>
                <w:sz w:val="20"/>
                <w:szCs w:val="20"/>
              </w:rPr>
              <w:lastRenderedPageBreak/>
              <w:t xml:space="preserve">складиштења, обраде, приказивања и преноса података) Рачунарске мреже (локалне мреже и интернет) Сервиси интернета (електронска пошта, веб, претраживачи, друштвене мреже, блогови, форуми, комуникационе апликације, учење путем интернета, интернет-мапе, електронска трговина и банкарство, сервиси у облаку, аудио и видео комуникација) Друштвени аспекти ИКТ (значај и примена дигиталних уређаја, карактеристике информационог друштва, области примене ИКТ, утицај коришћења дигиталних уређаја на здравље и околину, интелектуална својина, безбедност, заштита личних података, правила лепог понашања, безбедност и </w:t>
            </w:r>
            <w:r>
              <w:rPr>
                <w:sz w:val="20"/>
                <w:szCs w:val="20"/>
              </w:rPr>
              <w:lastRenderedPageBreak/>
              <w:t>приватност на интернету)</w:t>
            </w:r>
          </w:p>
        </w:tc>
        <w:tc>
          <w:tcPr>
            <w:tcW w:w="1789" w:type="dxa"/>
            <w:shd w:val="clear" w:color="auto" w:fill="auto"/>
          </w:tcPr>
          <w:p w:rsidR="00CD56AF" w:rsidRDefault="00CD56AF" w:rsidP="003E0820">
            <w:pPr>
              <w:spacing w:line="240" w:lineRule="auto"/>
              <w:jc w:val="left"/>
              <w:rPr>
                <w:sz w:val="20"/>
                <w:szCs w:val="20"/>
              </w:rPr>
            </w:pPr>
            <w:r>
              <w:rPr>
                <w:sz w:val="20"/>
                <w:szCs w:val="20"/>
              </w:rPr>
              <w:lastRenderedPageBreak/>
              <w:t>Оспособљавање и увежбавање ученика да:</w:t>
            </w:r>
          </w:p>
          <w:p w:rsidR="00CD56AF" w:rsidRDefault="00CD56AF" w:rsidP="003E0820">
            <w:pPr>
              <w:spacing w:line="240" w:lineRule="auto"/>
              <w:jc w:val="left"/>
              <w:rPr>
                <w:sz w:val="20"/>
                <w:szCs w:val="20"/>
              </w:rPr>
            </w:pPr>
            <w:r>
              <w:rPr>
                <w:sz w:val="20"/>
                <w:szCs w:val="20"/>
              </w:rPr>
              <w:t xml:space="preserve">– објасни улогу ИКТ у свакодневном животу; – илуструје на примерима основне појмове информатике и рачунарства (појам информација и податак); – опише најважније догађаје у развоју ИКТ; – направи паралелу између развоја људског друштва и </w:t>
            </w:r>
            <w:r>
              <w:rPr>
                <w:sz w:val="20"/>
                <w:szCs w:val="20"/>
              </w:rPr>
              <w:lastRenderedPageBreak/>
              <w:t xml:space="preserve">развоја информационо - комуникационих технологија; – наведе основне области информатике и рачунарства; – разликује и користи сервисе интернета; – користи системе за учење путем интернета за самостално и целоживотно учење; – приступа интернету, ефикасно и самостално претражује, проналази и преузима информације са интернета на свој уређај; – класификује информације са интернета, критички анализира и процењује њихов квалитет и поузданост; – процењује предности умрежавања; – разликује компоненте рачунарске мреже; – прави преглед </w:t>
            </w:r>
            <w:r>
              <w:rPr>
                <w:sz w:val="20"/>
                <w:szCs w:val="20"/>
              </w:rPr>
              <w:lastRenderedPageBreak/>
              <w:t xml:space="preserve">основних технологија приступа, адресирања и принципа функционисања интернета; – примењује правила електронске комуникације; – познаје врсте лиценци и поштује ауторска права при коришћењу туђих материјала; – разуме изазове коришћења савремених технологија на одговоран и безбедан начин; – безбедно користи дигиталне уређаје; – спроводи поступке за заштиту личних података и приватности на интернету; – организује свој рад за рачунаром тако да не угрожава своје физичко и ментално здравље; – препозна облике насиља </w:t>
            </w:r>
            <w:r>
              <w:rPr>
                <w:sz w:val="20"/>
                <w:szCs w:val="20"/>
              </w:rPr>
              <w:lastRenderedPageBreak/>
              <w:t>на интернету и заштити се од њих;</w:t>
            </w:r>
          </w:p>
        </w:tc>
        <w:tc>
          <w:tcPr>
            <w:tcW w:w="1997" w:type="dxa"/>
            <w:shd w:val="clear" w:color="auto" w:fill="auto"/>
          </w:tcPr>
          <w:p w:rsidR="00CD56AF" w:rsidRDefault="00CD56AF" w:rsidP="003E0820">
            <w:pPr>
              <w:spacing w:line="240" w:lineRule="auto"/>
              <w:jc w:val="left"/>
              <w:rPr>
                <w:sz w:val="20"/>
                <w:szCs w:val="20"/>
              </w:rPr>
            </w:pPr>
            <w:r>
              <w:rPr>
                <w:sz w:val="20"/>
                <w:szCs w:val="20"/>
              </w:rPr>
              <w:lastRenderedPageBreak/>
              <w:t>Наставне методе:</w:t>
            </w:r>
          </w:p>
          <w:p w:rsidR="00CD56AF" w:rsidRDefault="00CD56AF" w:rsidP="003E0820">
            <w:pPr>
              <w:spacing w:line="240" w:lineRule="auto"/>
              <w:jc w:val="left"/>
              <w:rPr>
                <w:sz w:val="20"/>
                <w:szCs w:val="20"/>
              </w:rPr>
            </w:pPr>
            <w:r>
              <w:rPr>
                <w:sz w:val="20"/>
                <w:szCs w:val="20"/>
              </w:rPr>
              <w:t xml:space="preserve">монолошка, дијалошка, демонстративна, илустративно графичка, дискусија, учење путем открића, практичан рад на рачунару, претрага Интернета, фронтални,  индивидуалан и групни облик рада, рад у пару, технике минутни рад, акваријум, ланац знања, од текста до табеле, магични зид   </w:t>
            </w:r>
          </w:p>
          <w:p w:rsidR="00CD56AF" w:rsidRDefault="00CD56AF" w:rsidP="003E0820"/>
        </w:tc>
        <w:tc>
          <w:tcPr>
            <w:tcW w:w="2309" w:type="dxa"/>
          </w:tcPr>
          <w:p w:rsidR="00CD56AF" w:rsidRDefault="00CD56AF" w:rsidP="003E0820">
            <w:pPr>
              <w:spacing w:line="240" w:lineRule="auto"/>
              <w:jc w:val="left"/>
              <w:rPr>
                <w:sz w:val="20"/>
                <w:szCs w:val="20"/>
              </w:rPr>
            </w:pPr>
            <w:r>
              <w:rPr>
                <w:sz w:val="20"/>
                <w:szCs w:val="20"/>
              </w:rPr>
              <w:t>Практично ради на рачунару, користи програме за претраживање Интернета и примењује стечена знања у тим програмима, даје одговоре, изводи закључке, образлаже, поставља питања, сарађује са другим ученицима приликом рада у групи или пару</w:t>
            </w:r>
          </w:p>
        </w:tc>
        <w:tc>
          <w:tcPr>
            <w:tcW w:w="2578" w:type="dxa"/>
            <w:shd w:val="clear" w:color="auto" w:fill="auto"/>
          </w:tcPr>
          <w:p w:rsidR="00CD56AF" w:rsidRDefault="00CD56AF" w:rsidP="003E0820">
            <w:pPr>
              <w:spacing w:line="240" w:lineRule="auto"/>
              <w:jc w:val="left"/>
              <w:rPr>
                <w:sz w:val="20"/>
                <w:szCs w:val="20"/>
              </w:rPr>
            </w:pPr>
            <w:r>
              <w:rPr>
                <w:sz w:val="20"/>
                <w:szCs w:val="20"/>
              </w:rPr>
              <w:t>Биологија (Трећи разред -Утицај цивилизације на одржививост животне средине)</w:t>
            </w:r>
          </w:p>
          <w:p w:rsidR="00CD56AF" w:rsidRDefault="00CD56AF" w:rsidP="003E0820">
            <w:pPr>
              <w:spacing w:line="240" w:lineRule="auto"/>
              <w:jc w:val="left"/>
              <w:rPr>
                <w:sz w:val="20"/>
                <w:szCs w:val="20"/>
              </w:rPr>
            </w:pPr>
          </w:p>
          <w:p w:rsidR="00CD56AF" w:rsidRDefault="00CD56AF" w:rsidP="003E0820">
            <w:pPr>
              <w:spacing w:line="240" w:lineRule="auto"/>
              <w:jc w:val="left"/>
              <w:rPr>
                <w:sz w:val="20"/>
                <w:szCs w:val="20"/>
              </w:rPr>
            </w:pPr>
            <w:r>
              <w:rPr>
                <w:sz w:val="20"/>
                <w:szCs w:val="20"/>
              </w:rPr>
              <w:t>Веб програмирање (Четврти разред - Интернет сервиси и протоколи)</w:t>
            </w:r>
          </w:p>
          <w:p w:rsidR="00CD56AF" w:rsidRDefault="00CD56AF" w:rsidP="003E0820">
            <w:pPr>
              <w:spacing w:line="240" w:lineRule="auto"/>
              <w:jc w:val="left"/>
              <w:rPr>
                <w:sz w:val="20"/>
                <w:szCs w:val="20"/>
              </w:rPr>
            </w:pPr>
          </w:p>
          <w:p w:rsidR="00CD56AF" w:rsidRDefault="00CD56AF" w:rsidP="003E0820">
            <w:pPr>
              <w:spacing w:line="240" w:lineRule="auto"/>
              <w:jc w:val="left"/>
              <w:rPr>
                <w:rFonts w:ascii="Arial" w:eastAsia="Arial" w:hAnsi="Arial" w:cs="Arial"/>
                <w:sz w:val="18"/>
                <w:szCs w:val="18"/>
              </w:rPr>
            </w:pPr>
            <w:r>
              <w:rPr>
                <w:rFonts w:ascii="Arial" w:eastAsia="Arial" w:hAnsi="Arial" w:cs="Arial"/>
                <w:sz w:val="18"/>
                <w:szCs w:val="18"/>
              </w:rPr>
              <w:t>Рачунарство и информатика –први разред</w:t>
            </w:r>
          </w:p>
          <w:p w:rsidR="00CD56AF" w:rsidRDefault="00CD56AF" w:rsidP="003E0820">
            <w:pPr>
              <w:spacing w:line="240" w:lineRule="auto"/>
              <w:jc w:val="left"/>
              <w:rPr>
                <w:rFonts w:ascii="Arial" w:eastAsia="Arial" w:hAnsi="Arial" w:cs="Arial"/>
                <w:sz w:val="18"/>
                <w:szCs w:val="18"/>
              </w:rPr>
            </w:pPr>
            <w:r>
              <w:rPr>
                <w:rFonts w:ascii="Arial" w:eastAsia="Arial" w:hAnsi="Arial" w:cs="Arial"/>
                <w:sz w:val="18"/>
                <w:szCs w:val="18"/>
              </w:rPr>
              <w:t>(</w:t>
            </w:r>
            <w:r>
              <w:rPr>
                <w:sz w:val="20"/>
                <w:szCs w:val="20"/>
              </w:rPr>
              <w:t>ИНФОРМАЦИОНО-КОМУНИКАЦИОНЕ ТЕХНОЛОГИЈЕ У САВРЕМЕНОМ ДРУШТВУ</w:t>
            </w:r>
            <w:r>
              <w:rPr>
                <w:rFonts w:ascii="Arial" w:eastAsia="Arial" w:hAnsi="Arial" w:cs="Arial"/>
                <w:sz w:val="18"/>
                <w:szCs w:val="18"/>
              </w:rPr>
              <w:t>)</w:t>
            </w:r>
          </w:p>
        </w:tc>
        <w:tc>
          <w:tcPr>
            <w:tcW w:w="2031" w:type="dxa"/>
            <w:shd w:val="clear" w:color="auto" w:fill="auto"/>
          </w:tcPr>
          <w:p w:rsidR="00CD56AF" w:rsidRDefault="00CD56AF" w:rsidP="003E0820">
            <w:pPr>
              <w:spacing w:line="240" w:lineRule="auto"/>
              <w:jc w:val="left"/>
            </w:pPr>
            <w:r>
              <w:rPr>
                <w:sz w:val="20"/>
                <w:szCs w:val="20"/>
              </w:rPr>
              <w:t>Нема дефинисаних стандарда постигнућа</w:t>
            </w:r>
          </w:p>
        </w:tc>
        <w:tc>
          <w:tcPr>
            <w:tcW w:w="2156" w:type="dxa"/>
          </w:tcPr>
          <w:p w:rsidR="00CD56AF" w:rsidRDefault="00CD56AF" w:rsidP="003E0820">
            <w:pPr>
              <w:spacing w:line="240" w:lineRule="auto"/>
              <w:jc w:val="left"/>
              <w:rPr>
                <w:sz w:val="20"/>
                <w:szCs w:val="20"/>
              </w:rPr>
            </w:pPr>
            <w:r>
              <w:rPr>
                <w:sz w:val="20"/>
                <w:szCs w:val="20"/>
              </w:rPr>
              <w:t>По завршетку разреда ученик ће бити у стању да:</w:t>
            </w:r>
          </w:p>
          <w:p w:rsidR="00CD56AF" w:rsidRDefault="00CD56AF" w:rsidP="003E0820">
            <w:pPr>
              <w:spacing w:line="240" w:lineRule="auto"/>
              <w:jc w:val="left"/>
              <w:rPr>
                <w:sz w:val="20"/>
                <w:szCs w:val="20"/>
              </w:rPr>
            </w:pPr>
            <w:r>
              <w:rPr>
                <w:sz w:val="20"/>
                <w:szCs w:val="20"/>
              </w:rPr>
              <w:t xml:space="preserve">– објасни улогу ИКТ у свакодневном животу; – илуструје на примерима основне појмове информатике и рачунарства (појам информација и податак); – опише најважније догађаје у развоју ИКТ; – направи паралелу између развоја људског друштва и развоја информационо - комуникационих технологија; – наведе основне области информатике и </w:t>
            </w:r>
            <w:r>
              <w:rPr>
                <w:sz w:val="20"/>
                <w:szCs w:val="20"/>
              </w:rPr>
              <w:lastRenderedPageBreak/>
              <w:t xml:space="preserve">рачунарства; – разликује и користи сервисе интернета; – користи системе за учење путем интернета за самостално и целоживотно учење; – приступа интернету, ефикасно и самостално претражује, проналази и преузима информације са интернета на свој уређај; – класификује информације са интернета, критички анализира и процењује њихов квалитет и поузданост; – процењује предности умрежавања; – разликује компоненте рачунарске мреже; – прави преглед основних технологија приступа, адресирања и принципа функционисања интернета; – примењује правила електронске комуникације; – </w:t>
            </w:r>
            <w:r>
              <w:rPr>
                <w:sz w:val="20"/>
                <w:szCs w:val="20"/>
              </w:rPr>
              <w:lastRenderedPageBreak/>
              <w:t>познаје врсте лиценци и поштује ауторска права при коришћењу туђих материјала; – разуме изазове коришћења савремених технологија на одговоран и безбедан начин; – безбедно користи дигиталне уређаје; – спроводи поступке за заштиту личних података и приватности на интернету; – организује свој рад за рачунаром тако да не угрожава своје физичко и ментално здравље; – препозна облике насиља на интернету и заштити се од њих;</w:t>
            </w:r>
          </w:p>
        </w:tc>
      </w:tr>
      <w:tr w:rsidR="00CD56AF" w:rsidTr="003E0820">
        <w:trPr>
          <w:jc w:val="center"/>
        </w:trPr>
        <w:tc>
          <w:tcPr>
            <w:tcW w:w="2080" w:type="dxa"/>
            <w:shd w:val="clear" w:color="auto" w:fill="auto"/>
          </w:tcPr>
          <w:p w:rsidR="00CD56AF" w:rsidRDefault="00CD56AF" w:rsidP="003E0820">
            <w:pPr>
              <w:spacing w:line="240" w:lineRule="auto"/>
              <w:jc w:val="left"/>
              <w:rPr>
                <w:sz w:val="20"/>
                <w:szCs w:val="20"/>
              </w:rPr>
            </w:pPr>
            <w:r>
              <w:rPr>
                <w:sz w:val="20"/>
                <w:szCs w:val="20"/>
              </w:rPr>
              <w:lastRenderedPageBreak/>
              <w:t xml:space="preserve">ОРГАНИЗАЦИЈА ПОДАТАКА И ПРИЛАГОЂАВАЊЕ РАДНОГ ОКРУЖЕЊА Елементи графичко-корисничког интерфејса и интеракција са њима (радна површина, прозори, менији, дугмад, акције мишем или акције на екрану осетљивом на додир, пречице на тастатури...). Подешавања оперативног система (подешавање датума и времена, радне површине, регионална подешавања, подешавања језика и тастатуре, коришћење и подешавање корисничких налога, подешавања за лакши приступ). Инсталирање и уклањање програма (апликативних </w:t>
            </w:r>
            <w:r>
              <w:rPr>
                <w:sz w:val="20"/>
                <w:szCs w:val="20"/>
              </w:rPr>
              <w:lastRenderedPageBreak/>
              <w:t>програма, драјвера). Рад са документима и системом датотека. Средства и методе заштите рачунара и информација.</w:t>
            </w:r>
          </w:p>
        </w:tc>
        <w:tc>
          <w:tcPr>
            <w:tcW w:w="1789" w:type="dxa"/>
            <w:shd w:val="clear" w:color="auto" w:fill="auto"/>
          </w:tcPr>
          <w:p w:rsidR="00CD56AF" w:rsidRDefault="00CD56AF" w:rsidP="003E0820">
            <w:pPr>
              <w:spacing w:line="240" w:lineRule="auto"/>
              <w:jc w:val="left"/>
              <w:rPr>
                <w:sz w:val="20"/>
                <w:szCs w:val="20"/>
              </w:rPr>
            </w:pPr>
            <w:r>
              <w:rPr>
                <w:sz w:val="20"/>
                <w:szCs w:val="20"/>
              </w:rPr>
              <w:lastRenderedPageBreak/>
              <w:t>Оспособљавање и увежбавање ученика да:</w:t>
            </w:r>
          </w:p>
          <w:p w:rsidR="00CD56AF" w:rsidRDefault="00CD56AF" w:rsidP="003E0820">
            <w:pPr>
              <w:spacing w:line="240" w:lineRule="auto"/>
              <w:jc w:val="left"/>
              <w:rPr>
                <w:sz w:val="20"/>
                <w:szCs w:val="20"/>
              </w:rPr>
            </w:pPr>
            <w:r>
              <w:rPr>
                <w:sz w:val="20"/>
                <w:szCs w:val="20"/>
              </w:rPr>
              <w:t>– разликује основе елементе графичког корисничког интерфејса; – прилагоди радно окружење кроз основна подешавања; – инсталира и деинсталира корисничке програме; – сачува, модификује и организује податке; – разликује најчешће коришћене типове датотека; – спроводи мере заштите рачунара и информација;</w:t>
            </w:r>
          </w:p>
        </w:tc>
        <w:tc>
          <w:tcPr>
            <w:tcW w:w="1997" w:type="dxa"/>
            <w:shd w:val="clear" w:color="auto" w:fill="auto"/>
          </w:tcPr>
          <w:p w:rsidR="00CD56AF" w:rsidRDefault="00CD56AF" w:rsidP="003E0820">
            <w:pPr>
              <w:spacing w:line="240" w:lineRule="auto"/>
              <w:jc w:val="left"/>
              <w:rPr>
                <w:sz w:val="20"/>
                <w:szCs w:val="20"/>
              </w:rPr>
            </w:pPr>
            <w:r>
              <w:rPr>
                <w:sz w:val="20"/>
                <w:szCs w:val="20"/>
              </w:rPr>
              <w:t>Наставне методе:</w:t>
            </w:r>
          </w:p>
          <w:p w:rsidR="00CD56AF" w:rsidRDefault="00CD56AF" w:rsidP="003E0820">
            <w:pPr>
              <w:spacing w:line="240" w:lineRule="auto"/>
              <w:jc w:val="left"/>
              <w:rPr>
                <w:sz w:val="20"/>
                <w:szCs w:val="20"/>
              </w:rPr>
            </w:pPr>
            <w:r>
              <w:rPr>
                <w:sz w:val="20"/>
                <w:szCs w:val="20"/>
              </w:rPr>
              <w:t xml:space="preserve">монолошка, дијалошка, демонстративна, илустративно графичка, дискусија, учење путем открића, практичан рад на рачунару, фронтални,  индивидуалан и групни облик рада, рад у пару, технике минутни рад, акваријум, ланац знања, од текста до табеле, магични зид   </w:t>
            </w:r>
          </w:p>
          <w:p w:rsidR="00CD56AF" w:rsidRDefault="00CD56AF" w:rsidP="003E0820">
            <w:pPr>
              <w:rPr>
                <w:sz w:val="20"/>
                <w:szCs w:val="20"/>
              </w:rPr>
            </w:pPr>
          </w:p>
        </w:tc>
        <w:tc>
          <w:tcPr>
            <w:tcW w:w="2309" w:type="dxa"/>
          </w:tcPr>
          <w:p w:rsidR="00CD56AF" w:rsidRDefault="00CD56AF" w:rsidP="003E0820">
            <w:pPr>
              <w:spacing w:line="240" w:lineRule="auto"/>
              <w:jc w:val="left"/>
              <w:rPr>
                <w:sz w:val="20"/>
                <w:szCs w:val="20"/>
              </w:rPr>
            </w:pPr>
            <w:r>
              <w:rPr>
                <w:sz w:val="20"/>
                <w:szCs w:val="20"/>
              </w:rPr>
              <w:t>Практично ради на рачунару и примењује стечена знања у вези организације података и прилагођавања радног окружења, даје одговоре, изводи закључке, образлаже, поставља питања, сарађује са другим ученицима приликом рада у групи или пару</w:t>
            </w:r>
          </w:p>
        </w:tc>
        <w:tc>
          <w:tcPr>
            <w:tcW w:w="2578" w:type="dxa"/>
            <w:shd w:val="clear" w:color="auto" w:fill="auto"/>
          </w:tcPr>
          <w:p w:rsidR="00CD56AF" w:rsidRDefault="00CD56AF" w:rsidP="003E0820">
            <w:pPr>
              <w:spacing w:line="240" w:lineRule="auto"/>
              <w:jc w:val="left"/>
              <w:rPr>
                <w:sz w:val="20"/>
                <w:szCs w:val="20"/>
              </w:rPr>
            </w:pPr>
            <w:r>
              <w:rPr>
                <w:sz w:val="20"/>
                <w:szCs w:val="20"/>
              </w:rPr>
              <w:t>Веб програмирање (Четврти разред - Рачунарске мреже</w:t>
            </w:r>
          </w:p>
          <w:p w:rsidR="00CD56AF" w:rsidRDefault="00CD56AF" w:rsidP="003E0820">
            <w:pPr>
              <w:spacing w:line="240" w:lineRule="auto"/>
              <w:jc w:val="left"/>
              <w:rPr>
                <w:sz w:val="20"/>
                <w:szCs w:val="20"/>
              </w:rPr>
            </w:pPr>
            <w:r>
              <w:rPr>
                <w:sz w:val="20"/>
                <w:szCs w:val="20"/>
              </w:rPr>
              <w:t>Интернет протоколи</w:t>
            </w:r>
          </w:p>
          <w:p w:rsidR="00CD56AF" w:rsidRDefault="00CD56AF" w:rsidP="003E0820">
            <w:pPr>
              <w:spacing w:line="240" w:lineRule="auto"/>
              <w:jc w:val="left"/>
              <w:rPr>
                <w:sz w:val="20"/>
                <w:szCs w:val="20"/>
              </w:rPr>
            </w:pPr>
            <w:r>
              <w:rPr>
                <w:sz w:val="20"/>
                <w:szCs w:val="20"/>
              </w:rPr>
              <w:t>Рачунарске мреже)</w:t>
            </w:r>
          </w:p>
          <w:p w:rsidR="00CD56AF" w:rsidRDefault="00CD56AF" w:rsidP="003E0820">
            <w:pPr>
              <w:spacing w:line="240" w:lineRule="auto"/>
              <w:jc w:val="left"/>
              <w:rPr>
                <w:sz w:val="20"/>
                <w:szCs w:val="20"/>
              </w:rPr>
            </w:pPr>
          </w:p>
          <w:p w:rsidR="00CD56AF" w:rsidRDefault="00CD56AF" w:rsidP="003E0820">
            <w:pPr>
              <w:spacing w:line="240" w:lineRule="auto"/>
              <w:jc w:val="left"/>
              <w:rPr>
                <w:sz w:val="20"/>
                <w:szCs w:val="20"/>
              </w:rPr>
            </w:pPr>
          </w:p>
        </w:tc>
        <w:tc>
          <w:tcPr>
            <w:tcW w:w="2031" w:type="dxa"/>
            <w:shd w:val="clear" w:color="auto" w:fill="auto"/>
          </w:tcPr>
          <w:p w:rsidR="00CD56AF" w:rsidRDefault="00CD56AF" w:rsidP="003E0820">
            <w:pPr>
              <w:spacing w:line="240" w:lineRule="auto"/>
              <w:jc w:val="left"/>
              <w:rPr>
                <w:sz w:val="20"/>
                <w:szCs w:val="20"/>
              </w:rPr>
            </w:pPr>
            <w:r>
              <w:rPr>
                <w:sz w:val="20"/>
                <w:szCs w:val="20"/>
              </w:rPr>
              <w:t>Нема дефинисаних стандарда постигнућа</w:t>
            </w:r>
          </w:p>
        </w:tc>
        <w:tc>
          <w:tcPr>
            <w:tcW w:w="2156" w:type="dxa"/>
          </w:tcPr>
          <w:p w:rsidR="00CD56AF" w:rsidRDefault="00CD56AF" w:rsidP="003E0820">
            <w:pPr>
              <w:spacing w:line="240" w:lineRule="auto"/>
              <w:jc w:val="left"/>
              <w:rPr>
                <w:sz w:val="20"/>
                <w:szCs w:val="20"/>
              </w:rPr>
            </w:pPr>
            <w:r>
              <w:rPr>
                <w:sz w:val="20"/>
                <w:szCs w:val="20"/>
              </w:rPr>
              <w:t>По завршетку разреда ученик ће бити у стању да:</w:t>
            </w:r>
          </w:p>
          <w:p w:rsidR="00CD56AF" w:rsidRDefault="00CD56AF" w:rsidP="003E0820">
            <w:pPr>
              <w:spacing w:line="240" w:lineRule="auto"/>
              <w:jc w:val="left"/>
              <w:rPr>
                <w:sz w:val="20"/>
                <w:szCs w:val="20"/>
              </w:rPr>
            </w:pPr>
            <w:r>
              <w:rPr>
                <w:sz w:val="20"/>
                <w:szCs w:val="20"/>
              </w:rPr>
              <w:t>– разликује основе елементе графичког корисничког интерфејса; – прилагоди радно окружење кроз основна подешавања; – инсталира и деинсталира корисничке програме; – сачува, модификује и организује податке; – разликује најчешће коришћене типове датотека; – спроводи мере заштите рачунара и информација;</w:t>
            </w:r>
          </w:p>
        </w:tc>
      </w:tr>
      <w:tr w:rsidR="00CD56AF" w:rsidTr="003E0820">
        <w:trPr>
          <w:jc w:val="center"/>
        </w:trPr>
        <w:tc>
          <w:tcPr>
            <w:tcW w:w="2080" w:type="dxa"/>
            <w:shd w:val="clear" w:color="auto" w:fill="auto"/>
          </w:tcPr>
          <w:p w:rsidR="00CD56AF" w:rsidRDefault="00CD56AF" w:rsidP="003E0820">
            <w:pPr>
              <w:spacing w:line="240" w:lineRule="auto"/>
              <w:jc w:val="left"/>
              <w:rPr>
                <w:sz w:val="20"/>
                <w:szCs w:val="20"/>
              </w:rPr>
            </w:pPr>
            <w:r>
              <w:rPr>
                <w:sz w:val="20"/>
                <w:szCs w:val="20"/>
              </w:rPr>
              <w:t xml:space="preserve">КРЕИРАЊЕ И УРЕЂИВАЊЕ ДИГИТАЛНИХ ДОКУМЕНАТА </w:t>
            </w:r>
          </w:p>
          <w:p w:rsidR="00CD56AF" w:rsidRDefault="00CD56AF" w:rsidP="003E0820">
            <w:pPr>
              <w:spacing w:line="240" w:lineRule="auto"/>
              <w:jc w:val="left"/>
              <w:rPr>
                <w:sz w:val="20"/>
                <w:szCs w:val="20"/>
              </w:rPr>
            </w:pPr>
            <w:r>
              <w:rPr>
                <w:sz w:val="20"/>
                <w:szCs w:val="20"/>
              </w:rPr>
              <w:t xml:space="preserve">Приступи уносу и обради текста (текст-едитори, језици за обележавање, текст процесори). Радно окружење текст-процесора и његово подешавање. Унос текста и његово једноставно уређивање (ефикасно кретање кроз текст, копирање, премештање, претрага, замена текста). Форматирање и обликовање текста (странице, пасуса, карактера). Посебни елементи у тексту (листе, табеле, слике, математичке формуле...). Коришћење и израда стилова, генерисање садржаја. Алатке </w:t>
            </w:r>
            <w:r>
              <w:rPr>
                <w:sz w:val="20"/>
                <w:szCs w:val="20"/>
              </w:rPr>
              <w:lastRenderedPageBreak/>
              <w:t xml:space="preserve">интегрисане у текст-процесоре (провера граматике и правописа, редиговање текста, библиографске референце, индекс појмова, циркуларна писама, ...). Коришћење готових шаблона. Штампање докумената. Извоз у PDF. Презентације и њихова примена (правила добре презентације, етапе у изради презентација). Радно окружење програма за израду слајд-презентација и његово подешавање (погледи на презентацију). Креирање слајдова (уметање и форматирање текста, графикона, слика, звучних и видео-записа, ...). Складно форматирање слајдова (мастер слајд). Анимације (анимације објеката на слајдовима, анимације прелаза између слајдова, </w:t>
            </w:r>
            <w:r>
              <w:rPr>
                <w:sz w:val="20"/>
                <w:szCs w:val="20"/>
              </w:rPr>
              <w:lastRenderedPageBreak/>
              <w:t>аутоматски прелазак између слајдова и снимање нарације). Интерактивне презентације (хипервезе, акциона дугмад). Штампање презентације.</w:t>
            </w:r>
          </w:p>
        </w:tc>
        <w:tc>
          <w:tcPr>
            <w:tcW w:w="1789" w:type="dxa"/>
            <w:shd w:val="clear" w:color="auto" w:fill="auto"/>
          </w:tcPr>
          <w:p w:rsidR="00CD56AF" w:rsidRDefault="00CD56AF" w:rsidP="003E0820">
            <w:pPr>
              <w:spacing w:line="240" w:lineRule="auto"/>
              <w:jc w:val="left"/>
              <w:rPr>
                <w:sz w:val="20"/>
                <w:szCs w:val="20"/>
              </w:rPr>
            </w:pPr>
            <w:r>
              <w:rPr>
                <w:sz w:val="20"/>
                <w:szCs w:val="20"/>
              </w:rPr>
              <w:lastRenderedPageBreak/>
              <w:t>Оспособљавање и увежбавање ученика да:</w:t>
            </w:r>
          </w:p>
          <w:p w:rsidR="00CD56AF" w:rsidRDefault="00CD56AF" w:rsidP="003E0820">
            <w:pPr>
              <w:spacing w:line="240" w:lineRule="auto"/>
              <w:jc w:val="left"/>
              <w:rPr>
                <w:sz w:val="20"/>
                <w:szCs w:val="20"/>
              </w:rPr>
            </w:pPr>
            <w:r>
              <w:rPr>
                <w:sz w:val="20"/>
                <w:szCs w:val="20"/>
              </w:rPr>
              <w:t xml:space="preserve">– ефикасно и тачно уноси и уређује неформатиран текст; – примењује основне елементе форматирања и структуирања текста; – постави напредне текстуалне и нетекстуалне елементе у креирани документ; – познаје основне параметре форматирања текста на нивоу карактера, параграфа и страница; – користи и креира именоване стилове; – користи елементе у тексту који се </w:t>
            </w:r>
            <w:r>
              <w:rPr>
                <w:sz w:val="20"/>
                <w:szCs w:val="20"/>
              </w:rPr>
              <w:lastRenderedPageBreak/>
              <w:t>аутоматски ажурирају; – користи готове шаблоне; – припреми документ за штампу и одштампа га; – уређује и приказује слајд презентације; – примењује правила за израду добре презентације; – креира интерактивне презентације; – користи функционалнoсти намењене сарадничком раду;</w:t>
            </w:r>
          </w:p>
        </w:tc>
        <w:tc>
          <w:tcPr>
            <w:tcW w:w="1997" w:type="dxa"/>
            <w:shd w:val="clear" w:color="auto" w:fill="auto"/>
          </w:tcPr>
          <w:p w:rsidR="00CD56AF" w:rsidRDefault="00CD56AF" w:rsidP="003E0820">
            <w:pPr>
              <w:spacing w:line="240" w:lineRule="auto"/>
              <w:jc w:val="left"/>
              <w:rPr>
                <w:sz w:val="20"/>
                <w:szCs w:val="20"/>
              </w:rPr>
            </w:pPr>
            <w:r>
              <w:rPr>
                <w:sz w:val="20"/>
                <w:szCs w:val="20"/>
              </w:rPr>
              <w:lastRenderedPageBreak/>
              <w:t>Наставне методе:</w:t>
            </w:r>
          </w:p>
          <w:p w:rsidR="00CD56AF" w:rsidRDefault="00CD56AF" w:rsidP="003E0820">
            <w:pPr>
              <w:spacing w:line="240" w:lineRule="auto"/>
              <w:jc w:val="left"/>
              <w:rPr>
                <w:sz w:val="20"/>
                <w:szCs w:val="20"/>
              </w:rPr>
            </w:pPr>
            <w:r>
              <w:rPr>
                <w:sz w:val="20"/>
                <w:szCs w:val="20"/>
              </w:rPr>
              <w:t xml:space="preserve">монолошка, дијалошка, демонстративна, илустративно графичка, дискусија, учење путем открића, практичан рад на рачунару, израда пројекта (пројектни задатак), фронтални,  индивидуалан и групни облик рада, рад у пару, технике минутни рад, акваријум, ланац знања, од текста до табеле, магични зид   </w:t>
            </w:r>
          </w:p>
          <w:p w:rsidR="00CD56AF" w:rsidRDefault="00CD56AF" w:rsidP="003E0820">
            <w:pPr>
              <w:rPr>
                <w:sz w:val="20"/>
                <w:szCs w:val="20"/>
              </w:rPr>
            </w:pPr>
          </w:p>
        </w:tc>
        <w:tc>
          <w:tcPr>
            <w:tcW w:w="2309" w:type="dxa"/>
          </w:tcPr>
          <w:p w:rsidR="00CD56AF" w:rsidRDefault="00CD56AF" w:rsidP="003E0820">
            <w:pPr>
              <w:spacing w:line="240" w:lineRule="auto"/>
              <w:jc w:val="left"/>
              <w:rPr>
                <w:sz w:val="20"/>
                <w:szCs w:val="20"/>
              </w:rPr>
            </w:pPr>
            <w:r>
              <w:rPr>
                <w:sz w:val="20"/>
                <w:szCs w:val="20"/>
              </w:rPr>
              <w:t>Практично ради на рачунару, користи програме за креирање дигиталних докумената (презентавија и текстуалних докумената) и примењује стечена знања у тим програмима, штампа израђене документае, даје одговоре, изводи закључке, образлаже, поставља питања, ради на пројекту (израђује пројектни задатак), сарађује са другим ученицима приликом рада у групи или пару</w:t>
            </w:r>
          </w:p>
        </w:tc>
        <w:tc>
          <w:tcPr>
            <w:tcW w:w="2578" w:type="dxa"/>
            <w:shd w:val="clear" w:color="auto" w:fill="auto"/>
          </w:tcPr>
          <w:p w:rsidR="00CD56AF" w:rsidRDefault="00CD56AF" w:rsidP="003E0820">
            <w:pPr>
              <w:spacing w:line="240" w:lineRule="auto"/>
              <w:jc w:val="left"/>
              <w:rPr>
                <w:sz w:val="20"/>
                <w:szCs w:val="20"/>
              </w:rPr>
            </w:pPr>
            <w:r>
              <w:rPr>
                <w:sz w:val="20"/>
                <w:szCs w:val="20"/>
              </w:rPr>
              <w:t>Српски језик – Правопис (Први разред - знакови интерпункције у писаном тексту, употреба размака, комбиновање броја и речи, навођење наслова, коришћење болда и италика за наслове и наводе, Други разред - скраћенице)</w:t>
            </w:r>
          </w:p>
          <w:p w:rsidR="00CD56AF" w:rsidRDefault="00CD56AF" w:rsidP="003E0820">
            <w:pPr>
              <w:spacing w:line="240" w:lineRule="auto"/>
              <w:jc w:val="left"/>
              <w:rPr>
                <w:sz w:val="20"/>
                <w:szCs w:val="20"/>
              </w:rPr>
            </w:pPr>
            <w:r>
              <w:rPr>
                <w:sz w:val="20"/>
                <w:szCs w:val="20"/>
              </w:rPr>
              <w:t xml:space="preserve">Веб програмирање (Четврти разред – HTML - </w:t>
            </w:r>
          </w:p>
          <w:p w:rsidR="00CD56AF" w:rsidRDefault="00CD56AF" w:rsidP="003E0820">
            <w:pPr>
              <w:spacing w:line="240" w:lineRule="auto"/>
              <w:jc w:val="left"/>
              <w:rPr>
                <w:sz w:val="20"/>
                <w:szCs w:val="20"/>
              </w:rPr>
            </w:pPr>
            <w:r>
              <w:rPr>
                <w:sz w:val="20"/>
                <w:szCs w:val="20"/>
              </w:rPr>
              <w:t>Елемент за опис наслова веб, поделу елемената који</w:t>
            </w:r>
          </w:p>
          <w:p w:rsidR="00CD56AF" w:rsidRDefault="00CD56AF" w:rsidP="003E0820">
            <w:pPr>
              <w:spacing w:line="240" w:lineRule="auto"/>
              <w:jc w:val="left"/>
              <w:rPr>
                <w:sz w:val="20"/>
                <w:szCs w:val="20"/>
              </w:rPr>
            </w:pPr>
            <w:r>
              <w:rPr>
                <w:sz w:val="20"/>
                <w:szCs w:val="20"/>
              </w:rPr>
              <w:t>описују целине HTML документа,</w:t>
            </w:r>
          </w:p>
          <w:p w:rsidR="00CD56AF" w:rsidRDefault="00CD56AF" w:rsidP="003E0820">
            <w:pPr>
              <w:spacing w:line="240" w:lineRule="auto"/>
              <w:jc w:val="left"/>
              <w:rPr>
                <w:sz w:val="20"/>
                <w:szCs w:val="20"/>
              </w:rPr>
            </w:pPr>
            <w:r>
              <w:rPr>
                <w:sz w:val="20"/>
                <w:szCs w:val="20"/>
              </w:rPr>
              <w:t>CSS - Стилизовање документа)</w:t>
            </w:r>
          </w:p>
        </w:tc>
        <w:tc>
          <w:tcPr>
            <w:tcW w:w="2031" w:type="dxa"/>
            <w:shd w:val="clear" w:color="auto" w:fill="auto"/>
          </w:tcPr>
          <w:p w:rsidR="00CD56AF" w:rsidRDefault="00CD56AF" w:rsidP="003E0820">
            <w:pPr>
              <w:spacing w:line="240" w:lineRule="auto"/>
              <w:jc w:val="left"/>
              <w:rPr>
                <w:sz w:val="20"/>
                <w:szCs w:val="20"/>
              </w:rPr>
            </w:pPr>
            <w:r>
              <w:rPr>
                <w:sz w:val="20"/>
                <w:szCs w:val="20"/>
              </w:rPr>
              <w:t>Нема дефинисаних стандарда постигнућа</w:t>
            </w:r>
          </w:p>
        </w:tc>
        <w:tc>
          <w:tcPr>
            <w:tcW w:w="2156" w:type="dxa"/>
          </w:tcPr>
          <w:p w:rsidR="00CD56AF" w:rsidRDefault="00CD56AF" w:rsidP="003E0820">
            <w:pPr>
              <w:spacing w:line="240" w:lineRule="auto"/>
              <w:jc w:val="left"/>
              <w:rPr>
                <w:sz w:val="20"/>
                <w:szCs w:val="20"/>
              </w:rPr>
            </w:pPr>
            <w:r>
              <w:rPr>
                <w:sz w:val="20"/>
                <w:szCs w:val="20"/>
              </w:rPr>
              <w:t>По завршетку разреда ученик ће бити у стању да:</w:t>
            </w:r>
          </w:p>
          <w:p w:rsidR="00CD56AF" w:rsidRDefault="00CD56AF" w:rsidP="003E0820">
            <w:pPr>
              <w:spacing w:line="240" w:lineRule="auto"/>
              <w:jc w:val="left"/>
              <w:rPr>
                <w:sz w:val="20"/>
                <w:szCs w:val="20"/>
              </w:rPr>
            </w:pPr>
            <w:r>
              <w:rPr>
                <w:sz w:val="20"/>
                <w:szCs w:val="20"/>
              </w:rPr>
              <w:t xml:space="preserve">– ефикасно и тачно уноси и уређује неформатиран текст; – примењује основне елементе форматирања и структуирања текста; – постави напредне текстуалне и нетекстуалне елементе у креирани документ; – познаје основне параметре форматирања текста на нивоу карактера, параграфа и страница; – користи и креира именоване стилове; – користи елементе у тексту који се аутоматски ажурирају; – користи готове шаблоне; – припреми документ за штампу и одштампа га; – уређује и приказује слајд презентације; </w:t>
            </w:r>
            <w:r>
              <w:rPr>
                <w:sz w:val="20"/>
                <w:szCs w:val="20"/>
              </w:rPr>
              <w:lastRenderedPageBreak/>
              <w:t>– примењује правила за израду добре презентације; – креира интерактивне презентације; – користи функционалнoсти намењене сарадничком раду;</w:t>
            </w:r>
          </w:p>
        </w:tc>
      </w:tr>
      <w:tr w:rsidR="00CD56AF" w:rsidTr="003E0820">
        <w:trPr>
          <w:jc w:val="center"/>
        </w:trPr>
        <w:tc>
          <w:tcPr>
            <w:tcW w:w="2080" w:type="dxa"/>
            <w:shd w:val="clear" w:color="auto" w:fill="auto"/>
          </w:tcPr>
          <w:p w:rsidR="00CD56AF" w:rsidRDefault="00CD56AF" w:rsidP="003E0820">
            <w:pPr>
              <w:spacing w:line="240" w:lineRule="auto"/>
              <w:jc w:val="left"/>
              <w:rPr>
                <w:sz w:val="20"/>
                <w:szCs w:val="20"/>
              </w:rPr>
            </w:pPr>
            <w:r>
              <w:rPr>
                <w:sz w:val="20"/>
                <w:szCs w:val="20"/>
              </w:rPr>
              <w:lastRenderedPageBreak/>
              <w:t xml:space="preserve">ПРОГРАМИ ЗА ТАБЕЛАРНА ИЗРАЧУНАВАЊА Програм за табеларна израчунавања - структура документа, радно окружење, основни типови података, кретање кроз табелу, трансформације табеле, опсег, једноставне формуле, копирање формула, поруке о грешкама. Форматирање ћелија, табела и различитих врста података. Апсолутно и релативно адресирање ћелија. Функције и сложеније формуле. Аутоматски унос података у табелу. Визуелизација података. </w:t>
            </w:r>
            <w:r>
              <w:rPr>
                <w:sz w:val="20"/>
                <w:szCs w:val="20"/>
              </w:rPr>
              <w:lastRenderedPageBreak/>
              <w:t>Сортирање и филтрирање података. Више табела у једном документу. Комбиновање података из више табела применом функција за претраживање и референце. Пивот-табеле. Штампање и генерисање ПДФ документа.</w:t>
            </w:r>
          </w:p>
        </w:tc>
        <w:tc>
          <w:tcPr>
            <w:tcW w:w="1789" w:type="dxa"/>
            <w:shd w:val="clear" w:color="auto" w:fill="auto"/>
          </w:tcPr>
          <w:p w:rsidR="00CD56AF" w:rsidRDefault="00CD56AF" w:rsidP="003E0820">
            <w:pPr>
              <w:spacing w:line="240" w:lineRule="auto"/>
              <w:jc w:val="left"/>
              <w:rPr>
                <w:sz w:val="20"/>
                <w:szCs w:val="20"/>
              </w:rPr>
            </w:pPr>
            <w:r>
              <w:rPr>
                <w:sz w:val="20"/>
                <w:szCs w:val="20"/>
              </w:rPr>
              <w:lastRenderedPageBreak/>
              <w:t>Оспособљавање и увежбавање ученика да:</w:t>
            </w:r>
          </w:p>
          <w:p w:rsidR="00CD56AF" w:rsidRDefault="00CD56AF" w:rsidP="003E0820">
            <w:pPr>
              <w:spacing w:line="240" w:lineRule="auto"/>
              <w:jc w:val="left"/>
              <w:rPr>
                <w:sz w:val="20"/>
                <w:szCs w:val="20"/>
              </w:rPr>
            </w:pPr>
            <w:r>
              <w:rPr>
                <w:sz w:val="20"/>
                <w:szCs w:val="20"/>
              </w:rPr>
              <w:t xml:space="preserve">– разликује основне елементе табеле; – разликује типове података; – унесе и мења податке у табеле; – манипулише елементима табеле; – користи формуле за израчунавање статистика; – користи апсолутно и релативно адресирање; – врши основно форматирање табеле; – сортира и филтрира податке по задатом критеријуму; – </w:t>
            </w:r>
            <w:r>
              <w:rPr>
                <w:sz w:val="20"/>
                <w:szCs w:val="20"/>
              </w:rPr>
              <w:lastRenderedPageBreak/>
              <w:t>примењује условно форматирање – користи изведене табеле;</w:t>
            </w:r>
          </w:p>
        </w:tc>
        <w:tc>
          <w:tcPr>
            <w:tcW w:w="1997" w:type="dxa"/>
            <w:shd w:val="clear" w:color="auto" w:fill="auto"/>
          </w:tcPr>
          <w:p w:rsidR="00CD56AF" w:rsidRDefault="00CD56AF" w:rsidP="003E0820">
            <w:pPr>
              <w:spacing w:line="240" w:lineRule="auto"/>
              <w:jc w:val="left"/>
              <w:rPr>
                <w:sz w:val="20"/>
                <w:szCs w:val="20"/>
              </w:rPr>
            </w:pPr>
            <w:r>
              <w:rPr>
                <w:sz w:val="20"/>
                <w:szCs w:val="20"/>
              </w:rPr>
              <w:lastRenderedPageBreak/>
              <w:t>Наставне методе:</w:t>
            </w:r>
          </w:p>
          <w:p w:rsidR="00CD56AF" w:rsidRDefault="00CD56AF" w:rsidP="003E0820">
            <w:pPr>
              <w:spacing w:line="240" w:lineRule="auto"/>
              <w:jc w:val="left"/>
              <w:rPr>
                <w:sz w:val="20"/>
                <w:szCs w:val="20"/>
              </w:rPr>
            </w:pPr>
            <w:r>
              <w:rPr>
                <w:sz w:val="20"/>
                <w:szCs w:val="20"/>
              </w:rPr>
              <w:t xml:space="preserve">монолошка, дијалошка, демонстративна, илустративно графичка, дискусија, учење путем открића, практичан рад на рачунару, фронтални,  индивидуалан и групни облик рада, рад у пару, технике минутни рад, акваријум, ланац знања, од текста до табеле   </w:t>
            </w:r>
          </w:p>
          <w:p w:rsidR="00CD56AF" w:rsidRDefault="00CD56AF" w:rsidP="003E0820">
            <w:pPr>
              <w:rPr>
                <w:sz w:val="20"/>
                <w:szCs w:val="20"/>
              </w:rPr>
            </w:pPr>
          </w:p>
        </w:tc>
        <w:tc>
          <w:tcPr>
            <w:tcW w:w="2309" w:type="dxa"/>
          </w:tcPr>
          <w:p w:rsidR="00CD56AF" w:rsidRDefault="00CD56AF" w:rsidP="003E0820">
            <w:pPr>
              <w:spacing w:line="240" w:lineRule="auto"/>
              <w:jc w:val="left"/>
              <w:rPr>
                <w:sz w:val="20"/>
                <w:szCs w:val="20"/>
              </w:rPr>
            </w:pPr>
            <w:r>
              <w:rPr>
                <w:sz w:val="20"/>
                <w:szCs w:val="20"/>
              </w:rPr>
              <w:t>Практично ради на рачунару, користи програме за табеларна израчунавања и примењује стечена знања у тим програмима, даје одговоре, изводи закључке, образлаже, поставља питања, сарађује са другим ученицима приликом рада у групи или пару</w:t>
            </w:r>
          </w:p>
        </w:tc>
        <w:tc>
          <w:tcPr>
            <w:tcW w:w="2578" w:type="dxa"/>
            <w:shd w:val="clear" w:color="auto" w:fill="auto"/>
          </w:tcPr>
          <w:p w:rsidR="00CD56AF" w:rsidRDefault="00CD56AF" w:rsidP="003E0820">
            <w:pPr>
              <w:spacing w:line="240" w:lineRule="auto"/>
              <w:jc w:val="left"/>
              <w:rPr>
                <w:sz w:val="20"/>
                <w:szCs w:val="20"/>
              </w:rPr>
            </w:pPr>
            <w:r>
              <w:rPr>
                <w:sz w:val="20"/>
                <w:szCs w:val="20"/>
              </w:rPr>
              <w:t xml:space="preserve">Математика (Први разред - Проценат, Изрази, Линеарна функција, Други разред – Кореновање, Четврти разред – Статистичке функције, </w:t>
            </w:r>
          </w:p>
          <w:p w:rsidR="00CD56AF" w:rsidRDefault="00CD56AF" w:rsidP="003E0820">
            <w:pPr>
              <w:spacing w:line="240" w:lineRule="auto"/>
              <w:jc w:val="left"/>
              <w:rPr>
                <w:sz w:val="20"/>
                <w:szCs w:val="20"/>
              </w:rPr>
            </w:pPr>
            <w:r>
              <w:rPr>
                <w:sz w:val="20"/>
                <w:szCs w:val="20"/>
              </w:rPr>
              <w:t>Прикупљање, сређивање, графичко приказивање и нумеричка обрада података)</w:t>
            </w:r>
          </w:p>
          <w:p w:rsidR="00CD56AF" w:rsidRDefault="00CD56AF" w:rsidP="003E0820">
            <w:pPr>
              <w:spacing w:line="240" w:lineRule="auto"/>
              <w:jc w:val="left"/>
              <w:rPr>
                <w:sz w:val="20"/>
                <w:szCs w:val="20"/>
              </w:rPr>
            </w:pPr>
            <w:r>
              <w:rPr>
                <w:sz w:val="20"/>
                <w:szCs w:val="20"/>
              </w:rPr>
              <w:t>Програмирање (Први разред - Гранање, релацијски и логички изрази, Сложено (угнежђено) гранање, Линеарна обрада серија података: учитавање, испис, статистике (број елемената, збир, производ, минимум, максимум), филтрирање, пресликавање, претрага…)</w:t>
            </w:r>
          </w:p>
        </w:tc>
        <w:tc>
          <w:tcPr>
            <w:tcW w:w="2031" w:type="dxa"/>
            <w:shd w:val="clear" w:color="auto" w:fill="auto"/>
          </w:tcPr>
          <w:p w:rsidR="00CD56AF" w:rsidRDefault="00CD56AF" w:rsidP="003E0820">
            <w:pPr>
              <w:spacing w:line="240" w:lineRule="auto"/>
              <w:jc w:val="left"/>
              <w:rPr>
                <w:sz w:val="20"/>
                <w:szCs w:val="20"/>
              </w:rPr>
            </w:pPr>
            <w:r>
              <w:rPr>
                <w:sz w:val="20"/>
                <w:szCs w:val="20"/>
              </w:rPr>
              <w:t>Нема дефинисаних стандарда постигнућа</w:t>
            </w:r>
          </w:p>
        </w:tc>
        <w:tc>
          <w:tcPr>
            <w:tcW w:w="2156" w:type="dxa"/>
          </w:tcPr>
          <w:p w:rsidR="00CD56AF" w:rsidRDefault="00CD56AF" w:rsidP="003E0820">
            <w:pPr>
              <w:spacing w:line="240" w:lineRule="auto"/>
              <w:jc w:val="left"/>
              <w:rPr>
                <w:sz w:val="20"/>
                <w:szCs w:val="20"/>
              </w:rPr>
            </w:pPr>
            <w:r>
              <w:rPr>
                <w:sz w:val="20"/>
                <w:szCs w:val="20"/>
              </w:rPr>
              <w:t>По завршетку разреда ученик ће бити у стању да:</w:t>
            </w:r>
          </w:p>
          <w:p w:rsidR="00CD56AF" w:rsidRDefault="00CD56AF" w:rsidP="003E0820">
            <w:pPr>
              <w:spacing w:line="240" w:lineRule="auto"/>
              <w:jc w:val="left"/>
              <w:rPr>
                <w:sz w:val="20"/>
                <w:szCs w:val="20"/>
              </w:rPr>
            </w:pPr>
            <w:r>
              <w:rPr>
                <w:sz w:val="20"/>
                <w:szCs w:val="20"/>
              </w:rPr>
              <w:t>– разликује основне елементе табеле; – разликује типове података; – унесе и мења податке у табеле; – манипулише елементима табеле; – користи формуле за израчунавање статистика; – користи апсолутно и релативно адресирање; – врши основно форматирање табеле; – сортира и филтрира податке по задатом критеријуму; – примењује условно форматирање – користи изведене табеле;</w:t>
            </w:r>
          </w:p>
        </w:tc>
      </w:tr>
      <w:tr w:rsidR="00CD56AF" w:rsidTr="003E0820">
        <w:trPr>
          <w:jc w:val="center"/>
        </w:trPr>
        <w:tc>
          <w:tcPr>
            <w:tcW w:w="2080" w:type="dxa"/>
            <w:shd w:val="clear" w:color="auto" w:fill="auto"/>
          </w:tcPr>
          <w:p w:rsidR="00CD56AF" w:rsidRDefault="00CD56AF" w:rsidP="003E0820">
            <w:pPr>
              <w:spacing w:line="240" w:lineRule="auto"/>
              <w:jc w:val="left"/>
              <w:rPr>
                <w:sz w:val="20"/>
                <w:szCs w:val="20"/>
              </w:rPr>
            </w:pPr>
            <w:r>
              <w:rPr>
                <w:sz w:val="20"/>
                <w:szCs w:val="20"/>
              </w:rPr>
              <w:t xml:space="preserve">ПРИМЕНА ОБРАДЕ ПОДАТАКА Отворени подаци и отварање података. Основни појмови. Формати отворених података Грађанска права и обрада података Скупљање и анализа података (скупљање података, „велики подаци”, физичко складиштење података, базе података, информациони системи) Портали отворених података (Јавно доступни репозиторијуми отворених података.) Визуализација отворених </w:t>
            </w:r>
            <w:r>
              <w:rPr>
                <w:sz w:val="20"/>
                <w:szCs w:val="20"/>
              </w:rPr>
              <w:lastRenderedPageBreak/>
              <w:t>података Софтвер за визуелизацију података (инфографик)</w:t>
            </w:r>
          </w:p>
        </w:tc>
        <w:tc>
          <w:tcPr>
            <w:tcW w:w="1789" w:type="dxa"/>
            <w:shd w:val="clear" w:color="auto" w:fill="auto"/>
          </w:tcPr>
          <w:p w:rsidR="00CD56AF" w:rsidRDefault="00CD56AF" w:rsidP="003E0820">
            <w:pPr>
              <w:spacing w:line="240" w:lineRule="auto"/>
              <w:jc w:val="left"/>
              <w:rPr>
                <w:sz w:val="20"/>
                <w:szCs w:val="20"/>
              </w:rPr>
            </w:pPr>
            <w:r>
              <w:rPr>
                <w:sz w:val="20"/>
                <w:szCs w:val="20"/>
              </w:rPr>
              <w:lastRenderedPageBreak/>
              <w:t>Оспособљавање и увежбавање ученика да:</w:t>
            </w:r>
          </w:p>
          <w:p w:rsidR="00CD56AF" w:rsidRDefault="00CD56AF" w:rsidP="003E0820">
            <w:pPr>
              <w:spacing w:line="240" w:lineRule="auto"/>
              <w:jc w:val="left"/>
              <w:rPr>
                <w:sz w:val="20"/>
                <w:szCs w:val="20"/>
              </w:rPr>
            </w:pPr>
            <w:r>
              <w:rPr>
                <w:sz w:val="20"/>
                <w:szCs w:val="20"/>
              </w:rPr>
              <w:t xml:space="preserve">– представи визуелно податке на oдговарајући начин; – форматира табеле и одштампа их; – разуме концепт отворених података; – примењује правила заштите отворених података; – проналази и преузима отворене податке са интернета; – анализира и графички представља преузете </w:t>
            </w:r>
            <w:r>
              <w:rPr>
                <w:sz w:val="20"/>
                <w:szCs w:val="20"/>
              </w:rPr>
              <w:lastRenderedPageBreak/>
              <w:t>податке у форми инфографика.</w:t>
            </w:r>
          </w:p>
        </w:tc>
        <w:tc>
          <w:tcPr>
            <w:tcW w:w="1997" w:type="dxa"/>
            <w:shd w:val="clear" w:color="auto" w:fill="auto"/>
          </w:tcPr>
          <w:p w:rsidR="00CD56AF" w:rsidRDefault="00CD56AF" w:rsidP="003E0820">
            <w:pPr>
              <w:spacing w:line="240" w:lineRule="auto"/>
              <w:jc w:val="left"/>
              <w:rPr>
                <w:sz w:val="20"/>
                <w:szCs w:val="20"/>
              </w:rPr>
            </w:pPr>
            <w:r>
              <w:rPr>
                <w:sz w:val="20"/>
                <w:szCs w:val="20"/>
              </w:rPr>
              <w:lastRenderedPageBreak/>
              <w:t>Наставне методе:</w:t>
            </w:r>
          </w:p>
          <w:p w:rsidR="00CD56AF" w:rsidRDefault="00CD56AF" w:rsidP="003E0820">
            <w:pPr>
              <w:spacing w:line="240" w:lineRule="auto"/>
              <w:jc w:val="left"/>
              <w:rPr>
                <w:sz w:val="20"/>
                <w:szCs w:val="20"/>
              </w:rPr>
            </w:pPr>
            <w:r>
              <w:rPr>
                <w:sz w:val="20"/>
                <w:szCs w:val="20"/>
              </w:rPr>
              <w:t xml:space="preserve">монолошка, дијалошка, демонстративна, илустративно графичка, дискусија, учење путем открића, практичан рад на рачунару, израда пројекта (пројектни задатак), фронтални,  индивидуалан и групни облик рада, рад у пару, технике минутни рад, акваријум, од текста до табеле   </w:t>
            </w:r>
          </w:p>
          <w:p w:rsidR="00CD56AF" w:rsidRDefault="00CD56AF" w:rsidP="003E0820">
            <w:pPr>
              <w:rPr>
                <w:sz w:val="20"/>
                <w:szCs w:val="20"/>
              </w:rPr>
            </w:pPr>
          </w:p>
        </w:tc>
        <w:tc>
          <w:tcPr>
            <w:tcW w:w="2309" w:type="dxa"/>
          </w:tcPr>
          <w:p w:rsidR="00CD56AF" w:rsidRDefault="00CD56AF" w:rsidP="003E0820">
            <w:pPr>
              <w:spacing w:line="240" w:lineRule="auto"/>
              <w:jc w:val="left"/>
              <w:rPr>
                <w:sz w:val="20"/>
                <w:szCs w:val="20"/>
              </w:rPr>
            </w:pPr>
            <w:r>
              <w:rPr>
                <w:sz w:val="20"/>
                <w:szCs w:val="20"/>
              </w:rPr>
              <w:t>Практично ради на рачунару, користи програме за визуелизацију података и примењује стечена знања у тим програмима, претражује Интернет, даје одговоре, изводи закључке, образлаже, поставља питања, ради на пројекту (израђује пројектни задатак), сарађује са другим ученицима приликом рада у групи или пару</w:t>
            </w:r>
          </w:p>
        </w:tc>
        <w:tc>
          <w:tcPr>
            <w:tcW w:w="2578" w:type="dxa"/>
            <w:shd w:val="clear" w:color="auto" w:fill="auto"/>
          </w:tcPr>
          <w:p w:rsidR="00CD56AF" w:rsidRDefault="00CD56AF" w:rsidP="003E0820">
            <w:pPr>
              <w:spacing w:line="240" w:lineRule="auto"/>
              <w:jc w:val="left"/>
              <w:rPr>
                <w:sz w:val="20"/>
                <w:szCs w:val="20"/>
              </w:rPr>
            </w:pPr>
            <w:r>
              <w:rPr>
                <w:sz w:val="20"/>
                <w:szCs w:val="20"/>
              </w:rPr>
              <w:t xml:space="preserve">Математика (Четврти разред – Статистичке функције, </w:t>
            </w:r>
          </w:p>
          <w:p w:rsidR="00CD56AF" w:rsidRDefault="00CD56AF" w:rsidP="003E0820">
            <w:pPr>
              <w:spacing w:line="240" w:lineRule="auto"/>
              <w:jc w:val="left"/>
              <w:rPr>
                <w:sz w:val="20"/>
                <w:szCs w:val="20"/>
              </w:rPr>
            </w:pPr>
            <w:r>
              <w:rPr>
                <w:sz w:val="20"/>
                <w:szCs w:val="20"/>
              </w:rPr>
              <w:t>Прикупљање, сређивање, графичко приказивање и нумеричка обрада података)</w:t>
            </w:r>
          </w:p>
          <w:p w:rsidR="00CD56AF" w:rsidRDefault="00CD56AF" w:rsidP="003E0820">
            <w:pPr>
              <w:spacing w:line="240" w:lineRule="auto"/>
              <w:jc w:val="left"/>
              <w:rPr>
                <w:sz w:val="20"/>
                <w:szCs w:val="20"/>
              </w:rPr>
            </w:pPr>
            <w:r>
              <w:rPr>
                <w:sz w:val="20"/>
                <w:szCs w:val="20"/>
              </w:rPr>
              <w:t>Базе података (Трећи разред – Релационе базе података)</w:t>
            </w:r>
          </w:p>
        </w:tc>
        <w:tc>
          <w:tcPr>
            <w:tcW w:w="2031" w:type="dxa"/>
            <w:shd w:val="clear" w:color="auto" w:fill="auto"/>
          </w:tcPr>
          <w:p w:rsidR="00CD56AF" w:rsidRDefault="00CD56AF" w:rsidP="003E0820">
            <w:pPr>
              <w:spacing w:line="240" w:lineRule="auto"/>
              <w:jc w:val="left"/>
              <w:rPr>
                <w:sz w:val="20"/>
                <w:szCs w:val="20"/>
              </w:rPr>
            </w:pPr>
            <w:r>
              <w:rPr>
                <w:sz w:val="20"/>
                <w:szCs w:val="20"/>
              </w:rPr>
              <w:t>Нема дефинисаних стандарда постигнућа</w:t>
            </w:r>
          </w:p>
        </w:tc>
        <w:tc>
          <w:tcPr>
            <w:tcW w:w="2156" w:type="dxa"/>
          </w:tcPr>
          <w:p w:rsidR="00CD56AF" w:rsidRDefault="00CD56AF" w:rsidP="003E0820">
            <w:pPr>
              <w:spacing w:line="240" w:lineRule="auto"/>
              <w:jc w:val="left"/>
              <w:rPr>
                <w:sz w:val="20"/>
                <w:szCs w:val="20"/>
              </w:rPr>
            </w:pPr>
            <w:r>
              <w:rPr>
                <w:sz w:val="20"/>
                <w:szCs w:val="20"/>
              </w:rPr>
              <w:t>По завршетку разреда ученик ће бити у стању да:</w:t>
            </w:r>
          </w:p>
          <w:p w:rsidR="00CD56AF" w:rsidRDefault="00CD56AF" w:rsidP="003E0820">
            <w:pPr>
              <w:spacing w:line="240" w:lineRule="auto"/>
              <w:jc w:val="left"/>
              <w:rPr>
                <w:sz w:val="20"/>
                <w:szCs w:val="20"/>
              </w:rPr>
            </w:pPr>
            <w:r>
              <w:rPr>
                <w:sz w:val="20"/>
                <w:szCs w:val="20"/>
              </w:rPr>
              <w:t>– представи визуелно податке на oдговарајући начин; – форматира табеле и одштампа их; – разуме концепт отворених података; – примењује правила заштите отворених података; – проналази и преузима отворене податке са интернета; – анализира и графички представља преузете податке у форми инфографика.</w:t>
            </w:r>
          </w:p>
        </w:tc>
      </w:tr>
    </w:tbl>
    <w:p w:rsidR="00CD56AF" w:rsidRDefault="00CD56AF" w:rsidP="00CD56AF">
      <w:r>
        <w:t xml:space="preserve">Напомена: Циљеви нису дефинисани Просветним гласником, па су формулисани на основу исхода. </w:t>
      </w:r>
    </w:p>
    <w:p w:rsidR="00CD56AF" w:rsidRDefault="00CD56AF" w:rsidP="00CD56AF">
      <w:pPr>
        <w:spacing w:line="240" w:lineRule="auto"/>
        <w:jc w:val="left"/>
        <w:rPr>
          <w:sz w:val="22"/>
          <w:szCs w:val="22"/>
        </w:rPr>
      </w:pPr>
    </w:p>
    <w:p w:rsidR="00DD527C" w:rsidRDefault="00DD527C" w:rsidP="00CD56AF">
      <w:pPr>
        <w:spacing w:line="240" w:lineRule="auto"/>
        <w:jc w:val="left"/>
        <w:rPr>
          <w:sz w:val="22"/>
          <w:szCs w:val="22"/>
        </w:rPr>
      </w:pPr>
    </w:p>
    <w:p w:rsidR="00CD56AF" w:rsidRDefault="00CD56AF" w:rsidP="00CD56AF">
      <w:pPr>
        <w:spacing w:line="240" w:lineRule="auto"/>
        <w:jc w:val="left"/>
        <w:rPr>
          <w:sz w:val="22"/>
          <w:szCs w:val="22"/>
        </w:rPr>
      </w:pPr>
      <w:r>
        <w:rPr>
          <w:sz w:val="22"/>
          <w:szCs w:val="22"/>
        </w:rPr>
        <w:t xml:space="preserve">ОПШТА ПРЕДМЕТНА КОМПЕТЕНЦИЈА Учењем наставног предмета Примена рачунара ученик је оспособљен да примени стечена знања и вештине из области информационо-комуникационих технологија ради испуњавања постављених циљева и задатака у свакодневном животу, даљем школовању и будућем раду. Развио је способност апстрактног и критичног мишљења уз помоћ информационо-комуникационих технологија. Развио је дигиталну писменост и позитивне ставове према рачунарским наукама. </w:t>
      </w:r>
    </w:p>
    <w:p w:rsidR="00CD56AF" w:rsidRDefault="00CD56AF" w:rsidP="00CD56AF">
      <w:pPr>
        <w:spacing w:line="240" w:lineRule="auto"/>
        <w:jc w:val="left"/>
        <w:rPr>
          <w:sz w:val="22"/>
          <w:szCs w:val="22"/>
        </w:rPr>
      </w:pPr>
      <w:r>
        <w:rPr>
          <w:sz w:val="22"/>
          <w:szCs w:val="22"/>
        </w:rPr>
        <w:t>СПЕЦИФИЧНЕ ПРЕДМЕТНЕ КОМПЕТЕНЦИЈЕ Специфичне предметне компетенције представљају опис специфичних способности ученика које му омогућавају да развије општу предметну компетенцију. Подразумевају способност за одговорно коришћење информационо-комуникационих технологија уз препознавање потенцијалних ризика и опасности. Специфичне компетенције обухватају способност за брзо, ефикасно и рационално проналажење информација коришћењем рачунара, као и њихово критичко анализирање, складиштење и преношење и представљање у графичком облику.</w:t>
      </w:r>
    </w:p>
    <w:p w:rsidR="00CD56AF" w:rsidRDefault="00CD56AF" w:rsidP="00CD56AF"/>
    <w:p w:rsidR="00CD56AF" w:rsidRDefault="00CD56AF" w:rsidP="00CD56AF">
      <w:pPr>
        <w:spacing w:line="240" w:lineRule="auto"/>
        <w:jc w:val="left"/>
        <w:rPr>
          <w:sz w:val="22"/>
          <w:szCs w:val="22"/>
        </w:rPr>
      </w:pPr>
      <w:r>
        <w:rPr>
          <w:sz w:val="22"/>
          <w:szCs w:val="22"/>
        </w:rPr>
        <w:t xml:space="preserve">МЕЂУПРЕДМЕТНЕ КОМПЕТЕНЦИЈЕ </w:t>
      </w:r>
    </w:p>
    <w:p w:rsidR="00CD56AF" w:rsidRDefault="00CD56AF" w:rsidP="00CD56AF">
      <w:pPr>
        <w:widowControl w:val="0"/>
        <w:pBdr>
          <w:top w:val="nil"/>
          <w:left w:val="nil"/>
          <w:bottom w:val="nil"/>
          <w:right w:val="nil"/>
          <w:between w:val="nil"/>
        </w:pBdr>
        <w:spacing w:line="240" w:lineRule="auto"/>
        <w:jc w:val="left"/>
        <w:rPr>
          <w:rFonts w:eastAsia="Times New Roman"/>
          <w:color w:val="000000"/>
          <w:sz w:val="22"/>
          <w:szCs w:val="22"/>
        </w:rPr>
      </w:pPr>
      <w:r>
        <w:rPr>
          <w:rFonts w:ascii="Times New Roman" w:eastAsia="Times New Roman" w:hAnsi="Times New Roman" w:cs="Times New Roman"/>
          <w:b/>
          <w:color w:val="000000"/>
          <w:sz w:val="22"/>
          <w:szCs w:val="22"/>
        </w:rPr>
        <w:t>Компетенција за учење;</w:t>
      </w:r>
      <w:r>
        <w:rPr>
          <w:rFonts w:ascii="Times New Roman" w:eastAsia="Times New Roman" w:hAnsi="Times New Roman" w:cs="Times New Roman"/>
          <w:color w:val="000000"/>
          <w:sz w:val="22"/>
          <w:szCs w:val="22"/>
        </w:rPr>
        <w:t xml:space="preserve"> Има позитиван и одговоран однос према учењу. Примењује знања у различитим ситуацијама.</w:t>
      </w:r>
    </w:p>
    <w:p w:rsidR="00CD56AF" w:rsidRDefault="00CD56AF" w:rsidP="00CD56AF">
      <w:pPr>
        <w:widowControl w:val="0"/>
        <w:pBdr>
          <w:top w:val="nil"/>
          <w:left w:val="nil"/>
          <w:bottom w:val="nil"/>
          <w:right w:val="nil"/>
          <w:between w:val="nil"/>
        </w:pBdr>
        <w:spacing w:line="240" w:lineRule="auto"/>
        <w:jc w:val="left"/>
        <w:rPr>
          <w:rFonts w:eastAsia="Times New Roman"/>
          <w:b/>
          <w:color w:val="000000"/>
          <w:sz w:val="22"/>
          <w:szCs w:val="22"/>
        </w:rPr>
      </w:pPr>
      <w:r>
        <w:rPr>
          <w:rFonts w:ascii="Times New Roman" w:eastAsia="Times New Roman" w:hAnsi="Times New Roman" w:cs="Times New Roman"/>
          <w:b/>
          <w:color w:val="000000"/>
          <w:sz w:val="22"/>
          <w:szCs w:val="22"/>
        </w:rPr>
        <w:t xml:space="preserve">Комуникација; </w:t>
      </w:r>
      <w:r>
        <w:rPr>
          <w:rFonts w:ascii="Times New Roman" w:eastAsia="Times New Roman" w:hAnsi="Times New Roman" w:cs="Times New Roman"/>
          <w:color w:val="000000"/>
          <w:sz w:val="22"/>
          <w:szCs w:val="22"/>
        </w:rPr>
        <w:t>Изражава своје ставове, мишљења, осећања, на позитиван, конструктиван и аргументован начин</w:t>
      </w:r>
    </w:p>
    <w:p w:rsidR="00CD56AF" w:rsidRDefault="00CD56AF" w:rsidP="00CD56AF">
      <w:pPr>
        <w:spacing w:line="240" w:lineRule="auto"/>
        <w:rPr>
          <w:color w:val="000000"/>
          <w:sz w:val="23"/>
          <w:szCs w:val="23"/>
        </w:rPr>
      </w:pPr>
      <w:r>
        <w:rPr>
          <w:b/>
          <w:color w:val="000000"/>
          <w:sz w:val="22"/>
          <w:szCs w:val="22"/>
        </w:rPr>
        <w:t xml:space="preserve">Решавање проблема; </w:t>
      </w:r>
      <w:r>
        <w:rPr>
          <w:color w:val="000000"/>
          <w:sz w:val="22"/>
          <w:szCs w:val="22"/>
        </w:rPr>
        <w:t xml:space="preserve">Самостално или консултујући друге особе (вршњаке, наставнике) преиспитује начин решавања проблема, алтернативне начине решавања, тачност и прецизност решења. </w:t>
      </w:r>
      <w:r>
        <w:rPr>
          <w:color w:val="000000"/>
          <w:sz w:val="23"/>
          <w:szCs w:val="23"/>
        </w:rPr>
        <w:t>Помоћу ИКТ уме да представи, оргaнизуje, структурира и форматира информације користећи на ефикасан начин могућности датог ИКТ средства.</w:t>
      </w:r>
    </w:p>
    <w:p w:rsidR="00CD56AF" w:rsidRDefault="00CD56AF" w:rsidP="00CD56AF">
      <w:pPr>
        <w:widowControl w:val="0"/>
        <w:pBdr>
          <w:top w:val="nil"/>
          <w:left w:val="nil"/>
          <w:bottom w:val="nil"/>
          <w:right w:val="nil"/>
          <w:between w:val="nil"/>
        </w:pBdr>
        <w:spacing w:line="240" w:lineRule="auto"/>
        <w:jc w:val="left"/>
        <w:rPr>
          <w:rFonts w:eastAsia="Times New Roman"/>
          <w:color w:val="000000"/>
          <w:sz w:val="22"/>
          <w:szCs w:val="22"/>
        </w:rPr>
      </w:pPr>
      <w:r>
        <w:rPr>
          <w:rFonts w:ascii="Times New Roman" w:eastAsia="Times New Roman" w:hAnsi="Times New Roman" w:cs="Times New Roman"/>
          <w:b/>
          <w:color w:val="000000"/>
          <w:sz w:val="22"/>
          <w:szCs w:val="22"/>
        </w:rPr>
        <w:t>Сарадња:</w:t>
      </w:r>
      <w:r>
        <w:rPr>
          <w:rFonts w:ascii="Times New Roman" w:eastAsia="Times New Roman" w:hAnsi="Times New Roman" w:cs="Times New Roman"/>
          <w:color w:val="000000"/>
          <w:sz w:val="22"/>
          <w:szCs w:val="22"/>
        </w:rPr>
        <w:t xml:space="preserve"> Ангажује се у реализацији преузетих обавеза у оквиру групног рада на одговоран, истрајан и креативан начин. </w:t>
      </w:r>
    </w:p>
    <w:p w:rsidR="00CD56AF" w:rsidRDefault="00CD56AF" w:rsidP="00CD56AF">
      <w:pPr>
        <w:spacing w:line="240" w:lineRule="auto"/>
        <w:jc w:val="left"/>
        <w:rPr>
          <w:sz w:val="22"/>
          <w:szCs w:val="22"/>
        </w:rPr>
      </w:pPr>
      <w:r>
        <w:rPr>
          <w:b/>
          <w:color w:val="000000"/>
          <w:sz w:val="22"/>
          <w:szCs w:val="22"/>
        </w:rPr>
        <w:t>Рад с подацима и информацијама:</w:t>
      </w:r>
      <w:r>
        <w:rPr>
          <w:sz w:val="22"/>
          <w:szCs w:val="22"/>
        </w:rPr>
        <w:t xml:space="preserve"> </w:t>
      </w:r>
      <w:r>
        <w:rPr>
          <w:color w:val="000000"/>
          <w:sz w:val="22"/>
          <w:szCs w:val="22"/>
        </w:rPr>
        <w:t xml:space="preserve">Користи податке из различитих извора и начине добијања података и на основу тога процењује њихову поузданост и препознаје могуће грешке уз помоћ наставника. </w:t>
      </w:r>
      <w:r>
        <w:rPr>
          <w:color w:val="000000"/>
          <w:sz w:val="23"/>
          <w:szCs w:val="23"/>
        </w:rPr>
        <w:t>Користи табеларни и графички приказ података и уме да овако приказане податке чита, тумачи и примењује. Разуме разлику између јавних и приватних података, зна које податке може да добије од надлежних институција и користи основна правила чувања приватности података.</w:t>
      </w:r>
    </w:p>
    <w:p w:rsidR="00CD56AF" w:rsidRDefault="00CD56AF" w:rsidP="00CD56AF">
      <w:pPr>
        <w:spacing w:line="240" w:lineRule="auto"/>
        <w:jc w:val="left"/>
        <w:rPr>
          <w:color w:val="000000"/>
          <w:sz w:val="22"/>
          <w:szCs w:val="22"/>
        </w:rPr>
      </w:pPr>
      <w:r>
        <w:rPr>
          <w:b/>
          <w:color w:val="000000"/>
          <w:sz w:val="22"/>
          <w:szCs w:val="22"/>
        </w:rPr>
        <w:t>Дигитална компетенција:</w:t>
      </w:r>
      <w:r>
        <w:rPr>
          <w:color w:val="000000"/>
          <w:sz w:val="22"/>
          <w:szCs w:val="22"/>
        </w:rPr>
        <w:t xml:space="preserve"> </w:t>
      </w:r>
      <w:r>
        <w:rPr>
          <w:sz w:val="22"/>
          <w:szCs w:val="22"/>
        </w:rPr>
        <w:t>Помоћу ИКТ уме да представи, оргaнизуje, структурира и форматира информације користећи на ефикасан начин могућности датог ИКТ средства. Изрaжaвa сe у електронском облику кoришћeњeм oдгoвaрajућих ИКТ средстава.</w:t>
      </w:r>
    </w:p>
    <w:p w:rsidR="00CD56AF" w:rsidRDefault="00CD56AF" w:rsidP="00CD56AF"/>
    <w:p w:rsidR="00CD56AF" w:rsidRDefault="00CD56AF" w:rsidP="00CD56AF">
      <w:pPr>
        <w:spacing w:line="240" w:lineRule="auto"/>
        <w:jc w:val="left"/>
        <w:rPr>
          <w:sz w:val="22"/>
          <w:szCs w:val="22"/>
        </w:rPr>
      </w:pPr>
      <w:r>
        <w:rPr>
          <w:sz w:val="22"/>
          <w:szCs w:val="22"/>
        </w:rPr>
        <w:t>НАЧИН ПРАЋЕЊА</w:t>
      </w:r>
    </w:p>
    <w:p w:rsidR="00CD56AF" w:rsidRDefault="008D1878" w:rsidP="00CD56AF">
      <w:pPr>
        <w:spacing w:line="240" w:lineRule="auto"/>
        <w:jc w:val="left"/>
        <w:rPr>
          <w:sz w:val="22"/>
          <w:szCs w:val="22"/>
        </w:rPr>
      </w:pPr>
      <w:sdt>
        <w:sdtPr>
          <w:tag w:val="goog_rdk_0"/>
          <w:id w:val="145568318"/>
        </w:sdtPr>
        <w:sdtEndPr/>
        <w:sdtContent>
          <w:r w:rsidR="00CD56AF">
            <w:rPr>
              <w:rFonts w:ascii="Gungsuh" w:eastAsia="Gungsuh" w:hAnsi="Gungsuh" w:cs="Gungsuh"/>
              <w:sz w:val="22"/>
              <w:szCs w:val="22"/>
            </w:rPr>
            <w:t xml:space="preserve">− активност на часу, учествовање у разговору и дискусији; </w:t>
          </w:r>
        </w:sdtContent>
      </w:sdt>
    </w:p>
    <w:p w:rsidR="00CD56AF" w:rsidRDefault="008D1878" w:rsidP="00CD56AF">
      <w:pPr>
        <w:spacing w:line="240" w:lineRule="auto"/>
        <w:jc w:val="left"/>
        <w:rPr>
          <w:sz w:val="22"/>
          <w:szCs w:val="22"/>
        </w:rPr>
      </w:pPr>
      <w:sdt>
        <w:sdtPr>
          <w:tag w:val="goog_rdk_1"/>
          <w:id w:val="-693464427"/>
        </w:sdtPr>
        <w:sdtEndPr/>
        <w:sdtContent>
          <w:r w:rsidR="00CD56AF">
            <w:rPr>
              <w:rFonts w:ascii="Gungsuh" w:eastAsia="Gungsuh" w:hAnsi="Gungsuh" w:cs="Gungsuh"/>
              <w:sz w:val="22"/>
              <w:szCs w:val="22"/>
            </w:rPr>
            <w:t xml:space="preserve">− редовна израда домаћих задатака; </w:t>
          </w:r>
        </w:sdtContent>
      </w:sdt>
    </w:p>
    <w:p w:rsidR="00CD56AF" w:rsidRDefault="008D1878" w:rsidP="00CD56AF">
      <w:pPr>
        <w:spacing w:line="240" w:lineRule="auto"/>
        <w:jc w:val="left"/>
        <w:rPr>
          <w:sz w:val="22"/>
          <w:szCs w:val="22"/>
        </w:rPr>
      </w:pPr>
      <w:sdt>
        <w:sdtPr>
          <w:tag w:val="goog_rdk_2"/>
          <w:id w:val="-873528125"/>
        </w:sdtPr>
        <w:sdtEndPr/>
        <w:sdtContent>
          <w:r w:rsidR="00CD56AF">
            <w:rPr>
              <w:rFonts w:ascii="Gungsuh" w:eastAsia="Gungsuh" w:hAnsi="Gungsuh" w:cs="Gungsuh"/>
              <w:sz w:val="22"/>
              <w:szCs w:val="22"/>
            </w:rPr>
            <w:t xml:space="preserve">− тестови </w:t>
          </w:r>
        </w:sdtContent>
      </w:sdt>
    </w:p>
    <w:p w:rsidR="00CD56AF" w:rsidRDefault="00CD56AF" w:rsidP="00CD56AF">
      <w:pPr>
        <w:spacing w:line="240" w:lineRule="auto"/>
        <w:jc w:val="left"/>
        <w:rPr>
          <w:sz w:val="22"/>
          <w:szCs w:val="22"/>
        </w:rPr>
      </w:pPr>
      <w:r>
        <w:rPr>
          <w:sz w:val="22"/>
          <w:szCs w:val="22"/>
        </w:rPr>
        <w:t xml:space="preserve">- провера знања; </w:t>
      </w:r>
    </w:p>
    <w:p w:rsidR="00CD56AF" w:rsidRDefault="008D1878" w:rsidP="00CD56AF">
      <w:pPr>
        <w:spacing w:line="240" w:lineRule="auto"/>
        <w:jc w:val="left"/>
        <w:rPr>
          <w:sz w:val="22"/>
          <w:szCs w:val="22"/>
        </w:rPr>
      </w:pPr>
      <w:sdt>
        <w:sdtPr>
          <w:tag w:val="goog_rdk_3"/>
          <w:id w:val="-33579384"/>
        </w:sdtPr>
        <w:sdtEndPr/>
        <w:sdtContent>
          <w:r w:rsidR="00CD56AF">
            <w:rPr>
              <w:rFonts w:ascii="Gungsuh" w:eastAsia="Gungsuh" w:hAnsi="Gungsuh" w:cs="Gungsuh"/>
              <w:sz w:val="22"/>
              <w:szCs w:val="22"/>
            </w:rPr>
            <w:t>− пројектни рад, појединачни и тимски.</w:t>
          </w:r>
        </w:sdtContent>
      </w:sdt>
    </w:p>
    <w:p w:rsidR="00CD56AF" w:rsidRDefault="00CD56AF" w:rsidP="00CD56AF">
      <w:pPr>
        <w:spacing w:line="240" w:lineRule="auto"/>
        <w:jc w:val="left"/>
        <w:rPr>
          <w:sz w:val="22"/>
          <w:szCs w:val="22"/>
        </w:rPr>
      </w:pPr>
      <w:r>
        <w:rPr>
          <w:sz w:val="22"/>
          <w:szCs w:val="22"/>
        </w:rPr>
        <w:t>На основу евиденције о постигнућима ученика, процесу учења, напредовању и развоју ученика током године у дневнику рада и својој педагошкој документацији у складу са Законом и Правилником о оцењивању ученика у средњем образовању и васпитању.</w:t>
      </w:r>
    </w:p>
    <w:p w:rsidR="00CD56AF" w:rsidRDefault="00CD56AF" w:rsidP="00CD56AF">
      <w:pPr>
        <w:spacing w:line="240" w:lineRule="auto"/>
        <w:jc w:val="left"/>
        <w:rPr>
          <w:sz w:val="22"/>
          <w:szCs w:val="22"/>
        </w:rPr>
      </w:pPr>
    </w:p>
    <w:p w:rsidR="00CD56AF" w:rsidRDefault="00CD56AF" w:rsidP="00CD56AF">
      <w:pPr>
        <w:spacing w:line="240" w:lineRule="auto"/>
        <w:jc w:val="left"/>
        <w:rPr>
          <w:sz w:val="22"/>
          <w:szCs w:val="22"/>
        </w:rPr>
      </w:pPr>
      <w:r>
        <w:rPr>
          <w:sz w:val="22"/>
          <w:szCs w:val="22"/>
        </w:rPr>
        <w:t>ДОПУНСКА НАСТАВА</w:t>
      </w:r>
    </w:p>
    <w:p w:rsidR="00CD56AF" w:rsidRDefault="00CD56AF" w:rsidP="00CD56AF">
      <w:pPr>
        <w:spacing w:line="240" w:lineRule="auto"/>
        <w:jc w:val="left"/>
        <w:rPr>
          <w:sz w:val="22"/>
          <w:szCs w:val="22"/>
        </w:rPr>
      </w:pPr>
      <w:r>
        <w:rPr>
          <w:sz w:val="22"/>
          <w:szCs w:val="22"/>
        </w:rPr>
        <w:t>У зависности од праћења напретка ученика оствариваће се часови допунске наставе за предмет Примена рачунара. Допунска настава ће садржати рад на областима које ученици теже савладавају, а чији је начин остваривања детаљно приказан у програму Примена рачунара.</w:t>
      </w:r>
    </w:p>
    <w:p w:rsidR="00CD56AF" w:rsidRDefault="00CD56AF" w:rsidP="00CD56AF">
      <w:pPr>
        <w:spacing w:line="240" w:lineRule="auto"/>
        <w:jc w:val="left"/>
        <w:rPr>
          <w:color w:val="000000"/>
          <w:sz w:val="22"/>
          <w:szCs w:val="22"/>
        </w:rPr>
      </w:pPr>
    </w:p>
    <w:p w:rsidR="00CD56AF" w:rsidRDefault="00CD56AF" w:rsidP="00CD56AF"/>
    <w:p w:rsidR="00CD56AF" w:rsidRDefault="00CD56AF" w:rsidP="00BD3CFF">
      <w:pPr>
        <w:sectPr w:rsidR="00CD56AF" w:rsidSect="003E1011">
          <w:pgSz w:w="16838" w:h="11906" w:orient="landscape" w:code="9"/>
          <w:pgMar w:top="720" w:right="720" w:bottom="720" w:left="720" w:header="720" w:footer="720" w:gutter="0"/>
          <w:cols w:space="720"/>
          <w:docGrid w:linePitch="360"/>
        </w:sectPr>
      </w:pPr>
    </w:p>
    <w:p w:rsidR="00BD3CFF" w:rsidRDefault="00BD3CFF" w:rsidP="00BD3CFF">
      <w:pPr>
        <w:pStyle w:val="Heading1"/>
      </w:pPr>
    </w:p>
    <w:p w:rsidR="00BD3CFF" w:rsidRDefault="00BD3CFF" w:rsidP="00BD3CFF">
      <w:pPr>
        <w:pStyle w:val="Heading1"/>
      </w:pPr>
    </w:p>
    <w:p w:rsidR="00BD3CFF" w:rsidRDefault="00BD3CFF" w:rsidP="00BD3CFF">
      <w:pPr>
        <w:pStyle w:val="Heading1"/>
        <w:sectPr w:rsidR="00BD3CFF" w:rsidSect="003E1011">
          <w:pgSz w:w="16838" w:h="11906" w:orient="landscape" w:code="9"/>
          <w:pgMar w:top="720" w:right="720" w:bottom="720" w:left="720" w:header="720" w:footer="720" w:gutter="0"/>
          <w:cols w:space="720"/>
          <w:docGrid w:linePitch="360"/>
        </w:sectPr>
      </w:pPr>
      <w:bookmarkStart w:id="94" w:name="_Toc146997062"/>
      <w:r>
        <w:t>ПРОГРАМИРАЊЕ</w:t>
      </w:r>
      <w:bookmarkEnd w:id="94"/>
    </w:p>
    <w:p w:rsidR="00CD56AF" w:rsidRDefault="00CD56AF" w:rsidP="00BD3CFF">
      <w:pPr>
        <w:pStyle w:val="Heading2"/>
      </w:pPr>
    </w:p>
    <w:p w:rsidR="00CD56AF" w:rsidRDefault="00CD56AF" w:rsidP="00BD3CFF">
      <w:pPr>
        <w:pStyle w:val="Heading2"/>
      </w:pPr>
    </w:p>
    <w:p w:rsidR="00CD56AF" w:rsidRDefault="00CD56AF" w:rsidP="00BD3CFF">
      <w:pPr>
        <w:pStyle w:val="Heading2"/>
      </w:pPr>
    </w:p>
    <w:p w:rsidR="00DD527C" w:rsidRDefault="00DD527C" w:rsidP="00DD527C"/>
    <w:p w:rsidR="00DD527C" w:rsidRPr="00DD527C" w:rsidRDefault="00DD527C" w:rsidP="00DD527C"/>
    <w:p w:rsidR="00BD3CFF" w:rsidRDefault="00BD3CFF" w:rsidP="00BD3CFF">
      <w:pPr>
        <w:pStyle w:val="Heading2"/>
      </w:pPr>
      <w:bookmarkStart w:id="95" w:name="_Toc146997063"/>
      <w:r>
        <w:t>ПРОГРАМИРАЊЕ</w:t>
      </w:r>
      <w:bookmarkEnd w:id="95"/>
    </w:p>
    <w:p w:rsidR="00BD3CFF" w:rsidRDefault="00BD3CFF" w:rsidP="00BD3CFF">
      <w:pPr>
        <w:pStyle w:val="Heading2"/>
      </w:pPr>
      <w:bookmarkStart w:id="96" w:name="_Toc146997064"/>
      <w:r>
        <w:t>г. смер за ученике са посебним способностима за рачунарство и информатику</w:t>
      </w:r>
      <w:bookmarkEnd w:id="96"/>
    </w:p>
    <w:p w:rsidR="008C4EED" w:rsidRDefault="00BD3CFF" w:rsidP="00BD3CFF">
      <w:r>
        <w:t>НЕДЕЉНИ ФОНД: 2 ТЕОРИЈА И 3 ВЕЖБЕ</w:t>
      </w:r>
      <w:r>
        <w:tab/>
      </w:r>
      <w:r>
        <w:tab/>
        <w:t>ГОДИШЊИ ФОНД: 74 ТЕОРИЈЕ И 111 ВЕЖБЕ</w:t>
      </w:r>
    </w:p>
    <w:p w:rsidR="00CD56AF" w:rsidRDefault="00CD56AF" w:rsidP="00BD3CFF"/>
    <w:p w:rsidR="00CD56AF" w:rsidRDefault="00CD56AF" w:rsidP="00BD3CFF">
      <w:pPr>
        <w:sectPr w:rsidR="00CD56AF" w:rsidSect="003E1011">
          <w:pgSz w:w="16838" w:h="11906" w:orient="landscape" w:code="9"/>
          <w:pgMar w:top="720" w:right="720" w:bottom="720" w:left="720" w:header="720" w:footer="720" w:gutter="0"/>
          <w:cols w:space="720"/>
          <w:docGrid w:linePitch="360"/>
        </w:sectPr>
      </w:pPr>
    </w:p>
    <w:p w:rsidR="00CD56AF" w:rsidRDefault="00CD56AF" w:rsidP="00CD56AF">
      <w:pPr>
        <w:widowControl w:val="0"/>
        <w:pBdr>
          <w:top w:val="nil"/>
          <w:left w:val="nil"/>
          <w:bottom w:val="nil"/>
          <w:right w:val="nil"/>
          <w:between w:val="nil"/>
        </w:pBdr>
        <w:spacing w:line="276" w:lineRule="auto"/>
        <w:jc w:val="left"/>
        <w:rPr>
          <w:rFonts w:ascii="Arial" w:eastAsia="Arial" w:hAnsi="Arial" w:cs="Arial"/>
          <w:color w:val="000000"/>
          <w:sz w:val="22"/>
          <w:szCs w:val="22"/>
        </w:rPr>
      </w:pPr>
    </w:p>
    <w:tbl>
      <w:tblPr>
        <w:tblW w:w="149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47"/>
        <w:gridCol w:w="2280"/>
        <w:gridCol w:w="1792"/>
        <w:gridCol w:w="2038"/>
        <w:gridCol w:w="2236"/>
        <w:gridCol w:w="1667"/>
        <w:gridCol w:w="2280"/>
      </w:tblGrid>
      <w:tr w:rsidR="00CD56AF" w:rsidTr="003E0820">
        <w:trPr>
          <w:jc w:val="center"/>
        </w:trPr>
        <w:tc>
          <w:tcPr>
            <w:tcW w:w="2647" w:type="dxa"/>
            <w:vMerge w:val="restart"/>
            <w:shd w:val="clear" w:color="auto" w:fill="D9D9D9"/>
            <w:vAlign w:val="center"/>
          </w:tcPr>
          <w:p w:rsidR="00CD56AF" w:rsidRDefault="00CD56AF" w:rsidP="003E0820">
            <w:pPr>
              <w:rPr>
                <w:b/>
              </w:rPr>
            </w:pPr>
            <w:r>
              <w:rPr>
                <w:b/>
              </w:rPr>
              <w:t xml:space="preserve">Предмет:                                                                                                      </w:t>
            </w:r>
          </w:p>
        </w:tc>
        <w:tc>
          <w:tcPr>
            <w:tcW w:w="4072" w:type="dxa"/>
            <w:gridSpan w:val="2"/>
            <w:vMerge w:val="restart"/>
            <w:shd w:val="clear" w:color="auto" w:fill="D9D9D9"/>
            <w:vAlign w:val="center"/>
          </w:tcPr>
          <w:p w:rsidR="00CD56AF" w:rsidRDefault="00CD56AF" w:rsidP="003E0820">
            <w:pPr>
              <w:rPr>
                <w:b/>
              </w:rPr>
            </w:pPr>
            <w:r>
              <w:rPr>
                <w:b/>
              </w:rPr>
              <w:t>ПРОГРАМИРАЊЕ</w:t>
            </w:r>
          </w:p>
        </w:tc>
        <w:tc>
          <w:tcPr>
            <w:tcW w:w="2038" w:type="dxa"/>
            <w:shd w:val="clear" w:color="auto" w:fill="D9D9D9"/>
            <w:vAlign w:val="center"/>
          </w:tcPr>
          <w:p w:rsidR="00CD56AF" w:rsidRDefault="00CD56AF" w:rsidP="003E0820">
            <w:pPr>
              <w:rPr>
                <w:b/>
              </w:rPr>
            </w:pPr>
            <w:r>
              <w:rPr>
                <w:b/>
              </w:rPr>
              <w:t>Разред:</w:t>
            </w:r>
          </w:p>
        </w:tc>
        <w:tc>
          <w:tcPr>
            <w:tcW w:w="6183" w:type="dxa"/>
            <w:gridSpan w:val="3"/>
            <w:shd w:val="clear" w:color="auto" w:fill="D9D9D9"/>
            <w:vAlign w:val="center"/>
          </w:tcPr>
          <w:p w:rsidR="00CD56AF" w:rsidRDefault="00CD56AF" w:rsidP="003E0820">
            <w:pPr>
              <w:rPr>
                <w:b/>
              </w:rPr>
            </w:pPr>
            <w:r>
              <w:rPr>
                <w:b/>
              </w:rPr>
              <w:t>Први</w:t>
            </w:r>
          </w:p>
        </w:tc>
      </w:tr>
      <w:tr w:rsidR="00CD56AF" w:rsidTr="003E0820">
        <w:trPr>
          <w:jc w:val="center"/>
        </w:trPr>
        <w:tc>
          <w:tcPr>
            <w:tcW w:w="2647" w:type="dxa"/>
            <w:vMerge/>
            <w:shd w:val="clear" w:color="auto" w:fill="D9D9D9"/>
            <w:vAlign w:val="center"/>
          </w:tcPr>
          <w:p w:rsidR="00CD56AF" w:rsidRDefault="00CD56AF" w:rsidP="003E0820">
            <w:pPr>
              <w:widowControl w:val="0"/>
              <w:pBdr>
                <w:top w:val="nil"/>
                <w:left w:val="nil"/>
                <w:bottom w:val="nil"/>
                <w:right w:val="nil"/>
                <w:between w:val="nil"/>
              </w:pBdr>
              <w:spacing w:line="276" w:lineRule="auto"/>
              <w:jc w:val="left"/>
              <w:rPr>
                <w:b/>
              </w:rPr>
            </w:pPr>
          </w:p>
        </w:tc>
        <w:tc>
          <w:tcPr>
            <w:tcW w:w="4072" w:type="dxa"/>
            <w:gridSpan w:val="2"/>
            <w:vMerge/>
            <w:shd w:val="clear" w:color="auto" w:fill="D9D9D9"/>
            <w:vAlign w:val="center"/>
          </w:tcPr>
          <w:p w:rsidR="00CD56AF" w:rsidRDefault="00CD56AF" w:rsidP="003E0820">
            <w:pPr>
              <w:widowControl w:val="0"/>
              <w:pBdr>
                <w:top w:val="nil"/>
                <w:left w:val="nil"/>
                <w:bottom w:val="nil"/>
                <w:right w:val="nil"/>
                <w:between w:val="nil"/>
              </w:pBdr>
              <w:spacing w:line="276" w:lineRule="auto"/>
              <w:jc w:val="left"/>
              <w:rPr>
                <w:b/>
              </w:rPr>
            </w:pPr>
          </w:p>
        </w:tc>
        <w:tc>
          <w:tcPr>
            <w:tcW w:w="2038" w:type="dxa"/>
            <w:shd w:val="clear" w:color="auto" w:fill="D9D9D9"/>
            <w:vAlign w:val="center"/>
          </w:tcPr>
          <w:p w:rsidR="00CD56AF" w:rsidRDefault="00CD56AF" w:rsidP="003E0820">
            <w:pPr>
              <w:rPr>
                <w:b/>
              </w:rPr>
            </w:pPr>
            <w:r>
              <w:rPr>
                <w:b/>
              </w:rPr>
              <w:t>Смер/смерови:</w:t>
            </w:r>
          </w:p>
        </w:tc>
        <w:tc>
          <w:tcPr>
            <w:tcW w:w="6183" w:type="dxa"/>
            <w:gridSpan w:val="3"/>
            <w:shd w:val="clear" w:color="auto" w:fill="D9D9D9"/>
            <w:vAlign w:val="center"/>
          </w:tcPr>
          <w:p w:rsidR="00CD56AF" w:rsidRDefault="00CD56AF" w:rsidP="003E0820">
            <w:pPr>
              <w:rPr>
                <w:b/>
              </w:rPr>
            </w:pPr>
            <w:r>
              <w:rPr>
                <w:b/>
              </w:rPr>
              <w:t>Ученици са посебним способностима за информатику и рачунарство</w:t>
            </w:r>
          </w:p>
        </w:tc>
      </w:tr>
      <w:tr w:rsidR="00CD56AF" w:rsidTr="003E0820">
        <w:trPr>
          <w:jc w:val="center"/>
        </w:trPr>
        <w:tc>
          <w:tcPr>
            <w:tcW w:w="2647" w:type="dxa"/>
            <w:tcBorders>
              <w:bottom w:val="single" w:sz="4" w:space="0" w:color="000000"/>
            </w:tcBorders>
            <w:shd w:val="clear" w:color="auto" w:fill="D9D9D9"/>
            <w:vAlign w:val="center"/>
          </w:tcPr>
          <w:p w:rsidR="00CD56AF" w:rsidRDefault="00CD56AF" w:rsidP="003E0820">
            <w:pPr>
              <w:jc w:val="left"/>
              <w:rPr>
                <w:b/>
              </w:rPr>
            </w:pPr>
            <w:r>
              <w:rPr>
                <w:b/>
              </w:rPr>
              <w:t>Недељни фонд часова:</w:t>
            </w:r>
          </w:p>
        </w:tc>
        <w:tc>
          <w:tcPr>
            <w:tcW w:w="4072" w:type="dxa"/>
            <w:gridSpan w:val="2"/>
            <w:tcBorders>
              <w:bottom w:val="single" w:sz="4" w:space="0" w:color="000000"/>
            </w:tcBorders>
            <w:shd w:val="clear" w:color="auto" w:fill="D9D9D9"/>
            <w:vAlign w:val="center"/>
          </w:tcPr>
          <w:p w:rsidR="00CD56AF" w:rsidRDefault="00CD56AF" w:rsidP="003E0820">
            <w:pPr>
              <w:rPr>
                <w:b/>
              </w:rPr>
            </w:pPr>
            <w:r>
              <w:rPr>
                <w:b/>
              </w:rPr>
              <w:t>3+2 часа</w:t>
            </w:r>
          </w:p>
        </w:tc>
        <w:tc>
          <w:tcPr>
            <w:tcW w:w="2038" w:type="dxa"/>
            <w:tcBorders>
              <w:bottom w:val="single" w:sz="4" w:space="0" w:color="000000"/>
            </w:tcBorders>
            <w:shd w:val="clear" w:color="auto" w:fill="D9D9D9"/>
            <w:vAlign w:val="center"/>
          </w:tcPr>
          <w:p w:rsidR="00CD56AF" w:rsidRDefault="00CD56AF" w:rsidP="003E0820">
            <w:pPr>
              <w:jc w:val="left"/>
              <w:rPr>
                <w:b/>
              </w:rPr>
            </w:pPr>
            <w:r>
              <w:rPr>
                <w:b/>
              </w:rPr>
              <w:t>Годишњи фонд часова:</w:t>
            </w:r>
          </w:p>
        </w:tc>
        <w:tc>
          <w:tcPr>
            <w:tcW w:w="6183" w:type="dxa"/>
            <w:gridSpan w:val="3"/>
            <w:tcBorders>
              <w:bottom w:val="single" w:sz="4" w:space="0" w:color="000000"/>
            </w:tcBorders>
            <w:shd w:val="clear" w:color="auto" w:fill="D9D9D9"/>
            <w:vAlign w:val="center"/>
          </w:tcPr>
          <w:p w:rsidR="00CD56AF" w:rsidRDefault="00CD56AF" w:rsidP="003E0820">
            <w:pPr>
              <w:rPr>
                <w:b/>
              </w:rPr>
            </w:pPr>
            <w:r>
              <w:rPr>
                <w:b/>
              </w:rPr>
              <w:t>111+74 часа</w:t>
            </w:r>
          </w:p>
        </w:tc>
      </w:tr>
      <w:tr w:rsidR="00CD56AF" w:rsidTr="003E0820">
        <w:trPr>
          <w:jc w:val="center"/>
        </w:trPr>
        <w:tc>
          <w:tcPr>
            <w:tcW w:w="12660" w:type="dxa"/>
            <w:gridSpan w:val="6"/>
            <w:shd w:val="clear" w:color="auto" w:fill="808080"/>
            <w:vAlign w:val="center"/>
          </w:tcPr>
          <w:p w:rsidR="00CD56AF" w:rsidRDefault="00CD56AF" w:rsidP="003E0820">
            <w:pPr>
              <w:rPr>
                <w:b/>
              </w:rPr>
            </w:pPr>
          </w:p>
        </w:tc>
        <w:tc>
          <w:tcPr>
            <w:tcW w:w="2280" w:type="dxa"/>
            <w:shd w:val="clear" w:color="auto" w:fill="808080"/>
            <w:vAlign w:val="center"/>
          </w:tcPr>
          <w:p w:rsidR="00CD56AF" w:rsidRDefault="00CD56AF" w:rsidP="003E0820">
            <w:pPr>
              <w:rPr>
                <w:b/>
              </w:rPr>
            </w:pPr>
          </w:p>
        </w:tc>
      </w:tr>
      <w:tr w:rsidR="00CD56AF" w:rsidTr="003E0820">
        <w:trPr>
          <w:jc w:val="center"/>
        </w:trPr>
        <w:tc>
          <w:tcPr>
            <w:tcW w:w="2647" w:type="dxa"/>
            <w:shd w:val="clear" w:color="auto" w:fill="D9D9D9"/>
            <w:vAlign w:val="center"/>
          </w:tcPr>
          <w:p w:rsidR="00CD56AF" w:rsidRDefault="00CD56AF" w:rsidP="003E0820">
            <w:r>
              <w:rPr>
                <w:b/>
              </w:rPr>
              <w:t>Тема/Садржај</w:t>
            </w:r>
          </w:p>
        </w:tc>
        <w:tc>
          <w:tcPr>
            <w:tcW w:w="2280" w:type="dxa"/>
            <w:shd w:val="clear" w:color="auto" w:fill="D9D9D9"/>
            <w:vAlign w:val="center"/>
          </w:tcPr>
          <w:p w:rsidR="00CD56AF" w:rsidRDefault="00CD56AF" w:rsidP="003E0820">
            <w:r>
              <w:rPr>
                <w:b/>
              </w:rPr>
              <w:t>Циљеви</w:t>
            </w:r>
          </w:p>
        </w:tc>
        <w:tc>
          <w:tcPr>
            <w:tcW w:w="1792" w:type="dxa"/>
            <w:shd w:val="clear" w:color="auto" w:fill="D9D9D9"/>
            <w:vAlign w:val="center"/>
          </w:tcPr>
          <w:p w:rsidR="00CD56AF" w:rsidRDefault="00CD56AF" w:rsidP="003E0820">
            <w:r>
              <w:rPr>
                <w:b/>
              </w:rPr>
              <w:t xml:space="preserve">Начин остваривања садржаја </w:t>
            </w:r>
          </w:p>
        </w:tc>
        <w:tc>
          <w:tcPr>
            <w:tcW w:w="2038" w:type="dxa"/>
            <w:shd w:val="clear" w:color="auto" w:fill="D9D9D9"/>
            <w:vAlign w:val="center"/>
          </w:tcPr>
          <w:p w:rsidR="00CD56AF" w:rsidRDefault="00CD56AF" w:rsidP="003E0820">
            <w:pPr>
              <w:rPr>
                <w:b/>
              </w:rPr>
            </w:pPr>
            <w:r>
              <w:rPr>
                <w:b/>
              </w:rPr>
              <w:t>Активности ученика</w:t>
            </w:r>
          </w:p>
        </w:tc>
        <w:tc>
          <w:tcPr>
            <w:tcW w:w="2236" w:type="dxa"/>
            <w:shd w:val="clear" w:color="auto" w:fill="D9D9D9"/>
            <w:vAlign w:val="center"/>
          </w:tcPr>
          <w:p w:rsidR="00CD56AF" w:rsidRDefault="00CD56AF" w:rsidP="003E0820">
            <w:r>
              <w:rPr>
                <w:b/>
              </w:rPr>
              <w:t>Међупредметна повезаност исхода/садржаја</w:t>
            </w:r>
          </w:p>
        </w:tc>
        <w:tc>
          <w:tcPr>
            <w:tcW w:w="1667" w:type="dxa"/>
            <w:shd w:val="clear" w:color="auto" w:fill="D9D9D9"/>
            <w:vAlign w:val="center"/>
          </w:tcPr>
          <w:p w:rsidR="00CD56AF" w:rsidRDefault="00CD56AF" w:rsidP="003E0820">
            <w:pPr>
              <w:rPr>
                <w:b/>
              </w:rPr>
            </w:pPr>
            <w:r>
              <w:rPr>
                <w:b/>
              </w:rPr>
              <w:t>Стандарди</w:t>
            </w:r>
          </w:p>
        </w:tc>
        <w:tc>
          <w:tcPr>
            <w:tcW w:w="2280" w:type="dxa"/>
            <w:shd w:val="clear" w:color="auto" w:fill="D9D9D9"/>
            <w:vAlign w:val="center"/>
          </w:tcPr>
          <w:p w:rsidR="00CD56AF" w:rsidRDefault="00CD56AF" w:rsidP="003E0820">
            <w:pPr>
              <w:rPr>
                <w:b/>
              </w:rPr>
            </w:pPr>
            <w:r>
              <w:rPr>
                <w:b/>
              </w:rPr>
              <w:t>Исходи</w:t>
            </w:r>
          </w:p>
        </w:tc>
      </w:tr>
      <w:tr w:rsidR="00CD56AF" w:rsidTr="003E0820">
        <w:trPr>
          <w:jc w:val="center"/>
        </w:trPr>
        <w:tc>
          <w:tcPr>
            <w:tcW w:w="2647" w:type="dxa"/>
            <w:shd w:val="clear" w:color="auto" w:fill="auto"/>
          </w:tcPr>
          <w:p w:rsidR="00CD56AF" w:rsidRDefault="00CD56AF" w:rsidP="003E0820">
            <w:pPr>
              <w:spacing w:line="240" w:lineRule="auto"/>
              <w:jc w:val="left"/>
              <w:rPr>
                <w:sz w:val="20"/>
                <w:szCs w:val="20"/>
              </w:rPr>
            </w:pPr>
            <w:r>
              <w:rPr>
                <w:sz w:val="20"/>
                <w:szCs w:val="20"/>
              </w:rPr>
              <w:t xml:space="preserve">ПОЈАМ И ПРИМЕРИ АЛГОРИТМА </w:t>
            </w:r>
          </w:p>
          <w:p w:rsidR="00CD56AF" w:rsidRDefault="00CD56AF" w:rsidP="003E0820">
            <w:pPr>
              <w:spacing w:line="240" w:lineRule="auto"/>
              <w:jc w:val="left"/>
              <w:rPr>
                <w:sz w:val="20"/>
                <w:szCs w:val="20"/>
              </w:rPr>
            </w:pPr>
            <w:r>
              <w:rPr>
                <w:sz w:val="20"/>
                <w:szCs w:val="20"/>
              </w:rPr>
              <w:t xml:space="preserve">Појам и примери алгоритама. </w:t>
            </w:r>
          </w:p>
          <w:p w:rsidR="00CD56AF" w:rsidRDefault="00CD56AF" w:rsidP="003E0820">
            <w:pPr>
              <w:spacing w:line="240" w:lineRule="auto"/>
              <w:jc w:val="left"/>
              <w:rPr>
                <w:sz w:val="20"/>
                <w:szCs w:val="20"/>
              </w:rPr>
            </w:pPr>
            <w:r>
              <w:rPr>
                <w:sz w:val="20"/>
                <w:szCs w:val="20"/>
              </w:rPr>
              <w:t>Начини описа алгоритама. Специјализована окружења за учење програмирања (нпр. блоковско програмирање).</w:t>
            </w:r>
          </w:p>
        </w:tc>
        <w:tc>
          <w:tcPr>
            <w:tcW w:w="2280" w:type="dxa"/>
            <w:shd w:val="clear" w:color="auto" w:fill="auto"/>
          </w:tcPr>
          <w:p w:rsidR="00CD56AF" w:rsidRDefault="00CD56AF" w:rsidP="003E0820">
            <w:pPr>
              <w:spacing w:line="240" w:lineRule="auto"/>
              <w:jc w:val="left"/>
              <w:rPr>
                <w:sz w:val="20"/>
                <w:szCs w:val="20"/>
              </w:rPr>
            </w:pPr>
            <w:r>
              <w:rPr>
                <w:sz w:val="20"/>
                <w:szCs w:val="20"/>
              </w:rPr>
              <w:t>Оспособљавање и увежбавање ученика да:</w:t>
            </w:r>
          </w:p>
          <w:p w:rsidR="00CD56AF" w:rsidRDefault="00CD56AF" w:rsidP="003E0820">
            <w:pPr>
              <w:spacing w:line="240" w:lineRule="auto"/>
              <w:jc w:val="left"/>
              <w:rPr>
                <w:sz w:val="20"/>
                <w:szCs w:val="20"/>
              </w:rPr>
            </w:pPr>
            <w:r>
              <w:rPr>
                <w:sz w:val="20"/>
                <w:szCs w:val="20"/>
              </w:rPr>
              <w:t>– опише алгоритмом ситуације из реалног живота (говорним језиком, псеудокодом, дијаграмом);</w:t>
            </w:r>
          </w:p>
          <w:p w:rsidR="00CD56AF" w:rsidRDefault="00CD56AF" w:rsidP="003E0820">
            <w:pPr>
              <w:spacing w:line="240" w:lineRule="auto"/>
              <w:jc w:val="left"/>
              <w:rPr>
                <w:sz w:val="20"/>
                <w:szCs w:val="20"/>
              </w:rPr>
            </w:pPr>
            <w:r>
              <w:rPr>
                <w:sz w:val="20"/>
                <w:szCs w:val="20"/>
              </w:rPr>
              <w:t xml:space="preserve"> – препозна и у опису алгоритма употреби основне елементе контроле тока алгоритма (секвенцијално извршавање наредби, гранање, понављање);</w:t>
            </w:r>
          </w:p>
          <w:p w:rsidR="00CD56AF" w:rsidRDefault="00CD56AF" w:rsidP="003E0820">
            <w:pPr>
              <w:spacing w:line="240" w:lineRule="auto"/>
              <w:jc w:val="left"/>
            </w:pPr>
            <w:r>
              <w:rPr>
                <w:sz w:val="20"/>
                <w:szCs w:val="20"/>
              </w:rPr>
              <w:t xml:space="preserve">– прецизно опише алгоритам у неком специјализованом </w:t>
            </w:r>
            <w:r>
              <w:rPr>
                <w:sz w:val="20"/>
                <w:szCs w:val="20"/>
              </w:rPr>
              <w:lastRenderedPageBreak/>
              <w:t>окружењу за учење програмирања;</w:t>
            </w:r>
          </w:p>
        </w:tc>
        <w:tc>
          <w:tcPr>
            <w:tcW w:w="1792" w:type="dxa"/>
            <w:shd w:val="clear" w:color="auto" w:fill="auto"/>
          </w:tcPr>
          <w:p w:rsidR="00CD56AF" w:rsidRDefault="00CD56AF" w:rsidP="003E0820">
            <w:pPr>
              <w:spacing w:line="240" w:lineRule="auto"/>
              <w:jc w:val="left"/>
              <w:rPr>
                <w:sz w:val="20"/>
                <w:szCs w:val="20"/>
              </w:rPr>
            </w:pPr>
            <w:r>
              <w:rPr>
                <w:sz w:val="20"/>
                <w:szCs w:val="20"/>
              </w:rPr>
              <w:lastRenderedPageBreak/>
              <w:t>Наставне методе:</w:t>
            </w:r>
          </w:p>
          <w:p w:rsidR="00CD56AF" w:rsidRDefault="00CD56AF" w:rsidP="003E0820">
            <w:pPr>
              <w:spacing w:line="240" w:lineRule="auto"/>
              <w:jc w:val="left"/>
              <w:rPr>
                <w:sz w:val="20"/>
                <w:szCs w:val="20"/>
              </w:rPr>
            </w:pPr>
            <w:r>
              <w:rPr>
                <w:sz w:val="20"/>
                <w:szCs w:val="20"/>
              </w:rPr>
              <w:t xml:space="preserve">монолошка, дијалошка, демонстративна, илустративно графичка, дискусија, учење путем открића, практичан рад на рачунару, коришћење специјализованих окружења за учење програмирања, фронтални,  индивидуалан и групни облик рада, рад у пару, </w:t>
            </w:r>
            <w:r>
              <w:rPr>
                <w:color w:val="000000"/>
                <w:sz w:val="20"/>
                <w:szCs w:val="20"/>
              </w:rPr>
              <w:t xml:space="preserve">технике минутни рад, најнејаснија (или најјаснија) </w:t>
            </w:r>
            <w:r>
              <w:rPr>
                <w:color w:val="000000"/>
                <w:sz w:val="20"/>
                <w:szCs w:val="20"/>
              </w:rPr>
              <w:lastRenderedPageBreak/>
              <w:t>тачка, чекање, резиме ученика о одговору другог ученика, акваријум, ланац знања, од текста до табеле, магични зид, ротирајући преглед</w:t>
            </w:r>
            <w:r>
              <w:rPr>
                <w:b/>
                <w:color w:val="000000"/>
                <w:sz w:val="20"/>
                <w:szCs w:val="20"/>
              </w:rPr>
              <w:t>.</w:t>
            </w:r>
          </w:p>
        </w:tc>
        <w:tc>
          <w:tcPr>
            <w:tcW w:w="2038" w:type="dxa"/>
          </w:tcPr>
          <w:p w:rsidR="00CD56AF" w:rsidRDefault="00CD56AF" w:rsidP="003E0820">
            <w:pPr>
              <w:spacing w:line="240" w:lineRule="auto"/>
              <w:jc w:val="left"/>
              <w:rPr>
                <w:sz w:val="20"/>
                <w:szCs w:val="20"/>
              </w:rPr>
            </w:pPr>
            <w:r>
              <w:rPr>
                <w:sz w:val="20"/>
                <w:szCs w:val="20"/>
              </w:rPr>
              <w:lastRenderedPageBreak/>
              <w:t>Описује алгоритме (говорним језиком, псеудокодом, дијаграмом) Практично ради на рачунару, користи специјализована окружења за учење програмирања и примењује стечена знања у тим програмима, наводи примере, даје одговоре, изводи закључке, образлаже, поставља питања, сарађује са другим ученицима приликом рада у групи или пару</w:t>
            </w:r>
          </w:p>
        </w:tc>
        <w:tc>
          <w:tcPr>
            <w:tcW w:w="2236" w:type="dxa"/>
            <w:shd w:val="clear" w:color="auto" w:fill="auto"/>
          </w:tcPr>
          <w:p w:rsidR="00CD56AF" w:rsidRDefault="00CD56AF" w:rsidP="003E0820">
            <w:pPr>
              <w:spacing w:line="240" w:lineRule="auto"/>
              <w:jc w:val="left"/>
              <w:rPr>
                <w:sz w:val="20"/>
                <w:szCs w:val="20"/>
              </w:rPr>
            </w:pPr>
            <w:r>
              <w:rPr>
                <w:sz w:val="20"/>
                <w:szCs w:val="20"/>
              </w:rPr>
              <w:t>Енглески језик (Reading and Comprehension)</w:t>
            </w:r>
          </w:p>
          <w:p w:rsidR="00CD56AF" w:rsidRDefault="00CD56AF" w:rsidP="003E0820">
            <w:pPr>
              <w:spacing w:line="240" w:lineRule="auto"/>
              <w:jc w:val="left"/>
              <w:rPr>
                <w:sz w:val="20"/>
                <w:szCs w:val="20"/>
              </w:rPr>
            </w:pPr>
            <w:r>
              <w:rPr>
                <w:sz w:val="20"/>
                <w:szCs w:val="20"/>
              </w:rPr>
              <w:t>Математика</w:t>
            </w:r>
          </w:p>
          <w:p w:rsidR="00CD56AF" w:rsidRDefault="00CD56AF" w:rsidP="003E0820">
            <w:pPr>
              <w:spacing w:line="240" w:lineRule="auto"/>
              <w:jc w:val="left"/>
              <w:rPr>
                <w:sz w:val="20"/>
                <w:szCs w:val="20"/>
              </w:rPr>
            </w:pPr>
            <w:r>
              <w:rPr>
                <w:sz w:val="20"/>
                <w:szCs w:val="20"/>
              </w:rPr>
              <w:t>Физика</w:t>
            </w:r>
          </w:p>
          <w:p w:rsidR="00CD56AF" w:rsidRDefault="00CD56AF" w:rsidP="003E0820">
            <w:pPr>
              <w:spacing w:line="240" w:lineRule="auto"/>
              <w:jc w:val="left"/>
              <w:rPr>
                <w:sz w:val="20"/>
                <w:szCs w:val="20"/>
              </w:rPr>
            </w:pPr>
            <w:r>
              <w:rPr>
                <w:sz w:val="20"/>
                <w:szCs w:val="20"/>
              </w:rPr>
              <w:t>Хемија</w:t>
            </w:r>
          </w:p>
          <w:p w:rsidR="00CD56AF" w:rsidRDefault="00CD56AF" w:rsidP="003E0820">
            <w:pPr>
              <w:spacing w:line="240" w:lineRule="auto"/>
              <w:jc w:val="left"/>
              <w:rPr>
                <w:sz w:val="20"/>
                <w:szCs w:val="20"/>
              </w:rPr>
            </w:pPr>
            <w:r>
              <w:rPr>
                <w:sz w:val="20"/>
                <w:szCs w:val="20"/>
              </w:rPr>
              <w:t>Географија</w:t>
            </w:r>
          </w:p>
          <w:p w:rsidR="00CD56AF" w:rsidRDefault="00CD56AF" w:rsidP="003E0820">
            <w:pPr>
              <w:spacing w:line="240" w:lineRule="auto"/>
              <w:jc w:val="left"/>
              <w:rPr>
                <w:sz w:val="20"/>
                <w:szCs w:val="20"/>
              </w:rPr>
            </w:pPr>
            <w:r>
              <w:rPr>
                <w:sz w:val="20"/>
                <w:szCs w:val="20"/>
              </w:rPr>
              <w:t>Биологија</w:t>
            </w:r>
          </w:p>
          <w:p w:rsidR="00CD56AF" w:rsidRDefault="00CD56AF" w:rsidP="003E0820">
            <w:pPr>
              <w:spacing w:line="240" w:lineRule="auto"/>
              <w:jc w:val="left"/>
              <w:rPr>
                <w:sz w:val="20"/>
                <w:szCs w:val="20"/>
              </w:rPr>
            </w:pPr>
          </w:p>
          <w:p w:rsidR="00CD56AF" w:rsidRDefault="00CD56AF" w:rsidP="003E0820">
            <w:pPr>
              <w:spacing w:line="240" w:lineRule="auto"/>
              <w:jc w:val="left"/>
              <w:rPr>
                <w:sz w:val="20"/>
                <w:szCs w:val="20"/>
              </w:rPr>
            </w:pPr>
          </w:p>
          <w:p w:rsidR="00CD56AF" w:rsidRDefault="00CD56AF" w:rsidP="003E0820">
            <w:pPr>
              <w:spacing w:line="240" w:lineRule="auto"/>
              <w:jc w:val="left"/>
              <w:rPr>
                <w:sz w:val="20"/>
                <w:szCs w:val="20"/>
              </w:rPr>
            </w:pPr>
          </w:p>
        </w:tc>
        <w:tc>
          <w:tcPr>
            <w:tcW w:w="1667" w:type="dxa"/>
            <w:shd w:val="clear" w:color="auto" w:fill="auto"/>
          </w:tcPr>
          <w:p w:rsidR="00CD56AF" w:rsidRDefault="00CD56AF" w:rsidP="003E0820">
            <w:pPr>
              <w:spacing w:line="240" w:lineRule="auto"/>
              <w:jc w:val="left"/>
            </w:pPr>
            <w:r>
              <w:rPr>
                <w:sz w:val="20"/>
                <w:szCs w:val="20"/>
              </w:rPr>
              <w:t>Нема дефинисаних стандарда постигнућа</w:t>
            </w:r>
          </w:p>
        </w:tc>
        <w:tc>
          <w:tcPr>
            <w:tcW w:w="2280" w:type="dxa"/>
          </w:tcPr>
          <w:p w:rsidR="00CD56AF" w:rsidRDefault="00CD56AF" w:rsidP="003E0820">
            <w:pPr>
              <w:spacing w:line="240" w:lineRule="auto"/>
              <w:jc w:val="left"/>
              <w:rPr>
                <w:sz w:val="20"/>
                <w:szCs w:val="20"/>
              </w:rPr>
            </w:pPr>
            <w:r>
              <w:rPr>
                <w:sz w:val="20"/>
                <w:szCs w:val="20"/>
              </w:rPr>
              <w:t>По завршетку разреда ученик ће бити у стању да:</w:t>
            </w:r>
          </w:p>
          <w:p w:rsidR="00CD56AF" w:rsidRDefault="00CD56AF" w:rsidP="003E0820">
            <w:pPr>
              <w:spacing w:line="240" w:lineRule="auto"/>
              <w:jc w:val="left"/>
              <w:rPr>
                <w:sz w:val="20"/>
                <w:szCs w:val="20"/>
              </w:rPr>
            </w:pPr>
            <w:r>
              <w:rPr>
                <w:sz w:val="20"/>
                <w:szCs w:val="20"/>
              </w:rPr>
              <w:t>– опише алгоритмом ситуације из реалног живота (говорним језиком, псеудокодом, дијаграмом);</w:t>
            </w:r>
          </w:p>
          <w:p w:rsidR="00CD56AF" w:rsidRDefault="00CD56AF" w:rsidP="003E0820">
            <w:pPr>
              <w:spacing w:line="240" w:lineRule="auto"/>
              <w:jc w:val="left"/>
              <w:rPr>
                <w:sz w:val="20"/>
                <w:szCs w:val="20"/>
              </w:rPr>
            </w:pPr>
            <w:r>
              <w:rPr>
                <w:sz w:val="20"/>
                <w:szCs w:val="20"/>
              </w:rPr>
              <w:t xml:space="preserve"> – препозна и у опису алгоритма употреби основне елементе контроле тока алгоритма (секвенцијално извршавање наредби, гранање, понављање);</w:t>
            </w:r>
          </w:p>
          <w:p w:rsidR="00CD56AF" w:rsidRDefault="00CD56AF" w:rsidP="003E0820">
            <w:pPr>
              <w:spacing w:line="240" w:lineRule="auto"/>
              <w:jc w:val="left"/>
              <w:rPr>
                <w:sz w:val="20"/>
                <w:szCs w:val="20"/>
              </w:rPr>
            </w:pPr>
            <w:r>
              <w:rPr>
                <w:sz w:val="20"/>
                <w:szCs w:val="20"/>
              </w:rPr>
              <w:t xml:space="preserve">– прецизно опише алгоритам у неком специјализованом </w:t>
            </w:r>
            <w:r>
              <w:rPr>
                <w:sz w:val="20"/>
                <w:szCs w:val="20"/>
              </w:rPr>
              <w:lastRenderedPageBreak/>
              <w:t>окружењу за учење програмирања;</w:t>
            </w:r>
          </w:p>
        </w:tc>
      </w:tr>
      <w:tr w:rsidR="00CD56AF" w:rsidTr="003E0820">
        <w:trPr>
          <w:jc w:val="center"/>
        </w:trPr>
        <w:tc>
          <w:tcPr>
            <w:tcW w:w="2647" w:type="dxa"/>
            <w:shd w:val="clear" w:color="auto" w:fill="auto"/>
          </w:tcPr>
          <w:p w:rsidR="00CD56AF" w:rsidRDefault="00CD56AF" w:rsidP="003E0820">
            <w:pPr>
              <w:spacing w:line="240" w:lineRule="auto"/>
              <w:jc w:val="left"/>
              <w:rPr>
                <w:sz w:val="20"/>
                <w:szCs w:val="20"/>
              </w:rPr>
            </w:pPr>
            <w:r>
              <w:rPr>
                <w:sz w:val="20"/>
                <w:szCs w:val="20"/>
              </w:rPr>
              <w:lastRenderedPageBreak/>
              <w:t xml:space="preserve">ОСНОВНИ КОНЦЕПТИ ПРОГРАМСКИХ ЈЕЗИКА И ОКРУЖЕЊА ЗА РАЗВОЈ ПРОГРАМА </w:t>
            </w:r>
          </w:p>
          <w:p w:rsidR="00CD56AF" w:rsidRDefault="00CD56AF" w:rsidP="003E0820">
            <w:pPr>
              <w:spacing w:line="240" w:lineRule="auto"/>
              <w:jc w:val="left"/>
              <w:rPr>
                <w:sz w:val="20"/>
                <w:szCs w:val="20"/>
              </w:rPr>
            </w:pPr>
            <w:r>
              <w:rPr>
                <w:sz w:val="20"/>
                <w:szCs w:val="20"/>
              </w:rPr>
              <w:t xml:space="preserve">– Основни елементи синтаксе и семантике програмских језика (изрази, типови, наредбе, потпрограми). </w:t>
            </w:r>
          </w:p>
          <w:p w:rsidR="00CD56AF" w:rsidRDefault="00CD56AF" w:rsidP="003E0820">
            <w:pPr>
              <w:spacing w:line="240" w:lineRule="auto"/>
              <w:jc w:val="left"/>
              <w:rPr>
                <w:sz w:val="20"/>
                <w:szCs w:val="20"/>
              </w:rPr>
            </w:pPr>
            <w:r>
              <w:rPr>
                <w:sz w:val="20"/>
                <w:szCs w:val="20"/>
              </w:rPr>
              <w:t>– Интерфејс програма (КЛИ, ГКИ).</w:t>
            </w:r>
          </w:p>
          <w:p w:rsidR="00CD56AF" w:rsidRDefault="00CD56AF" w:rsidP="003E0820">
            <w:pPr>
              <w:spacing w:line="240" w:lineRule="auto"/>
              <w:jc w:val="left"/>
              <w:rPr>
                <w:sz w:val="20"/>
                <w:szCs w:val="20"/>
              </w:rPr>
            </w:pPr>
            <w:r>
              <w:rPr>
                <w:sz w:val="20"/>
                <w:szCs w:val="20"/>
              </w:rPr>
              <w:t>– Интегрисана окружења за развој програма.</w:t>
            </w:r>
          </w:p>
          <w:p w:rsidR="00CD56AF" w:rsidRDefault="00CD56AF" w:rsidP="003E0820">
            <w:pPr>
              <w:spacing w:line="240" w:lineRule="auto"/>
              <w:jc w:val="left"/>
              <w:rPr>
                <w:sz w:val="20"/>
                <w:szCs w:val="20"/>
              </w:rPr>
            </w:pPr>
            <w:r>
              <w:rPr>
                <w:sz w:val="20"/>
                <w:szCs w:val="20"/>
              </w:rPr>
              <w:t xml:space="preserve"> – Изградња програма. </w:t>
            </w:r>
          </w:p>
          <w:p w:rsidR="00CD56AF" w:rsidRDefault="00CD56AF" w:rsidP="003E0820">
            <w:pPr>
              <w:spacing w:line="240" w:lineRule="auto"/>
              <w:jc w:val="left"/>
              <w:rPr>
                <w:sz w:val="20"/>
                <w:szCs w:val="20"/>
              </w:rPr>
            </w:pPr>
            <w:r>
              <w:rPr>
                <w:sz w:val="20"/>
                <w:szCs w:val="20"/>
              </w:rPr>
              <w:t>– Дебаговање.</w:t>
            </w:r>
          </w:p>
        </w:tc>
        <w:tc>
          <w:tcPr>
            <w:tcW w:w="2280" w:type="dxa"/>
            <w:shd w:val="clear" w:color="auto" w:fill="auto"/>
          </w:tcPr>
          <w:p w:rsidR="00CD56AF" w:rsidRDefault="00CD56AF" w:rsidP="003E0820">
            <w:pPr>
              <w:spacing w:line="240" w:lineRule="auto"/>
              <w:jc w:val="left"/>
              <w:rPr>
                <w:sz w:val="20"/>
                <w:szCs w:val="20"/>
              </w:rPr>
            </w:pPr>
            <w:r>
              <w:rPr>
                <w:sz w:val="20"/>
                <w:szCs w:val="20"/>
              </w:rPr>
              <w:t>Оспособљавање и увежбавање ученика да:</w:t>
            </w:r>
          </w:p>
          <w:p w:rsidR="00CD56AF" w:rsidRDefault="00CD56AF" w:rsidP="003E0820">
            <w:pPr>
              <w:spacing w:line="240" w:lineRule="auto"/>
              <w:jc w:val="left"/>
              <w:rPr>
                <w:sz w:val="20"/>
                <w:szCs w:val="20"/>
              </w:rPr>
            </w:pPr>
            <w:r>
              <w:rPr>
                <w:sz w:val="20"/>
                <w:szCs w:val="20"/>
              </w:rPr>
              <w:t xml:space="preserve">– у датом програму препозна основне елементе језика (променљиве, изразе, наредбе); </w:t>
            </w:r>
          </w:p>
          <w:p w:rsidR="00CD56AF" w:rsidRDefault="00CD56AF" w:rsidP="003E0820">
            <w:pPr>
              <w:spacing w:line="240" w:lineRule="auto"/>
              <w:jc w:val="left"/>
              <w:rPr>
                <w:sz w:val="20"/>
                <w:szCs w:val="20"/>
              </w:rPr>
            </w:pPr>
            <w:r>
              <w:rPr>
                <w:sz w:val="20"/>
                <w:szCs w:val="20"/>
              </w:rPr>
              <w:t xml:space="preserve">– предвиди резултат извршавања датог програма; </w:t>
            </w:r>
          </w:p>
          <w:p w:rsidR="00CD56AF" w:rsidRDefault="00CD56AF" w:rsidP="003E0820">
            <w:pPr>
              <w:spacing w:line="240" w:lineRule="auto"/>
              <w:jc w:val="left"/>
              <w:rPr>
                <w:sz w:val="20"/>
                <w:szCs w:val="20"/>
              </w:rPr>
            </w:pPr>
            <w:r>
              <w:rPr>
                <w:sz w:val="20"/>
                <w:szCs w:val="20"/>
              </w:rPr>
              <w:t xml:space="preserve">– допуњавањем текста програма доврши започети једноставан програм; </w:t>
            </w:r>
          </w:p>
          <w:p w:rsidR="00CD56AF" w:rsidRDefault="00CD56AF" w:rsidP="003E0820">
            <w:pPr>
              <w:spacing w:line="240" w:lineRule="auto"/>
              <w:jc w:val="left"/>
              <w:rPr>
                <w:sz w:val="20"/>
                <w:szCs w:val="20"/>
              </w:rPr>
            </w:pPr>
            <w:r>
              <w:rPr>
                <w:sz w:val="20"/>
                <w:szCs w:val="20"/>
              </w:rPr>
              <w:t>– покрене развојно окружење, креира пројекат, покрене изградњу и компилацију;</w:t>
            </w:r>
          </w:p>
          <w:p w:rsidR="00CD56AF" w:rsidRDefault="00CD56AF" w:rsidP="003E0820">
            <w:pPr>
              <w:spacing w:line="240" w:lineRule="auto"/>
              <w:jc w:val="left"/>
              <w:rPr>
                <w:sz w:val="20"/>
                <w:szCs w:val="20"/>
              </w:rPr>
            </w:pPr>
            <w:r>
              <w:rPr>
                <w:sz w:val="20"/>
                <w:szCs w:val="20"/>
              </w:rPr>
              <w:t xml:space="preserve"> – покрене програм, сачува га, пребаци на други рачунар; </w:t>
            </w:r>
          </w:p>
          <w:p w:rsidR="00CD56AF" w:rsidRDefault="00CD56AF" w:rsidP="003E0820">
            <w:pPr>
              <w:spacing w:line="240" w:lineRule="auto"/>
              <w:jc w:val="left"/>
              <w:rPr>
                <w:sz w:val="20"/>
                <w:szCs w:val="20"/>
              </w:rPr>
            </w:pPr>
            <w:r>
              <w:rPr>
                <w:sz w:val="20"/>
                <w:szCs w:val="20"/>
              </w:rPr>
              <w:t xml:space="preserve">– користи дебагер у циљу извршавања програма корак по корак и проналажења </w:t>
            </w:r>
            <w:r>
              <w:rPr>
                <w:sz w:val="20"/>
                <w:szCs w:val="20"/>
              </w:rPr>
              <w:lastRenderedPageBreak/>
              <w:t>и отклањања грешака;</w:t>
            </w:r>
          </w:p>
        </w:tc>
        <w:tc>
          <w:tcPr>
            <w:tcW w:w="1792" w:type="dxa"/>
            <w:shd w:val="clear" w:color="auto" w:fill="auto"/>
          </w:tcPr>
          <w:p w:rsidR="00CD56AF" w:rsidRDefault="00CD56AF" w:rsidP="003E0820">
            <w:pPr>
              <w:spacing w:line="240" w:lineRule="auto"/>
              <w:jc w:val="left"/>
              <w:rPr>
                <w:sz w:val="20"/>
                <w:szCs w:val="20"/>
              </w:rPr>
            </w:pPr>
            <w:r>
              <w:rPr>
                <w:sz w:val="20"/>
                <w:szCs w:val="20"/>
              </w:rPr>
              <w:lastRenderedPageBreak/>
              <w:t>Наставне методе:</w:t>
            </w:r>
          </w:p>
          <w:p w:rsidR="00CD56AF" w:rsidRDefault="00CD56AF" w:rsidP="003E0820">
            <w:pPr>
              <w:spacing w:line="240" w:lineRule="auto"/>
              <w:jc w:val="left"/>
              <w:rPr>
                <w:sz w:val="20"/>
                <w:szCs w:val="20"/>
              </w:rPr>
            </w:pPr>
            <w:r>
              <w:rPr>
                <w:sz w:val="20"/>
                <w:szCs w:val="20"/>
              </w:rPr>
              <w:t xml:space="preserve">монолошка, дијалошка, демонстративна, илустративно графичка, дискусија, учење путем открића, практичан рад на рачунару, коришћење специјализованих окружења за учење програмирања, фронтални,  индивидуалан и групни облик рада, рад у пару, </w:t>
            </w:r>
            <w:r>
              <w:rPr>
                <w:color w:val="000000"/>
                <w:sz w:val="20"/>
                <w:szCs w:val="20"/>
              </w:rPr>
              <w:t xml:space="preserve">технике минутни рад, најнејаснија (или најјаснија) тачка, чекање, резиме ученика о одговору другог ученика, акваријум, ланац знања, од текста до табеле, магични зид , </w:t>
            </w:r>
            <w:r>
              <w:rPr>
                <w:color w:val="000000"/>
                <w:sz w:val="20"/>
                <w:szCs w:val="20"/>
              </w:rPr>
              <w:lastRenderedPageBreak/>
              <w:t>ротирајући преглед</w:t>
            </w:r>
            <w:r>
              <w:rPr>
                <w:b/>
                <w:color w:val="000000"/>
                <w:sz w:val="20"/>
                <w:szCs w:val="20"/>
              </w:rPr>
              <w:t>.</w:t>
            </w:r>
          </w:p>
        </w:tc>
        <w:tc>
          <w:tcPr>
            <w:tcW w:w="2038" w:type="dxa"/>
          </w:tcPr>
          <w:p w:rsidR="00CD56AF" w:rsidRDefault="00CD56AF" w:rsidP="003E0820">
            <w:pPr>
              <w:spacing w:line="240" w:lineRule="auto"/>
              <w:jc w:val="left"/>
              <w:rPr>
                <w:sz w:val="20"/>
                <w:szCs w:val="20"/>
              </w:rPr>
            </w:pPr>
            <w:r>
              <w:rPr>
                <w:sz w:val="20"/>
                <w:szCs w:val="20"/>
              </w:rPr>
              <w:lastRenderedPageBreak/>
              <w:t>Практично ради на рачунару, користи интегрисана окружења за развој програма и примењује стечена знања у тим програмима, креира програме, дебагује, тестира програме, наводи примере, даје одговоре, изводи закључке, образлаже, поставља питања, сарађује са другим ученицима приликом рада у групи или пару</w:t>
            </w:r>
          </w:p>
        </w:tc>
        <w:tc>
          <w:tcPr>
            <w:tcW w:w="2236" w:type="dxa"/>
            <w:shd w:val="clear" w:color="auto" w:fill="auto"/>
          </w:tcPr>
          <w:p w:rsidR="00CD56AF" w:rsidRDefault="00CD56AF" w:rsidP="003E0820">
            <w:pPr>
              <w:spacing w:line="240" w:lineRule="auto"/>
              <w:jc w:val="left"/>
              <w:rPr>
                <w:sz w:val="20"/>
                <w:szCs w:val="20"/>
              </w:rPr>
            </w:pPr>
            <w:r>
              <w:rPr>
                <w:sz w:val="20"/>
                <w:szCs w:val="20"/>
              </w:rPr>
              <w:t>Енглески језик (Reading and Comprehension)</w:t>
            </w:r>
          </w:p>
          <w:p w:rsidR="00CD56AF" w:rsidRDefault="00CD56AF" w:rsidP="003E0820">
            <w:pPr>
              <w:spacing w:line="240" w:lineRule="auto"/>
              <w:jc w:val="left"/>
              <w:rPr>
                <w:sz w:val="20"/>
                <w:szCs w:val="20"/>
              </w:rPr>
            </w:pPr>
            <w:r>
              <w:rPr>
                <w:sz w:val="20"/>
                <w:szCs w:val="20"/>
              </w:rPr>
              <w:t>Математика</w:t>
            </w:r>
          </w:p>
          <w:p w:rsidR="00CD56AF" w:rsidRDefault="00CD56AF" w:rsidP="003E0820">
            <w:pPr>
              <w:spacing w:line="240" w:lineRule="auto"/>
              <w:jc w:val="left"/>
              <w:rPr>
                <w:sz w:val="20"/>
                <w:szCs w:val="20"/>
              </w:rPr>
            </w:pPr>
            <w:r>
              <w:rPr>
                <w:sz w:val="20"/>
                <w:szCs w:val="20"/>
              </w:rPr>
              <w:t>Примена рачунара (Први разред – Програми за табеларна израчунавања - Основни типови података, Једноставне формуле)</w:t>
            </w:r>
          </w:p>
          <w:p w:rsidR="00CD56AF" w:rsidRDefault="00CD56AF" w:rsidP="003E0820">
            <w:pPr>
              <w:spacing w:line="240" w:lineRule="auto"/>
              <w:jc w:val="left"/>
              <w:rPr>
                <w:sz w:val="20"/>
                <w:szCs w:val="20"/>
              </w:rPr>
            </w:pPr>
          </w:p>
        </w:tc>
        <w:tc>
          <w:tcPr>
            <w:tcW w:w="1667" w:type="dxa"/>
            <w:shd w:val="clear" w:color="auto" w:fill="auto"/>
          </w:tcPr>
          <w:p w:rsidR="00CD56AF" w:rsidRDefault="00CD56AF" w:rsidP="003E0820">
            <w:pPr>
              <w:spacing w:line="240" w:lineRule="auto"/>
              <w:jc w:val="left"/>
              <w:rPr>
                <w:sz w:val="20"/>
                <w:szCs w:val="20"/>
              </w:rPr>
            </w:pPr>
            <w:r>
              <w:rPr>
                <w:sz w:val="20"/>
                <w:szCs w:val="20"/>
              </w:rPr>
              <w:t>Нема дефинисаних стандарда постигнућа</w:t>
            </w:r>
          </w:p>
        </w:tc>
        <w:tc>
          <w:tcPr>
            <w:tcW w:w="2280" w:type="dxa"/>
          </w:tcPr>
          <w:p w:rsidR="00CD56AF" w:rsidRDefault="00CD56AF" w:rsidP="003E0820">
            <w:pPr>
              <w:spacing w:line="240" w:lineRule="auto"/>
              <w:jc w:val="left"/>
              <w:rPr>
                <w:sz w:val="20"/>
                <w:szCs w:val="20"/>
              </w:rPr>
            </w:pPr>
            <w:r>
              <w:rPr>
                <w:sz w:val="20"/>
                <w:szCs w:val="20"/>
              </w:rPr>
              <w:t>По завршетку разреда ученик ће бити у стању да:</w:t>
            </w:r>
          </w:p>
          <w:p w:rsidR="00CD56AF" w:rsidRDefault="00CD56AF" w:rsidP="003E0820">
            <w:pPr>
              <w:spacing w:line="240" w:lineRule="auto"/>
              <w:jc w:val="left"/>
              <w:rPr>
                <w:sz w:val="20"/>
                <w:szCs w:val="20"/>
              </w:rPr>
            </w:pPr>
            <w:r>
              <w:rPr>
                <w:sz w:val="20"/>
                <w:szCs w:val="20"/>
              </w:rPr>
              <w:t xml:space="preserve">– у датом програму препозна основне елементе језика (променљиве, изразе, наредбе); </w:t>
            </w:r>
          </w:p>
          <w:p w:rsidR="00CD56AF" w:rsidRDefault="00CD56AF" w:rsidP="003E0820">
            <w:pPr>
              <w:spacing w:line="240" w:lineRule="auto"/>
              <w:jc w:val="left"/>
              <w:rPr>
                <w:sz w:val="20"/>
                <w:szCs w:val="20"/>
              </w:rPr>
            </w:pPr>
            <w:r>
              <w:rPr>
                <w:sz w:val="20"/>
                <w:szCs w:val="20"/>
              </w:rPr>
              <w:t xml:space="preserve">– предвиди резултат извршавања датог програма; </w:t>
            </w:r>
          </w:p>
          <w:p w:rsidR="00CD56AF" w:rsidRDefault="00CD56AF" w:rsidP="003E0820">
            <w:pPr>
              <w:spacing w:line="240" w:lineRule="auto"/>
              <w:jc w:val="left"/>
              <w:rPr>
                <w:sz w:val="20"/>
                <w:szCs w:val="20"/>
              </w:rPr>
            </w:pPr>
            <w:r>
              <w:rPr>
                <w:sz w:val="20"/>
                <w:szCs w:val="20"/>
              </w:rPr>
              <w:t xml:space="preserve">– допуњавањем текста програма доврши започети једноставан програм; </w:t>
            </w:r>
          </w:p>
          <w:p w:rsidR="00CD56AF" w:rsidRDefault="00CD56AF" w:rsidP="003E0820">
            <w:pPr>
              <w:spacing w:line="240" w:lineRule="auto"/>
              <w:jc w:val="left"/>
              <w:rPr>
                <w:sz w:val="20"/>
                <w:szCs w:val="20"/>
              </w:rPr>
            </w:pPr>
            <w:r>
              <w:rPr>
                <w:sz w:val="20"/>
                <w:szCs w:val="20"/>
              </w:rPr>
              <w:t>– покрене развојно окружење, креира пројекат, покрене изградњу и компилацију;</w:t>
            </w:r>
          </w:p>
          <w:p w:rsidR="00CD56AF" w:rsidRDefault="00CD56AF" w:rsidP="003E0820">
            <w:pPr>
              <w:spacing w:line="240" w:lineRule="auto"/>
              <w:jc w:val="left"/>
              <w:rPr>
                <w:sz w:val="20"/>
                <w:szCs w:val="20"/>
              </w:rPr>
            </w:pPr>
            <w:r>
              <w:rPr>
                <w:sz w:val="20"/>
                <w:szCs w:val="20"/>
              </w:rPr>
              <w:t xml:space="preserve"> – покрене програм, сачува га, пребаци на други рачунар; </w:t>
            </w:r>
          </w:p>
          <w:p w:rsidR="00CD56AF" w:rsidRDefault="00CD56AF" w:rsidP="003E0820">
            <w:pPr>
              <w:spacing w:line="240" w:lineRule="auto"/>
              <w:jc w:val="left"/>
              <w:rPr>
                <w:sz w:val="20"/>
                <w:szCs w:val="20"/>
              </w:rPr>
            </w:pPr>
            <w:r>
              <w:rPr>
                <w:sz w:val="20"/>
                <w:szCs w:val="20"/>
              </w:rPr>
              <w:t xml:space="preserve">– користи дебагер у циљу извршавања програма корак по корак и проналажења </w:t>
            </w:r>
            <w:r>
              <w:rPr>
                <w:sz w:val="20"/>
                <w:szCs w:val="20"/>
              </w:rPr>
              <w:lastRenderedPageBreak/>
              <w:t>и отклањања грешака;</w:t>
            </w:r>
          </w:p>
        </w:tc>
      </w:tr>
      <w:tr w:rsidR="00CD56AF" w:rsidTr="003E0820">
        <w:trPr>
          <w:jc w:val="center"/>
        </w:trPr>
        <w:tc>
          <w:tcPr>
            <w:tcW w:w="2647" w:type="dxa"/>
            <w:shd w:val="clear" w:color="auto" w:fill="auto"/>
          </w:tcPr>
          <w:p w:rsidR="00CD56AF" w:rsidRDefault="00CD56AF" w:rsidP="003E0820">
            <w:pPr>
              <w:spacing w:line="240" w:lineRule="auto"/>
              <w:jc w:val="left"/>
              <w:rPr>
                <w:sz w:val="20"/>
                <w:szCs w:val="20"/>
              </w:rPr>
            </w:pPr>
            <w:r>
              <w:rPr>
                <w:sz w:val="20"/>
                <w:szCs w:val="20"/>
              </w:rPr>
              <w:lastRenderedPageBreak/>
              <w:t xml:space="preserve">ОСНОВНИ АЛГОРИТМИ ЛИНИЈСКЕ И РАЗГРАНАТЕ СТРУКТУРЕ </w:t>
            </w:r>
          </w:p>
          <w:p w:rsidR="00CD56AF" w:rsidRDefault="00CD56AF" w:rsidP="003E0820">
            <w:pPr>
              <w:spacing w:line="240" w:lineRule="auto"/>
              <w:jc w:val="left"/>
              <w:rPr>
                <w:sz w:val="20"/>
                <w:szCs w:val="20"/>
              </w:rPr>
            </w:pPr>
            <w:r>
              <w:rPr>
                <w:sz w:val="20"/>
                <w:szCs w:val="20"/>
              </w:rPr>
              <w:t>– Имплементација аритметичких формула.</w:t>
            </w:r>
          </w:p>
          <w:p w:rsidR="00CD56AF" w:rsidRDefault="00CD56AF" w:rsidP="003E0820">
            <w:pPr>
              <w:spacing w:line="240" w:lineRule="auto"/>
              <w:jc w:val="left"/>
              <w:rPr>
                <w:sz w:val="20"/>
                <w:szCs w:val="20"/>
              </w:rPr>
            </w:pPr>
            <w:r>
              <w:rPr>
                <w:sz w:val="20"/>
                <w:szCs w:val="20"/>
              </w:rPr>
              <w:t xml:space="preserve"> – Целобројна аритметика.</w:t>
            </w:r>
          </w:p>
          <w:p w:rsidR="00CD56AF" w:rsidRDefault="00CD56AF" w:rsidP="003E0820">
            <w:pPr>
              <w:spacing w:line="240" w:lineRule="auto"/>
              <w:jc w:val="left"/>
              <w:rPr>
                <w:sz w:val="20"/>
                <w:szCs w:val="20"/>
              </w:rPr>
            </w:pPr>
            <w:r>
              <w:rPr>
                <w:sz w:val="20"/>
                <w:szCs w:val="20"/>
              </w:rPr>
              <w:t xml:space="preserve"> – Гранање, релацијски и логички изрази. </w:t>
            </w:r>
          </w:p>
          <w:p w:rsidR="00CD56AF" w:rsidRDefault="00CD56AF" w:rsidP="003E0820">
            <w:pPr>
              <w:spacing w:line="240" w:lineRule="auto"/>
              <w:jc w:val="left"/>
              <w:rPr>
                <w:sz w:val="20"/>
                <w:szCs w:val="20"/>
              </w:rPr>
            </w:pPr>
            <w:r>
              <w:rPr>
                <w:sz w:val="20"/>
                <w:szCs w:val="20"/>
              </w:rPr>
              <w:t>– Сложено (угнежђено) гранање.</w:t>
            </w:r>
          </w:p>
        </w:tc>
        <w:tc>
          <w:tcPr>
            <w:tcW w:w="2280" w:type="dxa"/>
            <w:shd w:val="clear" w:color="auto" w:fill="auto"/>
          </w:tcPr>
          <w:p w:rsidR="00CD56AF" w:rsidRDefault="00CD56AF" w:rsidP="003E0820">
            <w:pPr>
              <w:spacing w:line="240" w:lineRule="auto"/>
              <w:jc w:val="left"/>
              <w:rPr>
                <w:sz w:val="20"/>
                <w:szCs w:val="20"/>
              </w:rPr>
            </w:pPr>
            <w:r>
              <w:rPr>
                <w:sz w:val="20"/>
                <w:szCs w:val="20"/>
              </w:rPr>
              <w:t>Оспособљавање и увежбавање ученика да:</w:t>
            </w:r>
          </w:p>
          <w:p w:rsidR="00CD56AF" w:rsidRDefault="00CD56AF" w:rsidP="003E0820">
            <w:pPr>
              <w:spacing w:line="240" w:lineRule="auto"/>
              <w:jc w:val="left"/>
              <w:rPr>
                <w:sz w:val="20"/>
                <w:szCs w:val="20"/>
              </w:rPr>
            </w:pPr>
            <w:r>
              <w:rPr>
                <w:sz w:val="20"/>
                <w:szCs w:val="20"/>
              </w:rPr>
              <w:t xml:space="preserve">– напише програм који на основу учитаних података и датих формула израчунава тражене резултате; </w:t>
            </w:r>
          </w:p>
          <w:p w:rsidR="00CD56AF" w:rsidRDefault="00CD56AF" w:rsidP="003E0820">
            <w:pPr>
              <w:spacing w:line="240" w:lineRule="auto"/>
              <w:jc w:val="left"/>
              <w:rPr>
                <w:sz w:val="20"/>
                <w:szCs w:val="20"/>
              </w:rPr>
            </w:pPr>
            <w:r>
              <w:rPr>
                <w:sz w:val="20"/>
                <w:szCs w:val="20"/>
              </w:rPr>
              <w:t xml:space="preserve">– изведе релевантне математичке формуле и примени их у програму; – разликује целобројну и реалну аритметику и примени одговарајуће операторе у програмима; </w:t>
            </w:r>
          </w:p>
          <w:p w:rsidR="00CD56AF" w:rsidRDefault="00CD56AF" w:rsidP="003E0820">
            <w:pPr>
              <w:spacing w:line="240" w:lineRule="auto"/>
              <w:jc w:val="left"/>
              <w:rPr>
                <w:sz w:val="20"/>
                <w:szCs w:val="20"/>
              </w:rPr>
            </w:pPr>
            <w:r>
              <w:rPr>
                <w:sz w:val="20"/>
                <w:szCs w:val="20"/>
              </w:rPr>
              <w:t>– наредбом гранања и условним изразом испита једноставан услов који се добија применом релацијских оператора;</w:t>
            </w:r>
          </w:p>
          <w:p w:rsidR="00CD56AF" w:rsidRDefault="00CD56AF" w:rsidP="003E0820">
            <w:pPr>
              <w:spacing w:line="240" w:lineRule="auto"/>
              <w:jc w:val="left"/>
              <w:rPr>
                <w:sz w:val="20"/>
                <w:szCs w:val="20"/>
              </w:rPr>
            </w:pPr>
            <w:r>
              <w:rPr>
                <w:sz w:val="20"/>
                <w:szCs w:val="20"/>
              </w:rPr>
              <w:t>– наредбом гранања и условним изразом испита сложен услов који се добија применом логичких оператора;</w:t>
            </w:r>
          </w:p>
          <w:p w:rsidR="00CD56AF" w:rsidRDefault="00CD56AF" w:rsidP="003E0820">
            <w:pPr>
              <w:spacing w:line="240" w:lineRule="auto"/>
              <w:jc w:val="left"/>
              <w:rPr>
                <w:sz w:val="20"/>
                <w:szCs w:val="20"/>
              </w:rPr>
            </w:pPr>
            <w:r>
              <w:rPr>
                <w:sz w:val="20"/>
                <w:szCs w:val="20"/>
              </w:rPr>
              <w:t xml:space="preserve"> – угнежђеним наредбама гранања испита сложене логичке услове; </w:t>
            </w:r>
          </w:p>
          <w:p w:rsidR="00CD56AF" w:rsidRDefault="00CD56AF" w:rsidP="003E0820">
            <w:pPr>
              <w:spacing w:line="240" w:lineRule="auto"/>
              <w:jc w:val="left"/>
              <w:rPr>
                <w:sz w:val="20"/>
                <w:szCs w:val="20"/>
              </w:rPr>
            </w:pPr>
            <w:r>
              <w:rPr>
                <w:sz w:val="20"/>
                <w:szCs w:val="20"/>
              </w:rPr>
              <w:lastRenderedPageBreak/>
              <w:t>– разуме и примени промену вредности променљиве током извршавања програма;</w:t>
            </w:r>
          </w:p>
        </w:tc>
        <w:tc>
          <w:tcPr>
            <w:tcW w:w="1792" w:type="dxa"/>
            <w:shd w:val="clear" w:color="auto" w:fill="auto"/>
          </w:tcPr>
          <w:p w:rsidR="00CD56AF" w:rsidRDefault="00CD56AF" w:rsidP="003E0820">
            <w:pPr>
              <w:spacing w:line="240" w:lineRule="auto"/>
              <w:jc w:val="left"/>
              <w:rPr>
                <w:sz w:val="20"/>
                <w:szCs w:val="20"/>
              </w:rPr>
            </w:pPr>
            <w:r>
              <w:rPr>
                <w:sz w:val="20"/>
                <w:szCs w:val="20"/>
              </w:rPr>
              <w:lastRenderedPageBreak/>
              <w:t>Наставне методе:</w:t>
            </w:r>
          </w:p>
          <w:p w:rsidR="00CD56AF" w:rsidRDefault="00CD56AF" w:rsidP="003E0820">
            <w:pPr>
              <w:spacing w:line="240" w:lineRule="auto"/>
              <w:jc w:val="left"/>
              <w:rPr>
                <w:sz w:val="20"/>
                <w:szCs w:val="20"/>
              </w:rPr>
            </w:pPr>
            <w:r>
              <w:rPr>
                <w:sz w:val="20"/>
                <w:szCs w:val="20"/>
              </w:rPr>
              <w:t xml:space="preserve">монолошка, дијалошка, демонстративна, илустративно графичка, дискусија, учење путем открића, практичан рад на рачунару, коришћење специјализованих окружења за учење програмирања, фронтални,  индивидуалан и групни облик рада, рад у пару, </w:t>
            </w:r>
            <w:r>
              <w:rPr>
                <w:color w:val="000000"/>
                <w:sz w:val="20"/>
                <w:szCs w:val="20"/>
              </w:rPr>
              <w:t>технике минутни рад, најнејаснија (или најјаснија) тачка, чекање, резиме ученика о одговору другог ученика, акваријум, ланац знања, од текста до табеле, магични зид , ротирајући преглед</w:t>
            </w:r>
            <w:r>
              <w:rPr>
                <w:b/>
                <w:color w:val="000000"/>
                <w:sz w:val="20"/>
                <w:szCs w:val="20"/>
              </w:rPr>
              <w:t>.</w:t>
            </w:r>
          </w:p>
        </w:tc>
        <w:tc>
          <w:tcPr>
            <w:tcW w:w="2038" w:type="dxa"/>
          </w:tcPr>
          <w:p w:rsidR="00CD56AF" w:rsidRDefault="00CD56AF" w:rsidP="003E0820">
            <w:pPr>
              <w:spacing w:line="240" w:lineRule="auto"/>
              <w:jc w:val="left"/>
              <w:rPr>
                <w:sz w:val="20"/>
                <w:szCs w:val="20"/>
              </w:rPr>
            </w:pPr>
            <w:r>
              <w:rPr>
                <w:sz w:val="20"/>
                <w:szCs w:val="20"/>
              </w:rPr>
              <w:t>Практично ради на рачунару, користи интегрисана окружења за развој програма и примењује стечена знања у тим програмима, креира програме, дебагује, тестира програме, наводи примере, даје одговоре, изводи закључке, образлаже, поставља питања, сарађује са другим ученицима приликом рада у групи или пару</w:t>
            </w:r>
          </w:p>
        </w:tc>
        <w:tc>
          <w:tcPr>
            <w:tcW w:w="2236" w:type="dxa"/>
            <w:shd w:val="clear" w:color="auto" w:fill="auto"/>
          </w:tcPr>
          <w:p w:rsidR="00CD56AF" w:rsidRDefault="00CD56AF" w:rsidP="003E0820">
            <w:pPr>
              <w:spacing w:line="240" w:lineRule="auto"/>
              <w:jc w:val="left"/>
              <w:rPr>
                <w:sz w:val="20"/>
                <w:szCs w:val="20"/>
              </w:rPr>
            </w:pPr>
            <w:r>
              <w:rPr>
                <w:sz w:val="20"/>
                <w:szCs w:val="20"/>
              </w:rPr>
              <w:t>Енглески језик (Reading and Comprehension)</w:t>
            </w:r>
          </w:p>
          <w:p w:rsidR="00CD56AF" w:rsidRDefault="00CD56AF" w:rsidP="003E0820">
            <w:pPr>
              <w:spacing w:line="240" w:lineRule="auto"/>
              <w:jc w:val="left"/>
              <w:rPr>
                <w:sz w:val="20"/>
                <w:szCs w:val="20"/>
              </w:rPr>
            </w:pPr>
            <w:r>
              <w:rPr>
                <w:sz w:val="20"/>
                <w:szCs w:val="20"/>
              </w:rPr>
              <w:t>Математика (формуле за рачунање геометријских мера (обима, површина, запремина), Херонов образац, својства бројева (близаначки бројеви, савршени бројеви, пријатељски бројеви..), превођење броја из једног у други бројевни систем, скупови..)</w:t>
            </w:r>
          </w:p>
          <w:p w:rsidR="00CD56AF" w:rsidRDefault="00CD56AF" w:rsidP="003E0820">
            <w:pPr>
              <w:spacing w:line="240" w:lineRule="auto"/>
              <w:jc w:val="left"/>
              <w:rPr>
                <w:sz w:val="20"/>
                <w:szCs w:val="20"/>
              </w:rPr>
            </w:pPr>
            <w:r>
              <w:rPr>
                <w:sz w:val="20"/>
                <w:szCs w:val="20"/>
              </w:rPr>
              <w:t>Примена рачунара (Први разред – Програми за табеларна израчунавања - Једноставне формуле, Функције и сложеније формуле)</w:t>
            </w:r>
          </w:p>
          <w:p w:rsidR="00CD56AF" w:rsidRDefault="00CD56AF" w:rsidP="003E0820">
            <w:pPr>
              <w:spacing w:line="240" w:lineRule="auto"/>
              <w:jc w:val="left"/>
              <w:rPr>
                <w:sz w:val="20"/>
                <w:szCs w:val="20"/>
              </w:rPr>
            </w:pPr>
            <w:r>
              <w:rPr>
                <w:sz w:val="20"/>
                <w:szCs w:val="20"/>
              </w:rPr>
              <w:t>Физика (формуле за рачунање параметара кретања (равномерног и равномерно убрзаног))</w:t>
            </w:r>
          </w:p>
          <w:p w:rsidR="00CD56AF" w:rsidRDefault="00CD56AF" w:rsidP="003E0820">
            <w:pPr>
              <w:spacing w:line="240" w:lineRule="auto"/>
              <w:jc w:val="left"/>
              <w:rPr>
                <w:sz w:val="20"/>
                <w:szCs w:val="20"/>
              </w:rPr>
            </w:pPr>
            <w:r>
              <w:rPr>
                <w:sz w:val="20"/>
                <w:szCs w:val="20"/>
              </w:rPr>
              <w:t>Хемија (формуле засноване на линеарним функцијама и пропорцијама, температурама)</w:t>
            </w:r>
          </w:p>
          <w:p w:rsidR="00CD56AF" w:rsidRDefault="00CD56AF" w:rsidP="003E0820">
            <w:pPr>
              <w:spacing w:line="240" w:lineRule="auto"/>
              <w:jc w:val="left"/>
              <w:rPr>
                <w:sz w:val="20"/>
                <w:szCs w:val="20"/>
              </w:rPr>
            </w:pPr>
            <w:r>
              <w:rPr>
                <w:sz w:val="20"/>
                <w:szCs w:val="20"/>
              </w:rPr>
              <w:lastRenderedPageBreak/>
              <w:t>Рачунарски системи (превођење броја из једног у други бројевни систем)</w:t>
            </w:r>
          </w:p>
        </w:tc>
        <w:tc>
          <w:tcPr>
            <w:tcW w:w="1667" w:type="dxa"/>
            <w:shd w:val="clear" w:color="auto" w:fill="auto"/>
          </w:tcPr>
          <w:p w:rsidR="00CD56AF" w:rsidRDefault="00CD56AF" w:rsidP="003E0820">
            <w:pPr>
              <w:spacing w:line="240" w:lineRule="auto"/>
              <w:jc w:val="left"/>
              <w:rPr>
                <w:sz w:val="20"/>
                <w:szCs w:val="20"/>
              </w:rPr>
            </w:pPr>
            <w:r>
              <w:rPr>
                <w:sz w:val="20"/>
                <w:szCs w:val="20"/>
              </w:rPr>
              <w:lastRenderedPageBreak/>
              <w:t>Нема дефинисаних стандарда постигнућа</w:t>
            </w:r>
          </w:p>
        </w:tc>
        <w:tc>
          <w:tcPr>
            <w:tcW w:w="2280" w:type="dxa"/>
          </w:tcPr>
          <w:p w:rsidR="00CD56AF" w:rsidRDefault="00CD56AF" w:rsidP="003E0820">
            <w:pPr>
              <w:spacing w:line="240" w:lineRule="auto"/>
              <w:jc w:val="left"/>
              <w:rPr>
                <w:sz w:val="20"/>
                <w:szCs w:val="20"/>
              </w:rPr>
            </w:pPr>
            <w:r>
              <w:rPr>
                <w:sz w:val="20"/>
                <w:szCs w:val="20"/>
              </w:rPr>
              <w:t>По завршетку разреда ученик ће бити у стању да:</w:t>
            </w:r>
          </w:p>
          <w:p w:rsidR="00CD56AF" w:rsidRDefault="00CD56AF" w:rsidP="003E0820">
            <w:pPr>
              <w:spacing w:line="240" w:lineRule="auto"/>
              <w:jc w:val="left"/>
              <w:rPr>
                <w:sz w:val="20"/>
                <w:szCs w:val="20"/>
              </w:rPr>
            </w:pPr>
            <w:r>
              <w:rPr>
                <w:sz w:val="20"/>
                <w:szCs w:val="20"/>
              </w:rPr>
              <w:t xml:space="preserve">– напише програм који на основу учитаних података и датих формула израчунава тражене резултате; </w:t>
            </w:r>
          </w:p>
          <w:p w:rsidR="00CD56AF" w:rsidRDefault="00CD56AF" w:rsidP="003E0820">
            <w:pPr>
              <w:spacing w:line="240" w:lineRule="auto"/>
              <w:jc w:val="left"/>
              <w:rPr>
                <w:sz w:val="20"/>
                <w:szCs w:val="20"/>
              </w:rPr>
            </w:pPr>
            <w:r>
              <w:rPr>
                <w:sz w:val="20"/>
                <w:szCs w:val="20"/>
              </w:rPr>
              <w:t xml:space="preserve">– изведе релевантне математичке формуле и примени их у програму; – разликује целобројну и реалну аритметику и примени одговарајуће операторе у програмима; </w:t>
            </w:r>
          </w:p>
          <w:p w:rsidR="00CD56AF" w:rsidRDefault="00CD56AF" w:rsidP="003E0820">
            <w:pPr>
              <w:spacing w:line="240" w:lineRule="auto"/>
              <w:jc w:val="left"/>
              <w:rPr>
                <w:sz w:val="20"/>
                <w:szCs w:val="20"/>
              </w:rPr>
            </w:pPr>
            <w:r>
              <w:rPr>
                <w:sz w:val="20"/>
                <w:szCs w:val="20"/>
              </w:rPr>
              <w:t>– наредбом гранања и условним изразом испита једноставан услов који се добија применом релацијских оператора;</w:t>
            </w:r>
          </w:p>
          <w:p w:rsidR="00CD56AF" w:rsidRDefault="00CD56AF" w:rsidP="003E0820">
            <w:pPr>
              <w:spacing w:line="240" w:lineRule="auto"/>
              <w:jc w:val="left"/>
              <w:rPr>
                <w:sz w:val="20"/>
                <w:szCs w:val="20"/>
              </w:rPr>
            </w:pPr>
            <w:r>
              <w:rPr>
                <w:sz w:val="20"/>
                <w:szCs w:val="20"/>
              </w:rPr>
              <w:t>– наредбом гранања и условним изразом испита сложен услов који се добија применом логичких оператора;</w:t>
            </w:r>
          </w:p>
          <w:p w:rsidR="00CD56AF" w:rsidRDefault="00CD56AF" w:rsidP="003E0820">
            <w:pPr>
              <w:spacing w:line="240" w:lineRule="auto"/>
              <w:jc w:val="left"/>
              <w:rPr>
                <w:sz w:val="20"/>
                <w:szCs w:val="20"/>
              </w:rPr>
            </w:pPr>
            <w:r>
              <w:rPr>
                <w:sz w:val="20"/>
                <w:szCs w:val="20"/>
              </w:rPr>
              <w:t xml:space="preserve"> – угнежђеним наредбама гранања испита сложене логичке услове; </w:t>
            </w:r>
          </w:p>
          <w:p w:rsidR="00CD56AF" w:rsidRDefault="00CD56AF" w:rsidP="003E0820">
            <w:pPr>
              <w:spacing w:line="240" w:lineRule="auto"/>
              <w:jc w:val="left"/>
              <w:rPr>
                <w:sz w:val="20"/>
                <w:szCs w:val="20"/>
              </w:rPr>
            </w:pPr>
            <w:r>
              <w:rPr>
                <w:sz w:val="20"/>
                <w:szCs w:val="20"/>
              </w:rPr>
              <w:lastRenderedPageBreak/>
              <w:t>– разуме и примени промену вредности променљиве током извршавања програма;</w:t>
            </w:r>
          </w:p>
        </w:tc>
      </w:tr>
      <w:tr w:rsidR="00CD56AF" w:rsidTr="003E0820">
        <w:trPr>
          <w:jc w:val="center"/>
        </w:trPr>
        <w:tc>
          <w:tcPr>
            <w:tcW w:w="2647" w:type="dxa"/>
            <w:shd w:val="clear" w:color="auto" w:fill="auto"/>
          </w:tcPr>
          <w:p w:rsidR="00CD56AF" w:rsidRDefault="00CD56AF" w:rsidP="003E0820">
            <w:pPr>
              <w:spacing w:line="240" w:lineRule="auto"/>
              <w:jc w:val="left"/>
              <w:rPr>
                <w:sz w:val="20"/>
                <w:szCs w:val="20"/>
              </w:rPr>
            </w:pPr>
            <w:r>
              <w:rPr>
                <w:sz w:val="20"/>
                <w:szCs w:val="20"/>
              </w:rPr>
              <w:lastRenderedPageBreak/>
              <w:t>ОСНОВНИ АЛГОРИТМИ ЦИКЛИЧКЕ СТРУКТУРЕ</w:t>
            </w:r>
          </w:p>
          <w:p w:rsidR="00CD56AF" w:rsidRDefault="00CD56AF" w:rsidP="003E0820">
            <w:pPr>
              <w:spacing w:line="240" w:lineRule="auto"/>
              <w:jc w:val="left"/>
              <w:rPr>
                <w:sz w:val="20"/>
                <w:szCs w:val="20"/>
              </w:rPr>
            </w:pPr>
            <w:r>
              <w:rPr>
                <w:sz w:val="20"/>
                <w:szCs w:val="20"/>
              </w:rPr>
              <w:t xml:space="preserve"> – Линеарна обрада серија података: учитавање, испис, статистике (број елемената, збир, производ, минимум, максимум), филтрирање, пресликавање, претрага… </w:t>
            </w:r>
          </w:p>
          <w:p w:rsidR="00CD56AF" w:rsidRDefault="00CD56AF" w:rsidP="003E0820">
            <w:pPr>
              <w:spacing w:line="240" w:lineRule="auto"/>
              <w:jc w:val="left"/>
              <w:rPr>
                <w:sz w:val="20"/>
                <w:szCs w:val="20"/>
              </w:rPr>
            </w:pPr>
            <w:r>
              <w:rPr>
                <w:sz w:val="20"/>
                <w:szCs w:val="20"/>
              </w:rPr>
              <w:t>– Угнежђене петље.</w:t>
            </w:r>
          </w:p>
        </w:tc>
        <w:tc>
          <w:tcPr>
            <w:tcW w:w="2280" w:type="dxa"/>
            <w:shd w:val="clear" w:color="auto" w:fill="auto"/>
          </w:tcPr>
          <w:p w:rsidR="00CD56AF" w:rsidRDefault="00CD56AF" w:rsidP="003E0820">
            <w:pPr>
              <w:spacing w:line="240" w:lineRule="auto"/>
              <w:jc w:val="left"/>
              <w:rPr>
                <w:sz w:val="20"/>
                <w:szCs w:val="20"/>
              </w:rPr>
            </w:pPr>
            <w:r>
              <w:rPr>
                <w:sz w:val="20"/>
                <w:szCs w:val="20"/>
              </w:rPr>
              <w:t>Оспособљавање и увежбавање ученика да:</w:t>
            </w:r>
          </w:p>
          <w:p w:rsidR="00CD56AF" w:rsidRDefault="00CD56AF" w:rsidP="003E0820">
            <w:pPr>
              <w:spacing w:line="240" w:lineRule="auto"/>
              <w:jc w:val="left"/>
              <w:rPr>
                <w:sz w:val="20"/>
                <w:szCs w:val="20"/>
              </w:rPr>
            </w:pPr>
            <w:r>
              <w:rPr>
                <w:sz w:val="20"/>
                <w:szCs w:val="20"/>
              </w:rPr>
              <w:t xml:space="preserve">– разуме и примени промену вредности променљиве током извршавања програма; – имплементира једноставне итеративне алгоритме над малим серијама елемената, понављањем наредби; </w:t>
            </w:r>
          </w:p>
          <w:p w:rsidR="00CD56AF" w:rsidRDefault="00CD56AF" w:rsidP="003E0820">
            <w:pPr>
              <w:spacing w:line="240" w:lineRule="auto"/>
              <w:jc w:val="left"/>
              <w:rPr>
                <w:sz w:val="20"/>
                <w:szCs w:val="20"/>
              </w:rPr>
            </w:pPr>
            <w:r>
              <w:rPr>
                <w:sz w:val="20"/>
                <w:szCs w:val="20"/>
              </w:rPr>
              <w:t xml:space="preserve">– коришћењем петље учита/испише/генерише серију података; </w:t>
            </w:r>
          </w:p>
          <w:p w:rsidR="00CD56AF" w:rsidRDefault="00CD56AF" w:rsidP="003E0820">
            <w:pPr>
              <w:spacing w:line="240" w:lineRule="auto"/>
              <w:jc w:val="left"/>
              <w:rPr>
                <w:sz w:val="20"/>
                <w:szCs w:val="20"/>
              </w:rPr>
            </w:pPr>
            <w:r>
              <w:rPr>
                <w:sz w:val="20"/>
                <w:szCs w:val="20"/>
              </w:rPr>
              <w:t>– одреди основне статистике серије података (збир елемената, минимум, максимум и слично);</w:t>
            </w:r>
          </w:p>
          <w:p w:rsidR="00CD56AF" w:rsidRDefault="00CD56AF" w:rsidP="003E0820">
            <w:pPr>
              <w:spacing w:line="240" w:lineRule="auto"/>
              <w:jc w:val="left"/>
              <w:rPr>
                <w:sz w:val="20"/>
                <w:szCs w:val="20"/>
              </w:rPr>
            </w:pPr>
            <w:r>
              <w:rPr>
                <w:sz w:val="20"/>
                <w:szCs w:val="20"/>
              </w:rPr>
              <w:t xml:space="preserve"> – издвоји елементе серије података који задовољавају неко дато својство; </w:t>
            </w:r>
          </w:p>
          <w:p w:rsidR="00CD56AF" w:rsidRDefault="00CD56AF" w:rsidP="003E0820">
            <w:pPr>
              <w:spacing w:line="240" w:lineRule="auto"/>
              <w:jc w:val="left"/>
              <w:rPr>
                <w:sz w:val="20"/>
                <w:szCs w:val="20"/>
              </w:rPr>
            </w:pPr>
            <w:r>
              <w:rPr>
                <w:sz w:val="20"/>
                <w:szCs w:val="20"/>
              </w:rPr>
              <w:t xml:space="preserve">– применом дате функције преслика сваки елемент серије података; </w:t>
            </w:r>
          </w:p>
          <w:p w:rsidR="00CD56AF" w:rsidRDefault="00CD56AF" w:rsidP="003E0820">
            <w:pPr>
              <w:spacing w:line="240" w:lineRule="auto"/>
              <w:jc w:val="left"/>
              <w:rPr>
                <w:sz w:val="20"/>
                <w:szCs w:val="20"/>
              </w:rPr>
            </w:pPr>
            <w:r>
              <w:rPr>
                <w:sz w:val="20"/>
                <w:szCs w:val="20"/>
              </w:rPr>
              <w:t xml:space="preserve">– провери да ли серија садржи </w:t>
            </w:r>
            <w:r>
              <w:rPr>
                <w:sz w:val="20"/>
                <w:szCs w:val="20"/>
              </w:rPr>
              <w:lastRenderedPageBreak/>
              <w:t>елемент са неким датим својством; – провери да ли сви елементи серије имају неко својство и да ли постоји елемент који има неко дато својство; – применом угнежђених петљи наброји елементе вишедимензионалних серија података;</w:t>
            </w:r>
          </w:p>
        </w:tc>
        <w:tc>
          <w:tcPr>
            <w:tcW w:w="1792" w:type="dxa"/>
            <w:shd w:val="clear" w:color="auto" w:fill="auto"/>
          </w:tcPr>
          <w:p w:rsidR="00CD56AF" w:rsidRDefault="00CD56AF" w:rsidP="003E0820">
            <w:pPr>
              <w:spacing w:line="240" w:lineRule="auto"/>
              <w:jc w:val="left"/>
              <w:rPr>
                <w:sz w:val="20"/>
                <w:szCs w:val="20"/>
              </w:rPr>
            </w:pPr>
            <w:r>
              <w:rPr>
                <w:sz w:val="20"/>
                <w:szCs w:val="20"/>
              </w:rPr>
              <w:lastRenderedPageBreak/>
              <w:t>Наставне методе:</w:t>
            </w:r>
          </w:p>
          <w:p w:rsidR="00CD56AF" w:rsidRDefault="00CD56AF" w:rsidP="003E0820">
            <w:pPr>
              <w:spacing w:line="240" w:lineRule="auto"/>
              <w:jc w:val="left"/>
              <w:rPr>
                <w:sz w:val="20"/>
                <w:szCs w:val="20"/>
              </w:rPr>
            </w:pPr>
            <w:r>
              <w:rPr>
                <w:sz w:val="20"/>
                <w:szCs w:val="20"/>
              </w:rPr>
              <w:t xml:space="preserve">монолошка, дијалошка, демонстративна, илустративно графичка, дискусија, учење путем открића, практичан рад на рачунару, коришћење специјализованих окружења за учење програмирања, фронтални,  индивидуалан и групни облик рада, рад у пару, </w:t>
            </w:r>
            <w:r>
              <w:rPr>
                <w:color w:val="000000"/>
                <w:sz w:val="20"/>
                <w:szCs w:val="20"/>
              </w:rPr>
              <w:t>технике минутни рад, најнејаснија (или најјаснија) тачка, чекање, резиме ученика о одговору другог ученика, акваријум, ланац знања, од текста до табеле, магични зид , ротирајући преглед</w:t>
            </w:r>
            <w:r>
              <w:rPr>
                <w:b/>
                <w:color w:val="000000"/>
                <w:sz w:val="20"/>
                <w:szCs w:val="20"/>
              </w:rPr>
              <w:t>.</w:t>
            </w:r>
          </w:p>
        </w:tc>
        <w:tc>
          <w:tcPr>
            <w:tcW w:w="2038" w:type="dxa"/>
          </w:tcPr>
          <w:p w:rsidR="00CD56AF" w:rsidRDefault="00CD56AF" w:rsidP="003E0820">
            <w:pPr>
              <w:spacing w:line="240" w:lineRule="auto"/>
              <w:jc w:val="left"/>
              <w:rPr>
                <w:sz w:val="20"/>
                <w:szCs w:val="20"/>
              </w:rPr>
            </w:pPr>
            <w:r>
              <w:rPr>
                <w:sz w:val="20"/>
                <w:szCs w:val="20"/>
              </w:rPr>
              <w:t>Практично ради на рачунару, користи интегрисана окружења за развој програма и примењује стечена знања у тим програмима, креира програме, дебагује, тестира програме, наводи примере, даје одговоре, изводи закључке, образлаже, поставља питања, сарађује са другим ученицима приликом рада у групи или пару</w:t>
            </w:r>
          </w:p>
        </w:tc>
        <w:tc>
          <w:tcPr>
            <w:tcW w:w="2236" w:type="dxa"/>
            <w:shd w:val="clear" w:color="auto" w:fill="auto"/>
          </w:tcPr>
          <w:p w:rsidR="00CD56AF" w:rsidRDefault="00CD56AF" w:rsidP="003E0820">
            <w:pPr>
              <w:spacing w:line="240" w:lineRule="auto"/>
              <w:jc w:val="left"/>
              <w:rPr>
                <w:sz w:val="20"/>
                <w:szCs w:val="20"/>
              </w:rPr>
            </w:pPr>
            <w:r>
              <w:rPr>
                <w:sz w:val="20"/>
                <w:szCs w:val="20"/>
              </w:rPr>
              <w:t>Енглески језик (Reading and Comprehension)</w:t>
            </w:r>
          </w:p>
          <w:p w:rsidR="00CD56AF" w:rsidRDefault="00CD56AF" w:rsidP="003E0820">
            <w:pPr>
              <w:spacing w:line="240" w:lineRule="auto"/>
              <w:jc w:val="left"/>
              <w:rPr>
                <w:sz w:val="20"/>
                <w:szCs w:val="20"/>
              </w:rPr>
            </w:pPr>
            <w:r>
              <w:rPr>
                <w:sz w:val="20"/>
                <w:szCs w:val="20"/>
              </w:rPr>
              <w:t>Математика (целобројно дељење, остатак при дељењу, дељивост бројева, аритметичка, геометријска и хармонијска средина више бројева..)</w:t>
            </w:r>
          </w:p>
          <w:p w:rsidR="00CD56AF" w:rsidRDefault="00CD56AF" w:rsidP="003E0820">
            <w:pPr>
              <w:spacing w:line="240" w:lineRule="auto"/>
              <w:jc w:val="left"/>
              <w:rPr>
                <w:sz w:val="20"/>
                <w:szCs w:val="20"/>
              </w:rPr>
            </w:pPr>
            <w:r>
              <w:rPr>
                <w:sz w:val="20"/>
                <w:szCs w:val="20"/>
              </w:rPr>
              <w:t>Примена рачунара (Први разред – Програми за табеларна израчунавања - Функције и сложеније формуле, Сортирање и филтрирање података, АSCII табела)</w:t>
            </w:r>
          </w:p>
        </w:tc>
        <w:tc>
          <w:tcPr>
            <w:tcW w:w="1667" w:type="dxa"/>
            <w:shd w:val="clear" w:color="auto" w:fill="auto"/>
          </w:tcPr>
          <w:p w:rsidR="00CD56AF" w:rsidRDefault="00CD56AF" w:rsidP="003E0820">
            <w:pPr>
              <w:spacing w:line="240" w:lineRule="auto"/>
              <w:jc w:val="left"/>
              <w:rPr>
                <w:sz w:val="20"/>
                <w:szCs w:val="20"/>
              </w:rPr>
            </w:pPr>
            <w:r>
              <w:rPr>
                <w:sz w:val="20"/>
                <w:szCs w:val="20"/>
              </w:rPr>
              <w:t>Нема дефинисаних стандарда постигнућа</w:t>
            </w:r>
          </w:p>
        </w:tc>
        <w:tc>
          <w:tcPr>
            <w:tcW w:w="2280" w:type="dxa"/>
          </w:tcPr>
          <w:p w:rsidR="00CD56AF" w:rsidRDefault="00CD56AF" w:rsidP="003E0820">
            <w:pPr>
              <w:spacing w:line="240" w:lineRule="auto"/>
              <w:jc w:val="left"/>
              <w:rPr>
                <w:sz w:val="20"/>
                <w:szCs w:val="20"/>
              </w:rPr>
            </w:pPr>
            <w:r>
              <w:rPr>
                <w:sz w:val="20"/>
                <w:szCs w:val="20"/>
              </w:rPr>
              <w:t>По завршетку разреда ученик ће бити у стању да:</w:t>
            </w:r>
          </w:p>
          <w:p w:rsidR="00CD56AF" w:rsidRDefault="00CD56AF" w:rsidP="003E0820">
            <w:pPr>
              <w:spacing w:line="240" w:lineRule="auto"/>
              <w:jc w:val="left"/>
              <w:rPr>
                <w:sz w:val="20"/>
                <w:szCs w:val="20"/>
              </w:rPr>
            </w:pPr>
            <w:r>
              <w:rPr>
                <w:sz w:val="20"/>
                <w:szCs w:val="20"/>
              </w:rPr>
              <w:t xml:space="preserve">– разуме и примени промену вредности променљиве током извршавања програма; – имплементира једноставне итеративне алгоритме над малим серијама елемената, понављањем наредби; </w:t>
            </w:r>
          </w:p>
          <w:p w:rsidR="00CD56AF" w:rsidRDefault="00CD56AF" w:rsidP="003E0820">
            <w:pPr>
              <w:spacing w:line="240" w:lineRule="auto"/>
              <w:jc w:val="left"/>
              <w:rPr>
                <w:sz w:val="20"/>
                <w:szCs w:val="20"/>
              </w:rPr>
            </w:pPr>
            <w:r>
              <w:rPr>
                <w:sz w:val="20"/>
                <w:szCs w:val="20"/>
              </w:rPr>
              <w:t xml:space="preserve">– коришћењем петље учита/испише/генерише серију података; </w:t>
            </w:r>
          </w:p>
          <w:p w:rsidR="00CD56AF" w:rsidRDefault="00CD56AF" w:rsidP="003E0820">
            <w:pPr>
              <w:spacing w:line="240" w:lineRule="auto"/>
              <w:jc w:val="left"/>
              <w:rPr>
                <w:sz w:val="20"/>
                <w:szCs w:val="20"/>
              </w:rPr>
            </w:pPr>
            <w:r>
              <w:rPr>
                <w:sz w:val="20"/>
                <w:szCs w:val="20"/>
              </w:rPr>
              <w:t>– одреди основне статистике серије података (збир елемената, минимум, максимум и слично);</w:t>
            </w:r>
          </w:p>
          <w:p w:rsidR="00CD56AF" w:rsidRDefault="00CD56AF" w:rsidP="003E0820">
            <w:pPr>
              <w:spacing w:line="240" w:lineRule="auto"/>
              <w:jc w:val="left"/>
              <w:rPr>
                <w:sz w:val="20"/>
                <w:szCs w:val="20"/>
              </w:rPr>
            </w:pPr>
            <w:r>
              <w:rPr>
                <w:sz w:val="20"/>
                <w:szCs w:val="20"/>
              </w:rPr>
              <w:t xml:space="preserve"> – издвоји елементе серије података који задовољавају неко дато својство; </w:t>
            </w:r>
          </w:p>
          <w:p w:rsidR="00CD56AF" w:rsidRDefault="00CD56AF" w:rsidP="003E0820">
            <w:pPr>
              <w:spacing w:line="240" w:lineRule="auto"/>
              <w:jc w:val="left"/>
              <w:rPr>
                <w:sz w:val="20"/>
                <w:szCs w:val="20"/>
              </w:rPr>
            </w:pPr>
            <w:r>
              <w:rPr>
                <w:sz w:val="20"/>
                <w:szCs w:val="20"/>
              </w:rPr>
              <w:t xml:space="preserve">– применом дате функције преслика сваки елемент серије података; </w:t>
            </w:r>
          </w:p>
          <w:p w:rsidR="00CD56AF" w:rsidRDefault="00CD56AF" w:rsidP="003E0820">
            <w:pPr>
              <w:spacing w:line="240" w:lineRule="auto"/>
              <w:jc w:val="left"/>
              <w:rPr>
                <w:sz w:val="20"/>
                <w:szCs w:val="20"/>
              </w:rPr>
            </w:pPr>
            <w:r>
              <w:rPr>
                <w:sz w:val="20"/>
                <w:szCs w:val="20"/>
              </w:rPr>
              <w:t xml:space="preserve">– провери да ли серија садржи </w:t>
            </w:r>
            <w:r>
              <w:rPr>
                <w:sz w:val="20"/>
                <w:szCs w:val="20"/>
              </w:rPr>
              <w:lastRenderedPageBreak/>
              <w:t>елемент са неким датим својством; – провери да ли сви елементи серије имају неко својство и да ли постоји елемент који има неко дато својство; – применом угнежђених петљи наброји елементе вишедимензионалних серија података;</w:t>
            </w:r>
          </w:p>
        </w:tc>
      </w:tr>
      <w:tr w:rsidR="00CD56AF" w:rsidTr="003E0820">
        <w:trPr>
          <w:jc w:val="center"/>
        </w:trPr>
        <w:tc>
          <w:tcPr>
            <w:tcW w:w="2647" w:type="dxa"/>
            <w:shd w:val="clear" w:color="auto" w:fill="auto"/>
          </w:tcPr>
          <w:p w:rsidR="00CD56AF" w:rsidRDefault="00CD56AF" w:rsidP="003E0820">
            <w:pPr>
              <w:spacing w:line="240" w:lineRule="auto"/>
              <w:jc w:val="left"/>
              <w:rPr>
                <w:sz w:val="20"/>
                <w:szCs w:val="20"/>
              </w:rPr>
            </w:pPr>
            <w:r>
              <w:rPr>
                <w:sz w:val="20"/>
                <w:szCs w:val="20"/>
              </w:rPr>
              <w:lastRenderedPageBreak/>
              <w:t xml:space="preserve">ДЕТАЉНИ ПРЕГЛЕД ОСНОВНИХ ТИПОВА ПОДАТАКА </w:t>
            </w:r>
          </w:p>
          <w:p w:rsidR="00CD56AF" w:rsidRDefault="00CD56AF" w:rsidP="003E0820">
            <w:pPr>
              <w:spacing w:line="240" w:lineRule="auto"/>
              <w:jc w:val="left"/>
              <w:rPr>
                <w:sz w:val="20"/>
                <w:szCs w:val="20"/>
              </w:rPr>
            </w:pPr>
            <w:r>
              <w:rPr>
                <w:sz w:val="20"/>
                <w:szCs w:val="20"/>
              </w:rPr>
              <w:t xml:space="preserve">– Бројевни типови (скуп вредности, константе, оператори, библиотечке функције). </w:t>
            </w:r>
          </w:p>
          <w:p w:rsidR="00CD56AF" w:rsidRDefault="00CD56AF" w:rsidP="003E0820">
            <w:pPr>
              <w:spacing w:line="240" w:lineRule="auto"/>
              <w:jc w:val="left"/>
              <w:rPr>
                <w:sz w:val="20"/>
                <w:szCs w:val="20"/>
              </w:rPr>
            </w:pPr>
            <w:r>
              <w:rPr>
                <w:sz w:val="20"/>
                <w:szCs w:val="20"/>
              </w:rPr>
              <w:t>– Конверзије типова (имплицитна, експлицитна). – Карактерски тип (константе, оператори, библиотечке функције).</w:t>
            </w:r>
          </w:p>
          <w:p w:rsidR="00CD56AF" w:rsidRDefault="00CD56AF" w:rsidP="003E0820">
            <w:pPr>
              <w:spacing w:line="240" w:lineRule="auto"/>
              <w:jc w:val="left"/>
              <w:rPr>
                <w:sz w:val="20"/>
                <w:szCs w:val="20"/>
              </w:rPr>
            </w:pPr>
            <w:r>
              <w:rPr>
                <w:sz w:val="20"/>
                <w:szCs w:val="20"/>
              </w:rPr>
              <w:t xml:space="preserve"> – Ниске (константе, оператори, библиотечке функције).</w:t>
            </w:r>
          </w:p>
        </w:tc>
        <w:tc>
          <w:tcPr>
            <w:tcW w:w="2280" w:type="dxa"/>
            <w:shd w:val="clear" w:color="auto" w:fill="auto"/>
          </w:tcPr>
          <w:p w:rsidR="00CD56AF" w:rsidRDefault="00CD56AF" w:rsidP="003E0820">
            <w:pPr>
              <w:spacing w:line="240" w:lineRule="auto"/>
              <w:jc w:val="left"/>
              <w:rPr>
                <w:sz w:val="20"/>
                <w:szCs w:val="20"/>
              </w:rPr>
            </w:pPr>
            <w:r>
              <w:rPr>
                <w:sz w:val="20"/>
                <w:szCs w:val="20"/>
              </w:rPr>
              <w:t>Оспособљавање и увежбавање ученика да:</w:t>
            </w:r>
          </w:p>
          <w:p w:rsidR="00CD56AF" w:rsidRDefault="00CD56AF" w:rsidP="003E0820">
            <w:pPr>
              <w:spacing w:line="240" w:lineRule="auto"/>
              <w:jc w:val="left"/>
              <w:rPr>
                <w:sz w:val="20"/>
                <w:szCs w:val="20"/>
              </w:rPr>
            </w:pPr>
            <w:r>
              <w:rPr>
                <w:sz w:val="20"/>
                <w:szCs w:val="20"/>
              </w:rPr>
              <w:t xml:space="preserve">– наведе распон вредности и операције подржаних бројевних и карактерских типова података; </w:t>
            </w:r>
          </w:p>
          <w:p w:rsidR="00CD56AF" w:rsidRDefault="00CD56AF" w:rsidP="003E0820">
            <w:pPr>
              <w:spacing w:line="240" w:lineRule="auto"/>
              <w:jc w:val="left"/>
              <w:rPr>
                <w:sz w:val="20"/>
                <w:szCs w:val="20"/>
              </w:rPr>
            </w:pPr>
            <w:r>
              <w:rPr>
                <w:sz w:val="20"/>
                <w:szCs w:val="20"/>
              </w:rPr>
              <w:t xml:space="preserve">– у програму употреби бројевни тип података који је најпогоднији за решавање датог проблема; </w:t>
            </w:r>
          </w:p>
          <w:p w:rsidR="00CD56AF" w:rsidRDefault="00CD56AF" w:rsidP="003E0820">
            <w:pPr>
              <w:spacing w:line="240" w:lineRule="auto"/>
              <w:jc w:val="left"/>
              <w:rPr>
                <w:sz w:val="20"/>
                <w:szCs w:val="20"/>
              </w:rPr>
            </w:pPr>
            <w:r>
              <w:rPr>
                <w:sz w:val="20"/>
                <w:szCs w:val="20"/>
              </w:rPr>
              <w:t>– у програму обрађује текстуалне податке (ниске) применом библиотечких оператора и функција;</w:t>
            </w:r>
          </w:p>
        </w:tc>
        <w:tc>
          <w:tcPr>
            <w:tcW w:w="1792" w:type="dxa"/>
            <w:shd w:val="clear" w:color="auto" w:fill="auto"/>
          </w:tcPr>
          <w:p w:rsidR="00CD56AF" w:rsidRDefault="00CD56AF" w:rsidP="003E0820">
            <w:pPr>
              <w:spacing w:line="240" w:lineRule="auto"/>
              <w:jc w:val="left"/>
              <w:rPr>
                <w:sz w:val="20"/>
                <w:szCs w:val="20"/>
              </w:rPr>
            </w:pPr>
            <w:r>
              <w:rPr>
                <w:sz w:val="20"/>
                <w:szCs w:val="20"/>
              </w:rPr>
              <w:t>Наставне методе:</w:t>
            </w:r>
          </w:p>
          <w:p w:rsidR="00CD56AF" w:rsidRDefault="00CD56AF" w:rsidP="003E0820">
            <w:pPr>
              <w:spacing w:line="240" w:lineRule="auto"/>
              <w:jc w:val="left"/>
              <w:rPr>
                <w:sz w:val="20"/>
                <w:szCs w:val="20"/>
              </w:rPr>
            </w:pPr>
            <w:r>
              <w:rPr>
                <w:sz w:val="20"/>
                <w:szCs w:val="20"/>
              </w:rPr>
              <w:t xml:space="preserve">монолошка, дијалошка, демонстративна, илустративно графичка, дискусија, учење путем открића, практичан рад на рачунару, коришћење специјализованих окружења за учење програмирања, фронтални,  индивидуалан и групни облик рада, рад у пару, </w:t>
            </w:r>
            <w:r>
              <w:rPr>
                <w:color w:val="000000"/>
                <w:sz w:val="20"/>
                <w:szCs w:val="20"/>
              </w:rPr>
              <w:t xml:space="preserve">технике минутни рад, најнејаснија (или најјаснија) тачка, чекање, резиме ученика о одговору другог ученика, акваријум, ланац знања, од </w:t>
            </w:r>
            <w:r>
              <w:rPr>
                <w:color w:val="000000"/>
                <w:sz w:val="20"/>
                <w:szCs w:val="20"/>
              </w:rPr>
              <w:lastRenderedPageBreak/>
              <w:t>текста до табеле, магични зид , ротирајући преглед</w:t>
            </w:r>
            <w:r>
              <w:rPr>
                <w:b/>
                <w:color w:val="000000"/>
                <w:sz w:val="20"/>
                <w:szCs w:val="20"/>
              </w:rPr>
              <w:t>.</w:t>
            </w:r>
          </w:p>
        </w:tc>
        <w:tc>
          <w:tcPr>
            <w:tcW w:w="2038" w:type="dxa"/>
          </w:tcPr>
          <w:p w:rsidR="00CD56AF" w:rsidRDefault="00CD56AF" w:rsidP="003E0820">
            <w:pPr>
              <w:spacing w:line="240" w:lineRule="auto"/>
              <w:jc w:val="left"/>
              <w:rPr>
                <w:sz w:val="20"/>
                <w:szCs w:val="20"/>
              </w:rPr>
            </w:pPr>
            <w:r>
              <w:rPr>
                <w:sz w:val="20"/>
                <w:szCs w:val="20"/>
              </w:rPr>
              <w:lastRenderedPageBreak/>
              <w:t>Практично ради на рачунару, користи интегрисана окружења за развој програма и примењује стечена знања у тим програмима, креира програме, дебагује, тестира програме, наводи примере, даје одговоре, изводи закључке, образлаже, поставља питања, сарађује са другим ученицима приликом рада у групи или пару</w:t>
            </w:r>
          </w:p>
        </w:tc>
        <w:tc>
          <w:tcPr>
            <w:tcW w:w="2236" w:type="dxa"/>
            <w:shd w:val="clear" w:color="auto" w:fill="auto"/>
          </w:tcPr>
          <w:p w:rsidR="00CD56AF" w:rsidRDefault="00CD56AF" w:rsidP="003E0820">
            <w:pPr>
              <w:spacing w:line="240" w:lineRule="auto"/>
              <w:jc w:val="left"/>
              <w:rPr>
                <w:sz w:val="20"/>
                <w:szCs w:val="20"/>
              </w:rPr>
            </w:pPr>
            <w:r>
              <w:rPr>
                <w:sz w:val="20"/>
                <w:szCs w:val="20"/>
              </w:rPr>
              <w:t>Енглески језик (Reading and Comprehension)</w:t>
            </w:r>
          </w:p>
          <w:p w:rsidR="00CD56AF" w:rsidRDefault="00CD56AF" w:rsidP="003E0820">
            <w:pPr>
              <w:spacing w:line="240" w:lineRule="auto"/>
              <w:jc w:val="left"/>
              <w:rPr>
                <w:sz w:val="20"/>
                <w:szCs w:val="20"/>
              </w:rPr>
            </w:pPr>
            <w:r>
              <w:rPr>
                <w:sz w:val="20"/>
                <w:szCs w:val="20"/>
              </w:rPr>
              <w:t xml:space="preserve">Математика (Први разред – Реални бројеви – Децимални запис реалног броја) </w:t>
            </w:r>
          </w:p>
          <w:p w:rsidR="00CD56AF" w:rsidRDefault="00CD56AF" w:rsidP="003E0820">
            <w:pPr>
              <w:spacing w:after="120" w:line="240" w:lineRule="auto"/>
              <w:jc w:val="left"/>
            </w:pPr>
            <w:r>
              <w:rPr>
                <w:sz w:val="20"/>
                <w:szCs w:val="20"/>
              </w:rPr>
              <w:t>Рачунарски системи (дигитални запис података)</w:t>
            </w:r>
          </w:p>
          <w:p w:rsidR="00CD56AF" w:rsidRDefault="00CD56AF" w:rsidP="003E0820">
            <w:pPr>
              <w:spacing w:line="240" w:lineRule="auto"/>
              <w:jc w:val="left"/>
              <w:rPr>
                <w:sz w:val="20"/>
                <w:szCs w:val="20"/>
              </w:rPr>
            </w:pPr>
          </w:p>
        </w:tc>
        <w:tc>
          <w:tcPr>
            <w:tcW w:w="1667" w:type="dxa"/>
            <w:shd w:val="clear" w:color="auto" w:fill="auto"/>
          </w:tcPr>
          <w:p w:rsidR="00CD56AF" w:rsidRDefault="00CD56AF" w:rsidP="003E0820">
            <w:pPr>
              <w:spacing w:line="240" w:lineRule="auto"/>
              <w:jc w:val="left"/>
              <w:rPr>
                <w:sz w:val="20"/>
                <w:szCs w:val="20"/>
              </w:rPr>
            </w:pPr>
            <w:r>
              <w:rPr>
                <w:sz w:val="20"/>
                <w:szCs w:val="20"/>
              </w:rPr>
              <w:t>Нема дефинисаних стандарда постигнућа</w:t>
            </w:r>
          </w:p>
        </w:tc>
        <w:tc>
          <w:tcPr>
            <w:tcW w:w="2280" w:type="dxa"/>
          </w:tcPr>
          <w:p w:rsidR="00CD56AF" w:rsidRDefault="00CD56AF" w:rsidP="003E0820">
            <w:pPr>
              <w:spacing w:line="240" w:lineRule="auto"/>
              <w:jc w:val="left"/>
              <w:rPr>
                <w:sz w:val="20"/>
                <w:szCs w:val="20"/>
              </w:rPr>
            </w:pPr>
            <w:r>
              <w:rPr>
                <w:sz w:val="20"/>
                <w:szCs w:val="20"/>
              </w:rPr>
              <w:t>По завршетку разреда ученик ће бити у стању да:</w:t>
            </w:r>
          </w:p>
          <w:p w:rsidR="00CD56AF" w:rsidRDefault="00CD56AF" w:rsidP="003E0820">
            <w:pPr>
              <w:spacing w:line="240" w:lineRule="auto"/>
              <w:jc w:val="left"/>
              <w:rPr>
                <w:sz w:val="20"/>
                <w:szCs w:val="20"/>
              </w:rPr>
            </w:pPr>
            <w:r>
              <w:rPr>
                <w:sz w:val="20"/>
                <w:szCs w:val="20"/>
              </w:rPr>
              <w:t xml:space="preserve">– наведе распон вредности и операције подржаних бројевних и карактерских типова података; </w:t>
            </w:r>
          </w:p>
          <w:p w:rsidR="00CD56AF" w:rsidRDefault="00CD56AF" w:rsidP="003E0820">
            <w:pPr>
              <w:spacing w:line="240" w:lineRule="auto"/>
              <w:jc w:val="left"/>
              <w:rPr>
                <w:sz w:val="20"/>
                <w:szCs w:val="20"/>
              </w:rPr>
            </w:pPr>
            <w:r>
              <w:rPr>
                <w:sz w:val="20"/>
                <w:szCs w:val="20"/>
              </w:rPr>
              <w:t xml:space="preserve">– у програму употреби бројевни тип података који је најпогоднији за решавање датог проблема; </w:t>
            </w:r>
          </w:p>
          <w:p w:rsidR="00CD56AF" w:rsidRDefault="00CD56AF" w:rsidP="003E0820">
            <w:pPr>
              <w:spacing w:line="240" w:lineRule="auto"/>
              <w:jc w:val="left"/>
              <w:rPr>
                <w:sz w:val="20"/>
                <w:szCs w:val="20"/>
              </w:rPr>
            </w:pPr>
            <w:r>
              <w:rPr>
                <w:sz w:val="20"/>
                <w:szCs w:val="20"/>
              </w:rPr>
              <w:t>– у програму обрађује текстуалне податке (ниске) применом библиотечких оператора и функција;</w:t>
            </w:r>
          </w:p>
        </w:tc>
      </w:tr>
      <w:tr w:rsidR="00CD56AF" w:rsidTr="003E0820">
        <w:trPr>
          <w:jc w:val="center"/>
        </w:trPr>
        <w:tc>
          <w:tcPr>
            <w:tcW w:w="2647" w:type="dxa"/>
            <w:shd w:val="clear" w:color="auto" w:fill="auto"/>
          </w:tcPr>
          <w:p w:rsidR="00CD56AF" w:rsidRDefault="00CD56AF" w:rsidP="003E0820">
            <w:pPr>
              <w:spacing w:line="240" w:lineRule="auto"/>
              <w:jc w:val="left"/>
              <w:rPr>
                <w:sz w:val="20"/>
                <w:szCs w:val="20"/>
              </w:rPr>
            </w:pPr>
            <w:r>
              <w:rPr>
                <w:sz w:val="20"/>
                <w:szCs w:val="20"/>
              </w:rPr>
              <w:t xml:space="preserve">НИЗОВИ, НИСКЕ И ОСНОВНИ АЛГОРИТМИ ЗА РАД СА ЊИМА </w:t>
            </w:r>
          </w:p>
          <w:p w:rsidR="00CD56AF" w:rsidRDefault="00CD56AF" w:rsidP="003E0820">
            <w:pPr>
              <w:spacing w:line="240" w:lineRule="auto"/>
              <w:jc w:val="left"/>
              <w:rPr>
                <w:sz w:val="20"/>
                <w:szCs w:val="20"/>
              </w:rPr>
            </w:pPr>
            <w:r>
              <w:rPr>
                <w:sz w:val="20"/>
                <w:szCs w:val="20"/>
              </w:rPr>
              <w:t xml:space="preserve">– Једнодимензиони низови (алокација меморије, индексни приступ елементима, пренос између потпрограма). </w:t>
            </w:r>
          </w:p>
          <w:p w:rsidR="00CD56AF" w:rsidRDefault="00CD56AF" w:rsidP="003E0820">
            <w:pPr>
              <w:spacing w:line="240" w:lineRule="auto"/>
              <w:jc w:val="left"/>
              <w:rPr>
                <w:sz w:val="20"/>
                <w:szCs w:val="20"/>
              </w:rPr>
            </w:pPr>
            <w:r>
              <w:rPr>
                <w:sz w:val="20"/>
                <w:szCs w:val="20"/>
              </w:rPr>
              <w:t>– Ниске (низови карактера). – Попуњавање и анализа садржаја низова (статистике).</w:t>
            </w:r>
          </w:p>
          <w:p w:rsidR="00CD56AF" w:rsidRDefault="00CD56AF" w:rsidP="003E0820">
            <w:pPr>
              <w:spacing w:line="240" w:lineRule="auto"/>
              <w:jc w:val="left"/>
              <w:rPr>
                <w:sz w:val="20"/>
                <w:szCs w:val="20"/>
              </w:rPr>
            </w:pPr>
            <w:r>
              <w:rPr>
                <w:sz w:val="20"/>
                <w:szCs w:val="20"/>
              </w:rPr>
              <w:t xml:space="preserve"> – Трансформације низова (уметање и избацивање елемената, филтрирање, пресликавање, сортирање). – Приступ елементима на основу кључа (асоцијативни низови). </w:t>
            </w:r>
          </w:p>
          <w:p w:rsidR="00CD56AF" w:rsidRDefault="00CD56AF" w:rsidP="003E0820">
            <w:pPr>
              <w:spacing w:line="240" w:lineRule="auto"/>
              <w:jc w:val="left"/>
              <w:rPr>
                <w:sz w:val="20"/>
                <w:szCs w:val="20"/>
              </w:rPr>
            </w:pPr>
            <w:r>
              <w:rPr>
                <w:sz w:val="20"/>
                <w:szCs w:val="20"/>
              </w:rPr>
              <w:t>– Низови као репрезентација математичких објеката (полинома, великих бројева, вектора...).</w:t>
            </w:r>
          </w:p>
        </w:tc>
        <w:tc>
          <w:tcPr>
            <w:tcW w:w="2280" w:type="dxa"/>
            <w:shd w:val="clear" w:color="auto" w:fill="auto"/>
          </w:tcPr>
          <w:p w:rsidR="00CD56AF" w:rsidRDefault="00CD56AF" w:rsidP="003E0820">
            <w:pPr>
              <w:spacing w:line="240" w:lineRule="auto"/>
              <w:jc w:val="left"/>
              <w:rPr>
                <w:sz w:val="20"/>
                <w:szCs w:val="20"/>
              </w:rPr>
            </w:pPr>
            <w:r>
              <w:rPr>
                <w:sz w:val="20"/>
                <w:szCs w:val="20"/>
              </w:rPr>
              <w:t>Оспособљавање и увежбавање ученика да:</w:t>
            </w:r>
          </w:p>
          <w:p w:rsidR="00CD56AF" w:rsidRDefault="00CD56AF" w:rsidP="003E0820">
            <w:pPr>
              <w:spacing w:line="240" w:lineRule="auto"/>
              <w:jc w:val="left"/>
              <w:rPr>
                <w:sz w:val="20"/>
                <w:szCs w:val="20"/>
              </w:rPr>
            </w:pPr>
            <w:r>
              <w:rPr>
                <w:sz w:val="20"/>
                <w:szCs w:val="20"/>
              </w:rPr>
              <w:t xml:space="preserve">– употреби једнодимензиони низ за смештање серија података; </w:t>
            </w:r>
          </w:p>
          <w:p w:rsidR="00CD56AF" w:rsidRDefault="00CD56AF" w:rsidP="003E0820">
            <w:pPr>
              <w:spacing w:line="240" w:lineRule="auto"/>
              <w:jc w:val="left"/>
              <w:rPr>
                <w:sz w:val="20"/>
                <w:szCs w:val="20"/>
              </w:rPr>
            </w:pPr>
            <w:r>
              <w:rPr>
                <w:sz w:val="20"/>
                <w:szCs w:val="20"/>
              </w:rPr>
              <w:t xml:space="preserve">– препозна да ли је за решавање задатка потребно сместити све податке истовремено у низ; </w:t>
            </w:r>
          </w:p>
          <w:p w:rsidR="00CD56AF" w:rsidRDefault="00CD56AF" w:rsidP="003E0820">
            <w:pPr>
              <w:spacing w:line="240" w:lineRule="auto"/>
              <w:jc w:val="left"/>
              <w:rPr>
                <w:sz w:val="20"/>
                <w:szCs w:val="20"/>
              </w:rPr>
            </w:pPr>
            <w:r>
              <w:rPr>
                <w:sz w:val="20"/>
                <w:szCs w:val="20"/>
              </w:rPr>
              <w:t xml:space="preserve">– употреби библиотечке колекције које допуштају динамичку алокацију за смештање низова чија се величина мења током извршавања програма; </w:t>
            </w:r>
          </w:p>
          <w:p w:rsidR="00CD56AF" w:rsidRDefault="00CD56AF" w:rsidP="003E0820">
            <w:pPr>
              <w:spacing w:line="240" w:lineRule="auto"/>
              <w:jc w:val="left"/>
              <w:rPr>
                <w:sz w:val="20"/>
                <w:szCs w:val="20"/>
              </w:rPr>
            </w:pPr>
            <w:r>
              <w:rPr>
                <w:sz w:val="20"/>
                <w:szCs w:val="20"/>
              </w:rPr>
              <w:t xml:space="preserve">– употребни низ или асоцијативни низ за смештање вредности којима се приступа на основу кључа; </w:t>
            </w:r>
          </w:p>
          <w:p w:rsidR="00CD56AF" w:rsidRDefault="00CD56AF" w:rsidP="003E0820">
            <w:pPr>
              <w:spacing w:line="240" w:lineRule="auto"/>
              <w:jc w:val="left"/>
              <w:rPr>
                <w:sz w:val="20"/>
                <w:szCs w:val="20"/>
              </w:rPr>
            </w:pPr>
            <w:r>
              <w:rPr>
                <w:sz w:val="20"/>
                <w:szCs w:val="20"/>
              </w:rPr>
              <w:t xml:space="preserve">– примени алгоритме за обраду серија података на елементе смештене у низ, смештајући резултат у нови низ или </w:t>
            </w:r>
            <w:r>
              <w:rPr>
                <w:sz w:val="20"/>
                <w:szCs w:val="20"/>
              </w:rPr>
              <w:lastRenderedPageBreak/>
              <w:t xml:space="preserve">мењајући садржај полазног низа; </w:t>
            </w:r>
          </w:p>
          <w:p w:rsidR="00CD56AF" w:rsidRDefault="00CD56AF" w:rsidP="003E0820">
            <w:pPr>
              <w:spacing w:line="240" w:lineRule="auto"/>
              <w:jc w:val="left"/>
              <w:rPr>
                <w:sz w:val="20"/>
                <w:szCs w:val="20"/>
              </w:rPr>
            </w:pPr>
            <w:r>
              <w:rPr>
                <w:sz w:val="20"/>
                <w:szCs w:val="20"/>
              </w:rPr>
              <w:t xml:space="preserve">– изврши анализу и обраду елемената низа применом одабраних библиотечких функција; </w:t>
            </w:r>
          </w:p>
          <w:p w:rsidR="00CD56AF" w:rsidRDefault="00CD56AF" w:rsidP="003E0820">
            <w:pPr>
              <w:spacing w:line="240" w:lineRule="auto"/>
              <w:jc w:val="left"/>
              <w:rPr>
                <w:sz w:val="20"/>
                <w:szCs w:val="20"/>
              </w:rPr>
            </w:pPr>
            <w:r>
              <w:rPr>
                <w:sz w:val="20"/>
                <w:szCs w:val="20"/>
              </w:rPr>
              <w:t>– дефинише функције које примају и враћају низове</w:t>
            </w:r>
          </w:p>
        </w:tc>
        <w:tc>
          <w:tcPr>
            <w:tcW w:w="1792" w:type="dxa"/>
            <w:shd w:val="clear" w:color="auto" w:fill="auto"/>
          </w:tcPr>
          <w:p w:rsidR="00CD56AF" w:rsidRDefault="00CD56AF" w:rsidP="003E0820">
            <w:pPr>
              <w:spacing w:line="240" w:lineRule="auto"/>
              <w:jc w:val="left"/>
              <w:rPr>
                <w:sz w:val="20"/>
                <w:szCs w:val="20"/>
              </w:rPr>
            </w:pPr>
            <w:r>
              <w:rPr>
                <w:sz w:val="20"/>
                <w:szCs w:val="20"/>
              </w:rPr>
              <w:lastRenderedPageBreak/>
              <w:t>Наставне методе:</w:t>
            </w:r>
          </w:p>
          <w:p w:rsidR="00CD56AF" w:rsidRDefault="00CD56AF" w:rsidP="003E0820">
            <w:pPr>
              <w:spacing w:line="240" w:lineRule="auto"/>
              <w:jc w:val="left"/>
              <w:rPr>
                <w:sz w:val="20"/>
                <w:szCs w:val="20"/>
              </w:rPr>
            </w:pPr>
            <w:r>
              <w:rPr>
                <w:sz w:val="20"/>
                <w:szCs w:val="20"/>
              </w:rPr>
              <w:t xml:space="preserve">монолошка, дијалошка, демонстративна, илустративно графичка, дискусија, учење путем открића, практичан рад на рачунару, коришћење специјализованих окружења за учење програмирања, фронтални,  индивидуалан и групни облик рада, рад у пару, </w:t>
            </w:r>
            <w:r>
              <w:rPr>
                <w:color w:val="000000"/>
                <w:sz w:val="20"/>
                <w:szCs w:val="20"/>
              </w:rPr>
              <w:t>технике минутни рад, најнејаснија (или најјаснија) тачка, чекање, резиме ученика о одговору другог ученика, акваријум, ланац знања, од текста до табеле, магични зид , ротирајући преглед</w:t>
            </w:r>
            <w:r>
              <w:rPr>
                <w:b/>
                <w:color w:val="000000"/>
                <w:sz w:val="20"/>
                <w:szCs w:val="20"/>
              </w:rPr>
              <w:t>.</w:t>
            </w:r>
          </w:p>
        </w:tc>
        <w:tc>
          <w:tcPr>
            <w:tcW w:w="2038" w:type="dxa"/>
          </w:tcPr>
          <w:p w:rsidR="00CD56AF" w:rsidRDefault="00CD56AF" w:rsidP="003E0820">
            <w:pPr>
              <w:spacing w:line="240" w:lineRule="auto"/>
              <w:jc w:val="left"/>
              <w:rPr>
                <w:sz w:val="20"/>
                <w:szCs w:val="20"/>
              </w:rPr>
            </w:pPr>
            <w:r>
              <w:rPr>
                <w:sz w:val="20"/>
                <w:szCs w:val="20"/>
              </w:rPr>
              <w:t>Практично ради на рачунару, користи интегрисана окружења за развој програма и примењује стечена знања у тим програмима, креира програме, ради са низовима, дебагује, тестира програме, наводи примере, даје одговоре, изводи закључке, образлаже, поставља питања, сарађује са другим ученицима приликом рада у групи или пару</w:t>
            </w:r>
          </w:p>
        </w:tc>
        <w:tc>
          <w:tcPr>
            <w:tcW w:w="2236" w:type="dxa"/>
            <w:shd w:val="clear" w:color="auto" w:fill="auto"/>
          </w:tcPr>
          <w:p w:rsidR="00CD56AF" w:rsidRDefault="00CD56AF" w:rsidP="003E0820">
            <w:pPr>
              <w:spacing w:line="240" w:lineRule="auto"/>
              <w:jc w:val="left"/>
              <w:rPr>
                <w:sz w:val="20"/>
                <w:szCs w:val="20"/>
              </w:rPr>
            </w:pPr>
            <w:r>
              <w:rPr>
                <w:sz w:val="20"/>
                <w:szCs w:val="20"/>
              </w:rPr>
              <w:t>Енглески језик (Reading and Comprehension)</w:t>
            </w:r>
          </w:p>
          <w:p w:rsidR="00CD56AF" w:rsidRDefault="00CD56AF" w:rsidP="003E0820">
            <w:pPr>
              <w:spacing w:line="240" w:lineRule="auto"/>
              <w:jc w:val="left"/>
              <w:rPr>
                <w:sz w:val="20"/>
                <w:szCs w:val="20"/>
              </w:rPr>
            </w:pPr>
            <w:r>
              <w:rPr>
                <w:sz w:val="20"/>
                <w:szCs w:val="20"/>
              </w:rPr>
              <w:t>Математика (Први разред – Рационални алгебарски изрази – Полиноми и операције са њима, Низови и Матрице - Основни појмови о низовима (дефиниција, задавање, операције). Рекурентне формуле и низови)</w:t>
            </w:r>
          </w:p>
          <w:p w:rsidR="00CD56AF" w:rsidRDefault="00CD56AF" w:rsidP="003E0820">
            <w:pPr>
              <w:spacing w:line="240" w:lineRule="auto"/>
              <w:jc w:val="left"/>
              <w:rPr>
                <w:sz w:val="20"/>
                <w:szCs w:val="20"/>
              </w:rPr>
            </w:pPr>
            <w:r>
              <w:rPr>
                <w:sz w:val="20"/>
                <w:szCs w:val="20"/>
              </w:rPr>
              <w:t>Математика (Трећи разред – Вектори)</w:t>
            </w:r>
          </w:p>
          <w:p w:rsidR="00CD56AF" w:rsidRDefault="00CD56AF" w:rsidP="003E0820">
            <w:pPr>
              <w:spacing w:line="240" w:lineRule="auto"/>
              <w:jc w:val="left"/>
              <w:rPr>
                <w:sz w:val="20"/>
                <w:szCs w:val="20"/>
              </w:rPr>
            </w:pPr>
            <w:r>
              <w:rPr>
                <w:sz w:val="20"/>
                <w:szCs w:val="20"/>
              </w:rPr>
              <w:t>Примена рачунара (Први разред – Програми за табеларна израчунавања - Сортирање и филтрирање података)</w:t>
            </w:r>
          </w:p>
        </w:tc>
        <w:tc>
          <w:tcPr>
            <w:tcW w:w="1667" w:type="dxa"/>
            <w:shd w:val="clear" w:color="auto" w:fill="auto"/>
          </w:tcPr>
          <w:p w:rsidR="00CD56AF" w:rsidRDefault="00CD56AF" w:rsidP="003E0820">
            <w:pPr>
              <w:spacing w:line="240" w:lineRule="auto"/>
              <w:jc w:val="left"/>
              <w:rPr>
                <w:sz w:val="20"/>
                <w:szCs w:val="20"/>
              </w:rPr>
            </w:pPr>
            <w:r>
              <w:rPr>
                <w:sz w:val="20"/>
                <w:szCs w:val="20"/>
              </w:rPr>
              <w:t>Нема дефинисаних стандарда постигнућа</w:t>
            </w:r>
          </w:p>
        </w:tc>
        <w:tc>
          <w:tcPr>
            <w:tcW w:w="2280" w:type="dxa"/>
          </w:tcPr>
          <w:p w:rsidR="00CD56AF" w:rsidRDefault="00CD56AF" w:rsidP="003E0820">
            <w:pPr>
              <w:spacing w:line="240" w:lineRule="auto"/>
              <w:jc w:val="left"/>
              <w:rPr>
                <w:sz w:val="20"/>
                <w:szCs w:val="20"/>
              </w:rPr>
            </w:pPr>
            <w:r>
              <w:rPr>
                <w:sz w:val="20"/>
                <w:szCs w:val="20"/>
              </w:rPr>
              <w:t>По завршетку разреда ученик ће бити у стању да:</w:t>
            </w:r>
          </w:p>
          <w:p w:rsidR="00CD56AF" w:rsidRDefault="00CD56AF" w:rsidP="003E0820">
            <w:pPr>
              <w:spacing w:line="240" w:lineRule="auto"/>
              <w:jc w:val="left"/>
              <w:rPr>
                <w:sz w:val="20"/>
                <w:szCs w:val="20"/>
              </w:rPr>
            </w:pPr>
            <w:r>
              <w:rPr>
                <w:sz w:val="20"/>
                <w:szCs w:val="20"/>
              </w:rPr>
              <w:t xml:space="preserve">– употреби једнодимензиони низ за смештање серија података; </w:t>
            </w:r>
          </w:p>
          <w:p w:rsidR="00CD56AF" w:rsidRDefault="00CD56AF" w:rsidP="003E0820">
            <w:pPr>
              <w:spacing w:line="240" w:lineRule="auto"/>
              <w:jc w:val="left"/>
              <w:rPr>
                <w:sz w:val="20"/>
                <w:szCs w:val="20"/>
              </w:rPr>
            </w:pPr>
            <w:r>
              <w:rPr>
                <w:sz w:val="20"/>
                <w:szCs w:val="20"/>
              </w:rPr>
              <w:t xml:space="preserve">– препозна да ли је за решавање задатка потребно сместити све податке истовремено у низ; </w:t>
            </w:r>
          </w:p>
          <w:p w:rsidR="00CD56AF" w:rsidRDefault="00CD56AF" w:rsidP="003E0820">
            <w:pPr>
              <w:spacing w:line="240" w:lineRule="auto"/>
              <w:jc w:val="left"/>
              <w:rPr>
                <w:sz w:val="20"/>
                <w:szCs w:val="20"/>
              </w:rPr>
            </w:pPr>
            <w:r>
              <w:rPr>
                <w:sz w:val="20"/>
                <w:szCs w:val="20"/>
              </w:rPr>
              <w:t xml:space="preserve">– употреби библиотечке колекције које допуштају динамичку алокацију за смештање низова чија се величина мења током извршавања програма; </w:t>
            </w:r>
          </w:p>
          <w:p w:rsidR="00CD56AF" w:rsidRDefault="00CD56AF" w:rsidP="003E0820">
            <w:pPr>
              <w:spacing w:line="240" w:lineRule="auto"/>
              <w:jc w:val="left"/>
              <w:rPr>
                <w:sz w:val="20"/>
                <w:szCs w:val="20"/>
              </w:rPr>
            </w:pPr>
            <w:r>
              <w:rPr>
                <w:sz w:val="20"/>
                <w:szCs w:val="20"/>
              </w:rPr>
              <w:t xml:space="preserve">– употребни низ или асоцијативни низ за смештање вредности којима се приступа на основу кључа; </w:t>
            </w:r>
          </w:p>
          <w:p w:rsidR="00CD56AF" w:rsidRDefault="00CD56AF" w:rsidP="003E0820">
            <w:pPr>
              <w:spacing w:line="240" w:lineRule="auto"/>
              <w:jc w:val="left"/>
              <w:rPr>
                <w:sz w:val="20"/>
                <w:szCs w:val="20"/>
              </w:rPr>
            </w:pPr>
            <w:r>
              <w:rPr>
                <w:sz w:val="20"/>
                <w:szCs w:val="20"/>
              </w:rPr>
              <w:t xml:space="preserve">– примени алгоритме за обраду серија података на елементе смештене у низ, смештајући резултат у нови низ или </w:t>
            </w:r>
            <w:r>
              <w:rPr>
                <w:sz w:val="20"/>
                <w:szCs w:val="20"/>
              </w:rPr>
              <w:lastRenderedPageBreak/>
              <w:t xml:space="preserve">мењајући садржај полазног низа; </w:t>
            </w:r>
          </w:p>
          <w:p w:rsidR="00CD56AF" w:rsidRDefault="00CD56AF" w:rsidP="003E0820">
            <w:pPr>
              <w:spacing w:line="240" w:lineRule="auto"/>
              <w:jc w:val="left"/>
              <w:rPr>
                <w:sz w:val="20"/>
                <w:szCs w:val="20"/>
              </w:rPr>
            </w:pPr>
            <w:r>
              <w:rPr>
                <w:sz w:val="20"/>
                <w:szCs w:val="20"/>
              </w:rPr>
              <w:t xml:space="preserve">– изврши анализу и обраду елемената низа применом одабраних библиотечких функција; </w:t>
            </w:r>
          </w:p>
          <w:p w:rsidR="00CD56AF" w:rsidRDefault="00CD56AF" w:rsidP="003E0820">
            <w:pPr>
              <w:spacing w:line="240" w:lineRule="auto"/>
              <w:jc w:val="left"/>
              <w:rPr>
                <w:sz w:val="20"/>
                <w:szCs w:val="20"/>
              </w:rPr>
            </w:pPr>
            <w:r>
              <w:rPr>
                <w:sz w:val="20"/>
                <w:szCs w:val="20"/>
              </w:rPr>
              <w:t>– дефинише функције које примају и враћају низове</w:t>
            </w:r>
          </w:p>
        </w:tc>
      </w:tr>
      <w:tr w:rsidR="00CD56AF" w:rsidTr="003E0820">
        <w:trPr>
          <w:jc w:val="center"/>
        </w:trPr>
        <w:tc>
          <w:tcPr>
            <w:tcW w:w="2647" w:type="dxa"/>
            <w:shd w:val="clear" w:color="auto" w:fill="auto"/>
          </w:tcPr>
          <w:p w:rsidR="00CD56AF" w:rsidRDefault="00CD56AF" w:rsidP="003E0820">
            <w:pPr>
              <w:spacing w:line="240" w:lineRule="auto"/>
              <w:jc w:val="left"/>
              <w:rPr>
                <w:sz w:val="20"/>
                <w:szCs w:val="20"/>
              </w:rPr>
            </w:pPr>
            <w:r>
              <w:rPr>
                <w:sz w:val="20"/>
                <w:szCs w:val="20"/>
              </w:rPr>
              <w:lastRenderedPageBreak/>
              <w:t xml:space="preserve">ВИШЕДИМЕНЗИОНАЛНИ НИЗОВИ, МАТРИЦЕ И АЛГОРИТМИ ЗА РАД СА ЊИМА </w:t>
            </w:r>
          </w:p>
          <w:p w:rsidR="00CD56AF" w:rsidRDefault="00CD56AF" w:rsidP="003E0820">
            <w:pPr>
              <w:spacing w:line="240" w:lineRule="auto"/>
              <w:jc w:val="left"/>
              <w:rPr>
                <w:sz w:val="20"/>
                <w:szCs w:val="20"/>
              </w:rPr>
            </w:pPr>
            <w:r>
              <w:rPr>
                <w:sz w:val="20"/>
                <w:szCs w:val="20"/>
              </w:rPr>
              <w:t xml:space="preserve">– Вишедимензионални низови и матрице (алокација, индексни приступ елементима). </w:t>
            </w:r>
          </w:p>
          <w:p w:rsidR="00CD56AF" w:rsidRDefault="00CD56AF" w:rsidP="003E0820">
            <w:pPr>
              <w:spacing w:line="240" w:lineRule="auto"/>
              <w:jc w:val="left"/>
              <w:rPr>
                <w:sz w:val="20"/>
                <w:szCs w:val="20"/>
              </w:rPr>
            </w:pPr>
            <w:r>
              <w:rPr>
                <w:sz w:val="20"/>
                <w:szCs w:val="20"/>
              </w:rPr>
              <w:t>– Пренос вишедименизоналних низова између потпрограма. – Анализа садржаја вишедимензионалних низова.</w:t>
            </w:r>
          </w:p>
          <w:p w:rsidR="00CD56AF" w:rsidRDefault="00CD56AF" w:rsidP="003E0820">
            <w:pPr>
              <w:spacing w:line="240" w:lineRule="auto"/>
              <w:jc w:val="left"/>
              <w:rPr>
                <w:sz w:val="20"/>
                <w:szCs w:val="20"/>
              </w:rPr>
            </w:pPr>
            <w:r>
              <w:rPr>
                <w:sz w:val="20"/>
                <w:szCs w:val="20"/>
              </w:rPr>
              <w:t xml:space="preserve"> – Трансформација вишедимензионалних низова.</w:t>
            </w:r>
          </w:p>
          <w:p w:rsidR="00CD56AF" w:rsidRDefault="00CD56AF" w:rsidP="003E0820">
            <w:pPr>
              <w:spacing w:line="240" w:lineRule="auto"/>
              <w:jc w:val="left"/>
              <w:rPr>
                <w:sz w:val="20"/>
                <w:szCs w:val="20"/>
              </w:rPr>
            </w:pPr>
            <w:r>
              <w:rPr>
                <w:sz w:val="20"/>
                <w:szCs w:val="20"/>
              </w:rPr>
              <w:t xml:space="preserve"> – Однос вишедимензионих низова и функција.</w:t>
            </w:r>
          </w:p>
        </w:tc>
        <w:tc>
          <w:tcPr>
            <w:tcW w:w="2280" w:type="dxa"/>
            <w:shd w:val="clear" w:color="auto" w:fill="auto"/>
          </w:tcPr>
          <w:p w:rsidR="00CD56AF" w:rsidRDefault="00CD56AF" w:rsidP="003E0820">
            <w:pPr>
              <w:spacing w:line="240" w:lineRule="auto"/>
              <w:jc w:val="left"/>
              <w:rPr>
                <w:sz w:val="20"/>
                <w:szCs w:val="20"/>
              </w:rPr>
            </w:pPr>
            <w:r>
              <w:rPr>
                <w:sz w:val="20"/>
                <w:szCs w:val="20"/>
              </w:rPr>
              <w:t>Оспособљавање и увежбавање ученика да:</w:t>
            </w:r>
          </w:p>
          <w:p w:rsidR="00CD56AF" w:rsidRDefault="00CD56AF" w:rsidP="003E0820">
            <w:pPr>
              <w:spacing w:line="240" w:lineRule="auto"/>
              <w:jc w:val="left"/>
              <w:rPr>
                <w:sz w:val="20"/>
                <w:szCs w:val="20"/>
              </w:rPr>
            </w:pPr>
            <w:r>
              <w:rPr>
                <w:sz w:val="20"/>
                <w:szCs w:val="20"/>
              </w:rPr>
              <w:t xml:space="preserve">– употреби вишедимензионални низ (најчешће матрицу) за складиштење података; </w:t>
            </w:r>
          </w:p>
          <w:p w:rsidR="00CD56AF" w:rsidRDefault="00CD56AF" w:rsidP="003E0820">
            <w:pPr>
              <w:spacing w:line="240" w:lineRule="auto"/>
              <w:jc w:val="left"/>
              <w:rPr>
                <w:sz w:val="20"/>
                <w:szCs w:val="20"/>
              </w:rPr>
            </w:pPr>
            <w:r>
              <w:rPr>
                <w:sz w:val="20"/>
                <w:szCs w:val="20"/>
              </w:rPr>
              <w:t xml:space="preserve">– анализира елементе матрице (њене врсте, колоне, дијагонале, рубне троуглове, правоугаоне области, решетке…); </w:t>
            </w:r>
          </w:p>
          <w:p w:rsidR="00CD56AF" w:rsidRDefault="00CD56AF" w:rsidP="003E0820">
            <w:pPr>
              <w:spacing w:line="240" w:lineRule="auto"/>
              <w:jc w:val="left"/>
              <w:rPr>
                <w:sz w:val="20"/>
                <w:szCs w:val="20"/>
              </w:rPr>
            </w:pPr>
            <w:r>
              <w:rPr>
                <w:sz w:val="20"/>
                <w:szCs w:val="20"/>
              </w:rPr>
              <w:t>– промени елементе вишедимензионалног низа тј. Матрице;</w:t>
            </w:r>
          </w:p>
          <w:p w:rsidR="00CD56AF" w:rsidRDefault="00CD56AF" w:rsidP="003E0820">
            <w:pPr>
              <w:spacing w:line="240" w:lineRule="auto"/>
              <w:jc w:val="left"/>
              <w:rPr>
                <w:sz w:val="20"/>
                <w:szCs w:val="20"/>
              </w:rPr>
            </w:pPr>
            <w:r>
              <w:rPr>
                <w:sz w:val="20"/>
                <w:szCs w:val="20"/>
              </w:rPr>
              <w:t xml:space="preserve"> – дефинише функције које примају и враћају вишедимензионалне низове тј. матрице;</w:t>
            </w:r>
          </w:p>
        </w:tc>
        <w:tc>
          <w:tcPr>
            <w:tcW w:w="1792" w:type="dxa"/>
            <w:shd w:val="clear" w:color="auto" w:fill="auto"/>
          </w:tcPr>
          <w:p w:rsidR="00CD56AF" w:rsidRDefault="00CD56AF" w:rsidP="003E0820">
            <w:pPr>
              <w:spacing w:line="240" w:lineRule="auto"/>
              <w:jc w:val="left"/>
              <w:rPr>
                <w:sz w:val="20"/>
                <w:szCs w:val="20"/>
              </w:rPr>
            </w:pPr>
            <w:r>
              <w:rPr>
                <w:sz w:val="20"/>
                <w:szCs w:val="20"/>
              </w:rPr>
              <w:t>Наставне методе:</w:t>
            </w:r>
          </w:p>
          <w:p w:rsidR="00CD56AF" w:rsidRDefault="00CD56AF" w:rsidP="003E0820">
            <w:pPr>
              <w:spacing w:line="240" w:lineRule="auto"/>
              <w:jc w:val="left"/>
              <w:rPr>
                <w:sz w:val="20"/>
                <w:szCs w:val="20"/>
              </w:rPr>
            </w:pPr>
            <w:r>
              <w:rPr>
                <w:sz w:val="20"/>
                <w:szCs w:val="20"/>
              </w:rPr>
              <w:t xml:space="preserve">монолошка, дијалошка, демонстративна, илустративно графичка, дискусија, учење путем открића, практичан рад на рачунару, коришћење специјализованих окружења за учење програмирања, фронтални,  индивидуалан и групни облик рада, рад у пару, </w:t>
            </w:r>
            <w:r>
              <w:rPr>
                <w:color w:val="000000"/>
                <w:sz w:val="20"/>
                <w:szCs w:val="20"/>
              </w:rPr>
              <w:t xml:space="preserve">технике минутни рад, најнејаснија (или најјаснија) тачка, чекање, резиме ученика о одговору другог ученика, </w:t>
            </w:r>
            <w:r>
              <w:rPr>
                <w:color w:val="000000"/>
                <w:sz w:val="20"/>
                <w:szCs w:val="20"/>
              </w:rPr>
              <w:lastRenderedPageBreak/>
              <w:t>акваријум, ланац знања, од текста до табеле, магични зид , ротирајући преглед</w:t>
            </w:r>
            <w:r>
              <w:rPr>
                <w:b/>
                <w:color w:val="000000"/>
                <w:sz w:val="20"/>
                <w:szCs w:val="20"/>
              </w:rPr>
              <w:t>.</w:t>
            </w:r>
          </w:p>
        </w:tc>
        <w:tc>
          <w:tcPr>
            <w:tcW w:w="2038" w:type="dxa"/>
          </w:tcPr>
          <w:p w:rsidR="00CD56AF" w:rsidRDefault="00CD56AF" w:rsidP="003E0820">
            <w:pPr>
              <w:spacing w:line="240" w:lineRule="auto"/>
              <w:jc w:val="left"/>
              <w:rPr>
                <w:sz w:val="20"/>
                <w:szCs w:val="20"/>
              </w:rPr>
            </w:pPr>
            <w:r>
              <w:rPr>
                <w:sz w:val="20"/>
                <w:szCs w:val="20"/>
              </w:rPr>
              <w:lastRenderedPageBreak/>
              <w:t>Практично ради на рачунару, користи интегрисана окружења за развој програма и примењује стечена знања у тим програмима, креира програме, ради са матрицама, дебагује, тестира програме, наводи примере, даје одговоре, изводи закључке, образлаже, поставља питања, сарађује са другим ученицима приликом рада у групи или пару</w:t>
            </w:r>
          </w:p>
        </w:tc>
        <w:tc>
          <w:tcPr>
            <w:tcW w:w="2236" w:type="dxa"/>
            <w:shd w:val="clear" w:color="auto" w:fill="auto"/>
          </w:tcPr>
          <w:p w:rsidR="00CD56AF" w:rsidRDefault="00CD56AF" w:rsidP="003E0820">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Енглески језик (Reading and Comprehension)</w:t>
            </w:r>
          </w:p>
          <w:p w:rsidR="00CD56AF" w:rsidRDefault="00CD56AF" w:rsidP="003E0820">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Математика (Први разред – Релације , Низови и Матрице - Појам матрице. Сабирање матрица, множење матрице скаларом. Множење матрица. Транспонована матрица)</w:t>
            </w:r>
          </w:p>
          <w:p w:rsidR="00CD56AF" w:rsidRDefault="00CD56AF" w:rsidP="003E0820">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Рачунарски системи (дигитални запис података)</w:t>
            </w:r>
          </w:p>
          <w:p w:rsidR="00CD56AF" w:rsidRDefault="00CD56AF" w:rsidP="003E0820">
            <w:pPr>
              <w:pBdr>
                <w:top w:val="nil"/>
                <w:left w:val="nil"/>
                <w:bottom w:val="nil"/>
                <w:right w:val="nil"/>
                <w:between w:val="nil"/>
              </w:pBdr>
              <w:spacing w:line="240" w:lineRule="auto"/>
              <w:jc w:val="left"/>
              <w:rPr>
                <w:rFonts w:eastAsia="Times New Roman"/>
                <w:color w:val="000000"/>
                <w:sz w:val="20"/>
                <w:szCs w:val="20"/>
              </w:rPr>
            </w:pPr>
            <w:r>
              <w:rPr>
                <w:rFonts w:eastAsia="Times New Roman"/>
                <w:color w:val="000000"/>
                <w:sz w:val="20"/>
                <w:szCs w:val="20"/>
              </w:rPr>
              <w:t>Примена рачунара  (Други разред –</w:t>
            </w:r>
            <w:r>
              <w:rPr>
                <w:rFonts w:eastAsia="Times New Roman"/>
                <w:b/>
                <w:color w:val="000000"/>
                <w:sz w:val="20"/>
                <w:szCs w:val="20"/>
              </w:rPr>
              <w:t xml:space="preserve"> </w:t>
            </w:r>
            <w:r>
              <w:rPr>
                <w:rFonts w:eastAsia="Times New Roman"/>
                <w:color w:val="000000"/>
                <w:sz w:val="20"/>
                <w:szCs w:val="20"/>
              </w:rPr>
              <w:t>Рачунарска графика</w:t>
            </w:r>
            <w:r>
              <w:rPr>
                <w:rFonts w:eastAsia="Times New Roman"/>
                <w:b/>
                <w:color w:val="000000"/>
                <w:sz w:val="20"/>
                <w:szCs w:val="20"/>
              </w:rPr>
              <w:t xml:space="preserve"> - </w:t>
            </w:r>
            <w:r>
              <w:rPr>
                <w:rFonts w:eastAsia="Times New Roman"/>
                <w:color w:val="000000"/>
                <w:sz w:val="20"/>
                <w:szCs w:val="20"/>
              </w:rPr>
              <w:t>представљања слика у рачунару)</w:t>
            </w:r>
          </w:p>
        </w:tc>
        <w:tc>
          <w:tcPr>
            <w:tcW w:w="1667" w:type="dxa"/>
            <w:shd w:val="clear" w:color="auto" w:fill="auto"/>
          </w:tcPr>
          <w:p w:rsidR="00CD56AF" w:rsidRDefault="00CD56AF" w:rsidP="003E0820">
            <w:pPr>
              <w:spacing w:line="240" w:lineRule="auto"/>
              <w:jc w:val="left"/>
              <w:rPr>
                <w:sz w:val="20"/>
                <w:szCs w:val="20"/>
              </w:rPr>
            </w:pPr>
            <w:r>
              <w:rPr>
                <w:sz w:val="20"/>
                <w:szCs w:val="20"/>
              </w:rPr>
              <w:t>Нема дефинисаних стандарда постигнућа</w:t>
            </w:r>
          </w:p>
        </w:tc>
        <w:tc>
          <w:tcPr>
            <w:tcW w:w="2280" w:type="dxa"/>
          </w:tcPr>
          <w:p w:rsidR="00CD56AF" w:rsidRDefault="00CD56AF" w:rsidP="003E0820">
            <w:pPr>
              <w:spacing w:line="240" w:lineRule="auto"/>
              <w:jc w:val="left"/>
              <w:rPr>
                <w:sz w:val="20"/>
                <w:szCs w:val="20"/>
              </w:rPr>
            </w:pPr>
            <w:r>
              <w:rPr>
                <w:sz w:val="20"/>
                <w:szCs w:val="20"/>
              </w:rPr>
              <w:t>По завршетку разреда ученик ће бити у стању да:</w:t>
            </w:r>
          </w:p>
          <w:p w:rsidR="00CD56AF" w:rsidRDefault="00CD56AF" w:rsidP="003E0820">
            <w:pPr>
              <w:spacing w:line="240" w:lineRule="auto"/>
              <w:jc w:val="left"/>
              <w:rPr>
                <w:sz w:val="20"/>
                <w:szCs w:val="20"/>
              </w:rPr>
            </w:pPr>
            <w:r>
              <w:rPr>
                <w:sz w:val="20"/>
                <w:szCs w:val="20"/>
              </w:rPr>
              <w:t xml:space="preserve">– употреби вишедимензионални низ (најчешће матрицу) за складиштење података; </w:t>
            </w:r>
          </w:p>
          <w:p w:rsidR="00CD56AF" w:rsidRDefault="00CD56AF" w:rsidP="003E0820">
            <w:pPr>
              <w:spacing w:line="240" w:lineRule="auto"/>
              <w:jc w:val="left"/>
              <w:rPr>
                <w:sz w:val="20"/>
                <w:szCs w:val="20"/>
              </w:rPr>
            </w:pPr>
            <w:r>
              <w:rPr>
                <w:sz w:val="20"/>
                <w:szCs w:val="20"/>
              </w:rPr>
              <w:t xml:space="preserve">– анализира елементе матрице (њене врсте, колоне, дијагонале, рубне троуглове, правоугаоне области, решетке…); </w:t>
            </w:r>
          </w:p>
          <w:p w:rsidR="00CD56AF" w:rsidRDefault="00CD56AF" w:rsidP="003E0820">
            <w:pPr>
              <w:spacing w:line="240" w:lineRule="auto"/>
              <w:jc w:val="left"/>
              <w:rPr>
                <w:sz w:val="20"/>
                <w:szCs w:val="20"/>
              </w:rPr>
            </w:pPr>
            <w:r>
              <w:rPr>
                <w:sz w:val="20"/>
                <w:szCs w:val="20"/>
              </w:rPr>
              <w:t>– промени елементе вишедимензионалног низа тј. Матрице;</w:t>
            </w:r>
          </w:p>
          <w:p w:rsidR="00CD56AF" w:rsidRDefault="00CD56AF" w:rsidP="003E0820">
            <w:pPr>
              <w:spacing w:line="240" w:lineRule="auto"/>
              <w:jc w:val="left"/>
              <w:rPr>
                <w:sz w:val="20"/>
                <w:szCs w:val="20"/>
              </w:rPr>
            </w:pPr>
            <w:r>
              <w:rPr>
                <w:sz w:val="20"/>
                <w:szCs w:val="20"/>
              </w:rPr>
              <w:t xml:space="preserve"> – дефинише функције које примају и враћају вишедимензионалне низове тј. матрице;</w:t>
            </w:r>
          </w:p>
        </w:tc>
      </w:tr>
      <w:tr w:rsidR="00CD56AF" w:rsidTr="003E0820">
        <w:trPr>
          <w:jc w:val="center"/>
        </w:trPr>
        <w:tc>
          <w:tcPr>
            <w:tcW w:w="2647" w:type="dxa"/>
            <w:shd w:val="clear" w:color="auto" w:fill="auto"/>
          </w:tcPr>
          <w:p w:rsidR="00CD56AF" w:rsidRDefault="00CD56AF" w:rsidP="003E0820">
            <w:pPr>
              <w:spacing w:line="240" w:lineRule="auto"/>
              <w:jc w:val="left"/>
              <w:rPr>
                <w:sz w:val="20"/>
                <w:szCs w:val="20"/>
              </w:rPr>
            </w:pPr>
            <w:r>
              <w:rPr>
                <w:sz w:val="20"/>
                <w:szCs w:val="20"/>
              </w:rPr>
              <w:t xml:space="preserve">КОРИСНИЧКИ ДЕФИНИСАНИ ТИПОВИ – Набројиви типови, интервални, скуповни типови. </w:t>
            </w:r>
          </w:p>
          <w:p w:rsidR="00CD56AF" w:rsidRDefault="00CD56AF" w:rsidP="003E0820">
            <w:pPr>
              <w:spacing w:line="240" w:lineRule="auto"/>
              <w:jc w:val="left"/>
              <w:rPr>
                <w:sz w:val="20"/>
                <w:szCs w:val="20"/>
              </w:rPr>
            </w:pPr>
            <w:r>
              <w:rPr>
                <w:sz w:val="20"/>
                <w:szCs w:val="20"/>
              </w:rPr>
              <w:t>– Структурни типови, унијски типови.</w:t>
            </w:r>
          </w:p>
          <w:p w:rsidR="00CD56AF" w:rsidRDefault="00CD56AF" w:rsidP="003E0820">
            <w:pPr>
              <w:spacing w:line="240" w:lineRule="auto"/>
              <w:jc w:val="left"/>
              <w:rPr>
                <w:sz w:val="20"/>
                <w:szCs w:val="20"/>
              </w:rPr>
            </w:pPr>
            <w:r>
              <w:rPr>
                <w:sz w:val="20"/>
                <w:szCs w:val="20"/>
              </w:rPr>
              <w:t xml:space="preserve"> – Низови и матрице структура.</w:t>
            </w:r>
          </w:p>
        </w:tc>
        <w:tc>
          <w:tcPr>
            <w:tcW w:w="2280" w:type="dxa"/>
            <w:shd w:val="clear" w:color="auto" w:fill="auto"/>
          </w:tcPr>
          <w:p w:rsidR="00CD56AF" w:rsidRDefault="00CD56AF" w:rsidP="003E0820">
            <w:pPr>
              <w:spacing w:line="240" w:lineRule="auto"/>
              <w:jc w:val="left"/>
              <w:rPr>
                <w:sz w:val="20"/>
                <w:szCs w:val="20"/>
              </w:rPr>
            </w:pPr>
            <w:r>
              <w:rPr>
                <w:sz w:val="20"/>
                <w:szCs w:val="20"/>
              </w:rPr>
              <w:t>Оспособљавање и увежбавање ученика да:</w:t>
            </w:r>
          </w:p>
          <w:p w:rsidR="00CD56AF" w:rsidRDefault="00CD56AF" w:rsidP="003E0820">
            <w:pPr>
              <w:spacing w:line="240" w:lineRule="auto"/>
              <w:jc w:val="left"/>
              <w:rPr>
                <w:sz w:val="20"/>
                <w:szCs w:val="20"/>
              </w:rPr>
            </w:pPr>
            <w:r>
              <w:rPr>
                <w:sz w:val="20"/>
                <w:szCs w:val="20"/>
              </w:rPr>
              <w:t xml:space="preserve">– дефинише тип података погодан за решавање датог задатка и употребљава га у решењу; </w:t>
            </w:r>
          </w:p>
          <w:p w:rsidR="00CD56AF" w:rsidRDefault="00CD56AF" w:rsidP="003E0820">
            <w:pPr>
              <w:spacing w:line="240" w:lineRule="auto"/>
              <w:jc w:val="left"/>
              <w:rPr>
                <w:sz w:val="20"/>
                <w:szCs w:val="20"/>
              </w:rPr>
            </w:pPr>
            <w:r>
              <w:rPr>
                <w:sz w:val="20"/>
                <w:szCs w:val="20"/>
              </w:rPr>
              <w:t>– по потреби употреби колекције (низове, матрице) података кориснички дефинисаног типа;</w:t>
            </w:r>
          </w:p>
        </w:tc>
        <w:tc>
          <w:tcPr>
            <w:tcW w:w="1792" w:type="dxa"/>
            <w:shd w:val="clear" w:color="auto" w:fill="auto"/>
          </w:tcPr>
          <w:p w:rsidR="00CD56AF" w:rsidRDefault="00CD56AF" w:rsidP="003E0820">
            <w:pPr>
              <w:spacing w:line="240" w:lineRule="auto"/>
              <w:jc w:val="left"/>
              <w:rPr>
                <w:sz w:val="20"/>
                <w:szCs w:val="20"/>
              </w:rPr>
            </w:pPr>
            <w:r>
              <w:rPr>
                <w:sz w:val="20"/>
                <w:szCs w:val="20"/>
              </w:rPr>
              <w:t>Наставне методе:</w:t>
            </w:r>
          </w:p>
          <w:p w:rsidR="00CD56AF" w:rsidRDefault="00CD56AF" w:rsidP="003E0820">
            <w:pPr>
              <w:spacing w:line="240" w:lineRule="auto"/>
              <w:jc w:val="left"/>
              <w:rPr>
                <w:sz w:val="20"/>
                <w:szCs w:val="20"/>
              </w:rPr>
            </w:pPr>
            <w:r>
              <w:rPr>
                <w:sz w:val="20"/>
                <w:szCs w:val="20"/>
              </w:rPr>
              <w:t xml:space="preserve">монолошка, дијалошка, демонстративна, илустративно графичка, дискусија, учење путем открића, практичан рад на рачунару, коришћење специјализованих окружења за учење програмирања, фронтални,  индивидуалан и групни облик рада, рад у пару, </w:t>
            </w:r>
            <w:r>
              <w:rPr>
                <w:color w:val="000000"/>
                <w:sz w:val="20"/>
                <w:szCs w:val="20"/>
              </w:rPr>
              <w:t>технике минутни рад, најнејаснија (или најјаснија) тачка, чекање, резиме ученика о одговору другог ученика, акваријум, ланац знања, од текста до табеле, магични зид , ротирајући преглед</w:t>
            </w:r>
            <w:r>
              <w:rPr>
                <w:b/>
                <w:color w:val="000000"/>
                <w:sz w:val="20"/>
                <w:szCs w:val="20"/>
              </w:rPr>
              <w:t>.</w:t>
            </w:r>
          </w:p>
        </w:tc>
        <w:tc>
          <w:tcPr>
            <w:tcW w:w="2038" w:type="dxa"/>
          </w:tcPr>
          <w:p w:rsidR="00CD56AF" w:rsidRDefault="00CD56AF" w:rsidP="003E0820">
            <w:pPr>
              <w:spacing w:line="240" w:lineRule="auto"/>
              <w:jc w:val="left"/>
              <w:rPr>
                <w:sz w:val="20"/>
                <w:szCs w:val="20"/>
              </w:rPr>
            </w:pPr>
            <w:r>
              <w:rPr>
                <w:sz w:val="20"/>
                <w:szCs w:val="20"/>
              </w:rPr>
              <w:t>Практично ради на рачунару, користи интегрисана окружења за развој програма и примењује стечена знања у тим програмима, креира програме, дебагује, тестира програме, наводи примере, даје одговоре, изводи закључке, образлаже, поставља питања, сарађује са другим ученицима приликом рада у групи или пару</w:t>
            </w:r>
          </w:p>
        </w:tc>
        <w:tc>
          <w:tcPr>
            <w:tcW w:w="2236" w:type="dxa"/>
            <w:shd w:val="clear" w:color="auto" w:fill="auto"/>
          </w:tcPr>
          <w:p w:rsidR="00CD56AF" w:rsidRDefault="00CD56AF" w:rsidP="003E0820">
            <w:pPr>
              <w:spacing w:line="240" w:lineRule="auto"/>
              <w:jc w:val="left"/>
              <w:rPr>
                <w:sz w:val="20"/>
                <w:szCs w:val="20"/>
              </w:rPr>
            </w:pPr>
            <w:r>
              <w:rPr>
                <w:sz w:val="20"/>
                <w:szCs w:val="20"/>
              </w:rPr>
              <w:t>Енглески језик (Reading and Comprehension)</w:t>
            </w:r>
          </w:p>
          <w:p w:rsidR="00CD56AF" w:rsidRDefault="00CD56AF" w:rsidP="003E0820">
            <w:pPr>
              <w:spacing w:line="240" w:lineRule="auto"/>
              <w:jc w:val="left"/>
              <w:rPr>
                <w:sz w:val="20"/>
                <w:szCs w:val="20"/>
              </w:rPr>
            </w:pPr>
            <w:r>
              <w:rPr>
                <w:sz w:val="20"/>
                <w:szCs w:val="20"/>
              </w:rPr>
              <w:t>Математика</w:t>
            </w:r>
          </w:p>
          <w:p w:rsidR="00CD56AF" w:rsidRDefault="00CD56AF" w:rsidP="003E0820">
            <w:pPr>
              <w:spacing w:line="240" w:lineRule="auto"/>
              <w:jc w:val="left"/>
              <w:rPr>
                <w:sz w:val="20"/>
                <w:szCs w:val="20"/>
              </w:rPr>
            </w:pPr>
            <w:r>
              <w:rPr>
                <w:sz w:val="20"/>
                <w:szCs w:val="20"/>
              </w:rPr>
              <w:t>Објектно оријентисано програмирање (Трећи разред – Класе и Структуре података)</w:t>
            </w:r>
          </w:p>
        </w:tc>
        <w:tc>
          <w:tcPr>
            <w:tcW w:w="1667" w:type="dxa"/>
            <w:shd w:val="clear" w:color="auto" w:fill="auto"/>
          </w:tcPr>
          <w:p w:rsidR="00CD56AF" w:rsidRDefault="00CD56AF" w:rsidP="003E0820">
            <w:pPr>
              <w:spacing w:line="240" w:lineRule="auto"/>
              <w:jc w:val="left"/>
              <w:rPr>
                <w:sz w:val="20"/>
                <w:szCs w:val="20"/>
              </w:rPr>
            </w:pPr>
            <w:r>
              <w:rPr>
                <w:sz w:val="20"/>
                <w:szCs w:val="20"/>
              </w:rPr>
              <w:t>Нема дефинисаних стандарда постигнућа</w:t>
            </w:r>
          </w:p>
        </w:tc>
        <w:tc>
          <w:tcPr>
            <w:tcW w:w="2280" w:type="dxa"/>
          </w:tcPr>
          <w:p w:rsidR="00CD56AF" w:rsidRDefault="00CD56AF" w:rsidP="003E0820">
            <w:pPr>
              <w:spacing w:line="240" w:lineRule="auto"/>
              <w:jc w:val="left"/>
              <w:rPr>
                <w:sz w:val="20"/>
                <w:szCs w:val="20"/>
              </w:rPr>
            </w:pPr>
            <w:r>
              <w:rPr>
                <w:sz w:val="20"/>
                <w:szCs w:val="20"/>
              </w:rPr>
              <w:t>По завршетку разреда ученик ће бити у стању да:</w:t>
            </w:r>
          </w:p>
          <w:p w:rsidR="00CD56AF" w:rsidRDefault="00CD56AF" w:rsidP="003E0820">
            <w:pPr>
              <w:spacing w:line="240" w:lineRule="auto"/>
              <w:jc w:val="left"/>
              <w:rPr>
                <w:sz w:val="20"/>
                <w:szCs w:val="20"/>
              </w:rPr>
            </w:pPr>
            <w:r>
              <w:rPr>
                <w:sz w:val="20"/>
                <w:szCs w:val="20"/>
              </w:rPr>
              <w:t xml:space="preserve">– дефинише тип података погодан за решавање датог задатка и употребљава га у решењу; </w:t>
            </w:r>
          </w:p>
          <w:p w:rsidR="00CD56AF" w:rsidRDefault="00CD56AF" w:rsidP="003E0820">
            <w:pPr>
              <w:spacing w:line="240" w:lineRule="auto"/>
              <w:jc w:val="left"/>
              <w:rPr>
                <w:sz w:val="20"/>
                <w:szCs w:val="20"/>
              </w:rPr>
            </w:pPr>
            <w:r>
              <w:rPr>
                <w:sz w:val="20"/>
                <w:szCs w:val="20"/>
              </w:rPr>
              <w:t>– по потреби употреби колекције (низове, матрице) података кориснички дефинисаног типа;</w:t>
            </w:r>
          </w:p>
        </w:tc>
      </w:tr>
      <w:tr w:rsidR="00CD56AF" w:rsidTr="003E0820">
        <w:trPr>
          <w:jc w:val="center"/>
        </w:trPr>
        <w:tc>
          <w:tcPr>
            <w:tcW w:w="2647" w:type="dxa"/>
            <w:shd w:val="clear" w:color="auto" w:fill="auto"/>
          </w:tcPr>
          <w:p w:rsidR="00CD56AF" w:rsidRDefault="00CD56AF" w:rsidP="003E0820">
            <w:pPr>
              <w:spacing w:line="240" w:lineRule="auto"/>
              <w:jc w:val="left"/>
              <w:rPr>
                <w:sz w:val="20"/>
                <w:szCs w:val="20"/>
              </w:rPr>
            </w:pPr>
            <w:r>
              <w:rPr>
                <w:sz w:val="20"/>
                <w:szCs w:val="20"/>
              </w:rPr>
              <w:lastRenderedPageBreak/>
              <w:t xml:space="preserve">УЛАЗ И ИЗЛАЗ ПРОГРАМА </w:t>
            </w:r>
          </w:p>
          <w:p w:rsidR="00CD56AF" w:rsidRDefault="00CD56AF" w:rsidP="003E0820">
            <w:pPr>
              <w:spacing w:line="240" w:lineRule="auto"/>
              <w:jc w:val="left"/>
              <w:rPr>
                <w:sz w:val="20"/>
                <w:szCs w:val="20"/>
              </w:rPr>
            </w:pPr>
            <w:r>
              <w:rPr>
                <w:sz w:val="20"/>
                <w:szCs w:val="20"/>
              </w:rPr>
              <w:t xml:space="preserve">– Приступ датотекама из програма. </w:t>
            </w:r>
          </w:p>
          <w:p w:rsidR="00CD56AF" w:rsidRDefault="00CD56AF" w:rsidP="003E0820">
            <w:pPr>
              <w:spacing w:line="240" w:lineRule="auto"/>
              <w:jc w:val="left"/>
              <w:rPr>
                <w:sz w:val="20"/>
                <w:szCs w:val="20"/>
              </w:rPr>
            </w:pPr>
            <w:r>
              <w:rPr>
                <w:sz w:val="20"/>
                <w:szCs w:val="20"/>
              </w:rPr>
              <w:t>– Аргументи командне линије.</w:t>
            </w:r>
          </w:p>
        </w:tc>
        <w:tc>
          <w:tcPr>
            <w:tcW w:w="2280" w:type="dxa"/>
            <w:shd w:val="clear" w:color="auto" w:fill="auto"/>
          </w:tcPr>
          <w:p w:rsidR="00CD56AF" w:rsidRDefault="00CD56AF" w:rsidP="003E0820">
            <w:pPr>
              <w:spacing w:line="240" w:lineRule="auto"/>
              <w:jc w:val="left"/>
              <w:rPr>
                <w:sz w:val="20"/>
                <w:szCs w:val="20"/>
              </w:rPr>
            </w:pPr>
            <w:r>
              <w:rPr>
                <w:sz w:val="20"/>
                <w:szCs w:val="20"/>
              </w:rPr>
              <w:t>Оспособљавање и увежбавање ученика да:</w:t>
            </w:r>
          </w:p>
          <w:p w:rsidR="00CD56AF" w:rsidRDefault="00CD56AF" w:rsidP="003E0820">
            <w:pPr>
              <w:spacing w:line="240" w:lineRule="auto"/>
              <w:jc w:val="left"/>
              <w:rPr>
                <w:sz w:val="20"/>
                <w:szCs w:val="20"/>
              </w:rPr>
            </w:pPr>
            <w:r>
              <w:rPr>
                <w:sz w:val="20"/>
                <w:szCs w:val="20"/>
              </w:rPr>
              <w:t xml:space="preserve">– учитава податке из текстуалне датотеке; </w:t>
            </w:r>
          </w:p>
          <w:p w:rsidR="00CD56AF" w:rsidRDefault="00CD56AF" w:rsidP="003E0820">
            <w:pPr>
              <w:spacing w:line="240" w:lineRule="auto"/>
              <w:jc w:val="left"/>
              <w:rPr>
                <w:sz w:val="20"/>
                <w:szCs w:val="20"/>
              </w:rPr>
            </w:pPr>
            <w:r>
              <w:rPr>
                <w:sz w:val="20"/>
                <w:szCs w:val="20"/>
              </w:rPr>
              <w:t xml:space="preserve">– уписује податке у текстуалну датотеку; </w:t>
            </w:r>
          </w:p>
          <w:p w:rsidR="00CD56AF" w:rsidRDefault="00CD56AF" w:rsidP="003E0820">
            <w:pPr>
              <w:spacing w:line="240" w:lineRule="auto"/>
              <w:jc w:val="left"/>
              <w:rPr>
                <w:sz w:val="20"/>
                <w:szCs w:val="20"/>
              </w:rPr>
            </w:pPr>
            <w:r>
              <w:rPr>
                <w:sz w:val="20"/>
                <w:szCs w:val="20"/>
              </w:rPr>
              <w:t>– учитава податке задате у облику аргумената командне линије програма;</w:t>
            </w:r>
          </w:p>
        </w:tc>
        <w:tc>
          <w:tcPr>
            <w:tcW w:w="1792" w:type="dxa"/>
            <w:shd w:val="clear" w:color="auto" w:fill="auto"/>
          </w:tcPr>
          <w:p w:rsidR="00CD56AF" w:rsidRDefault="00CD56AF" w:rsidP="003E0820">
            <w:pPr>
              <w:spacing w:line="240" w:lineRule="auto"/>
              <w:jc w:val="left"/>
              <w:rPr>
                <w:sz w:val="20"/>
                <w:szCs w:val="20"/>
              </w:rPr>
            </w:pPr>
            <w:r>
              <w:rPr>
                <w:sz w:val="20"/>
                <w:szCs w:val="20"/>
              </w:rPr>
              <w:t>Наставне методе:</w:t>
            </w:r>
          </w:p>
          <w:p w:rsidR="00CD56AF" w:rsidRDefault="00CD56AF" w:rsidP="003E0820">
            <w:pPr>
              <w:spacing w:line="240" w:lineRule="auto"/>
              <w:jc w:val="left"/>
              <w:rPr>
                <w:sz w:val="20"/>
                <w:szCs w:val="20"/>
              </w:rPr>
            </w:pPr>
            <w:r>
              <w:rPr>
                <w:sz w:val="20"/>
                <w:szCs w:val="20"/>
              </w:rPr>
              <w:t xml:space="preserve">монолошка, дијалошка, демонстративна, илустративно графичка, дискусија, учење путем открића, практичан рад на рачунару, коришћење специјализованих окружења за учење програмирања, фронтални,  индивидуалан и групни облик рада, рад у пару, </w:t>
            </w:r>
            <w:r>
              <w:rPr>
                <w:color w:val="000000"/>
                <w:sz w:val="20"/>
                <w:szCs w:val="20"/>
              </w:rPr>
              <w:t>технике минутни рад, најнејаснија (или најјаснија) тачка, чекање, резиме ученика о одговору другог ученика, акваријум, ланац знања, од текста до табеле, магични зид , ротирајући преглед</w:t>
            </w:r>
            <w:r>
              <w:rPr>
                <w:b/>
                <w:color w:val="000000"/>
                <w:sz w:val="20"/>
                <w:szCs w:val="20"/>
              </w:rPr>
              <w:t>.</w:t>
            </w:r>
          </w:p>
        </w:tc>
        <w:tc>
          <w:tcPr>
            <w:tcW w:w="2038" w:type="dxa"/>
          </w:tcPr>
          <w:p w:rsidR="00CD56AF" w:rsidRDefault="00CD56AF" w:rsidP="003E0820">
            <w:pPr>
              <w:spacing w:line="240" w:lineRule="auto"/>
              <w:jc w:val="left"/>
              <w:rPr>
                <w:sz w:val="20"/>
                <w:szCs w:val="20"/>
              </w:rPr>
            </w:pPr>
            <w:r>
              <w:rPr>
                <w:sz w:val="20"/>
                <w:szCs w:val="20"/>
              </w:rPr>
              <w:t>Практично ради на рачунару, користи интегрисана окружења за развој програма и примењује стечена знања у тим програмима, креира програме, ради са датотекама, дебагује, тестира програме, наводи примере, даје одговоре, изводи закључке, образлаже, поставља питања, сарађује са другим ученицима приликом рада у групи или пару</w:t>
            </w:r>
          </w:p>
        </w:tc>
        <w:tc>
          <w:tcPr>
            <w:tcW w:w="2236" w:type="dxa"/>
            <w:shd w:val="clear" w:color="auto" w:fill="auto"/>
          </w:tcPr>
          <w:p w:rsidR="00CD56AF" w:rsidRDefault="00CD56AF" w:rsidP="003E0820">
            <w:pPr>
              <w:spacing w:line="240" w:lineRule="auto"/>
              <w:jc w:val="left"/>
              <w:rPr>
                <w:sz w:val="20"/>
                <w:szCs w:val="20"/>
              </w:rPr>
            </w:pPr>
            <w:r>
              <w:rPr>
                <w:sz w:val="20"/>
                <w:szCs w:val="20"/>
              </w:rPr>
              <w:t>Енглески језик (Reading and Comprehension)</w:t>
            </w:r>
          </w:p>
          <w:p w:rsidR="00CD56AF" w:rsidRDefault="00CD56AF" w:rsidP="003E0820">
            <w:pPr>
              <w:spacing w:line="240" w:lineRule="auto"/>
              <w:jc w:val="left"/>
              <w:rPr>
                <w:sz w:val="20"/>
                <w:szCs w:val="20"/>
              </w:rPr>
            </w:pPr>
            <w:r>
              <w:rPr>
                <w:sz w:val="20"/>
                <w:szCs w:val="20"/>
              </w:rPr>
              <w:t>Математика</w:t>
            </w:r>
          </w:p>
          <w:p w:rsidR="00CD56AF" w:rsidRDefault="00CD56AF" w:rsidP="003E0820">
            <w:pPr>
              <w:spacing w:line="240" w:lineRule="auto"/>
              <w:jc w:val="left"/>
              <w:rPr>
                <w:sz w:val="20"/>
                <w:szCs w:val="20"/>
              </w:rPr>
            </w:pPr>
            <w:r>
              <w:rPr>
                <w:color w:val="000000"/>
                <w:sz w:val="20"/>
                <w:szCs w:val="20"/>
              </w:rPr>
              <w:t>Оперативни системи и рачунарске мреже (Систем датотеке)</w:t>
            </w:r>
          </w:p>
          <w:p w:rsidR="00CD56AF" w:rsidRDefault="00CD56AF" w:rsidP="003E0820">
            <w:pPr>
              <w:spacing w:line="240" w:lineRule="auto"/>
              <w:jc w:val="left"/>
              <w:rPr>
                <w:sz w:val="20"/>
                <w:szCs w:val="20"/>
              </w:rPr>
            </w:pPr>
          </w:p>
        </w:tc>
        <w:tc>
          <w:tcPr>
            <w:tcW w:w="1667" w:type="dxa"/>
            <w:shd w:val="clear" w:color="auto" w:fill="auto"/>
          </w:tcPr>
          <w:p w:rsidR="00CD56AF" w:rsidRDefault="00CD56AF" w:rsidP="003E0820">
            <w:pPr>
              <w:spacing w:line="240" w:lineRule="auto"/>
              <w:jc w:val="left"/>
              <w:rPr>
                <w:sz w:val="20"/>
                <w:szCs w:val="20"/>
              </w:rPr>
            </w:pPr>
            <w:r>
              <w:rPr>
                <w:sz w:val="20"/>
                <w:szCs w:val="20"/>
              </w:rPr>
              <w:t>Нема дефинисаних стандарда постигнућа</w:t>
            </w:r>
          </w:p>
        </w:tc>
        <w:tc>
          <w:tcPr>
            <w:tcW w:w="2280" w:type="dxa"/>
          </w:tcPr>
          <w:p w:rsidR="00CD56AF" w:rsidRDefault="00CD56AF" w:rsidP="003E0820">
            <w:pPr>
              <w:spacing w:line="240" w:lineRule="auto"/>
              <w:jc w:val="left"/>
              <w:rPr>
                <w:sz w:val="20"/>
                <w:szCs w:val="20"/>
              </w:rPr>
            </w:pPr>
            <w:r>
              <w:rPr>
                <w:sz w:val="20"/>
                <w:szCs w:val="20"/>
              </w:rPr>
              <w:t>По завршетку разреда ученик ће бити у стању да:</w:t>
            </w:r>
          </w:p>
          <w:p w:rsidR="00CD56AF" w:rsidRDefault="00CD56AF" w:rsidP="003E0820">
            <w:pPr>
              <w:spacing w:line="240" w:lineRule="auto"/>
              <w:jc w:val="left"/>
              <w:rPr>
                <w:sz w:val="20"/>
                <w:szCs w:val="20"/>
              </w:rPr>
            </w:pPr>
            <w:r>
              <w:rPr>
                <w:sz w:val="20"/>
                <w:szCs w:val="20"/>
              </w:rPr>
              <w:t xml:space="preserve">– учитава податке из текстуалне датотеке; </w:t>
            </w:r>
          </w:p>
          <w:p w:rsidR="00CD56AF" w:rsidRDefault="00CD56AF" w:rsidP="003E0820">
            <w:pPr>
              <w:spacing w:line="240" w:lineRule="auto"/>
              <w:jc w:val="left"/>
              <w:rPr>
                <w:sz w:val="20"/>
                <w:szCs w:val="20"/>
              </w:rPr>
            </w:pPr>
            <w:r>
              <w:rPr>
                <w:sz w:val="20"/>
                <w:szCs w:val="20"/>
              </w:rPr>
              <w:t xml:space="preserve">– уписује податке у текстуалну датотеку; </w:t>
            </w:r>
          </w:p>
          <w:p w:rsidR="00CD56AF" w:rsidRDefault="00CD56AF" w:rsidP="003E0820">
            <w:pPr>
              <w:spacing w:line="240" w:lineRule="auto"/>
              <w:jc w:val="left"/>
              <w:rPr>
                <w:sz w:val="20"/>
                <w:szCs w:val="20"/>
              </w:rPr>
            </w:pPr>
            <w:r>
              <w:rPr>
                <w:sz w:val="20"/>
                <w:szCs w:val="20"/>
              </w:rPr>
              <w:t>– учитава податке задате у облику аргумената командне линије програма;</w:t>
            </w:r>
          </w:p>
        </w:tc>
      </w:tr>
      <w:tr w:rsidR="00CD56AF" w:rsidTr="003E0820">
        <w:trPr>
          <w:jc w:val="center"/>
        </w:trPr>
        <w:tc>
          <w:tcPr>
            <w:tcW w:w="2647" w:type="dxa"/>
            <w:shd w:val="clear" w:color="auto" w:fill="auto"/>
          </w:tcPr>
          <w:p w:rsidR="00CD56AF" w:rsidRDefault="00CD56AF" w:rsidP="003E0820">
            <w:pPr>
              <w:spacing w:line="240" w:lineRule="auto"/>
              <w:jc w:val="left"/>
              <w:rPr>
                <w:sz w:val="20"/>
                <w:szCs w:val="20"/>
              </w:rPr>
            </w:pPr>
            <w:r>
              <w:rPr>
                <w:sz w:val="20"/>
                <w:szCs w:val="20"/>
              </w:rPr>
              <w:t>ПРОЈЕКТНИ ЗАДАТАК</w:t>
            </w:r>
          </w:p>
          <w:p w:rsidR="00CD56AF" w:rsidRDefault="00CD56AF" w:rsidP="003E0820">
            <w:pPr>
              <w:spacing w:line="240" w:lineRule="auto"/>
              <w:jc w:val="left"/>
              <w:rPr>
                <w:sz w:val="20"/>
                <w:szCs w:val="20"/>
              </w:rPr>
            </w:pPr>
            <w:r>
              <w:rPr>
                <w:sz w:val="20"/>
                <w:szCs w:val="20"/>
              </w:rPr>
              <w:t xml:space="preserve"> – Фазе пројектног задатка од израде плана до представљања решења. </w:t>
            </w:r>
          </w:p>
          <w:p w:rsidR="00CD56AF" w:rsidRDefault="00CD56AF" w:rsidP="003E0820">
            <w:pPr>
              <w:spacing w:line="240" w:lineRule="auto"/>
              <w:jc w:val="left"/>
              <w:rPr>
                <w:sz w:val="20"/>
                <w:szCs w:val="20"/>
              </w:rPr>
            </w:pPr>
            <w:r>
              <w:rPr>
                <w:sz w:val="20"/>
                <w:szCs w:val="20"/>
              </w:rPr>
              <w:lastRenderedPageBreak/>
              <w:t>– Израда пројектног задатка у корелацији са другим предметима.</w:t>
            </w:r>
          </w:p>
          <w:p w:rsidR="00CD56AF" w:rsidRDefault="00CD56AF" w:rsidP="003E0820">
            <w:pPr>
              <w:spacing w:line="240" w:lineRule="auto"/>
              <w:jc w:val="left"/>
              <w:rPr>
                <w:sz w:val="20"/>
                <w:szCs w:val="20"/>
              </w:rPr>
            </w:pPr>
            <w:r>
              <w:rPr>
                <w:sz w:val="20"/>
                <w:szCs w:val="20"/>
              </w:rPr>
              <w:t xml:space="preserve"> – Вредновање резултата пројектног задатка.</w:t>
            </w:r>
          </w:p>
        </w:tc>
        <w:tc>
          <w:tcPr>
            <w:tcW w:w="2280" w:type="dxa"/>
            <w:shd w:val="clear" w:color="auto" w:fill="auto"/>
          </w:tcPr>
          <w:p w:rsidR="00CD56AF" w:rsidRDefault="00CD56AF" w:rsidP="003E0820">
            <w:pPr>
              <w:spacing w:line="240" w:lineRule="auto"/>
              <w:jc w:val="left"/>
              <w:rPr>
                <w:sz w:val="20"/>
                <w:szCs w:val="20"/>
              </w:rPr>
            </w:pPr>
            <w:r>
              <w:rPr>
                <w:sz w:val="20"/>
                <w:szCs w:val="20"/>
              </w:rPr>
              <w:lastRenderedPageBreak/>
              <w:t>Оспособљавање и увежбавање ученика да:</w:t>
            </w:r>
          </w:p>
          <w:p w:rsidR="00CD56AF" w:rsidRDefault="00CD56AF" w:rsidP="003E0820">
            <w:pPr>
              <w:spacing w:line="240" w:lineRule="auto"/>
              <w:jc w:val="left"/>
              <w:rPr>
                <w:sz w:val="20"/>
                <w:szCs w:val="20"/>
              </w:rPr>
            </w:pPr>
            <w:r>
              <w:rPr>
                <w:sz w:val="20"/>
                <w:szCs w:val="20"/>
              </w:rPr>
              <w:t xml:space="preserve">– сарађује са осталим члановима групе у </w:t>
            </w:r>
            <w:r>
              <w:rPr>
                <w:sz w:val="20"/>
                <w:szCs w:val="20"/>
              </w:rPr>
              <w:lastRenderedPageBreak/>
              <w:t xml:space="preserve">свим фазама пројектног задатка; </w:t>
            </w:r>
          </w:p>
          <w:p w:rsidR="00CD56AF" w:rsidRDefault="00CD56AF" w:rsidP="003E0820">
            <w:pPr>
              <w:spacing w:line="240" w:lineRule="auto"/>
              <w:jc w:val="left"/>
              <w:rPr>
                <w:sz w:val="20"/>
                <w:szCs w:val="20"/>
              </w:rPr>
            </w:pPr>
            <w:r>
              <w:rPr>
                <w:sz w:val="20"/>
                <w:szCs w:val="20"/>
              </w:rPr>
              <w:t xml:space="preserve">– креира, уређује и структурира садржаје током рада на пројекту; – креира рачунарске програме који доприносе решавању пројектног задатка; </w:t>
            </w:r>
          </w:p>
          <w:p w:rsidR="00CD56AF" w:rsidRDefault="00CD56AF" w:rsidP="003E0820">
            <w:pPr>
              <w:spacing w:line="240" w:lineRule="auto"/>
              <w:jc w:val="left"/>
              <w:rPr>
                <w:sz w:val="20"/>
                <w:szCs w:val="20"/>
              </w:rPr>
            </w:pPr>
            <w:r>
              <w:rPr>
                <w:sz w:val="20"/>
                <w:szCs w:val="20"/>
              </w:rPr>
              <w:t>– вреднује своју улогу у групи при изради пројектног задатка и активности за које је био задужен.</w:t>
            </w:r>
          </w:p>
        </w:tc>
        <w:tc>
          <w:tcPr>
            <w:tcW w:w="1792" w:type="dxa"/>
            <w:shd w:val="clear" w:color="auto" w:fill="auto"/>
          </w:tcPr>
          <w:p w:rsidR="00CD56AF" w:rsidRDefault="00CD56AF" w:rsidP="003E0820">
            <w:pPr>
              <w:spacing w:line="240" w:lineRule="auto"/>
              <w:jc w:val="left"/>
              <w:rPr>
                <w:sz w:val="20"/>
                <w:szCs w:val="20"/>
              </w:rPr>
            </w:pPr>
            <w:r>
              <w:rPr>
                <w:sz w:val="20"/>
                <w:szCs w:val="20"/>
              </w:rPr>
              <w:lastRenderedPageBreak/>
              <w:t>Наставне методе:</w:t>
            </w:r>
          </w:p>
          <w:p w:rsidR="00CD56AF" w:rsidRDefault="00CD56AF" w:rsidP="003E0820">
            <w:pPr>
              <w:spacing w:line="240" w:lineRule="auto"/>
              <w:jc w:val="left"/>
              <w:rPr>
                <w:sz w:val="20"/>
                <w:szCs w:val="20"/>
              </w:rPr>
            </w:pPr>
            <w:r>
              <w:rPr>
                <w:sz w:val="20"/>
                <w:szCs w:val="20"/>
              </w:rPr>
              <w:t xml:space="preserve">монолошка, дијалошка, дискусија, учење путем открића, практичан рад </w:t>
            </w:r>
            <w:r>
              <w:rPr>
                <w:sz w:val="20"/>
                <w:szCs w:val="20"/>
              </w:rPr>
              <w:lastRenderedPageBreak/>
              <w:t>на рачунару, коришћење интегрисаних окружења за развој програма,  индивидуалан и групни облик рада, рад у пару, израда пројекта у корелацији са другим предметима, презентовање пројеката, вредновање пројеката</w:t>
            </w:r>
          </w:p>
        </w:tc>
        <w:tc>
          <w:tcPr>
            <w:tcW w:w="2038" w:type="dxa"/>
          </w:tcPr>
          <w:p w:rsidR="00CD56AF" w:rsidRDefault="00CD56AF" w:rsidP="003E0820">
            <w:pPr>
              <w:spacing w:line="240" w:lineRule="auto"/>
              <w:jc w:val="left"/>
              <w:rPr>
                <w:sz w:val="20"/>
                <w:szCs w:val="20"/>
              </w:rPr>
            </w:pPr>
            <w:r>
              <w:rPr>
                <w:sz w:val="20"/>
                <w:szCs w:val="20"/>
              </w:rPr>
              <w:lastRenderedPageBreak/>
              <w:t xml:space="preserve">Практично ради на рачунару, користи интегрисана окружења за развој програма и примењује стечена знања у тим програмима, </w:t>
            </w:r>
            <w:r>
              <w:rPr>
                <w:sz w:val="20"/>
                <w:szCs w:val="20"/>
              </w:rPr>
              <w:lastRenderedPageBreak/>
              <w:t>креира програме, дебагује, тестира програме, наводи примере, даје одговоре, изводи закључке, образлаже, поставља питања, израђује пројектни задатак, сарађује са другим ученицима приликом рада у пару или групи приликом рада на пројектном задатку, презентује рад, вреднује рад</w:t>
            </w:r>
          </w:p>
        </w:tc>
        <w:tc>
          <w:tcPr>
            <w:tcW w:w="2236" w:type="dxa"/>
            <w:shd w:val="clear" w:color="auto" w:fill="auto"/>
          </w:tcPr>
          <w:p w:rsidR="00CD56AF" w:rsidRDefault="00CD56AF" w:rsidP="003E0820">
            <w:pPr>
              <w:spacing w:line="240" w:lineRule="auto"/>
              <w:jc w:val="left"/>
              <w:rPr>
                <w:sz w:val="20"/>
                <w:szCs w:val="20"/>
              </w:rPr>
            </w:pPr>
            <w:r>
              <w:rPr>
                <w:sz w:val="20"/>
                <w:szCs w:val="20"/>
              </w:rPr>
              <w:lastRenderedPageBreak/>
              <w:t>Енглески језик (Reading and Comprehension)</w:t>
            </w:r>
          </w:p>
          <w:p w:rsidR="00CD56AF" w:rsidRDefault="00CD56AF" w:rsidP="003E0820">
            <w:pPr>
              <w:spacing w:line="240" w:lineRule="auto"/>
              <w:jc w:val="left"/>
              <w:rPr>
                <w:sz w:val="20"/>
                <w:szCs w:val="20"/>
              </w:rPr>
            </w:pPr>
            <w:r>
              <w:rPr>
                <w:sz w:val="20"/>
                <w:szCs w:val="20"/>
              </w:rPr>
              <w:t>Математика</w:t>
            </w:r>
          </w:p>
          <w:p w:rsidR="00CD56AF" w:rsidRDefault="00CD56AF" w:rsidP="003E0820">
            <w:pPr>
              <w:spacing w:line="240" w:lineRule="auto"/>
              <w:jc w:val="left"/>
              <w:rPr>
                <w:sz w:val="20"/>
                <w:szCs w:val="20"/>
              </w:rPr>
            </w:pPr>
            <w:r>
              <w:rPr>
                <w:sz w:val="20"/>
                <w:szCs w:val="20"/>
              </w:rPr>
              <w:t>Физика</w:t>
            </w:r>
          </w:p>
          <w:p w:rsidR="00CD56AF" w:rsidRDefault="00CD56AF" w:rsidP="003E0820">
            <w:pPr>
              <w:spacing w:line="240" w:lineRule="auto"/>
              <w:jc w:val="left"/>
              <w:rPr>
                <w:sz w:val="20"/>
                <w:szCs w:val="20"/>
              </w:rPr>
            </w:pPr>
            <w:r>
              <w:rPr>
                <w:sz w:val="20"/>
                <w:szCs w:val="20"/>
              </w:rPr>
              <w:lastRenderedPageBreak/>
              <w:t>Хемија</w:t>
            </w:r>
          </w:p>
          <w:p w:rsidR="00CD56AF" w:rsidRDefault="00CD56AF" w:rsidP="003E0820">
            <w:pPr>
              <w:spacing w:line="240" w:lineRule="auto"/>
              <w:jc w:val="left"/>
              <w:rPr>
                <w:sz w:val="20"/>
                <w:szCs w:val="20"/>
              </w:rPr>
            </w:pPr>
            <w:r>
              <w:rPr>
                <w:sz w:val="20"/>
                <w:szCs w:val="20"/>
              </w:rPr>
              <w:t>Географија</w:t>
            </w:r>
          </w:p>
          <w:p w:rsidR="00CD56AF" w:rsidRDefault="00CD56AF" w:rsidP="003E0820">
            <w:pPr>
              <w:spacing w:line="240" w:lineRule="auto"/>
              <w:jc w:val="left"/>
              <w:rPr>
                <w:sz w:val="20"/>
                <w:szCs w:val="20"/>
              </w:rPr>
            </w:pPr>
            <w:r>
              <w:rPr>
                <w:sz w:val="20"/>
                <w:szCs w:val="20"/>
              </w:rPr>
              <w:t>Историја</w:t>
            </w:r>
          </w:p>
          <w:p w:rsidR="00CD56AF" w:rsidRDefault="00CD56AF" w:rsidP="003E0820">
            <w:pPr>
              <w:spacing w:line="240" w:lineRule="auto"/>
              <w:jc w:val="left"/>
              <w:rPr>
                <w:sz w:val="20"/>
                <w:szCs w:val="20"/>
              </w:rPr>
            </w:pPr>
            <w:r>
              <w:rPr>
                <w:sz w:val="20"/>
                <w:szCs w:val="20"/>
              </w:rPr>
              <w:t>Српски језик и књижевност</w:t>
            </w:r>
          </w:p>
          <w:p w:rsidR="00CD56AF" w:rsidRDefault="00CD56AF" w:rsidP="003E0820">
            <w:pPr>
              <w:spacing w:line="240" w:lineRule="auto"/>
              <w:jc w:val="left"/>
              <w:rPr>
                <w:sz w:val="20"/>
                <w:szCs w:val="20"/>
              </w:rPr>
            </w:pPr>
            <w:r>
              <w:rPr>
                <w:sz w:val="20"/>
                <w:szCs w:val="20"/>
              </w:rPr>
              <w:t>Музичко</w:t>
            </w:r>
          </w:p>
          <w:p w:rsidR="00CD56AF" w:rsidRDefault="00CD56AF" w:rsidP="003E0820">
            <w:pPr>
              <w:spacing w:line="240" w:lineRule="auto"/>
              <w:jc w:val="left"/>
              <w:rPr>
                <w:sz w:val="20"/>
                <w:szCs w:val="20"/>
              </w:rPr>
            </w:pPr>
            <w:r>
              <w:rPr>
                <w:sz w:val="20"/>
                <w:szCs w:val="20"/>
              </w:rPr>
              <w:t>Ликовно</w:t>
            </w:r>
          </w:p>
          <w:p w:rsidR="00CD56AF" w:rsidRDefault="00CD56AF" w:rsidP="003E0820">
            <w:pPr>
              <w:spacing w:line="240" w:lineRule="auto"/>
              <w:jc w:val="left"/>
              <w:rPr>
                <w:sz w:val="20"/>
                <w:szCs w:val="20"/>
              </w:rPr>
            </w:pPr>
          </w:p>
        </w:tc>
        <w:tc>
          <w:tcPr>
            <w:tcW w:w="1667" w:type="dxa"/>
            <w:shd w:val="clear" w:color="auto" w:fill="auto"/>
          </w:tcPr>
          <w:p w:rsidR="00CD56AF" w:rsidRDefault="00CD56AF" w:rsidP="003E0820">
            <w:pPr>
              <w:spacing w:line="240" w:lineRule="auto"/>
              <w:jc w:val="left"/>
              <w:rPr>
                <w:sz w:val="20"/>
                <w:szCs w:val="20"/>
              </w:rPr>
            </w:pPr>
            <w:r>
              <w:rPr>
                <w:sz w:val="20"/>
                <w:szCs w:val="20"/>
              </w:rPr>
              <w:lastRenderedPageBreak/>
              <w:t>Нема дефинисаних стандарда постигнућа</w:t>
            </w:r>
          </w:p>
        </w:tc>
        <w:tc>
          <w:tcPr>
            <w:tcW w:w="2280" w:type="dxa"/>
          </w:tcPr>
          <w:p w:rsidR="00CD56AF" w:rsidRDefault="00CD56AF" w:rsidP="003E0820">
            <w:pPr>
              <w:spacing w:line="240" w:lineRule="auto"/>
              <w:jc w:val="left"/>
              <w:rPr>
                <w:sz w:val="20"/>
                <w:szCs w:val="20"/>
              </w:rPr>
            </w:pPr>
            <w:r>
              <w:rPr>
                <w:sz w:val="20"/>
                <w:szCs w:val="20"/>
              </w:rPr>
              <w:t>По завршетку разреда ученик ће бити у стању да:</w:t>
            </w:r>
          </w:p>
          <w:p w:rsidR="00CD56AF" w:rsidRDefault="00CD56AF" w:rsidP="003E0820">
            <w:pPr>
              <w:spacing w:line="240" w:lineRule="auto"/>
              <w:jc w:val="left"/>
              <w:rPr>
                <w:sz w:val="20"/>
                <w:szCs w:val="20"/>
              </w:rPr>
            </w:pPr>
            <w:r>
              <w:rPr>
                <w:sz w:val="20"/>
                <w:szCs w:val="20"/>
              </w:rPr>
              <w:t xml:space="preserve">– сарађује са осталим члановима групе у </w:t>
            </w:r>
            <w:r>
              <w:rPr>
                <w:sz w:val="20"/>
                <w:szCs w:val="20"/>
              </w:rPr>
              <w:lastRenderedPageBreak/>
              <w:t xml:space="preserve">свим фазама пројектног задатка; </w:t>
            </w:r>
          </w:p>
          <w:p w:rsidR="00CD56AF" w:rsidRDefault="00CD56AF" w:rsidP="003E0820">
            <w:pPr>
              <w:spacing w:line="240" w:lineRule="auto"/>
              <w:jc w:val="left"/>
              <w:rPr>
                <w:sz w:val="20"/>
                <w:szCs w:val="20"/>
              </w:rPr>
            </w:pPr>
            <w:r>
              <w:rPr>
                <w:sz w:val="20"/>
                <w:szCs w:val="20"/>
              </w:rPr>
              <w:t xml:space="preserve">– креира, уређује и структурира садржаје током рада на пројекту; – креира рачунарске програме који доприносе решавању пројектног задатка; </w:t>
            </w:r>
          </w:p>
          <w:p w:rsidR="00CD56AF" w:rsidRDefault="00CD56AF" w:rsidP="003E0820">
            <w:pPr>
              <w:spacing w:line="240" w:lineRule="auto"/>
              <w:jc w:val="left"/>
              <w:rPr>
                <w:sz w:val="20"/>
                <w:szCs w:val="20"/>
              </w:rPr>
            </w:pPr>
            <w:r>
              <w:rPr>
                <w:sz w:val="20"/>
                <w:szCs w:val="20"/>
              </w:rPr>
              <w:t>– вреднује своју улогу у групи при изради пројектног задатка и активности за које је био задужен.</w:t>
            </w:r>
          </w:p>
        </w:tc>
      </w:tr>
    </w:tbl>
    <w:p w:rsidR="00CD56AF" w:rsidRDefault="00CD56AF" w:rsidP="00CD56AF">
      <w:r>
        <w:lastRenderedPageBreak/>
        <w:t xml:space="preserve">Напомена: Циљеви нису дефинисани Просветним гласником, па су формулисани на основу исхода. </w:t>
      </w:r>
    </w:p>
    <w:p w:rsidR="00CD56AF" w:rsidRDefault="00CD56AF" w:rsidP="00CD56AF">
      <w:pPr>
        <w:spacing w:line="240" w:lineRule="auto"/>
        <w:jc w:val="left"/>
        <w:rPr>
          <w:sz w:val="22"/>
          <w:szCs w:val="22"/>
        </w:rPr>
        <w:sectPr w:rsidR="00CD56AF" w:rsidSect="003E1011">
          <w:pgSz w:w="16838" w:h="11906" w:orient="landscape" w:code="9"/>
          <w:pgMar w:top="720" w:right="720" w:bottom="720" w:left="720" w:header="720" w:footer="720" w:gutter="0"/>
          <w:cols w:space="720"/>
          <w:docGrid w:linePitch="360"/>
        </w:sectPr>
      </w:pPr>
    </w:p>
    <w:p w:rsidR="00CD56AF" w:rsidRDefault="00CD56AF" w:rsidP="00CD56AF">
      <w:pPr>
        <w:spacing w:line="240" w:lineRule="auto"/>
        <w:jc w:val="left"/>
        <w:rPr>
          <w:sz w:val="22"/>
          <w:szCs w:val="22"/>
        </w:rPr>
      </w:pPr>
    </w:p>
    <w:p w:rsidR="00CD56AF" w:rsidRDefault="00CD56AF" w:rsidP="00CD56AF">
      <w:pPr>
        <w:spacing w:line="240" w:lineRule="auto"/>
        <w:jc w:val="left"/>
        <w:rPr>
          <w:sz w:val="22"/>
          <w:szCs w:val="22"/>
        </w:rPr>
      </w:pPr>
      <w:r>
        <w:rPr>
          <w:sz w:val="22"/>
          <w:szCs w:val="22"/>
        </w:rPr>
        <w:t>ОПШТА ПРЕДМЕТНА КОМПЕТЕНЦИЈА Учењем наставног предмета Програмирање ученик је развио способност решавања проблема развојем логичког и критичког мишљења и позитивне ставове према рачунарским наукама. Ученик је упознат са основним и неким напреднијим концептима програмирања.</w:t>
      </w:r>
    </w:p>
    <w:p w:rsidR="00CD56AF" w:rsidRDefault="00CD56AF" w:rsidP="00CD56AF">
      <w:pPr>
        <w:spacing w:line="240" w:lineRule="auto"/>
        <w:jc w:val="left"/>
        <w:rPr>
          <w:sz w:val="22"/>
          <w:szCs w:val="22"/>
        </w:rPr>
      </w:pPr>
    </w:p>
    <w:p w:rsidR="00CD56AF" w:rsidRDefault="00CD56AF" w:rsidP="00CD56AF">
      <w:pPr>
        <w:spacing w:line="240" w:lineRule="auto"/>
        <w:jc w:val="left"/>
        <w:rPr>
          <w:sz w:val="22"/>
          <w:szCs w:val="22"/>
        </w:rPr>
      </w:pPr>
      <w:r>
        <w:rPr>
          <w:sz w:val="22"/>
          <w:szCs w:val="22"/>
        </w:rPr>
        <w:t>СПЕЦИФИЧНЕ ПРЕДМЕТНЕ КОМПЕТЕНЦИЈЕ Специфичне предметне компетенције представљају опис специфичних способности ученика које му омогућавају да развије општу предметну компетенцију. Подразумевају способност за прецизно и концизно дефинисање проблема; разумевање потребе за алгоритамским начином решавања проблема, као и писање модуларних и добро структуираних програма.</w:t>
      </w:r>
    </w:p>
    <w:p w:rsidR="00CD56AF" w:rsidRDefault="00CD56AF" w:rsidP="00CD56AF">
      <w:pPr>
        <w:spacing w:line="240" w:lineRule="auto"/>
      </w:pPr>
    </w:p>
    <w:p w:rsidR="00CD56AF" w:rsidRDefault="00CD56AF" w:rsidP="00CD56AF">
      <w:pPr>
        <w:spacing w:line="240" w:lineRule="auto"/>
        <w:jc w:val="left"/>
      </w:pPr>
      <w:r>
        <w:rPr>
          <w:sz w:val="22"/>
          <w:szCs w:val="22"/>
        </w:rPr>
        <w:t>МЕЂУПРЕДМЕТНЕ КОМПЕТЕНЦИЈЕ</w:t>
      </w:r>
    </w:p>
    <w:p w:rsidR="00CD56AF" w:rsidRDefault="00CD56AF" w:rsidP="00CD56AF">
      <w:pPr>
        <w:spacing w:line="240" w:lineRule="auto"/>
        <w:jc w:val="left"/>
      </w:pPr>
      <w:r>
        <w:rPr>
          <w:b/>
        </w:rPr>
        <w:t xml:space="preserve">Компетенција за целоживотно учење: </w:t>
      </w:r>
      <w:r>
        <w:t xml:space="preserve">Ученик уме да планира време за учење и да организује процес учења и управља њим. Активно конструише знање; уочава структуру градива, активно селектује познато од непознатог, битно од небитног; уме да резимира и елаборира основне идеје. Ефикасно користи различите стратегије учења, прилагођава их природи градива и циљевима учења. Уме да процени сопствену успешност у учењу; идентификује тешкоће у учењу и зна како да их превазиђе. </w:t>
      </w:r>
    </w:p>
    <w:p w:rsidR="00CD56AF" w:rsidRPr="00C11B5E" w:rsidRDefault="00CD56AF" w:rsidP="00CD56AF">
      <w:pPr>
        <w:spacing w:line="240" w:lineRule="auto"/>
        <w:jc w:val="left"/>
        <w:rPr>
          <w:b/>
        </w:rPr>
      </w:pPr>
      <w:r w:rsidRPr="00F51018">
        <w:rPr>
          <w:b/>
        </w:rPr>
        <w:t>Комуникација:</w:t>
      </w:r>
      <w:r>
        <w:rPr>
          <w:b/>
        </w:rPr>
        <w:t xml:space="preserve"> </w:t>
      </w:r>
      <w:r>
        <w:t>Ученик активно доприноси неговању културе дијалога, уважавању и неговању различитости и поштовању основних норми комуникације. Познаје специфичне карактеристике различитих модалитета комуникације (усмена и писана, непосредна и посредована комуникација, нпр. телефоном, преко интернета). Уме јасно да искаже одређени садржај, усмено и писано, и да га прилагоди захтевима и карактеристикама ситуације: поштује жанровске карактеристике, ограничења у погледу дужине, намену презентације и потребе аудиторијума. Уважава саговорника – реагује на садржај комуникације, а не на личност саговорника; идентификује позицију (тачку гледишта) саговорника и уме да процени адекватност аргументације и контрааргументације за ту позицију. У ситуацији комуникације, изражава своје ставове, мишљења, осећања, вредности и идентитете на позитиван, конструктиван и аргументован начин како би остварио своје циљеве и проширио разумевање света, других људи и заједница. Ученик користи на одговарајући и креативан начин језик и стил комуникације који су специфични за поједине научне, техничке и уметничке дисциплине</w:t>
      </w:r>
    </w:p>
    <w:p w:rsidR="00CD56AF" w:rsidRDefault="00CD56AF" w:rsidP="00CD56AF">
      <w:pPr>
        <w:spacing w:line="240" w:lineRule="auto"/>
        <w:jc w:val="left"/>
      </w:pPr>
      <w:r>
        <w:rPr>
          <w:b/>
        </w:rPr>
        <w:t>Рад с подацима и информацијама:</w:t>
      </w:r>
      <w:r>
        <w:t xml:space="preserve"> Ученик зна да је за разумевање догађаја и доношење компетентних одлука потребно имати релевантне и поуздане податке. Уме да пореди различите изворе и начине добијања података, да процењује њихову поузданост и препозна могуће узроке грешке. Користи табеларни и графички приказ података и уме да овако приказане податке чита, тумачи и примењује. Користи информационе технологије за чување, презентацију и основну обраду података. Зна разлику између података и њиховог тумачења, зна да исти подаци, у зависности од контекста, могу имати различита тумачења и да тумачења могу да буду пристрасна. Разуме разлику између јавних и приватних података, зна које податке може да добије од надлежних институција и користи основна правила чувања приватности података.</w:t>
      </w:r>
    </w:p>
    <w:p w:rsidR="00CD56AF" w:rsidRDefault="00CD56AF" w:rsidP="00CD56AF">
      <w:pPr>
        <w:spacing w:line="240" w:lineRule="auto"/>
        <w:jc w:val="left"/>
      </w:pPr>
      <w:r>
        <w:rPr>
          <w:b/>
        </w:rPr>
        <w:lastRenderedPageBreak/>
        <w:t>Дигитална компетенција:</w:t>
      </w:r>
      <w:r>
        <w:t xml:space="preserve"> Ученик уме да претражује, процењује релевантност и поузданост, анализира и систематизује информације у електронском облику користећи одговарајућа ИКТ средства (уређаје, софтверске производе и електронске услуге). Изрaжaвa сe у електронском облику кoришћeњeм oдгoвaрajућих ИКТ средстава, укључујући мултимедијално изражавање и изражавање са елементима формално дефинисаних нотација карактеристичних за коришћена ИКТ средства (нпр. адресе, упити, команде, формуле, процедуре и сл. изражене у одговарајућој нотацији).</w:t>
      </w:r>
    </w:p>
    <w:p w:rsidR="00CD56AF" w:rsidRDefault="00CD56AF" w:rsidP="00CD56AF">
      <w:pPr>
        <w:spacing w:line="240" w:lineRule="auto"/>
        <w:jc w:val="left"/>
      </w:pPr>
      <w:r>
        <w:rPr>
          <w:b/>
        </w:rPr>
        <w:t>Решавање проблема:</w:t>
      </w:r>
      <w:r>
        <w:t xml:space="preserve"> Испитујући проблемску ситуацију, ученик идентификује ограничења и релевантне карактеристике проблемске ситуације и разуме како су оне међусобно повезане. Ученик проналази/осмишљава могућа решења проблемске ситуације. Ученик упоређује различита могућа решења проблемске ситуације преко релевантних критеријума, уме да објасни шта су предности и слабе стране различитих решења и да се определи за боље решење. Ученик вреднује примену датог решења, идентификује његове добре и слабе стране и формулише препоруке за наредно искуство са истим или сличним проблемским ситуацијама.</w:t>
      </w:r>
    </w:p>
    <w:p w:rsidR="00CD56AF" w:rsidRDefault="00CD56AF" w:rsidP="00CD56AF">
      <w:pPr>
        <w:spacing w:line="240" w:lineRule="auto"/>
        <w:jc w:val="left"/>
      </w:pPr>
      <w:r>
        <w:rPr>
          <w:b/>
        </w:rPr>
        <w:t>Сарадња:</w:t>
      </w:r>
      <w:r>
        <w:t xml:space="preserve"> Ученик конструктивно, аргументовано и креативно доприноси раду групе, усаглашавању и остварењу заједничких циљева. Доприноси постизању договора о правилима заједничког рада и придржава их се током заједничког рада. Ангажује се у реализацији преузетих обавеза у оквиру групног рада на одговоран, истрајан и креативан начин. Учествује у критичком, аргументованом и конструктивном преиспитивању рада групе и доприноси унапређењу рада групе.</w:t>
      </w:r>
    </w:p>
    <w:p w:rsidR="00CD56AF" w:rsidRDefault="00CD56AF" w:rsidP="00CD56AF"/>
    <w:p w:rsidR="00CD56AF" w:rsidRDefault="00CD56AF" w:rsidP="00CD56AF">
      <w:pPr>
        <w:spacing w:line="240" w:lineRule="auto"/>
        <w:jc w:val="left"/>
        <w:rPr>
          <w:sz w:val="22"/>
          <w:szCs w:val="22"/>
        </w:rPr>
      </w:pPr>
      <w:r>
        <w:rPr>
          <w:sz w:val="22"/>
          <w:szCs w:val="22"/>
        </w:rPr>
        <w:t>НАЧИН ПРАЋЕЊА :</w:t>
      </w:r>
    </w:p>
    <w:p w:rsidR="00CD56AF" w:rsidRDefault="008D1878" w:rsidP="00CD56AF">
      <w:pPr>
        <w:spacing w:line="240" w:lineRule="auto"/>
        <w:jc w:val="left"/>
        <w:rPr>
          <w:sz w:val="22"/>
          <w:szCs w:val="22"/>
        </w:rPr>
      </w:pPr>
      <w:sdt>
        <w:sdtPr>
          <w:tag w:val="goog_rdk_0"/>
          <w:id w:val="1368338904"/>
        </w:sdtPr>
        <w:sdtEndPr/>
        <w:sdtContent>
          <w:r w:rsidR="00CD56AF">
            <w:rPr>
              <w:rFonts w:ascii="Gungsuh" w:eastAsia="Gungsuh" w:hAnsi="Gungsuh" w:cs="Gungsuh"/>
              <w:sz w:val="22"/>
              <w:szCs w:val="22"/>
            </w:rPr>
            <w:t xml:space="preserve">− свакодневна посматрања, активност на часу, учествовање у разговору и дискусији; </w:t>
          </w:r>
        </w:sdtContent>
      </w:sdt>
    </w:p>
    <w:p w:rsidR="00CD56AF" w:rsidRDefault="008D1878" w:rsidP="00CD56AF">
      <w:pPr>
        <w:spacing w:line="240" w:lineRule="auto"/>
        <w:jc w:val="left"/>
        <w:rPr>
          <w:sz w:val="22"/>
          <w:szCs w:val="22"/>
        </w:rPr>
      </w:pPr>
      <w:sdt>
        <w:sdtPr>
          <w:tag w:val="goog_rdk_1"/>
          <w:id w:val="2058043352"/>
        </w:sdtPr>
        <w:sdtEndPr/>
        <w:sdtContent>
          <w:r w:rsidR="00CD56AF">
            <w:rPr>
              <w:rFonts w:ascii="Gungsuh" w:eastAsia="Gungsuh" w:hAnsi="Gungsuh" w:cs="Gungsuh"/>
              <w:sz w:val="22"/>
              <w:szCs w:val="22"/>
            </w:rPr>
            <w:t>− самосталан рад, рад у групи;</w:t>
          </w:r>
        </w:sdtContent>
      </w:sdt>
    </w:p>
    <w:p w:rsidR="00CD56AF" w:rsidRDefault="008D1878" w:rsidP="00CD56AF">
      <w:pPr>
        <w:spacing w:line="240" w:lineRule="auto"/>
        <w:jc w:val="left"/>
        <w:rPr>
          <w:sz w:val="22"/>
          <w:szCs w:val="22"/>
        </w:rPr>
      </w:pPr>
      <w:sdt>
        <w:sdtPr>
          <w:tag w:val="goog_rdk_2"/>
          <w:id w:val="-1553304962"/>
        </w:sdtPr>
        <w:sdtEndPr/>
        <w:sdtContent>
          <w:r w:rsidR="00CD56AF">
            <w:rPr>
              <w:rFonts w:ascii="Gungsuh" w:eastAsia="Gungsuh" w:hAnsi="Gungsuh" w:cs="Gungsuh"/>
              <w:sz w:val="22"/>
              <w:szCs w:val="22"/>
            </w:rPr>
            <w:t xml:space="preserve">− редовна израда домаћих задатака; </w:t>
          </w:r>
        </w:sdtContent>
      </w:sdt>
    </w:p>
    <w:p w:rsidR="00CD56AF" w:rsidRDefault="008D1878" w:rsidP="00CD56AF">
      <w:pPr>
        <w:spacing w:line="240" w:lineRule="auto"/>
        <w:jc w:val="left"/>
        <w:rPr>
          <w:sz w:val="22"/>
          <w:szCs w:val="22"/>
        </w:rPr>
      </w:pPr>
      <w:sdt>
        <w:sdtPr>
          <w:tag w:val="goog_rdk_3"/>
          <w:id w:val="-1417928100"/>
        </w:sdtPr>
        <w:sdtEndPr/>
        <w:sdtContent>
          <w:r w:rsidR="00CD56AF">
            <w:rPr>
              <w:rFonts w:ascii="Gungsuh" w:eastAsia="Gungsuh" w:hAnsi="Gungsuh" w:cs="Gungsuh"/>
              <w:sz w:val="22"/>
              <w:szCs w:val="22"/>
            </w:rPr>
            <w:t xml:space="preserve">− тестови, провера знања; </w:t>
          </w:r>
        </w:sdtContent>
      </w:sdt>
    </w:p>
    <w:p w:rsidR="00CD56AF" w:rsidRDefault="008D1878" w:rsidP="00CD56AF">
      <w:pPr>
        <w:spacing w:line="240" w:lineRule="auto"/>
        <w:jc w:val="left"/>
        <w:rPr>
          <w:sz w:val="22"/>
          <w:szCs w:val="22"/>
        </w:rPr>
      </w:pPr>
      <w:sdt>
        <w:sdtPr>
          <w:tag w:val="goog_rdk_4"/>
          <w:id w:val="2077633276"/>
        </w:sdtPr>
        <w:sdtEndPr/>
        <w:sdtContent>
          <w:r w:rsidR="00CD56AF">
            <w:rPr>
              <w:rFonts w:ascii="Gungsuh" w:eastAsia="Gungsuh" w:hAnsi="Gungsuh" w:cs="Gungsuh"/>
              <w:sz w:val="22"/>
              <w:szCs w:val="22"/>
            </w:rPr>
            <w:t>− пројектни рад, појединачни и тимски.</w:t>
          </w:r>
        </w:sdtContent>
      </w:sdt>
    </w:p>
    <w:p w:rsidR="00CD56AF" w:rsidRDefault="00CD56AF" w:rsidP="00CD56AF">
      <w:pPr>
        <w:spacing w:line="240" w:lineRule="auto"/>
        <w:jc w:val="left"/>
        <w:rPr>
          <w:sz w:val="22"/>
          <w:szCs w:val="22"/>
        </w:rPr>
      </w:pPr>
    </w:p>
    <w:p w:rsidR="00CD56AF" w:rsidRDefault="00CD56AF" w:rsidP="00CD56AF">
      <w:pPr>
        <w:spacing w:line="240" w:lineRule="auto"/>
        <w:jc w:val="left"/>
        <w:rPr>
          <w:sz w:val="22"/>
          <w:szCs w:val="22"/>
        </w:rPr>
      </w:pPr>
      <w:r>
        <w:rPr>
          <w:sz w:val="22"/>
          <w:szCs w:val="22"/>
        </w:rPr>
        <w:t>На основу евиденције о постигнућима ученика, процесу учења, напредовању и развоју ученика током године у дневнику рада и својој педагошкој документацији у складу са Законом и Правилником о оцењивању ученика у средњем образовању и васпитању.</w:t>
      </w:r>
    </w:p>
    <w:p w:rsidR="00CD56AF" w:rsidRDefault="00CD56AF" w:rsidP="00CD56AF">
      <w:pPr>
        <w:spacing w:line="240" w:lineRule="auto"/>
        <w:jc w:val="left"/>
        <w:rPr>
          <w:sz w:val="22"/>
          <w:szCs w:val="22"/>
        </w:rPr>
      </w:pPr>
    </w:p>
    <w:p w:rsidR="00CD56AF" w:rsidRDefault="00CD56AF" w:rsidP="00CD56AF">
      <w:pPr>
        <w:spacing w:line="240" w:lineRule="auto"/>
        <w:jc w:val="left"/>
        <w:rPr>
          <w:sz w:val="22"/>
          <w:szCs w:val="22"/>
        </w:rPr>
      </w:pPr>
      <w:r>
        <w:rPr>
          <w:sz w:val="22"/>
          <w:szCs w:val="22"/>
        </w:rPr>
        <w:t>ДОПУНСКА НАСТАВА</w:t>
      </w:r>
    </w:p>
    <w:p w:rsidR="00CD56AF" w:rsidRDefault="00CD56AF" w:rsidP="00CD56AF">
      <w:pPr>
        <w:spacing w:line="240" w:lineRule="auto"/>
        <w:jc w:val="left"/>
        <w:rPr>
          <w:sz w:val="22"/>
          <w:szCs w:val="22"/>
        </w:rPr>
      </w:pPr>
      <w:r>
        <w:rPr>
          <w:sz w:val="22"/>
          <w:szCs w:val="22"/>
        </w:rPr>
        <w:t>У зависности од праћења напретка ученика оствариваће се часови допунске наставе за предмет Програмирање. Допунска настава ће садржати рад на областима које ученици теже савладавају, а чији је начин остваривања детаљно приказан у програму Програмирање.</w:t>
      </w:r>
    </w:p>
    <w:p w:rsidR="00CD56AF" w:rsidRDefault="00CD56AF" w:rsidP="00BD3CFF">
      <w:pPr>
        <w:sectPr w:rsidR="00CD56AF" w:rsidSect="003E1011">
          <w:pgSz w:w="16838" w:h="11906" w:orient="landscape" w:code="9"/>
          <w:pgMar w:top="720" w:right="720" w:bottom="720" w:left="720" w:header="720" w:footer="720" w:gutter="0"/>
          <w:cols w:space="720"/>
          <w:docGrid w:linePitch="360"/>
        </w:sectPr>
      </w:pPr>
    </w:p>
    <w:p w:rsidR="008C4EED" w:rsidRDefault="008C4EED" w:rsidP="008C4EED">
      <w:pPr>
        <w:pStyle w:val="Heading1"/>
      </w:pPr>
    </w:p>
    <w:p w:rsidR="008C4EED" w:rsidRDefault="008C4EED" w:rsidP="008C4EED">
      <w:pPr>
        <w:pStyle w:val="Heading1"/>
        <w:sectPr w:rsidR="008C4EED" w:rsidSect="003E1011">
          <w:pgSz w:w="16838" w:h="11906" w:orient="landscape" w:code="9"/>
          <w:pgMar w:top="720" w:right="720" w:bottom="720" w:left="720" w:header="720" w:footer="720" w:gutter="0"/>
          <w:cols w:space="720"/>
          <w:docGrid w:linePitch="360"/>
        </w:sectPr>
      </w:pPr>
      <w:bookmarkStart w:id="97" w:name="_Toc146997065"/>
      <w:r>
        <w:t>РАЧУНАРСКИ СИСТЕМИ</w:t>
      </w:r>
      <w:bookmarkEnd w:id="97"/>
      <w:r>
        <w:t xml:space="preserve"> </w:t>
      </w:r>
    </w:p>
    <w:p w:rsidR="00CD56AF" w:rsidRDefault="00CD56AF" w:rsidP="00DD110D">
      <w:pPr>
        <w:pStyle w:val="Heading2"/>
      </w:pPr>
    </w:p>
    <w:p w:rsidR="00CD56AF" w:rsidRDefault="00CD56AF" w:rsidP="00DD110D">
      <w:pPr>
        <w:pStyle w:val="Heading2"/>
      </w:pPr>
    </w:p>
    <w:p w:rsidR="00DD527C" w:rsidRDefault="00DD527C" w:rsidP="00DD527C"/>
    <w:p w:rsidR="00DD527C" w:rsidRDefault="00DD527C" w:rsidP="00DD527C"/>
    <w:p w:rsidR="00DD527C" w:rsidRDefault="00DD527C" w:rsidP="00DD527C"/>
    <w:p w:rsidR="00DD527C" w:rsidRDefault="00DD527C" w:rsidP="00DD527C"/>
    <w:p w:rsidR="00DD527C" w:rsidRPr="00DD527C" w:rsidRDefault="00DD527C" w:rsidP="00DD527C"/>
    <w:p w:rsidR="00DD110D" w:rsidRDefault="00DD110D" w:rsidP="00DD110D">
      <w:pPr>
        <w:pStyle w:val="Heading2"/>
      </w:pPr>
      <w:bookmarkStart w:id="98" w:name="_Toc146997066"/>
      <w:r>
        <w:t>РАЧУНАРСКИ СИСТЕМИ</w:t>
      </w:r>
      <w:bookmarkEnd w:id="98"/>
    </w:p>
    <w:p w:rsidR="00DD110D" w:rsidRDefault="00DD110D" w:rsidP="00DD110D">
      <w:pPr>
        <w:pStyle w:val="Heading2"/>
      </w:pPr>
      <w:bookmarkStart w:id="99" w:name="_Toc146997067"/>
      <w:r>
        <w:t>г. смер за ученике са посебним способностима за рачунарство и информатику</w:t>
      </w:r>
      <w:bookmarkEnd w:id="99"/>
    </w:p>
    <w:p w:rsidR="00DD110D" w:rsidRPr="00BD3CFF" w:rsidRDefault="00DD110D" w:rsidP="00DD110D">
      <w:r>
        <w:t>НЕДЕЉНИ ФОНД: 2</w:t>
      </w:r>
      <w:r>
        <w:tab/>
      </w:r>
      <w:r>
        <w:tab/>
        <w:t>ГОДИШЊИ ФОНД: 74</w:t>
      </w:r>
    </w:p>
    <w:p w:rsidR="00CD56AF" w:rsidRDefault="00CD56AF" w:rsidP="00CD56AF">
      <w:pPr>
        <w:widowControl w:val="0"/>
        <w:pBdr>
          <w:top w:val="nil"/>
          <w:left w:val="nil"/>
          <w:bottom w:val="nil"/>
          <w:right w:val="nil"/>
          <w:between w:val="nil"/>
        </w:pBdr>
        <w:spacing w:line="276" w:lineRule="auto"/>
        <w:jc w:val="left"/>
        <w:rPr>
          <w:rFonts w:ascii="Arial" w:eastAsia="Arial" w:hAnsi="Arial" w:cs="Arial"/>
          <w:color w:val="000000"/>
          <w:sz w:val="22"/>
          <w:szCs w:val="22"/>
        </w:rPr>
        <w:sectPr w:rsidR="00CD56AF" w:rsidSect="003E1011">
          <w:pgSz w:w="16838" w:h="11906" w:orient="landscape" w:code="9"/>
          <w:pgMar w:top="720" w:right="720" w:bottom="720" w:left="720" w:header="720" w:footer="720" w:gutter="0"/>
          <w:cols w:space="720"/>
          <w:docGrid w:linePitch="360"/>
        </w:sectPr>
      </w:pPr>
    </w:p>
    <w:p w:rsidR="00CD56AF" w:rsidRDefault="00CD56AF" w:rsidP="00CD56AF">
      <w:pPr>
        <w:widowControl w:val="0"/>
        <w:pBdr>
          <w:top w:val="nil"/>
          <w:left w:val="nil"/>
          <w:bottom w:val="nil"/>
          <w:right w:val="nil"/>
          <w:between w:val="nil"/>
        </w:pBdr>
        <w:spacing w:line="276" w:lineRule="auto"/>
        <w:jc w:val="left"/>
        <w:rPr>
          <w:rFonts w:ascii="Arial" w:eastAsia="Arial" w:hAnsi="Arial" w:cs="Arial"/>
          <w:color w:val="000000"/>
          <w:sz w:val="22"/>
          <w:szCs w:val="22"/>
        </w:rPr>
      </w:pPr>
    </w:p>
    <w:tbl>
      <w:tblPr>
        <w:tblW w:w="16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3652"/>
        <w:gridCol w:w="1843"/>
        <w:gridCol w:w="1862"/>
        <w:gridCol w:w="831"/>
        <w:gridCol w:w="1843"/>
        <w:gridCol w:w="1286"/>
        <w:gridCol w:w="2683"/>
      </w:tblGrid>
      <w:tr w:rsidR="00CD56AF" w:rsidTr="003E0820">
        <w:tc>
          <w:tcPr>
            <w:tcW w:w="2268" w:type="dxa"/>
            <w:vMerge w:val="restart"/>
            <w:shd w:val="clear" w:color="auto" w:fill="D9D9D9"/>
          </w:tcPr>
          <w:p w:rsidR="00CD56AF" w:rsidRDefault="00CD56AF" w:rsidP="003E0820">
            <w:pPr>
              <w:spacing w:line="240" w:lineRule="auto"/>
              <w:rPr>
                <w:b/>
              </w:rPr>
            </w:pPr>
            <w:r>
              <w:rPr>
                <w:b/>
              </w:rPr>
              <w:t xml:space="preserve">Предмет:                                                                                                      </w:t>
            </w:r>
          </w:p>
        </w:tc>
        <w:tc>
          <w:tcPr>
            <w:tcW w:w="5495" w:type="dxa"/>
            <w:gridSpan w:val="2"/>
            <w:vMerge w:val="restart"/>
            <w:shd w:val="clear" w:color="auto" w:fill="D9D9D9"/>
          </w:tcPr>
          <w:p w:rsidR="00CD56AF" w:rsidRPr="0007298E" w:rsidRDefault="00CD56AF" w:rsidP="003E0820">
            <w:pPr>
              <w:spacing w:line="240" w:lineRule="auto"/>
              <w:rPr>
                <w:b/>
              </w:rPr>
            </w:pPr>
            <w:r>
              <w:rPr>
                <w:b/>
              </w:rPr>
              <w:t>Рачунарски системи</w:t>
            </w:r>
          </w:p>
        </w:tc>
        <w:tc>
          <w:tcPr>
            <w:tcW w:w="1862" w:type="dxa"/>
            <w:shd w:val="clear" w:color="auto" w:fill="D9D9D9"/>
          </w:tcPr>
          <w:p w:rsidR="00CD56AF" w:rsidRDefault="00CD56AF" w:rsidP="003E0820">
            <w:pPr>
              <w:spacing w:line="240" w:lineRule="auto"/>
              <w:rPr>
                <w:b/>
              </w:rPr>
            </w:pPr>
            <w:r>
              <w:rPr>
                <w:b/>
              </w:rPr>
              <w:t>Разред:</w:t>
            </w:r>
          </w:p>
        </w:tc>
        <w:tc>
          <w:tcPr>
            <w:tcW w:w="3960" w:type="dxa"/>
            <w:gridSpan w:val="3"/>
            <w:shd w:val="clear" w:color="auto" w:fill="D9D9D9"/>
          </w:tcPr>
          <w:p w:rsidR="00CD56AF" w:rsidRDefault="00CD56AF" w:rsidP="003E0820">
            <w:pPr>
              <w:spacing w:line="240" w:lineRule="auto"/>
              <w:rPr>
                <w:b/>
              </w:rPr>
            </w:pPr>
            <w:r>
              <w:rPr>
                <w:b/>
              </w:rPr>
              <w:t>Први</w:t>
            </w:r>
          </w:p>
        </w:tc>
        <w:tc>
          <w:tcPr>
            <w:tcW w:w="2683" w:type="dxa"/>
            <w:shd w:val="clear" w:color="auto" w:fill="D9D9D9"/>
          </w:tcPr>
          <w:p w:rsidR="00CD56AF" w:rsidRDefault="00CD56AF" w:rsidP="003E0820">
            <w:pPr>
              <w:spacing w:line="240" w:lineRule="auto"/>
              <w:rPr>
                <w:b/>
              </w:rPr>
            </w:pPr>
          </w:p>
        </w:tc>
      </w:tr>
      <w:tr w:rsidR="00CD56AF" w:rsidTr="003E0820">
        <w:tc>
          <w:tcPr>
            <w:tcW w:w="2268" w:type="dxa"/>
            <w:vMerge/>
            <w:shd w:val="clear" w:color="auto" w:fill="D9D9D9"/>
          </w:tcPr>
          <w:p w:rsidR="00CD56AF" w:rsidRDefault="00CD56AF" w:rsidP="003E0820">
            <w:pPr>
              <w:widowControl w:val="0"/>
              <w:pBdr>
                <w:top w:val="nil"/>
                <w:left w:val="nil"/>
                <w:bottom w:val="nil"/>
                <w:right w:val="nil"/>
                <w:between w:val="nil"/>
              </w:pBdr>
              <w:spacing w:line="276" w:lineRule="auto"/>
              <w:jc w:val="left"/>
              <w:rPr>
                <w:b/>
              </w:rPr>
            </w:pPr>
          </w:p>
        </w:tc>
        <w:tc>
          <w:tcPr>
            <w:tcW w:w="5495" w:type="dxa"/>
            <w:gridSpan w:val="2"/>
            <w:vMerge/>
            <w:shd w:val="clear" w:color="auto" w:fill="D9D9D9"/>
          </w:tcPr>
          <w:p w:rsidR="00CD56AF" w:rsidRDefault="00CD56AF" w:rsidP="003E0820">
            <w:pPr>
              <w:widowControl w:val="0"/>
              <w:pBdr>
                <w:top w:val="nil"/>
                <w:left w:val="nil"/>
                <w:bottom w:val="nil"/>
                <w:right w:val="nil"/>
                <w:between w:val="nil"/>
              </w:pBdr>
              <w:spacing w:line="276" w:lineRule="auto"/>
              <w:jc w:val="left"/>
              <w:rPr>
                <w:b/>
              </w:rPr>
            </w:pPr>
          </w:p>
        </w:tc>
        <w:tc>
          <w:tcPr>
            <w:tcW w:w="1862" w:type="dxa"/>
            <w:shd w:val="clear" w:color="auto" w:fill="D9D9D9"/>
          </w:tcPr>
          <w:p w:rsidR="00CD56AF" w:rsidRDefault="00CD56AF" w:rsidP="003E0820">
            <w:pPr>
              <w:spacing w:line="240" w:lineRule="auto"/>
              <w:rPr>
                <w:b/>
              </w:rPr>
            </w:pPr>
            <w:r>
              <w:rPr>
                <w:b/>
              </w:rPr>
              <w:t>Смер/смерови:</w:t>
            </w:r>
          </w:p>
        </w:tc>
        <w:tc>
          <w:tcPr>
            <w:tcW w:w="3960" w:type="dxa"/>
            <w:gridSpan w:val="3"/>
            <w:shd w:val="clear" w:color="auto" w:fill="D9D9D9"/>
          </w:tcPr>
          <w:p w:rsidR="00CD56AF" w:rsidRDefault="00CD56AF" w:rsidP="003E0820">
            <w:pPr>
              <w:spacing w:line="240" w:lineRule="auto"/>
              <w:rPr>
                <w:b/>
              </w:rPr>
            </w:pPr>
            <w:r>
              <w:rPr>
                <w:b/>
              </w:rPr>
              <w:t>Смер за ученике са посебним способностима за рачунарство и информатику</w:t>
            </w:r>
          </w:p>
        </w:tc>
        <w:tc>
          <w:tcPr>
            <w:tcW w:w="2683" w:type="dxa"/>
            <w:shd w:val="clear" w:color="auto" w:fill="D9D9D9"/>
          </w:tcPr>
          <w:p w:rsidR="00CD56AF" w:rsidRDefault="00CD56AF" w:rsidP="003E0820">
            <w:pPr>
              <w:spacing w:line="240" w:lineRule="auto"/>
              <w:rPr>
                <w:b/>
              </w:rPr>
            </w:pPr>
          </w:p>
        </w:tc>
      </w:tr>
      <w:tr w:rsidR="00CD56AF" w:rsidTr="003E0820">
        <w:tc>
          <w:tcPr>
            <w:tcW w:w="2268" w:type="dxa"/>
            <w:tcBorders>
              <w:bottom w:val="single" w:sz="4" w:space="0" w:color="000000"/>
            </w:tcBorders>
            <w:shd w:val="clear" w:color="auto" w:fill="D9D9D9"/>
          </w:tcPr>
          <w:p w:rsidR="00CD56AF" w:rsidRDefault="00CD56AF" w:rsidP="003E0820">
            <w:pPr>
              <w:spacing w:line="240" w:lineRule="auto"/>
              <w:rPr>
                <w:b/>
              </w:rPr>
            </w:pPr>
            <w:r>
              <w:rPr>
                <w:b/>
              </w:rPr>
              <w:t>Недељни фонд часова:</w:t>
            </w:r>
          </w:p>
        </w:tc>
        <w:tc>
          <w:tcPr>
            <w:tcW w:w="5495" w:type="dxa"/>
            <w:gridSpan w:val="2"/>
            <w:tcBorders>
              <w:bottom w:val="single" w:sz="4" w:space="0" w:color="000000"/>
            </w:tcBorders>
            <w:shd w:val="clear" w:color="auto" w:fill="D9D9D9"/>
          </w:tcPr>
          <w:p w:rsidR="00CD56AF" w:rsidRDefault="00CD56AF" w:rsidP="003E0820">
            <w:pPr>
              <w:spacing w:line="240" w:lineRule="auto"/>
              <w:rPr>
                <w:b/>
              </w:rPr>
            </w:pPr>
            <w:r>
              <w:rPr>
                <w:b/>
              </w:rPr>
              <w:t>2</w:t>
            </w:r>
          </w:p>
        </w:tc>
        <w:tc>
          <w:tcPr>
            <w:tcW w:w="1862" w:type="dxa"/>
            <w:tcBorders>
              <w:bottom w:val="single" w:sz="4" w:space="0" w:color="000000"/>
            </w:tcBorders>
            <w:shd w:val="clear" w:color="auto" w:fill="D9D9D9"/>
          </w:tcPr>
          <w:p w:rsidR="00CD56AF" w:rsidRDefault="00CD56AF" w:rsidP="003E0820">
            <w:pPr>
              <w:spacing w:line="240" w:lineRule="auto"/>
              <w:rPr>
                <w:b/>
              </w:rPr>
            </w:pPr>
            <w:r>
              <w:rPr>
                <w:b/>
              </w:rPr>
              <w:t>Годишњи фонд часова:</w:t>
            </w:r>
          </w:p>
        </w:tc>
        <w:tc>
          <w:tcPr>
            <w:tcW w:w="3960" w:type="dxa"/>
            <w:gridSpan w:val="3"/>
            <w:tcBorders>
              <w:bottom w:val="single" w:sz="4" w:space="0" w:color="000000"/>
            </w:tcBorders>
            <w:shd w:val="clear" w:color="auto" w:fill="D9D9D9"/>
          </w:tcPr>
          <w:p w:rsidR="00CD56AF" w:rsidRPr="00300EAE" w:rsidRDefault="00CD56AF" w:rsidP="003E0820">
            <w:pPr>
              <w:spacing w:line="240" w:lineRule="auto"/>
              <w:rPr>
                <w:b/>
              </w:rPr>
            </w:pPr>
            <w:r>
              <w:rPr>
                <w:b/>
              </w:rPr>
              <w:t>74</w:t>
            </w:r>
          </w:p>
        </w:tc>
        <w:tc>
          <w:tcPr>
            <w:tcW w:w="2683" w:type="dxa"/>
            <w:tcBorders>
              <w:bottom w:val="single" w:sz="4" w:space="0" w:color="000000"/>
            </w:tcBorders>
            <w:shd w:val="clear" w:color="auto" w:fill="D9D9D9"/>
          </w:tcPr>
          <w:p w:rsidR="00CD56AF" w:rsidRDefault="00CD56AF" w:rsidP="003E0820">
            <w:pPr>
              <w:spacing w:line="240" w:lineRule="auto"/>
              <w:rPr>
                <w:b/>
              </w:rPr>
            </w:pPr>
          </w:p>
        </w:tc>
      </w:tr>
      <w:tr w:rsidR="00CD56AF" w:rsidTr="003E0820">
        <w:tc>
          <w:tcPr>
            <w:tcW w:w="13585" w:type="dxa"/>
            <w:gridSpan w:val="7"/>
            <w:shd w:val="clear" w:color="auto" w:fill="808080"/>
          </w:tcPr>
          <w:p w:rsidR="00CD56AF" w:rsidRDefault="00CD56AF" w:rsidP="003E0820">
            <w:pPr>
              <w:spacing w:line="240" w:lineRule="auto"/>
              <w:rPr>
                <w:b/>
              </w:rPr>
            </w:pPr>
          </w:p>
        </w:tc>
        <w:tc>
          <w:tcPr>
            <w:tcW w:w="2683" w:type="dxa"/>
            <w:shd w:val="clear" w:color="auto" w:fill="808080"/>
          </w:tcPr>
          <w:p w:rsidR="00CD56AF" w:rsidRDefault="00CD56AF" w:rsidP="003E0820">
            <w:pPr>
              <w:spacing w:line="240" w:lineRule="auto"/>
              <w:rPr>
                <w:b/>
              </w:rPr>
            </w:pPr>
          </w:p>
        </w:tc>
      </w:tr>
      <w:tr w:rsidR="00CD56AF" w:rsidTr="003E0820">
        <w:tc>
          <w:tcPr>
            <w:tcW w:w="2268" w:type="dxa"/>
            <w:shd w:val="clear" w:color="auto" w:fill="D9D9D9"/>
          </w:tcPr>
          <w:p w:rsidR="00CD56AF" w:rsidRDefault="00CD56AF" w:rsidP="003E0820">
            <w:pPr>
              <w:spacing w:line="240" w:lineRule="auto"/>
            </w:pPr>
            <w:r>
              <w:rPr>
                <w:b/>
              </w:rPr>
              <w:t>Тема/Садржај</w:t>
            </w:r>
          </w:p>
        </w:tc>
        <w:tc>
          <w:tcPr>
            <w:tcW w:w="3652" w:type="dxa"/>
            <w:shd w:val="clear" w:color="auto" w:fill="D9D9D9"/>
          </w:tcPr>
          <w:p w:rsidR="00CD56AF" w:rsidRDefault="00CD56AF" w:rsidP="003E0820">
            <w:pPr>
              <w:spacing w:line="240" w:lineRule="auto"/>
            </w:pPr>
            <w:r>
              <w:rPr>
                <w:b/>
              </w:rPr>
              <w:t>Циљеви</w:t>
            </w:r>
          </w:p>
        </w:tc>
        <w:tc>
          <w:tcPr>
            <w:tcW w:w="1843" w:type="dxa"/>
            <w:shd w:val="clear" w:color="auto" w:fill="D9D9D9"/>
          </w:tcPr>
          <w:p w:rsidR="00CD56AF" w:rsidRDefault="00CD56AF" w:rsidP="003E0820">
            <w:pPr>
              <w:spacing w:line="240" w:lineRule="auto"/>
            </w:pPr>
            <w:r>
              <w:rPr>
                <w:b/>
              </w:rPr>
              <w:t xml:space="preserve">Начин остваривања садржаја </w:t>
            </w:r>
          </w:p>
        </w:tc>
        <w:tc>
          <w:tcPr>
            <w:tcW w:w="2693" w:type="dxa"/>
            <w:gridSpan w:val="2"/>
            <w:shd w:val="clear" w:color="auto" w:fill="D9D9D9"/>
          </w:tcPr>
          <w:p w:rsidR="00CD56AF" w:rsidRDefault="00CD56AF" w:rsidP="003E0820">
            <w:pPr>
              <w:spacing w:line="240" w:lineRule="auto"/>
              <w:rPr>
                <w:b/>
              </w:rPr>
            </w:pPr>
            <w:r>
              <w:rPr>
                <w:b/>
              </w:rPr>
              <w:t>Активности ученика</w:t>
            </w:r>
          </w:p>
        </w:tc>
        <w:tc>
          <w:tcPr>
            <w:tcW w:w="1843" w:type="dxa"/>
            <w:shd w:val="clear" w:color="auto" w:fill="D9D9D9"/>
          </w:tcPr>
          <w:p w:rsidR="00CD56AF" w:rsidRDefault="00CD56AF" w:rsidP="003E0820">
            <w:pPr>
              <w:spacing w:line="240" w:lineRule="auto"/>
            </w:pPr>
            <w:r>
              <w:rPr>
                <w:b/>
              </w:rPr>
              <w:t>Међупредметна повезаност исхода/садржаја</w:t>
            </w:r>
          </w:p>
        </w:tc>
        <w:tc>
          <w:tcPr>
            <w:tcW w:w="1286" w:type="dxa"/>
            <w:shd w:val="clear" w:color="auto" w:fill="D9D9D9"/>
          </w:tcPr>
          <w:p w:rsidR="00CD56AF" w:rsidRDefault="00CD56AF" w:rsidP="003E0820">
            <w:pPr>
              <w:spacing w:line="240" w:lineRule="auto"/>
              <w:rPr>
                <w:b/>
              </w:rPr>
            </w:pPr>
            <w:r>
              <w:rPr>
                <w:b/>
              </w:rPr>
              <w:t>Стандарди</w:t>
            </w:r>
          </w:p>
        </w:tc>
        <w:tc>
          <w:tcPr>
            <w:tcW w:w="2683" w:type="dxa"/>
            <w:shd w:val="clear" w:color="auto" w:fill="D9D9D9"/>
          </w:tcPr>
          <w:p w:rsidR="00CD56AF" w:rsidRDefault="00CD56AF" w:rsidP="003E0820">
            <w:pPr>
              <w:spacing w:line="240" w:lineRule="auto"/>
              <w:rPr>
                <w:b/>
              </w:rPr>
            </w:pPr>
            <w:r>
              <w:rPr>
                <w:b/>
              </w:rPr>
              <w:t>Исходи</w:t>
            </w:r>
          </w:p>
          <w:p w:rsidR="00CD56AF" w:rsidRDefault="00CD56AF" w:rsidP="003E0820">
            <w:pPr>
              <w:spacing w:line="240" w:lineRule="auto"/>
            </w:pPr>
            <w:r>
              <w:t>Ученик ће бити у стању да</w:t>
            </w:r>
          </w:p>
        </w:tc>
      </w:tr>
      <w:tr w:rsidR="00CD56AF" w:rsidTr="003E0820">
        <w:trPr>
          <w:trHeight w:val="16794"/>
        </w:trPr>
        <w:tc>
          <w:tcPr>
            <w:tcW w:w="2268" w:type="dxa"/>
            <w:shd w:val="clear" w:color="auto" w:fill="auto"/>
          </w:tcPr>
          <w:p w:rsidR="00CD56AF" w:rsidRPr="003B322B" w:rsidRDefault="00CD56AF" w:rsidP="003E0820">
            <w:pPr>
              <w:widowControl w:val="0"/>
              <w:spacing w:line="240" w:lineRule="auto"/>
              <w:ind w:left="102"/>
              <w:rPr>
                <w:sz w:val="20"/>
                <w:szCs w:val="20"/>
              </w:rPr>
            </w:pPr>
            <w:r w:rsidRPr="003B322B">
              <w:rPr>
                <w:sz w:val="20"/>
                <w:szCs w:val="20"/>
              </w:rPr>
              <w:lastRenderedPageBreak/>
              <w:t>УВОД У РАЧУНАРСКЕ СИСТЕМЕ</w:t>
            </w:r>
          </w:p>
          <w:p w:rsidR="00CD56AF" w:rsidRPr="003B322B" w:rsidRDefault="00CD56AF" w:rsidP="003E0820">
            <w:pPr>
              <w:widowControl w:val="0"/>
              <w:spacing w:line="240" w:lineRule="auto"/>
              <w:ind w:left="102"/>
              <w:rPr>
                <w:sz w:val="20"/>
                <w:szCs w:val="20"/>
              </w:rPr>
            </w:pPr>
            <w:r w:rsidRPr="003B322B">
              <w:rPr>
                <w:sz w:val="20"/>
                <w:szCs w:val="20"/>
              </w:rPr>
              <w:t>Појам и врсте рачунарских система.</w:t>
            </w:r>
          </w:p>
          <w:p w:rsidR="00CD56AF" w:rsidRPr="003B322B" w:rsidRDefault="00CD56AF" w:rsidP="003E0820">
            <w:pPr>
              <w:widowControl w:val="0"/>
              <w:spacing w:line="240" w:lineRule="auto"/>
              <w:ind w:left="102"/>
              <w:rPr>
                <w:sz w:val="20"/>
                <w:szCs w:val="20"/>
              </w:rPr>
            </w:pPr>
            <w:r w:rsidRPr="003B322B">
              <w:rPr>
                <w:sz w:val="20"/>
                <w:szCs w:val="20"/>
              </w:rPr>
              <w:t>Хардвер рачунарских система.</w:t>
            </w:r>
          </w:p>
          <w:p w:rsidR="00CD56AF" w:rsidRPr="003B322B" w:rsidRDefault="00CD56AF" w:rsidP="003E0820">
            <w:pPr>
              <w:widowControl w:val="0"/>
              <w:spacing w:line="240" w:lineRule="auto"/>
              <w:ind w:left="102"/>
              <w:rPr>
                <w:sz w:val="20"/>
                <w:szCs w:val="20"/>
              </w:rPr>
            </w:pPr>
            <w:r w:rsidRPr="003B322B">
              <w:rPr>
                <w:sz w:val="20"/>
                <w:szCs w:val="20"/>
              </w:rPr>
              <w:t>Софтвер рачунарских система.</w:t>
            </w:r>
          </w:p>
          <w:p w:rsidR="00CD56AF" w:rsidRDefault="00CD56AF" w:rsidP="003E0820">
            <w:pPr>
              <w:widowControl w:val="0"/>
              <w:spacing w:line="240" w:lineRule="auto"/>
              <w:ind w:left="102"/>
              <w:rPr>
                <w:sz w:val="20"/>
                <w:szCs w:val="20"/>
              </w:rPr>
            </w:pPr>
          </w:p>
          <w:p w:rsidR="00CD56AF" w:rsidRPr="003B322B" w:rsidRDefault="00CD56AF" w:rsidP="003E0820">
            <w:pPr>
              <w:widowControl w:val="0"/>
              <w:spacing w:line="240" w:lineRule="auto"/>
              <w:ind w:left="102"/>
              <w:rPr>
                <w:sz w:val="20"/>
                <w:szCs w:val="20"/>
              </w:rPr>
            </w:pPr>
            <w:r w:rsidRPr="003B322B">
              <w:rPr>
                <w:sz w:val="20"/>
                <w:szCs w:val="20"/>
              </w:rPr>
              <w:t>ДИГИТАЛНИ ЗАПИС ПОДАТАКА</w:t>
            </w:r>
          </w:p>
          <w:p w:rsidR="00CD56AF" w:rsidRPr="003B322B" w:rsidRDefault="00CD56AF" w:rsidP="003E0820">
            <w:pPr>
              <w:widowControl w:val="0"/>
              <w:spacing w:line="240" w:lineRule="auto"/>
              <w:ind w:left="102"/>
              <w:rPr>
                <w:sz w:val="20"/>
                <w:szCs w:val="20"/>
              </w:rPr>
            </w:pPr>
            <w:r w:rsidRPr="003B322B">
              <w:rPr>
                <w:sz w:val="20"/>
                <w:szCs w:val="20"/>
              </w:rPr>
              <w:t>Однос дигиталног и аналогног записа.</w:t>
            </w:r>
          </w:p>
          <w:p w:rsidR="00CD56AF" w:rsidRPr="003B322B" w:rsidRDefault="00CD56AF" w:rsidP="003E0820">
            <w:pPr>
              <w:widowControl w:val="0"/>
              <w:spacing w:line="240" w:lineRule="auto"/>
              <w:ind w:left="102"/>
              <w:rPr>
                <w:sz w:val="20"/>
                <w:szCs w:val="20"/>
              </w:rPr>
            </w:pPr>
            <w:r w:rsidRPr="003B322B">
              <w:rPr>
                <w:sz w:val="20"/>
                <w:szCs w:val="20"/>
              </w:rPr>
              <w:t>Бројевни системи: декадни, бинарни, хексадекадни, октални.</w:t>
            </w:r>
          </w:p>
          <w:p w:rsidR="00CD56AF" w:rsidRPr="003B322B" w:rsidRDefault="00CD56AF" w:rsidP="003E0820">
            <w:pPr>
              <w:widowControl w:val="0"/>
              <w:spacing w:line="240" w:lineRule="auto"/>
              <w:ind w:left="102"/>
              <w:rPr>
                <w:sz w:val="20"/>
                <w:szCs w:val="20"/>
              </w:rPr>
            </w:pPr>
            <w:r w:rsidRPr="003B322B">
              <w:rPr>
                <w:sz w:val="20"/>
                <w:szCs w:val="20"/>
              </w:rPr>
              <w:t>Запис неозначених бројева и операције над њима.</w:t>
            </w:r>
          </w:p>
          <w:p w:rsidR="00CD56AF" w:rsidRPr="003B322B" w:rsidRDefault="00CD56AF" w:rsidP="003E0820">
            <w:pPr>
              <w:widowControl w:val="0"/>
              <w:spacing w:line="240" w:lineRule="auto"/>
              <w:ind w:left="102"/>
              <w:rPr>
                <w:sz w:val="20"/>
                <w:szCs w:val="20"/>
              </w:rPr>
            </w:pPr>
            <w:r w:rsidRPr="003B322B">
              <w:rPr>
                <w:sz w:val="20"/>
                <w:szCs w:val="20"/>
              </w:rPr>
              <w:t>Запис означених бројева и операције над њима.</w:t>
            </w:r>
          </w:p>
          <w:p w:rsidR="00CD56AF" w:rsidRPr="003B322B" w:rsidRDefault="00CD56AF" w:rsidP="003E0820">
            <w:pPr>
              <w:widowControl w:val="0"/>
              <w:spacing w:line="240" w:lineRule="auto"/>
              <w:ind w:left="102"/>
              <w:rPr>
                <w:sz w:val="20"/>
                <w:szCs w:val="20"/>
              </w:rPr>
            </w:pPr>
            <w:r w:rsidRPr="003B322B">
              <w:rPr>
                <w:sz w:val="20"/>
                <w:szCs w:val="20"/>
              </w:rPr>
              <w:t>Запис разломљених бројева и операције над њима.</w:t>
            </w:r>
          </w:p>
          <w:p w:rsidR="00CD56AF" w:rsidRPr="003B322B" w:rsidRDefault="00CD56AF" w:rsidP="003E0820">
            <w:pPr>
              <w:widowControl w:val="0"/>
              <w:spacing w:line="240" w:lineRule="auto"/>
              <w:ind w:left="102"/>
              <w:rPr>
                <w:sz w:val="20"/>
                <w:szCs w:val="20"/>
              </w:rPr>
            </w:pPr>
            <w:r w:rsidRPr="003B322B">
              <w:rPr>
                <w:sz w:val="20"/>
                <w:szCs w:val="20"/>
              </w:rPr>
              <w:t>Запис текста.</w:t>
            </w:r>
          </w:p>
          <w:p w:rsidR="00CD56AF" w:rsidRPr="003B322B" w:rsidRDefault="00CD56AF" w:rsidP="003E0820">
            <w:pPr>
              <w:widowControl w:val="0"/>
              <w:spacing w:line="240" w:lineRule="auto"/>
              <w:ind w:left="102"/>
              <w:rPr>
                <w:sz w:val="20"/>
                <w:szCs w:val="20"/>
              </w:rPr>
            </w:pPr>
            <w:r w:rsidRPr="003B322B">
              <w:rPr>
                <w:sz w:val="20"/>
                <w:szCs w:val="20"/>
              </w:rPr>
              <w:t>Запис слике, звука и видеа.</w:t>
            </w:r>
          </w:p>
          <w:p w:rsidR="00CD56AF" w:rsidRDefault="00CD56AF" w:rsidP="003E0820">
            <w:pPr>
              <w:widowControl w:val="0"/>
              <w:spacing w:line="240" w:lineRule="auto"/>
              <w:ind w:left="102"/>
              <w:rPr>
                <w:sz w:val="20"/>
                <w:szCs w:val="20"/>
              </w:rPr>
            </w:pPr>
          </w:p>
          <w:p w:rsidR="00CD56AF" w:rsidRPr="003B322B" w:rsidRDefault="00CD56AF" w:rsidP="003E0820">
            <w:pPr>
              <w:widowControl w:val="0"/>
              <w:spacing w:line="240" w:lineRule="auto"/>
              <w:ind w:left="102"/>
              <w:rPr>
                <w:sz w:val="20"/>
                <w:szCs w:val="20"/>
              </w:rPr>
            </w:pPr>
            <w:r w:rsidRPr="003B322B">
              <w:rPr>
                <w:sz w:val="20"/>
                <w:szCs w:val="20"/>
              </w:rPr>
              <w:t>ЛОГИЧКЕ ОСНОВЕ ОБРАДЕ ПОДАТАКА</w:t>
            </w:r>
          </w:p>
          <w:p w:rsidR="00CD56AF" w:rsidRPr="003B322B" w:rsidRDefault="00CD56AF" w:rsidP="003E0820">
            <w:pPr>
              <w:widowControl w:val="0"/>
              <w:spacing w:line="240" w:lineRule="auto"/>
              <w:ind w:left="102"/>
              <w:rPr>
                <w:sz w:val="20"/>
                <w:szCs w:val="20"/>
              </w:rPr>
            </w:pPr>
          </w:p>
          <w:p w:rsidR="00CD56AF" w:rsidRPr="003B322B" w:rsidRDefault="00CD56AF" w:rsidP="003E0820">
            <w:pPr>
              <w:widowControl w:val="0"/>
              <w:spacing w:line="240" w:lineRule="auto"/>
              <w:ind w:left="102"/>
              <w:rPr>
                <w:sz w:val="20"/>
                <w:szCs w:val="20"/>
              </w:rPr>
            </w:pPr>
            <w:r w:rsidRPr="003B322B">
              <w:rPr>
                <w:sz w:val="20"/>
                <w:szCs w:val="20"/>
              </w:rPr>
              <w:t>Булова алгебра.</w:t>
            </w:r>
          </w:p>
          <w:p w:rsidR="00CD56AF" w:rsidRPr="003B322B" w:rsidRDefault="00CD56AF" w:rsidP="003E0820">
            <w:pPr>
              <w:widowControl w:val="0"/>
              <w:spacing w:line="240" w:lineRule="auto"/>
              <w:ind w:left="102"/>
              <w:rPr>
                <w:sz w:val="20"/>
                <w:szCs w:val="20"/>
              </w:rPr>
            </w:pPr>
            <w:r w:rsidRPr="003B322B">
              <w:rPr>
                <w:sz w:val="20"/>
                <w:szCs w:val="20"/>
              </w:rPr>
              <w:t>Комбинаторна логичка кола.</w:t>
            </w:r>
          </w:p>
          <w:p w:rsidR="00CD56AF" w:rsidRPr="003B322B" w:rsidRDefault="00CD56AF" w:rsidP="003E0820">
            <w:pPr>
              <w:widowControl w:val="0"/>
              <w:spacing w:line="240" w:lineRule="auto"/>
              <w:ind w:left="102"/>
              <w:rPr>
                <w:sz w:val="20"/>
                <w:szCs w:val="20"/>
              </w:rPr>
            </w:pPr>
            <w:r w:rsidRPr="003B322B">
              <w:rPr>
                <w:sz w:val="20"/>
                <w:szCs w:val="20"/>
              </w:rPr>
              <w:t>Секвенцијална логичка кола.</w:t>
            </w:r>
          </w:p>
          <w:p w:rsidR="00CD56AF" w:rsidRDefault="00CD56AF" w:rsidP="003E0820">
            <w:pPr>
              <w:widowControl w:val="0"/>
              <w:spacing w:line="240" w:lineRule="auto"/>
              <w:ind w:left="102"/>
              <w:rPr>
                <w:sz w:val="20"/>
                <w:szCs w:val="20"/>
              </w:rPr>
            </w:pPr>
          </w:p>
          <w:p w:rsidR="00CD56AF" w:rsidRPr="003B322B" w:rsidRDefault="00CD56AF" w:rsidP="003E0820">
            <w:pPr>
              <w:widowControl w:val="0"/>
              <w:spacing w:line="240" w:lineRule="auto"/>
              <w:ind w:left="102"/>
              <w:rPr>
                <w:sz w:val="20"/>
                <w:szCs w:val="20"/>
              </w:rPr>
            </w:pPr>
            <w:r w:rsidRPr="003B322B">
              <w:rPr>
                <w:sz w:val="20"/>
                <w:szCs w:val="20"/>
              </w:rPr>
              <w:t xml:space="preserve">ОСНОВИ АРХИТЕКТУРЕ И ОРГАНИЗАЦИЈЕ РАЧУНАРА </w:t>
            </w:r>
          </w:p>
          <w:p w:rsidR="00CD56AF" w:rsidRPr="003B322B" w:rsidRDefault="00CD56AF" w:rsidP="003E0820">
            <w:pPr>
              <w:widowControl w:val="0"/>
              <w:spacing w:line="240" w:lineRule="auto"/>
              <w:ind w:left="102"/>
              <w:rPr>
                <w:sz w:val="20"/>
                <w:szCs w:val="20"/>
              </w:rPr>
            </w:pPr>
          </w:p>
          <w:p w:rsidR="00CD56AF" w:rsidRPr="003B322B" w:rsidRDefault="00CD56AF" w:rsidP="003E0820">
            <w:pPr>
              <w:widowControl w:val="0"/>
              <w:spacing w:line="240" w:lineRule="auto"/>
              <w:ind w:left="102"/>
              <w:rPr>
                <w:sz w:val="20"/>
                <w:szCs w:val="20"/>
              </w:rPr>
            </w:pPr>
            <w:r w:rsidRPr="003B322B">
              <w:rPr>
                <w:sz w:val="20"/>
                <w:szCs w:val="20"/>
              </w:rPr>
              <w:t>Архитектура и организација рачунарског система.</w:t>
            </w:r>
          </w:p>
          <w:p w:rsidR="00CD56AF" w:rsidRPr="003B322B" w:rsidRDefault="00CD56AF" w:rsidP="003E0820">
            <w:pPr>
              <w:widowControl w:val="0"/>
              <w:spacing w:line="240" w:lineRule="auto"/>
              <w:ind w:left="102"/>
              <w:rPr>
                <w:sz w:val="20"/>
                <w:szCs w:val="20"/>
              </w:rPr>
            </w:pPr>
            <w:r w:rsidRPr="003B322B">
              <w:rPr>
                <w:sz w:val="20"/>
                <w:szCs w:val="20"/>
              </w:rPr>
              <w:t>Процесор.</w:t>
            </w:r>
          </w:p>
          <w:p w:rsidR="00CD56AF" w:rsidRPr="003B322B" w:rsidRDefault="00CD56AF" w:rsidP="003E0820">
            <w:pPr>
              <w:widowControl w:val="0"/>
              <w:spacing w:line="240" w:lineRule="auto"/>
              <w:ind w:left="102"/>
              <w:rPr>
                <w:sz w:val="20"/>
                <w:szCs w:val="20"/>
              </w:rPr>
            </w:pPr>
            <w:r w:rsidRPr="003B322B">
              <w:rPr>
                <w:sz w:val="20"/>
                <w:szCs w:val="20"/>
              </w:rPr>
              <w:t>Меморијска хијерархија.</w:t>
            </w:r>
          </w:p>
          <w:p w:rsidR="00CD56AF" w:rsidRPr="003B322B" w:rsidRDefault="00CD56AF" w:rsidP="003E0820">
            <w:pPr>
              <w:widowControl w:val="0"/>
              <w:spacing w:line="240" w:lineRule="auto"/>
              <w:ind w:left="102"/>
              <w:rPr>
                <w:sz w:val="20"/>
                <w:szCs w:val="20"/>
              </w:rPr>
            </w:pPr>
            <w:r w:rsidRPr="003B322B">
              <w:rPr>
                <w:sz w:val="20"/>
                <w:szCs w:val="20"/>
              </w:rPr>
              <w:t>Улазно-излазни уређаји.</w:t>
            </w:r>
          </w:p>
          <w:p w:rsidR="00CD56AF" w:rsidRPr="003B322B" w:rsidRDefault="00CD56AF" w:rsidP="003E0820">
            <w:pPr>
              <w:widowControl w:val="0"/>
              <w:spacing w:line="240" w:lineRule="auto"/>
              <w:ind w:left="102"/>
              <w:rPr>
                <w:sz w:val="20"/>
                <w:szCs w:val="20"/>
              </w:rPr>
            </w:pPr>
            <w:r w:rsidRPr="003B322B">
              <w:rPr>
                <w:sz w:val="20"/>
                <w:szCs w:val="20"/>
              </w:rPr>
              <w:t>Магистрале.</w:t>
            </w:r>
          </w:p>
          <w:p w:rsidR="00CD56AF" w:rsidRDefault="00CD56AF" w:rsidP="003E0820">
            <w:pPr>
              <w:widowControl w:val="0"/>
              <w:spacing w:line="240" w:lineRule="auto"/>
              <w:ind w:left="102"/>
              <w:rPr>
                <w:sz w:val="20"/>
                <w:szCs w:val="20"/>
              </w:rPr>
            </w:pPr>
          </w:p>
          <w:p w:rsidR="00CD56AF" w:rsidRPr="003B322B" w:rsidRDefault="00CD56AF" w:rsidP="003E0820">
            <w:pPr>
              <w:widowControl w:val="0"/>
              <w:spacing w:line="240" w:lineRule="auto"/>
              <w:ind w:left="102"/>
              <w:rPr>
                <w:sz w:val="20"/>
                <w:szCs w:val="20"/>
              </w:rPr>
            </w:pPr>
            <w:r w:rsidRPr="003B322B">
              <w:rPr>
                <w:sz w:val="20"/>
                <w:szCs w:val="20"/>
              </w:rPr>
              <w:t>АСЕМБЛЕРСКО ПРОГРАМИРАЊЕ</w:t>
            </w:r>
          </w:p>
          <w:p w:rsidR="00CD56AF" w:rsidRPr="003B322B" w:rsidRDefault="00CD56AF" w:rsidP="003E0820">
            <w:pPr>
              <w:widowControl w:val="0"/>
              <w:spacing w:line="240" w:lineRule="auto"/>
              <w:ind w:left="102"/>
              <w:rPr>
                <w:sz w:val="20"/>
                <w:szCs w:val="20"/>
              </w:rPr>
            </w:pPr>
          </w:p>
          <w:p w:rsidR="00CD56AF" w:rsidRPr="003B322B" w:rsidRDefault="00CD56AF" w:rsidP="003E0820">
            <w:pPr>
              <w:widowControl w:val="0"/>
              <w:spacing w:line="240" w:lineRule="auto"/>
              <w:ind w:left="102"/>
              <w:rPr>
                <w:sz w:val="20"/>
                <w:szCs w:val="20"/>
              </w:rPr>
            </w:pPr>
            <w:r w:rsidRPr="003B322B">
              <w:rPr>
                <w:sz w:val="20"/>
                <w:szCs w:val="20"/>
              </w:rPr>
              <w:t xml:space="preserve">Асемблерски и </w:t>
            </w:r>
            <w:r w:rsidRPr="003B322B">
              <w:rPr>
                <w:sz w:val="20"/>
                <w:szCs w:val="20"/>
              </w:rPr>
              <w:lastRenderedPageBreak/>
              <w:t>машински језици.</w:t>
            </w:r>
          </w:p>
          <w:p w:rsidR="00CD56AF" w:rsidRPr="003B322B" w:rsidRDefault="00CD56AF" w:rsidP="003E0820">
            <w:pPr>
              <w:widowControl w:val="0"/>
              <w:spacing w:line="240" w:lineRule="auto"/>
              <w:ind w:left="102"/>
              <w:rPr>
                <w:sz w:val="20"/>
                <w:szCs w:val="20"/>
              </w:rPr>
            </w:pPr>
            <w:r w:rsidRPr="003B322B">
              <w:rPr>
                <w:sz w:val="20"/>
                <w:szCs w:val="20"/>
              </w:rPr>
              <w:t>Скуп инструкција.</w:t>
            </w:r>
          </w:p>
          <w:p w:rsidR="00CD56AF" w:rsidRPr="003B322B" w:rsidRDefault="00CD56AF" w:rsidP="003E0820">
            <w:pPr>
              <w:widowControl w:val="0"/>
              <w:spacing w:line="240" w:lineRule="auto"/>
              <w:ind w:left="102"/>
              <w:rPr>
                <w:sz w:val="20"/>
                <w:szCs w:val="20"/>
              </w:rPr>
            </w:pPr>
            <w:r w:rsidRPr="003B322B">
              <w:rPr>
                <w:sz w:val="20"/>
                <w:szCs w:val="20"/>
              </w:rPr>
              <w:t>Начини адресирања.</w:t>
            </w:r>
          </w:p>
          <w:p w:rsidR="00CD56AF" w:rsidRPr="003B322B" w:rsidRDefault="00CD56AF" w:rsidP="003E0820">
            <w:pPr>
              <w:widowControl w:val="0"/>
              <w:spacing w:line="240" w:lineRule="auto"/>
              <w:ind w:left="102"/>
              <w:rPr>
                <w:sz w:val="20"/>
                <w:szCs w:val="20"/>
              </w:rPr>
            </w:pPr>
            <w:r w:rsidRPr="003B322B">
              <w:rPr>
                <w:sz w:val="20"/>
                <w:szCs w:val="20"/>
              </w:rPr>
              <w:t>Машински стек.</w:t>
            </w:r>
          </w:p>
          <w:p w:rsidR="00CD56AF" w:rsidRDefault="00CD56AF" w:rsidP="003E0820">
            <w:pPr>
              <w:spacing w:line="240" w:lineRule="auto"/>
              <w:jc w:val="left"/>
              <w:rPr>
                <w:sz w:val="20"/>
                <w:szCs w:val="20"/>
              </w:rPr>
            </w:pPr>
            <w:r w:rsidRPr="003B322B">
              <w:rPr>
                <w:sz w:val="20"/>
                <w:szCs w:val="20"/>
              </w:rPr>
              <w:t>Примери програма.</w:t>
            </w:r>
          </w:p>
        </w:tc>
        <w:tc>
          <w:tcPr>
            <w:tcW w:w="3652" w:type="dxa"/>
            <w:vMerge w:val="restart"/>
            <w:shd w:val="clear" w:color="auto" w:fill="auto"/>
          </w:tcPr>
          <w:p w:rsidR="00CD56AF" w:rsidRPr="00CE2077" w:rsidRDefault="00CD56AF" w:rsidP="003E0820">
            <w:pPr>
              <w:spacing w:line="240" w:lineRule="auto"/>
              <w:rPr>
                <w:rFonts w:eastAsia="Times New Roman"/>
              </w:rPr>
            </w:pPr>
            <w:r w:rsidRPr="00CE2077">
              <w:rPr>
                <w:rFonts w:eastAsia="Times New Roman"/>
                <w:b/>
              </w:rPr>
              <w:lastRenderedPageBreak/>
              <w:t>Циљ</w:t>
            </w:r>
            <w:r w:rsidRPr="00CE2077">
              <w:rPr>
                <w:rFonts w:eastAsia="Times New Roman"/>
              </w:rPr>
              <w:t xml:space="preserve"> учења Рачунарских система је стицање основних знања о архитектури и организацији рачунара и карактеристикама рачунарских система.</w:t>
            </w:r>
          </w:p>
          <w:p w:rsidR="00CD56AF" w:rsidRDefault="00CD56AF" w:rsidP="003E0820">
            <w:pPr>
              <w:pBdr>
                <w:top w:val="nil"/>
                <w:left w:val="nil"/>
                <w:bottom w:val="nil"/>
                <w:right w:val="nil"/>
                <w:between w:val="nil"/>
              </w:pBdr>
              <w:jc w:val="left"/>
              <w:rPr>
                <w:sz w:val="20"/>
                <w:szCs w:val="20"/>
              </w:rPr>
            </w:pPr>
          </w:p>
        </w:tc>
        <w:tc>
          <w:tcPr>
            <w:tcW w:w="1843" w:type="dxa"/>
            <w:vMerge w:val="restart"/>
            <w:shd w:val="clear" w:color="auto" w:fill="auto"/>
          </w:tcPr>
          <w:p w:rsidR="00CD56AF" w:rsidRDefault="00CD56AF" w:rsidP="003E0820">
            <w:pPr>
              <w:spacing w:line="240" w:lineRule="auto"/>
              <w:jc w:val="left"/>
              <w:rPr>
                <w:color w:val="000000"/>
                <w:sz w:val="20"/>
                <w:szCs w:val="20"/>
              </w:rPr>
            </w:pPr>
            <w:r>
              <w:rPr>
                <w:color w:val="000000"/>
                <w:sz w:val="20"/>
                <w:szCs w:val="20"/>
              </w:rPr>
              <w:t xml:space="preserve">Фронтални облик наставе </w:t>
            </w:r>
          </w:p>
          <w:p w:rsidR="00CD56AF" w:rsidRDefault="00CD56AF" w:rsidP="003E0820">
            <w:pPr>
              <w:spacing w:line="240" w:lineRule="auto"/>
              <w:jc w:val="left"/>
              <w:rPr>
                <w:color w:val="000000"/>
                <w:sz w:val="20"/>
                <w:szCs w:val="20"/>
              </w:rPr>
            </w:pPr>
            <w:r>
              <w:rPr>
                <w:color w:val="000000"/>
                <w:sz w:val="20"/>
                <w:szCs w:val="20"/>
              </w:rPr>
              <w:t>-Диференцирана настава-хомогене и нехомогене  групе, групни рад, индивидуализација    (програмирана настава,  проблемска настава,  менторска настава)</w:t>
            </w:r>
          </w:p>
          <w:p w:rsidR="00CD56AF" w:rsidRDefault="00CD56AF" w:rsidP="003E0820">
            <w:pPr>
              <w:spacing w:line="240" w:lineRule="auto"/>
              <w:jc w:val="left"/>
              <w:rPr>
                <w:color w:val="000000"/>
                <w:sz w:val="20"/>
                <w:szCs w:val="20"/>
              </w:rPr>
            </w:pPr>
            <w:r>
              <w:rPr>
                <w:color w:val="000000"/>
                <w:sz w:val="20"/>
                <w:szCs w:val="20"/>
              </w:rPr>
              <w:t xml:space="preserve">- метода дијалога </w:t>
            </w:r>
          </w:p>
          <w:p w:rsidR="00CD56AF" w:rsidRDefault="00CD56AF" w:rsidP="003E0820">
            <w:pPr>
              <w:spacing w:line="240" w:lineRule="auto"/>
              <w:jc w:val="left"/>
              <w:rPr>
                <w:color w:val="000000"/>
                <w:sz w:val="20"/>
                <w:szCs w:val="20"/>
              </w:rPr>
            </w:pPr>
            <w:r>
              <w:rPr>
                <w:color w:val="000000"/>
                <w:sz w:val="20"/>
                <w:szCs w:val="20"/>
              </w:rPr>
              <w:t xml:space="preserve">- метода рада с текстом </w:t>
            </w:r>
          </w:p>
          <w:p w:rsidR="00CD56AF" w:rsidRDefault="00CD56AF" w:rsidP="003E0820">
            <w:pPr>
              <w:spacing w:line="240" w:lineRule="auto"/>
              <w:jc w:val="left"/>
              <w:rPr>
                <w:color w:val="000000"/>
                <w:sz w:val="20"/>
                <w:szCs w:val="20"/>
              </w:rPr>
            </w:pPr>
            <w:r>
              <w:rPr>
                <w:color w:val="000000"/>
                <w:sz w:val="20"/>
                <w:szCs w:val="20"/>
              </w:rPr>
              <w:t>- проблемска метода</w:t>
            </w:r>
          </w:p>
          <w:p w:rsidR="00CD56AF" w:rsidRDefault="00CD56AF" w:rsidP="003E0820">
            <w:pPr>
              <w:spacing w:line="240" w:lineRule="auto"/>
              <w:jc w:val="left"/>
              <w:rPr>
                <w:color w:val="000000"/>
                <w:sz w:val="20"/>
                <w:szCs w:val="20"/>
              </w:rPr>
            </w:pPr>
            <w:r>
              <w:rPr>
                <w:color w:val="000000"/>
                <w:sz w:val="20"/>
                <w:szCs w:val="20"/>
              </w:rPr>
              <w:t>- хибридна настава</w:t>
            </w:r>
          </w:p>
          <w:p w:rsidR="00CD56AF" w:rsidRDefault="00CD56AF" w:rsidP="003E0820">
            <w:pPr>
              <w:spacing w:line="240" w:lineRule="auto"/>
              <w:rPr>
                <w:sz w:val="20"/>
                <w:szCs w:val="20"/>
              </w:rPr>
            </w:pPr>
          </w:p>
          <w:p w:rsidR="00CD56AF" w:rsidRDefault="00CD56AF" w:rsidP="003E0820">
            <w:pPr>
              <w:spacing w:line="240" w:lineRule="auto"/>
              <w:rPr>
                <w:sz w:val="20"/>
                <w:szCs w:val="20"/>
              </w:rPr>
            </w:pPr>
          </w:p>
        </w:tc>
        <w:tc>
          <w:tcPr>
            <w:tcW w:w="2693" w:type="dxa"/>
            <w:gridSpan w:val="2"/>
            <w:vMerge w:val="restart"/>
          </w:tcPr>
          <w:p w:rsidR="00CD56AF" w:rsidRDefault="00CD56AF" w:rsidP="003E0820">
            <w:pPr>
              <w:spacing w:line="240" w:lineRule="auto"/>
              <w:jc w:val="left"/>
              <w:rPr>
                <w:sz w:val="20"/>
                <w:szCs w:val="20"/>
              </w:rPr>
            </w:pPr>
            <w:r>
              <w:rPr>
                <w:sz w:val="20"/>
                <w:szCs w:val="20"/>
              </w:rPr>
              <w:t xml:space="preserve">Прати наставу и активно учествује у њој кроз : одговоре на питања професора </w:t>
            </w:r>
            <w:r>
              <w:rPr>
                <w:b/>
                <w:sz w:val="20"/>
                <w:szCs w:val="20"/>
              </w:rPr>
              <w:t>(</w:t>
            </w:r>
            <w:r>
              <w:rPr>
                <w:sz w:val="20"/>
                <w:szCs w:val="20"/>
              </w:rPr>
              <w:t>репродукује, цититра, обележава, кратко описује</w:t>
            </w:r>
            <w:r>
              <w:rPr>
                <w:b/>
                <w:sz w:val="20"/>
                <w:szCs w:val="20"/>
              </w:rPr>
              <w:t>), дискусију  (</w:t>
            </w:r>
            <w:r>
              <w:rPr>
                <w:sz w:val="20"/>
                <w:szCs w:val="20"/>
              </w:rPr>
              <w:t>излаже илуструје, открива, процењује , предвиђа), и анализу (рашчлањује, упоређује, изводи закључке бира, трансформише)</w:t>
            </w:r>
            <w:r>
              <w:rPr>
                <w:b/>
                <w:sz w:val="20"/>
                <w:szCs w:val="20"/>
              </w:rPr>
              <w:t xml:space="preserve"> </w:t>
            </w:r>
            <w:r>
              <w:rPr>
                <w:sz w:val="20"/>
                <w:szCs w:val="20"/>
              </w:rPr>
              <w:t>при решавању проблема,  постављање питања</w:t>
            </w:r>
            <w:r>
              <w:rPr>
                <w:b/>
                <w:sz w:val="20"/>
                <w:szCs w:val="20"/>
              </w:rPr>
              <w:t xml:space="preserve"> </w:t>
            </w:r>
            <w:r>
              <w:rPr>
                <w:sz w:val="20"/>
                <w:szCs w:val="20"/>
              </w:rPr>
              <w:t>(процењује,</w:t>
            </w:r>
            <w:r>
              <w:rPr>
                <w:b/>
                <w:sz w:val="20"/>
                <w:szCs w:val="20"/>
              </w:rPr>
              <w:t xml:space="preserve"> </w:t>
            </w:r>
            <w:r>
              <w:rPr>
                <w:sz w:val="20"/>
                <w:szCs w:val="20"/>
              </w:rPr>
              <w:t>комуницира, разматра, консултује)</w:t>
            </w:r>
            <w:r>
              <w:rPr>
                <w:b/>
                <w:sz w:val="20"/>
                <w:szCs w:val="20"/>
              </w:rPr>
              <w:t xml:space="preserve">, </w:t>
            </w:r>
            <w:r>
              <w:rPr>
                <w:sz w:val="20"/>
                <w:szCs w:val="20"/>
              </w:rPr>
              <w:t>показује ,иницијативу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w:t>
            </w:r>
            <w:r>
              <w:rPr>
                <w:b/>
                <w:sz w:val="20"/>
                <w:szCs w:val="20"/>
              </w:rPr>
              <w:t xml:space="preserve"> </w:t>
            </w:r>
            <w:r>
              <w:rPr>
                <w:sz w:val="20"/>
                <w:szCs w:val="20"/>
              </w:rPr>
              <w:t xml:space="preserve">утврђује,именује, класификује, конструише, решава. користи) на нове проблеме.  </w:t>
            </w:r>
          </w:p>
          <w:p w:rsidR="00CD56AF" w:rsidRDefault="00CD56AF" w:rsidP="003E0820">
            <w:pPr>
              <w:spacing w:line="240" w:lineRule="auto"/>
              <w:jc w:val="left"/>
              <w:rPr>
                <w:sz w:val="20"/>
                <w:szCs w:val="20"/>
              </w:rPr>
            </w:pPr>
            <w:r>
              <w:rPr>
                <w:sz w:val="20"/>
                <w:szCs w:val="20"/>
              </w:rPr>
              <w:t>Учествују у раду групе као активни чланови, раде задатке и уклапају у закључке групе.Ради домаће задатке.</w:t>
            </w:r>
          </w:p>
          <w:p w:rsidR="00CD56AF" w:rsidRDefault="00CD56AF" w:rsidP="003E0820">
            <w:pPr>
              <w:spacing w:line="240" w:lineRule="auto"/>
              <w:jc w:val="left"/>
              <w:rPr>
                <w:sz w:val="20"/>
                <w:szCs w:val="20"/>
              </w:rPr>
            </w:pPr>
          </w:p>
        </w:tc>
        <w:tc>
          <w:tcPr>
            <w:tcW w:w="1843" w:type="dxa"/>
            <w:vMerge w:val="restart"/>
            <w:shd w:val="clear" w:color="auto" w:fill="auto"/>
          </w:tcPr>
          <w:p w:rsidR="00CD56AF" w:rsidRDefault="00CD56AF" w:rsidP="003E0820">
            <w:pPr>
              <w:widowControl w:val="0"/>
              <w:spacing w:line="240" w:lineRule="auto"/>
              <w:ind w:left="100" w:right="205"/>
              <w:jc w:val="left"/>
              <w:rPr>
                <w:sz w:val="20"/>
                <w:szCs w:val="20"/>
              </w:rPr>
            </w:pPr>
            <w:r>
              <w:rPr>
                <w:sz w:val="20"/>
                <w:szCs w:val="20"/>
              </w:rPr>
              <w:t>Примена рачунара</w:t>
            </w:r>
          </w:p>
          <w:p w:rsidR="00CD56AF" w:rsidRDefault="00CD56AF" w:rsidP="003E0820">
            <w:pPr>
              <w:widowControl w:val="0"/>
              <w:spacing w:line="240" w:lineRule="auto"/>
              <w:ind w:left="100" w:right="205"/>
              <w:jc w:val="left"/>
              <w:rPr>
                <w:sz w:val="20"/>
                <w:szCs w:val="20"/>
              </w:rPr>
            </w:pPr>
          </w:p>
          <w:p w:rsidR="00CD56AF" w:rsidRDefault="00CD56AF" w:rsidP="003E0820">
            <w:pPr>
              <w:widowControl w:val="0"/>
              <w:spacing w:line="240" w:lineRule="auto"/>
              <w:ind w:left="100" w:right="205"/>
              <w:jc w:val="left"/>
              <w:rPr>
                <w:sz w:val="20"/>
                <w:szCs w:val="20"/>
              </w:rPr>
            </w:pPr>
            <w:r>
              <w:rPr>
                <w:sz w:val="20"/>
                <w:szCs w:val="20"/>
              </w:rPr>
              <w:t>Програмирање</w:t>
            </w:r>
          </w:p>
          <w:p w:rsidR="00CD56AF" w:rsidRDefault="00CD56AF" w:rsidP="003E0820">
            <w:pPr>
              <w:widowControl w:val="0"/>
              <w:spacing w:line="240" w:lineRule="auto"/>
              <w:ind w:left="100" w:right="205"/>
              <w:jc w:val="left"/>
              <w:rPr>
                <w:sz w:val="20"/>
                <w:szCs w:val="20"/>
              </w:rPr>
            </w:pPr>
          </w:p>
          <w:p w:rsidR="00CD56AF" w:rsidRDefault="00CD56AF" w:rsidP="003E0820">
            <w:pPr>
              <w:widowControl w:val="0"/>
              <w:spacing w:line="240" w:lineRule="auto"/>
              <w:ind w:left="100" w:right="205"/>
              <w:jc w:val="left"/>
              <w:rPr>
                <w:sz w:val="20"/>
                <w:szCs w:val="20"/>
              </w:rPr>
            </w:pPr>
            <w:r>
              <w:rPr>
                <w:sz w:val="20"/>
                <w:szCs w:val="20"/>
              </w:rPr>
              <w:t>Математика</w:t>
            </w:r>
          </w:p>
          <w:p w:rsidR="00CD56AF" w:rsidRPr="003B322B" w:rsidRDefault="00CD56AF" w:rsidP="003E0820">
            <w:pPr>
              <w:widowControl w:val="0"/>
              <w:spacing w:line="240" w:lineRule="auto"/>
              <w:ind w:right="205"/>
              <w:jc w:val="left"/>
              <w:rPr>
                <w:sz w:val="20"/>
                <w:szCs w:val="20"/>
              </w:rPr>
            </w:pPr>
          </w:p>
        </w:tc>
        <w:tc>
          <w:tcPr>
            <w:tcW w:w="1286" w:type="dxa"/>
            <w:vMerge w:val="restart"/>
            <w:shd w:val="clear" w:color="auto" w:fill="auto"/>
          </w:tcPr>
          <w:p w:rsidR="00CD56AF" w:rsidRPr="00A02895" w:rsidRDefault="00CD56AF" w:rsidP="003E0820">
            <w:pPr>
              <w:widowControl w:val="0"/>
              <w:spacing w:line="240" w:lineRule="auto"/>
              <w:ind w:left="100" w:right="45"/>
              <w:jc w:val="left"/>
              <w:rPr>
                <w:sz w:val="20"/>
                <w:szCs w:val="20"/>
              </w:rPr>
            </w:pPr>
            <w:r>
              <w:rPr>
                <w:color w:val="000000"/>
                <w:sz w:val="20"/>
                <w:szCs w:val="20"/>
              </w:rPr>
              <w:t>Стандарди за предмет нису дефинисани.</w:t>
            </w:r>
          </w:p>
        </w:tc>
        <w:tc>
          <w:tcPr>
            <w:tcW w:w="2683" w:type="dxa"/>
            <w:vMerge w:val="restart"/>
          </w:tcPr>
          <w:p w:rsidR="00CD56AF" w:rsidRPr="00A02895" w:rsidRDefault="00CD56AF" w:rsidP="003E0820">
            <w:pPr>
              <w:spacing w:line="240" w:lineRule="auto"/>
              <w:rPr>
                <w:sz w:val="20"/>
                <w:szCs w:val="20"/>
              </w:rPr>
            </w:pPr>
            <w:r w:rsidRPr="00A02895">
              <w:rPr>
                <w:sz w:val="20"/>
                <w:szCs w:val="20"/>
              </w:rPr>
              <w:t>−</w:t>
            </w:r>
            <w:r w:rsidRPr="00A02895">
              <w:rPr>
                <w:sz w:val="20"/>
                <w:szCs w:val="20"/>
              </w:rPr>
              <w:tab/>
              <w:t>дефинише појам рачунарског система и наведе и укратко опише примере различитих рачунарских система;</w:t>
            </w:r>
          </w:p>
          <w:p w:rsidR="00CD56AF" w:rsidRPr="00A02895" w:rsidRDefault="00CD56AF" w:rsidP="003E0820">
            <w:pPr>
              <w:spacing w:line="240" w:lineRule="auto"/>
              <w:rPr>
                <w:sz w:val="20"/>
                <w:szCs w:val="20"/>
              </w:rPr>
            </w:pPr>
            <w:r w:rsidRPr="00A02895">
              <w:rPr>
                <w:sz w:val="20"/>
                <w:szCs w:val="20"/>
              </w:rPr>
              <w:t>−</w:t>
            </w:r>
            <w:r w:rsidRPr="00A02895">
              <w:rPr>
                <w:sz w:val="20"/>
                <w:szCs w:val="20"/>
              </w:rPr>
              <w:tab/>
              <w:t>разликује хардвер и софтвер рачунарског система;</w:t>
            </w:r>
          </w:p>
          <w:p w:rsidR="00CD56AF" w:rsidRPr="00A02895" w:rsidRDefault="00CD56AF" w:rsidP="003E0820">
            <w:pPr>
              <w:spacing w:line="240" w:lineRule="auto"/>
              <w:rPr>
                <w:sz w:val="20"/>
                <w:szCs w:val="20"/>
              </w:rPr>
            </w:pPr>
            <w:r w:rsidRPr="00A02895">
              <w:rPr>
                <w:sz w:val="20"/>
                <w:szCs w:val="20"/>
              </w:rPr>
              <w:t>−</w:t>
            </w:r>
            <w:r w:rsidRPr="00A02895">
              <w:rPr>
                <w:sz w:val="20"/>
                <w:szCs w:val="20"/>
              </w:rPr>
              <w:tab/>
              <w:t>опише основне компоненте хардвера рачунарског система;</w:t>
            </w:r>
          </w:p>
          <w:p w:rsidR="00CD56AF" w:rsidRPr="00A02895" w:rsidRDefault="00CD56AF" w:rsidP="003E0820">
            <w:pPr>
              <w:spacing w:line="240" w:lineRule="auto"/>
              <w:rPr>
                <w:sz w:val="20"/>
                <w:szCs w:val="20"/>
              </w:rPr>
            </w:pPr>
            <w:r w:rsidRPr="00A02895">
              <w:rPr>
                <w:sz w:val="20"/>
                <w:szCs w:val="20"/>
              </w:rPr>
              <w:t>−</w:t>
            </w:r>
            <w:r w:rsidRPr="00A02895">
              <w:rPr>
                <w:sz w:val="20"/>
                <w:szCs w:val="20"/>
              </w:rPr>
              <w:tab/>
              <w:t>разликује системски и апликативни софтвер;</w:t>
            </w:r>
          </w:p>
          <w:p w:rsidR="00CD56AF" w:rsidRPr="00A02895" w:rsidRDefault="00CD56AF" w:rsidP="003E0820">
            <w:pPr>
              <w:spacing w:line="240" w:lineRule="auto"/>
              <w:rPr>
                <w:sz w:val="20"/>
                <w:szCs w:val="20"/>
              </w:rPr>
            </w:pPr>
            <w:r w:rsidRPr="00A02895">
              <w:rPr>
                <w:sz w:val="20"/>
                <w:szCs w:val="20"/>
              </w:rPr>
              <w:t>−</w:t>
            </w:r>
            <w:r w:rsidRPr="00A02895">
              <w:rPr>
                <w:sz w:val="20"/>
                <w:szCs w:val="20"/>
              </w:rPr>
              <w:tab/>
              <w:t>опише основне улоге оперативног система и системског софтвера;</w:t>
            </w:r>
          </w:p>
          <w:p w:rsidR="00CD56AF" w:rsidRPr="00A02895" w:rsidRDefault="00CD56AF" w:rsidP="003E0820">
            <w:pPr>
              <w:spacing w:line="240" w:lineRule="auto"/>
              <w:rPr>
                <w:sz w:val="20"/>
                <w:szCs w:val="20"/>
              </w:rPr>
            </w:pPr>
            <w:r w:rsidRPr="00A02895">
              <w:rPr>
                <w:sz w:val="20"/>
                <w:szCs w:val="20"/>
              </w:rPr>
              <w:t>−</w:t>
            </w:r>
            <w:r w:rsidRPr="00A02895">
              <w:rPr>
                <w:sz w:val="20"/>
                <w:szCs w:val="20"/>
              </w:rPr>
              <w:tab/>
              <w:t>изврши класификацију апликативног софтвера и опише његове разне улоге;</w:t>
            </w:r>
          </w:p>
          <w:p w:rsidR="00CD56AF" w:rsidRPr="00A02895" w:rsidRDefault="00CD56AF" w:rsidP="003E0820">
            <w:pPr>
              <w:spacing w:line="240" w:lineRule="auto"/>
              <w:rPr>
                <w:sz w:val="20"/>
                <w:szCs w:val="20"/>
              </w:rPr>
            </w:pPr>
            <w:r w:rsidRPr="00A02895">
              <w:rPr>
                <w:sz w:val="20"/>
                <w:szCs w:val="20"/>
              </w:rPr>
              <w:t>−</w:t>
            </w:r>
            <w:r w:rsidRPr="00A02895">
              <w:rPr>
                <w:sz w:val="20"/>
                <w:szCs w:val="20"/>
              </w:rPr>
              <w:tab/>
              <w:t>опише однос између дигиталног и аналогног записа података;</w:t>
            </w:r>
          </w:p>
          <w:p w:rsidR="00CD56AF" w:rsidRPr="00A02895" w:rsidRDefault="00CD56AF" w:rsidP="003E0820">
            <w:pPr>
              <w:spacing w:line="240" w:lineRule="auto"/>
              <w:rPr>
                <w:sz w:val="20"/>
                <w:szCs w:val="20"/>
              </w:rPr>
            </w:pPr>
            <w:r w:rsidRPr="00A02895">
              <w:rPr>
                <w:sz w:val="20"/>
                <w:szCs w:val="20"/>
              </w:rPr>
              <w:t>−</w:t>
            </w:r>
            <w:r w:rsidRPr="00A02895">
              <w:rPr>
                <w:sz w:val="20"/>
                <w:szCs w:val="20"/>
              </w:rPr>
              <w:tab/>
              <w:t>запише природан број у различитим бројевним системима;</w:t>
            </w:r>
          </w:p>
          <w:p w:rsidR="00CD56AF" w:rsidRPr="00A02895" w:rsidRDefault="00CD56AF" w:rsidP="003E0820">
            <w:pPr>
              <w:spacing w:line="240" w:lineRule="auto"/>
              <w:rPr>
                <w:sz w:val="20"/>
                <w:szCs w:val="20"/>
              </w:rPr>
            </w:pPr>
            <w:r w:rsidRPr="00A02895">
              <w:rPr>
                <w:sz w:val="20"/>
                <w:szCs w:val="20"/>
              </w:rPr>
              <w:t>−</w:t>
            </w:r>
            <w:r w:rsidRPr="00A02895">
              <w:rPr>
                <w:sz w:val="20"/>
                <w:szCs w:val="20"/>
              </w:rPr>
              <w:tab/>
              <w:t>одреди распон записа неозначених бројева на основу познатог броја битова;</w:t>
            </w:r>
          </w:p>
          <w:p w:rsidR="00CD56AF" w:rsidRPr="00A02895" w:rsidRDefault="00CD56AF" w:rsidP="003E0820">
            <w:pPr>
              <w:spacing w:line="240" w:lineRule="auto"/>
              <w:rPr>
                <w:sz w:val="20"/>
                <w:szCs w:val="20"/>
              </w:rPr>
            </w:pPr>
            <w:r w:rsidRPr="00A02895">
              <w:rPr>
                <w:sz w:val="20"/>
                <w:szCs w:val="20"/>
              </w:rPr>
              <w:t>−</w:t>
            </w:r>
            <w:r w:rsidRPr="00A02895">
              <w:rPr>
                <w:sz w:val="20"/>
                <w:szCs w:val="20"/>
              </w:rPr>
              <w:tab/>
              <w:t xml:space="preserve">изврши операције сабирања, одузимања и множења неозначених </w:t>
            </w:r>
            <w:r w:rsidRPr="00A02895">
              <w:rPr>
                <w:sz w:val="20"/>
                <w:szCs w:val="20"/>
              </w:rPr>
              <w:lastRenderedPageBreak/>
              <w:t>бројева и препозна појаву прекорачења;</w:t>
            </w:r>
          </w:p>
          <w:p w:rsidR="00CD56AF" w:rsidRPr="00A02895" w:rsidRDefault="00CD56AF" w:rsidP="003E0820">
            <w:pPr>
              <w:spacing w:line="240" w:lineRule="auto"/>
              <w:rPr>
                <w:sz w:val="20"/>
                <w:szCs w:val="20"/>
              </w:rPr>
            </w:pPr>
            <w:r w:rsidRPr="00A02895">
              <w:rPr>
                <w:sz w:val="20"/>
                <w:szCs w:val="20"/>
              </w:rPr>
              <w:t>−</w:t>
            </w:r>
            <w:r w:rsidRPr="00A02895">
              <w:rPr>
                <w:sz w:val="20"/>
                <w:szCs w:val="20"/>
              </w:rPr>
              <w:tab/>
              <w:t>запише означени број бинарно и прочита бинарни запис означеног броја (у облику потпуног комплемента и означене апсолутне вредности);</w:t>
            </w:r>
          </w:p>
          <w:p w:rsidR="00CD56AF" w:rsidRPr="00A02895" w:rsidRDefault="00CD56AF" w:rsidP="003E0820">
            <w:pPr>
              <w:spacing w:line="240" w:lineRule="auto"/>
              <w:rPr>
                <w:sz w:val="20"/>
                <w:szCs w:val="20"/>
              </w:rPr>
            </w:pPr>
            <w:r w:rsidRPr="00A02895">
              <w:rPr>
                <w:sz w:val="20"/>
                <w:szCs w:val="20"/>
              </w:rPr>
              <w:t>−</w:t>
            </w:r>
            <w:r w:rsidRPr="00A02895">
              <w:rPr>
                <w:sz w:val="20"/>
                <w:szCs w:val="20"/>
              </w:rPr>
              <w:tab/>
              <w:t>изврши операције сабирања и одузимања означених бројева и препозна појаву прекорачења;</w:t>
            </w:r>
          </w:p>
          <w:p w:rsidR="00CD56AF" w:rsidRPr="00A02895" w:rsidRDefault="00CD56AF" w:rsidP="003E0820">
            <w:pPr>
              <w:spacing w:line="240" w:lineRule="auto"/>
              <w:rPr>
                <w:sz w:val="20"/>
                <w:szCs w:val="20"/>
              </w:rPr>
            </w:pPr>
            <w:r w:rsidRPr="00A02895">
              <w:rPr>
                <w:sz w:val="20"/>
                <w:szCs w:val="20"/>
              </w:rPr>
              <w:t>−</w:t>
            </w:r>
            <w:r w:rsidRPr="00A02895">
              <w:rPr>
                <w:sz w:val="20"/>
                <w:szCs w:val="20"/>
              </w:rPr>
              <w:tab/>
              <w:t>запише и прочита бинарно разломљени број (у облику фиксног и покретног зареза);</w:t>
            </w:r>
          </w:p>
          <w:p w:rsidR="00CD56AF" w:rsidRPr="00A02895" w:rsidRDefault="00CD56AF" w:rsidP="003E0820">
            <w:pPr>
              <w:spacing w:line="240" w:lineRule="auto"/>
              <w:rPr>
                <w:sz w:val="20"/>
                <w:szCs w:val="20"/>
              </w:rPr>
            </w:pPr>
            <w:r w:rsidRPr="00A02895">
              <w:rPr>
                <w:sz w:val="20"/>
                <w:szCs w:val="20"/>
              </w:rPr>
              <w:t>−</w:t>
            </w:r>
            <w:r w:rsidRPr="00A02895">
              <w:rPr>
                <w:sz w:val="20"/>
                <w:szCs w:val="20"/>
              </w:rPr>
              <w:tab/>
              <w:t>успостави везу између бројевних типова података у вишем програмском језику и дигиталног записа бројева;</w:t>
            </w:r>
          </w:p>
          <w:p w:rsidR="00CD56AF" w:rsidRPr="00A02895" w:rsidRDefault="00CD56AF" w:rsidP="003E0820">
            <w:pPr>
              <w:spacing w:line="240" w:lineRule="auto"/>
              <w:rPr>
                <w:sz w:val="20"/>
                <w:szCs w:val="20"/>
              </w:rPr>
            </w:pPr>
            <w:r w:rsidRPr="00A02895">
              <w:rPr>
                <w:sz w:val="20"/>
                <w:szCs w:val="20"/>
              </w:rPr>
              <w:t>−</w:t>
            </w:r>
            <w:r w:rsidRPr="00A02895">
              <w:rPr>
                <w:sz w:val="20"/>
                <w:szCs w:val="20"/>
              </w:rPr>
              <w:tab/>
              <w:t>опише разне начине кодирања карактера и употреби их приликом записа текстуалног документа;</w:t>
            </w:r>
          </w:p>
          <w:p w:rsidR="00CD56AF" w:rsidRPr="00A02895" w:rsidRDefault="00CD56AF" w:rsidP="003E0820">
            <w:pPr>
              <w:spacing w:line="240" w:lineRule="auto"/>
              <w:rPr>
                <w:sz w:val="20"/>
                <w:szCs w:val="20"/>
              </w:rPr>
            </w:pPr>
            <w:r w:rsidRPr="00A02895">
              <w:rPr>
                <w:sz w:val="20"/>
                <w:szCs w:val="20"/>
              </w:rPr>
              <w:t>−</w:t>
            </w:r>
            <w:r w:rsidRPr="00A02895">
              <w:rPr>
                <w:sz w:val="20"/>
                <w:szCs w:val="20"/>
              </w:rPr>
              <w:tab/>
              <w:t>на информативном нивоу опише разне начине записа мултимедијалног садржаја (слике, звука и видеа);</w:t>
            </w:r>
          </w:p>
          <w:p w:rsidR="00CD56AF" w:rsidRPr="00A02895" w:rsidRDefault="00CD56AF" w:rsidP="003E0820">
            <w:pPr>
              <w:spacing w:line="240" w:lineRule="auto"/>
              <w:rPr>
                <w:sz w:val="20"/>
                <w:szCs w:val="20"/>
              </w:rPr>
            </w:pPr>
            <w:r w:rsidRPr="00A02895">
              <w:rPr>
                <w:sz w:val="20"/>
                <w:szCs w:val="20"/>
              </w:rPr>
              <w:t>−</w:t>
            </w:r>
            <w:r w:rsidRPr="00A02895">
              <w:rPr>
                <w:sz w:val="20"/>
                <w:szCs w:val="20"/>
              </w:rPr>
              <w:tab/>
              <w:t>направи истинитосну таблицу дате исказне формуле;</w:t>
            </w:r>
          </w:p>
          <w:p w:rsidR="00CD56AF" w:rsidRPr="00A02895" w:rsidRDefault="00CD56AF" w:rsidP="003E0820">
            <w:pPr>
              <w:spacing w:line="240" w:lineRule="auto"/>
              <w:rPr>
                <w:sz w:val="20"/>
                <w:szCs w:val="20"/>
              </w:rPr>
            </w:pPr>
            <w:r w:rsidRPr="00A02895">
              <w:rPr>
                <w:sz w:val="20"/>
                <w:szCs w:val="20"/>
              </w:rPr>
              <w:lastRenderedPageBreak/>
              <w:t>−</w:t>
            </w:r>
            <w:r w:rsidRPr="00A02895">
              <w:rPr>
                <w:sz w:val="20"/>
                <w:szCs w:val="20"/>
              </w:rPr>
              <w:tab/>
              <w:t>напише исказну формулу у КНФ и ДНФ на основу дате истинитосне таблице и добијену формулу минимализује;</w:t>
            </w:r>
          </w:p>
          <w:p w:rsidR="00CD56AF" w:rsidRPr="00A02895" w:rsidRDefault="00CD56AF" w:rsidP="003E0820">
            <w:pPr>
              <w:spacing w:line="240" w:lineRule="auto"/>
              <w:rPr>
                <w:sz w:val="20"/>
                <w:szCs w:val="20"/>
              </w:rPr>
            </w:pPr>
            <w:r w:rsidRPr="00A02895">
              <w:rPr>
                <w:sz w:val="20"/>
                <w:szCs w:val="20"/>
              </w:rPr>
              <w:t>−</w:t>
            </w:r>
            <w:r w:rsidRPr="00A02895">
              <w:rPr>
                <w:sz w:val="20"/>
                <w:szCs w:val="20"/>
              </w:rPr>
              <w:tab/>
              <w:t>дато комбинаторно коло представи логичким функцијама и да на основу датих логичких функција графички представи комбинаторно логичко коло;</w:t>
            </w:r>
          </w:p>
          <w:p w:rsidR="00CD56AF" w:rsidRPr="00A02895" w:rsidRDefault="00CD56AF" w:rsidP="003E0820">
            <w:pPr>
              <w:spacing w:line="240" w:lineRule="auto"/>
              <w:rPr>
                <w:sz w:val="20"/>
                <w:szCs w:val="20"/>
              </w:rPr>
            </w:pPr>
            <w:r w:rsidRPr="00A02895">
              <w:rPr>
                <w:sz w:val="20"/>
                <w:szCs w:val="20"/>
              </w:rPr>
              <w:t>−</w:t>
            </w:r>
            <w:r w:rsidRPr="00A02895">
              <w:rPr>
                <w:sz w:val="20"/>
                <w:szCs w:val="20"/>
              </w:rPr>
              <w:tab/>
              <w:t>дизајнира и графички представи основна комбинаторна кола (полусабирач, сабирач, (де)кодер, (де)мултиплексер, аритметичко-логичку јединицу…);</w:t>
            </w:r>
          </w:p>
          <w:p w:rsidR="00CD56AF" w:rsidRPr="00A02895" w:rsidRDefault="00CD56AF" w:rsidP="003E0820">
            <w:pPr>
              <w:spacing w:line="240" w:lineRule="auto"/>
              <w:rPr>
                <w:sz w:val="20"/>
                <w:szCs w:val="20"/>
              </w:rPr>
            </w:pPr>
            <w:r w:rsidRPr="00A02895">
              <w:rPr>
                <w:sz w:val="20"/>
                <w:szCs w:val="20"/>
              </w:rPr>
              <w:t>−</w:t>
            </w:r>
            <w:r w:rsidRPr="00A02895">
              <w:rPr>
                <w:sz w:val="20"/>
                <w:szCs w:val="20"/>
              </w:rPr>
              <w:tab/>
              <w:t>објасни принцип рада разних врста флип-флопова и њихову улогу у изградњи меморије;</w:t>
            </w:r>
          </w:p>
          <w:p w:rsidR="00CD56AF" w:rsidRPr="00A02895" w:rsidRDefault="00CD56AF" w:rsidP="003E0820">
            <w:pPr>
              <w:spacing w:line="240" w:lineRule="auto"/>
              <w:rPr>
                <w:sz w:val="20"/>
                <w:szCs w:val="20"/>
              </w:rPr>
            </w:pPr>
            <w:r w:rsidRPr="00A02895">
              <w:rPr>
                <w:sz w:val="20"/>
                <w:szCs w:val="20"/>
              </w:rPr>
              <w:t>−</w:t>
            </w:r>
            <w:r w:rsidRPr="00A02895">
              <w:rPr>
                <w:sz w:val="20"/>
                <w:szCs w:val="20"/>
              </w:rPr>
              <w:tab/>
              <w:t>дизајнира и графички представи основна секвенцијална кола (бројачки регистар, померачки регистар...);</w:t>
            </w:r>
          </w:p>
          <w:p w:rsidR="00CD56AF" w:rsidRPr="00A02895" w:rsidRDefault="00CD56AF" w:rsidP="003E0820">
            <w:pPr>
              <w:spacing w:line="240" w:lineRule="auto"/>
              <w:rPr>
                <w:sz w:val="20"/>
                <w:szCs w:val="20"/>
              </w:rPr>
            </w:pPr>
            <w:r w:rsidRPr="00A02895">
              <w:rPr>
                <w:sz w:val="20"/>
                <w:szCs w:val="20"/>
              </w:rPr>
              <w:t>−</w:t>
            </w:r>
            <w:r w:rsidRPr="00A02895">
              <w:rPr>
                <w:sz w:val="20"/>
                <w:szCs w:val="20"/>
              </w:rPr>
              <w:tab/>
              <w:t>разликује архитектуру и организацију рачунарског система;</w:t>
            </w:r>
          </w:p>
          <w:p w:rsidR="00CD56AF" w:rsidRPr="00A02895" w:rsidRDefault="00CD56AF" w:rsidP="003E0820">
            <w:pPr>
              <w:spacing w:line="240" w:lineRule="auto"/>
              <w:rPr>
                <w:sz w:val="20"/>
                <w:szCs w:val="20"/>
              </w:rPr>
            </w:pPr>
            <w:r w:rsidRPr="00A02895">
              <w:rPr>
                <w:sz w:val="20"/>
                <w:szCs w:val="20"/>
              </w:rPr>
              <w:t>−</w:t>
            </w:r>
            <w:r w:rsidRPr="00A02895">
              <w:rPr>
                <w:sz w:val="20"/>
                <w:szCs w:val="20"/>
              </w:rPr>
              <w:tab/>
              <w:t>опише основне делове и принцип рада процесора;</w:t>
            </w:r>
          </w:p>
          <w:p w:rsidR="00CD56AF" w:rsidRPr="00A02895" w:rsidRDefault="00CD56AF" w:rsidP="003E0820">
            <w:pPr>
              <w:spacing w:line="240" w:lineRule="auto"/>
              <w:rPr>
                <w:sz w:val="20"/>
                <w:szCs w:val="20"/>
              </w:rPr>
            </w:pPr>
            <w:r w:rsidRPr="00A02895">
              <w:rPr>
                <w:sz w:val="20"/>
                <w:szCs w:val="20"/>
              </w:rPr>
              <w:lastRenderedPageBreak/>
              <w:t>−</w:t>
            </w:r>
            <w:r w:rsidRPr="00A02895">
              <w:rPr>
                <w:sz w:val="20"/>
                <w:szCs w:val="20"/>
              </w:rPr>
              <w:tab/>
              <w:t>опише основне слојеве меморијске хијерархије савремених рачунарских система и принципе њиховог рада;</w:t>
            </w:r>
          </w:p>
          <w:p w:rsidR="00CD56AF" w:rsidRPr="00A02895" w:rsidRDefault="00CD56AF" w:rsidP="003E0820">
            <w:pPr>
              <w:spacing w:line="240" w:lineRule="auto"/>
              <w:rPr>
                <w:sz w:val="20"/>
                <w:szCs w:val="20"/>
              </w:rPr>
            </w:pPr>
            <w:r w:rsidRPr="00A02895">
              <w:rPr>
                <w:sz w:val="20"/>
                <w:szCs w:val="20"/>
              </w:rPr>
              <w:t>−</w:t>
            </w:r>
            <w:r w:rsidRPr="00A02895">
              <w:rPr>
                <w:sz w:val="20"/>
                <w:szCs w:val="20"/>
              </w:rPr>
              <w:tab/>
              <w:t>опише основне улазно-излазне уређаје и принципе њиховог рада;</w:t>
            </w:r>
          </w:p>
          <w:p w:rsidR="00CD56AF" w:rsidRPr="00A02895" w:rsidRDefault="00CD56AF" w:rsidP="003E0820">
            <w:pPr>
              <w:spacing w:line="240" w:lineRule="auto"/>
              <w:rPr>
                <w:sz w:val="20"/>
                <w:szCs w:val="20"/>
              </w:rPr>
            </w:pPr>
            <w:r w:rsidRPr="00A02895">
              <w:rPr>
                <w:sz w:val="20"/>
                <w:szCs w:val="20"/>
              </w:rPr>
              <w:t>−</w:t>
            </w:r>
            <w:r w:rsidRPr="00A02895">
              <w:rPr>
                <w:sz w:val="20"/>
                <w:szCs w:val="20"/>
              </w:rPr>
              <w:tab/>
              <w:t>опише магистрале савременог рачунарског система и принципе њиховог рада;</w:t>
            </w:r>
          </w:p>
          <w:p w:rsidR="00CD56AF" w:rsidRPr="00A02895" w:rsidRDefault="00CD56AF" w:rsidP="003E0820">
            <w:pPr>
              <w:spacing w:line="240" w:lineRule="auto"/>
              <w:rPr>
                <w:sz w:val="20"/>
                <w:szCs w:val="20"/>
              </w:rPr>
            </w:pPr>
            <w:r w:rsidRPr="00A02895">
              <w:rPr>
                <w:sz w:val="20"/>
                <w:szCs w:val="20"/>
              </w:rPr>
              <w:t>−</w:t>
            </w:r>
            <w:r w:rsidRPr="00A02895">
              <w:rPr>
                <w:sz w:val="20"/>
                <w:szCs w:val="20"/>
              </w:rPr>
              <w:tab/>
              <w:t>уме да напише, преведе и покрене једноставан програм на асемблеру;</w:t>
            </w:r>
          </w:p>
          <w:p w:rsidR="00CD56AF" w:rsidRPr="00A02895" w:rsidRDefault="00CD56AF" w:rsidP="003E0820">
            <w:pPr>
              <w:spacing w:line="240" w:lineRule="auto"/>
              <w:rPr>
                <w:sz w:val="20"/>
                <w:szCs w:val="20"/>
              </w:rPr>
            </w:pPr>
            <w:r w:rsidRPr="00A02895">
              <w:rPr>
                <w:sz w:val="20"/>
                <w:szCs w:val="20"/>
              </w:rPr>
              <w:t>−</w:t>
            </w:r>
            <w:r w:rsidRPr="00A02895">
              <w:rPr>
                <w:sz w:val="20"/>
                <w:szCs w:val="20"/>
              </w:rPr>
              <w:tab/>
              <w:t>уме да позове део кода написаног у асемблеру из вишег програмског језика и да из асемблера позове функцију вишег програмског језика;</w:t>
            </w:r>
          </w:p>
          <w:p w:rsidR="00CD56AF" w:rsidRPr="00A02895" w:rsidRDefault="00CD56AF" w:rsidP="003E0820">
            <w:pPr>
              <w:spacing w:line="240" w:lineRule="auto"/>
              <w:rPr>
                <w:sz w:val="20"/>
                <w:szCs w:val="20"/>
              </w:rPr>
            </w:pPr>
            <w:r w:rsidRPr="00A02895">
              <w:rPr>
                <w:sz w:val="20"/>
                <w:szCs w:val="20"/>
              </w:rPr>
              <w:t>−</w:t>
            </w:r>
            <w:r w:rsidRPr="00A02895">
              <w:rPr>
                <w:sz w:val="20"/>
                <w:szCs w:val="20"/>
              </w:rPr>
              <w:tab/>
              <w:t>наведе и опише основне инструкције и начине адресирања одабраног асемблера;</w:t>
            </w:r>
          </w:p>
          <w:p w:rsidR="00CD56AF" w:rsidRPr="00A02895" w:rsidRDefault="00CD56AF" w:rsidP="003E0820">
            <w:pPr>
              <w:spacing w:line="240" w:lineRule="auto"/>
              <w:rPr>
                <w:sz w:val="20"/>
                <w:szCs w:val="20"/>
              </w:rPr>
            </w:pPr>
            <w:r w:rsidRPr="00A02895">
              <w:rPr>
                <w:sz w:val="20"/>
                <w:szCs w:val="20"/>
              </w:rPr>
              <w:t>−</w:t>
            </w:r>
            <w:r w:rsidRPr="00A02895">
              <w:rPr>
                <w:sz w:val="20"/>
                <w:szCs w:val="20"/>
              </w:rPr>
              <w:tab/>
              <w:t>у асемблерском програму реализује једноставан алгоритам линијске, разгранате и цикличне структуре;</w:t>
            </w:r>
          </w:p>
          <w:p w:rsidR="00CD56AF" w:rsidRPr="00A02895" w:rsidRDefault="00CD56AF" w:rsidP="003E0820">
            <w:pPr>
              <w:spacing w:line="240" w:lineRule="auto"/>
              <w:rPr>
                <w:sz w:val="20"/>
                <w:szCs w:val="20"/>
              </w:rPr>
            </w:pPr>
            <w:r w:rsidRPr="00A02895">
              <w:rPr>
                <w:sz w:val="20"/>
                <w:szCs w:val="20"/>
              </w:rPr>
              <w:t>−</w:t>
            </w:r>
            <w:r w:rsidRPr="00A02895">
              <w:rPr>
                <w:sz w:val="20"/>
                <w:szCs w:val="20"/>
              </w:rPr>
              <w:tab/>
              <w:t xml:space="preserve">у асемблерском програму дефинише потпрограм коме се подаци прослеђују преко </w:t>
            </w:r>
            <w:r w:rsidRPr="00A02895">
              <w:rPr>
                <w:sz w:val="20"/>
                <w:szCs w:val="20"/>
              </w:rPr>
              <w:lastRenderedPageBreak/>
              <w:t>регистара и машинског стека;</w:t>
            </w:r>
          </w:p>
          <w:p w:rsidR="00CD56AF" w:rsidRDefault="00CD56AF" w:rsidP="003E0820">
            <w:pPr>
              <w:widowControl w:val="0"/>
              <w:spacing w:line="239" w:lineRule="auto"/>
              <w:ind w:left="-108" w:right="-108"/>
              <w:jc w:val="left"/>
              <w:rPr>
                <w:sz w:val="20"/>
                <w:szCs w:val="20"/>
              </w:rPr>
            </w:pPr>
            <w:r w:rsidRPr="00A02895">
              <w:rPr>
                <w:sz w:val="20"/>
                <w:szCs w:val="20"/>
              </w:rPr>
              <w:t>−</w:t>
            </w:r>
            <w:r w:rsidRPr="00A02895">
              <w:rPr>
                <w:sz w:val="20"/>
                <w:szCs w:val="20"/>
              </w:rPr>
              <w:tab/>
              <w:t>опише везу између основних концепата виших програмских језика и њихове реализације на асемблерском нивоу.</w:t>
            </w:r>
          </w:p>
        </w:tc>
      </w:tr>
      <w:tr w:rsidR="00CD56AF" w:rsidTr="003E0820">
        <w:tc>
          <w:tcPr>
            <w:tcW w:w="2268" w:type="dxa"/>
            <w:shd w:val="clear" w:color="auto" w:fill="auto"/>
          </w:tcPr>
          <w:p w:rsidR="00CD56AF" w:rsidRDefault="00CD56AF" w:rsidP="003E0820">
            <w:pPr>
              <w:spacing w:line="240" w:lineRule="auto"/>
              <w:jc w:val="left"/>
              <w:rPr>
                <w:sz w:val="20"/>
                <w:szCs w:val="20"/>
              </w:rPr>
            </w:pPr>
          </w:p>
        </w:tc>
        <w:tc>
          <w:tcPr>
            <w:tcW w:w="3652" w:type="dxa"/>
            <w:vMerge/>
            <w:shd w:val="clear" w:color="auto" w:fill="auto"/>
          </w:tcPr>
          <w:p w:rsidR="00CD56AF" w:rsidRDefault="00CD56AF" w:rsidP="003E0820">
            <w:pPr>
              <w:spacing w:line="240" w:lineRule="auto"/>
              <w:rPr>
                <w:sz w:val="20"/>
                <w:szCs w:val="20"/>
              </w:rPr>
            </w:pPr>
          </w:p>
        </w:tc>
        <w:tc>
          <w:tcPr>
            <w:tcW w:w="1843" w:type="dxa"/>
            <w:vMerge/>
            <w:shd w:val="clear" w:color="auto" w:fill="auto"/>
          </w:tcPr>
          <w:p w:rsidR="00CD56AF" w:rsidRDefault="00CD56AF" w:rsidP="003E0820">
            <w:pPr>
              <w:spacing w:line="240" w:lineRule="auto"/>
            </w:pPr>
          </w:p>
        </w:tc>
        <w:tc>
          <w:tcPr>
            <w:tcW w:w="2693" w:type="dxa"/>
            <w:gridSpan w:val="2"/>
            <w:vMerge/>
          </w:tcPr>
          <w:p w:rsidR="00CD56AF" w:rsidRDefault="00CD56AF" w:rsidP="003E0820">
            <w:pPr>
              <w:spacing w:line="240" w:lineRule="auto"/>
              <w:rPr>
                <w:sz w:val="20"/>
                <w:szCs w:val="20"/>
              </w:rPr>
            </w:pPr>
          </w:p>
        </w:tc>
        <w:tc>
          <w:tcPr>
            <w:tcW w:w="1843" w:type="dxa"/>
            <w:vMerge/>
            <w:shd w:val="clear" w:color="auto" w:fill="auto"/>
          </w:tcPr>
          <w:p w:rsidR="00CD56AF" w:rsidRDefault="00CD56AF" w:rsidP="003E0820">
            <w:pPr>
              <w:spacing w:line="240" w:lineRule="auto"/>
              <w:rPr>
                <w:sz w:val="20"/>
                <w:szCs w:val="20"/>
              </w:rPr>
            </w:pPr>
          </w:p>
        </w:tc>
        <w:tc>
          <w:tcPr>
            <w:tcW w:w="1286" w:type="dxa"/>
            <w:vMerge/>
            <w:shd w:val="clear" w:color="auto" w:fill="auto"/>
          </w:tcPr>
          <w:p w:rsidR="00CD56AF" w:rsidRDefault="00CD56AF" w:rsidP="003E0820">
            <w:pPr>
              <w:spacing w:line="240" w:lineRule="auto"/>
              <w:rPr>
                <w:sz w:val="20"/>
                <w:szCs w:val="20"/>
              </w:rPr>
            </w:pPr>
          </w:p>
        </w:tc>
        <w:tc>
          <w:tcPr>
            <w:tcW w:w="2683" w:type="dxa"/>
            <w:vMerge/>
          </w:tcPr>
          <w:p w:rsidR="00CD56AF" w:rsidRDefault="00CD56AF" w:rsidP="003E0820">
            <w:pPr>
              <w:spacing w:line="240" w:lineRule="auto"/>
              <w:jc w:val="left"/>
              <w:rPr>
                <w:sz w:val="20"/>
                <w:szCs w:val="20"/>
              </w:rPr>
            </w:pPr>
          </w:p>
        </w:tc>
      </w:tr>
    </w:tbl>
    <w:p w:rsidR="00CD56AF" w:rsidRDefault="00CD56AF" w:rsidP="00CD56AF"/>
    <w:p w:rsidR="00CD56AF" w:rsidRPr="00CE2077" w:rsidRDefault="00CD56AF" w:rsidP="00CD56AF">
      <w:pPr>
        <w:spacing w:before="240" w:after="240"/>
        <w:rPr>
          <w:rFonts w:eastAsia="Times New Roman"/>
        </w:rPr>
      </w:pPr>
      <w:r w:rsidRPr="00CE2077">
        <w:rPr>
          <w:rFonts w:eastAsia="Times New Roman"/>
        </w:rPr>
        <w:t>ОПШТА ПРЕДМЕТНА КОМПЕТЕНЦИЈА</w:t>
      </w:r>
    </w:p>
    <w:p w:rsidR="00CD56AF" w:rsidRPr="00CE2077" w:rsidRDefault="00CD56AF" w:rsidP="00CD56AF">
      <w:pPr>
        <w:spacing w:line="240" w:lineRule="auto"/>
        <w:ind w:firstLine="720"/>
        <w:rPr>
          <w:rFonts w:eastAsia="Times New Roman"/>
        </w:rPr>
      </w:pPr>
      <w:r w:rsidRPr="00CE2077">
        <w:rPr>
          <w:rFonts w:eastAsia="Times New Roman"/>
        </w:rPr>
        <w:t>Учењем наставног предмета Рачунарски системи ученик је оспособљен да пројектује и користи рачунарске системе, познаје компоненте рачунарског система, њихове функције и начина њиховог повезивања.</w:t>
      </w:r>
    </w:p>
    <w:p w:rsidR="00CD56AF" w:rsidRPr="00CE2077" w:rsidRDefault="00CD56AF" w:rsidP="00CD56AF">
      <w:pPr>
        <w:spacing w:before="240" w:after="240"/>
        <w:rPr>
          <w:rFonts w:eastAsia="Times New Roman"/>
        </w:rPr>
      </w:pPr>
      <w:r w:rsidRPr="00CE2077">
        <w:rPr>
          <w:rFonts w:eastAsia="Times New Roman"/>
        </w:rPr>
        <w:t>СПЕЦИФИЧНЕ ПРЕДМЕТНЕ КОМПЕТЕНЦИЈЕ</w:t>
      </w:r>
    </w:p>
    <w:p w:rsidR="00CD56AF" w:rsidRPr="00CE2077" w:rsidRDefault="00CD56AF" w:rsidP="00CD56AF">
      <w:pPr>
        <w:spacing w:line="240" w:lineRule="auto"/>
        <w:ind w:firstLine="720"/>
        <w:rPr>
          <w:rFonts w:eastAsia="Times New Roman"/>
        </w:rPr>
      </w:pPr>
      <w:r w:rsidRPr="00CE2077">
        <w:rPr>
          <w:rFonts w:eastAsia="Times New Roman"/>
        </w:rPr>
        <w:t xml:space="preserve">Специфичне предметне компетенције представљају опис специфичних способности ученика које му омогућавају да развије општу предметну компетенцију. Подразумевају познавање основних хардверских компоненти рачунара, принципа њиховог функционисања и улогу у ширем рачунарском систему. Специфичне компетенције обухватају разумевање улоге машинског језика и разлике између асемблерског и машинског језика, познавање једноставних аритметичких операција са целим бројевима у бинарном и хексадецималном бројном систему и конверзије између система. </w:t>
      </w:r>
    </w:p>
    <w:p w:rsidR="00CD56AF" w:rsidRPr="00CE2077" w:rsidRDefault="00CD56AF" w:rsidP="00CD56AF">
      <w:pPr>
        <w:spacing w:line="240" w:lineRule="auto"/>
        <w:ind w:firstLine="720"/>
      </w:pPr>
    </w:p>
    <w:p w:rsidR="00CD56AF" w:rsidRDefault="00CD56AF" w:rsidP="00CD56AF"/>
    <w:p w:rsidR="00CD56AF" w:rsidRDefault="00CD56AF" w:rsidP="00CD56AF"/>
    <w:p w:rsidR="00CD56AF" w:rsidRDefault="00CD56AF" w:rsidP="00CD56AF">
      <w:pPr>
        <w:rPr>
          <w:b/>
          <w:sz w:val="32"/>
          <w:szCs w:val="32"/>
        </w:rPr>
      </w:pPr>
      <w:r>
        <w:rPr>
          <w:b/>
          <w:sz w:val="32"/>
          <w:szCs w:val="32"/>
        </w:rPr>
        <w:t>Међупредметне компетенције</w:t>
      </w:r>
    </w:p>
    <w:p w:rsidR="00CD56AF" w:rsidRDefault="00CD56AF" w:rsidP="00CD56AF">
      <w:pPr>
        <w:numPr>
          <w:ilvl w:val="0"/>
          <w:numId w:val="15"/>
        </w:numPr>
        <w:pBdr>
          <w:top w:val="nil"/>
          <w:left w:val="nil"/>
          <w:bottom w:val="nil"/>
          <w:right w:val="nil"/>
          <w:between w:val="nil"/>
        </w:pBdr>
        <w:spacing w:after="0" w:line="276" w:lineRule="auto"/>
        <w:jc w:val="left"/>
        <w:rPr>
          <w:b/>
          <w:color w:val="000000"/>
          <w:sz w:val="28"/>
          <w:szCs w:val="28"/>
        </w:rPr>
      </w:pPr>
      <w:r>
        <w:rPr>
          <w:b/>
          <w:color w:val="000000"/>
          <w:sz w:val="28"/>
          <w:szCs w:val="28"/>
        </w:rPr>
        <w:t xml:space="preserve">Компетенција за целоживотно учење </w:t>
      </w:r>
    </w:p>
    <w:p w:rsidR="00CD56AF" w:rsidRDefault="00CD56AF" w:rsidP="00CD56AF">
      <w:pPr>
        <w:pBdr>
          <w:top w:val="nil"/>
          <w:left w:val="nil"/>
          <w:bottom w:val="nil"/>
          <w:right w:val="nil"/>
          <w:between w:val="nil"/>
        </w:pBdr>
        <w:spacing w:line="276" w:lineRule="auto"/>
        <w:ind w:left="1080"/>
        <w:jc w:val="left"/>
        <w:rPr>
          <w:color w:val="000000"/>
          <w:sz w:val="22"/>
          <w:szCs w:val="22"/>
        </w:rPr>
      </w:pPr>
      <w:r>
        <w:rPr>
          <w:color w:val="000000"/>
          <w:sz w:val="22"/>
          <w:szCs w:val="22"/>
        </w:rPr>
        <w:t xml:space="preserve">• Ученик уме да планира време за учење и да организује процес учења и управља њим. </w:t>
      </w:r>
    </w:p>
    <w:p w:rsidR="00CD56AF" w:rsidRDefault="00CD56AF" w:rsidP="00CD56AF">
      <w:pPr>
        <w:pBdr>
          <w:top w:val="nil"/>
          <w:left w:val="nil"/>
          <w:bottom w:val="nil"/>
          <w:right w:val="nil"/>
          <w:between w:val="nil"/>
        </w:pBdr>
        <w:spacing w:line="276" w:lineRule="auto"/>
        <w:ind w:left="1080"/>
        <w:jc w:val="left"/>
        <w:rPr>
          <w:color w:val="000000"/>
          <w:sz w:val="22"/>
          <w:szCs w:val="22"/>
        </w:rPr>
      </w:pPr>
      <w:r>
        <w:rPr>
          <w:color w:val="000000"/>
          <w:sz w:val="22"/>
          <w:szCs w:val="22"/>
        </w:rPr>
        <w:t>• Активно конструише знање; уочава структуру градива, активно селектује познато од непознатог, битно од небитног; уме да резимира и елаборира основне идеје.</w:t>
      </w:r>
    </w:p>
    <w:p w:rsidR="00CD56AF" w:rsidRDefault="00CD56AF" w:rsidP="00CD56AF">
      <w:pPr>
        <w:pBdr>
          <w:top w:val="nil"/>
          <w:left w:val="nil"/>
          <w:bottom w:val="nil"/>
          <w:right w:val="nil"/>
          <w:between w:val="nil"/>
        </w:pBdr>
        <w:spacing w:line="276" w:lineRule="auto"/>
        <w:ind w:left="1080"/>
        <w:jc w:val="left"/>
        <w:rPr>
          <w:color w:val="000000"/>
          <w:sz w:val="22"/>
          <w:szCs w:val="22"/>
        </w:rPr>
      </w:pPr>
      <w:r>
        <w:rPr>
          <w:color w:val="000000"/>
          <w:sz w:val="22"/>
          <w:szCs w:val="22"/>
        </w:rPr>
        <w:t xml:space="preserve"> • Ефикасно користи различите стратегије учења, прилагођава их природи градива и циљевима учења.</w:t>
      </w:r>
    </w:p>
    <w:p w:rsidR="00CD56AF" w:rsidRDefault="00CD56AF" w:rsidP="00CD56AF">
      <w:pPr>
        <w:pBdr>
          <w:top w:val="nil"/>
          <w:left w:val="nil"/>
          <w:bottom w:val="nil"/>
          <w:right w:val="nil"/>
          <w:between w:val="nil"/>
        </w:pBdr>
        <w:spacing w:after="200" w:line="276" w:lineRule="auto"/>
        <w:ind w:left="1080"/>
        <w:jc w:val="left"/>
        <w:rPr>
          <w:color w:val="000000"/>
          <w:sz w:val="22"/>
          <w:szCs w:val="22"/>
        </w:rPr>
      </w:pPr>
      <w:r>
        <w:rPr>
          <w:color w:val="000000"/>
          <w:sz w:val="22"/>
          <w:szCs w:val="22"/>
        </w:rPr>
        <w:lastRenderedPageBreak/>
        <w:t xml:space="preserve">• Разликује чињенице од интерпретација, ставова, веровања и мишљења; препознаје и продукује аргументацију за одређену тезу, разликује аргументе према снази и релевантности. </w:t>
      </w:r>
    </w:p>
    <w:p w:rsidR="00CD56AF" w:rsidRDefault="00CD56AF" w:rsidP="00CD56AF">
      <w:pPr>
        <w:ind w:firstLine="720"/>
      </w:pPr>
      <w:r>
        <w:t xml:space="preserve">   • Уме да процени сопствену успешност у учењу; идентификује тешкоће у учењу и зна како да их превазиђе.</w:t>
      </w:r>
    </w:p>
    <w:p w:rsidR="00CD56AF" w:rsidRDefault="00CD56AF" w:rsidP="00CD56AF">
      <w:pPr>
        <w:ind w:firstLine="720"/>
      </w:pPr>
    </w:p>
    <w:p w:rsidR="00CD56AF" w:rsidRDefault="00CD56AF" w:rsidP="00CD56AF">
      <w:pPr>
        <w:numPr>
          <w:ilvl w:val="0"/>
          <w:numId w:val="15"/>
        </w:numPr>
        <w:pBdr>
          <w:top w:val="nil"/>
          <w:left w:val="nil"/>
          <w:bottom w:val="nil"/>
          <w:right w:val="nil"/>
          <w:between w:val="nil"/>
        </w:pBdr>
        <w:spacing w:after="0" w:line="276" w:lineRule="auto"/>
        <w:jc w:val="left"/>
        <w:rPr>
          <w:color w:val="000000"/>
          <w:sz w:val="22"/>
          <w:szCs w:val="22"/>
        </w:rPr>
      </w:pPr>
      <w:r>
        <w:rPr>
          <w:b/>
          <w:color w:val="000000"/>
          <w:sz w:val="28"/>
          <w:szCs w:val="28"/>
        </w:rPr>
        <w:t>Комуникација</w:t>
      </w:r>
      <w:r>
        <w:rPr>
          <w:color w:val="000000"/>
          <w:sz w:val="22"/>
          <w:szCs w:val="22"/>
        </w:rPr>
        <w:t xml:space="preserve"> </w:t>
      </w:r>
    </w:p>
    <w:p w:rsidR="00CD56AF" w:rsidRDefault="00CD56AF" w:rsidP="00CD56AF">
      <w:pPr>
        <w:pBdr>
          <w:top w:val="nil"/>
          <w:left w:val="nil"/>
          <w:bottom w:val="nil"/>
          <w:right w:val="nil"/>
          <w:between w:val="nil"/>
        </w:pBdr>
        <w:spacing w:line="276" w:lineRule="auto"/>
        <w:ind w:left="1080"/>
        <w:jc w:val="left"/>
        <w:rPr>
          <w:color w:val="000000"/>
          <w:sz w:val="22"/>
          <w:szCs w:val="22"/>
        </w:rPr>
      </w:pPr>
      <w:r>
        <w:rPr>
          <w:color w:val="000000"/>
          <w:sz w:val="22"/>
          <w:szCs w:val="22"/>
        </w:rPr>
        <w:t xml:space="preserve"> • Активно доприноси неговању културе дијалога, уважавању и неговању различитости и поштовању основних норми комуникације. • Ученик познаје специфичне карактеристике различитих модалитета комуникације (усмена и писана, непосредна и посредна комуникација, нпр. телефоном, преко интернета). </w:t>
      </w:r>
    </w:p>
    <w:p w:rsidR="00CD56AF" w:rsidRDefault="00CD56AF" w:rsidP="00CD56AF">
      <w:pPr>
        <w:pBdr>
          <w:top w:val="nil"/>
          <w:left w:val="nil"/>
          <w:bottom w:val="nil"/>
          <w:right w:val="nil"/>
          <w:between w:val="nil"/>
        </w:pBdr>
        <w:spacing w:line="276" w:lineRule="auto"/>
        <w:ind w:left="1080"/>
        <w:jc w:val="left"/>
        <w:rPr>
          <w:color w:val="000000"/>
          <w:sz w:val="22"/>
          <w:szCs w:val="22"/>
        </w:rPr>
      </w:pPr>
      <w:r>
        <w:rPr>
          <w:color w:val="000000"/>
          <w:sz w:val="22"/>
          <w:szCs w:val="22"/>
        </w:rPr>
        <w:t>• Уме јасно да искаже одређени садржај, усмено и писано, и да га прилагоди захтевима и карактеристикама ситуације: поштује жанровске карактеристике, ограничења у погледу дужине, намену презентације и потребе аудиторијума.</w:t>
      </w:r>
    </w:p>
    <w:p w:rsidR="00CD56AF" w:rsidRDefault="00CD56AF" w:rsidP="00CD56AF">
      <w:pPr>
        <w:pBdr>
          <w:top w:val="nil"/>
          <w:left w:val="nil"/>
          <w:bottom w:val="nil"/>
          <w:right w:val="nil"/>
          <w:between w:val="nil"/>
        </w:pBdr>
        <w:spacing w:line="276" w:lineRule="auto"/>
        <w:ind w:left="1080"/>
        <w:jc w:val="left"/>
        <w:rPr>
          <w:color w:val="000000"/>
          <w:sz w:val="22"/>
          <w:szCs w:val="22"/>
        </w:rPr>
      </w:pPr>
      <w:r>
        <w:rPr>
          <w:color w:val="000000"/>
          <w:sz w:val="22"/>
          <w:szCs w:val="22"/>
        </w:rPr>
        <w:t xml:space="preserve"> • Уважава саговорника – реагује на садржај комуникације, а не на личност саговорника; идентификује позицију (тачку гледишта) саговорника и уме да процени адекватност аргументације и контрааргументације за ту позицију.</w:t>
      </w:r>
    </w:p>
    <w:p w:rsidR="00CD56AF" w:rsidRDefault="00CD56AF" w:rsidP="00CD56AF">
      <w:pPr>
        <w:pBdr>
          <w:top w:val="nil"/>
          <w:left w:val="nil"/>
          <w:bottom w:val="nil"/>
          <w:right w:val="nil"/>
          <w:between w:val="nil"/>
        </w:pBdr>
        <w:spacing w:after="200" w:line="276" w:lineRule="auto"/>
        <w:ind w:left="1080"/>
        <w:jc w:val="left"/>
        <w:rPr>
          <w:color w:val="000000"/>
          <w:sz w:val="22"/>
          <w:szCs w:val="22"/>
        </w:rPr>
      </w:pPr>
      <w:r>
        <w:rPr>
          <w:color w:val="000000"/>
          <w:sz w:val="22"/>
          <w:szCs w:val="22"/>
        </w:rPr>
        <w:t xml:space="preserve"> • У ситуацији комуникације, изражава своје ставове, мишљења, осећања, вредности и идентитет на позитиван, конструктиван и аргументован начин како би остварио своје циљеве и проширио разумевање света, других људи и заједница.</w:t>
      </w:r>
    </w:p>
    <w:p w:rsidR="00CD56AF" w:rsidRDefault="00CD56AF" w:rsidP="00CD56AF">
      <w:pPr>
        <w:ind w:left="1020"/>
      </w:pPr>
      <w:r>
        <w:t>• Ученик користи на одговарајући и креативан начин језик и стил комуникације који су специфични за поједине научне, техничке и уметничке   дисциплине.</w:t>
      </w:r>
    </w:p>
    <w:p w:rsidR="00CD56AF" w:rsidRDefault="00CD56AF" w:rsidP="00CD56AF">
      <w:pPr>
        <w:ind w:left="1020"/>
      </w:pPr>
    </w:p>
    <w:p w:rsidR="00CD56AF" w:rsidRDefault="00CD56AF" w:rsidP="00CD56AF">
      <w:pPr>
        <w:ind w:left="1020"/>
      </w:pPr>
    </w:p>
    <w:p w:rsidR="00CD56AF" w:rsidRDefault="00CD56AF" w:rsidP="00CD56AF">
      <w:pPr>
        <w:numPr>
          <w:ilvl w:val="0"/>
          <w:numId w:val="15"/>
        </w:numPr>
        <w:pBdr>
          <w:top w:val="nil"/>
          <w:left w:val="nil"/>
          <w:bottom w:val="nil"/>
          <w:right w:val="nil"/>
          <w:between w:val="nil"/>
        </w:pBdr>
        <w:spacing w:after="0" w:line="276" w:lineRule="auto"/>
        <w:jc w:val="left"/>
        <w:rPr>
          <w:b/>
          <w:color w:val="000000"/>
          <w:sz w:val="28"/>
          <w:szCs w:val="28"/>
        </w:rPr>
      </w:pPr>
      <w:r>
        <w:rPr>
          <w:b/>
          <w:color w:val="000000"/>
          <w:sz w:val="28"/>
          <w:szCs w:val="28"/>
        </w:rPr>
        <w:t>Рад с подацима и информацијама</w:t>
      </w:r>
    </w:p>
    <w:p w:rsidR="00CD56AF" w:rsidRDefault="00CD56AF" w:rsidP="00CD56AF">
      <w:pPr>
        <w:pBdr>
          <w:top w:val="nil"/>
          <w:left w:val="nil"/>
          <w:bottom w:val="nil"/>
          <w:right w:val="nil"/>
          <w:between w:val="nil"/>
        </w:pBdr>
        <w:spacing w:line="276" w:lineRule="auto"/>
        <w:ind w:left="1080"/>
        <w:jc w:val="left"/>
        <w:rPr>
          <w:color w:val="000000"/>
          <w:sz w:val="22"/>
          <w:szCs w:val="22"/>
        </w:rPr>
      </w:pPr>
      <w:r>
        <w:rPr>
          <w:color w:val="000000"/>
          <w:sz w:val="22"/>
          <w:szCs w:val="22"/>
        </w:rPr>
        <w:t xml:space="preserve"> Ученик разуме значај коришћења поузданих података за рад, доношење одлука и свакодневни живот. Користи знања и вештине из различитих предмета да представи, прочита и протумачи податке користећи текст, бројеве, дијаграме и различите аудио-визуелне форме. Ученик користи различите изворе информација и података (библиотеке, медије, интернет, личну комуникацију, итд.) и критички разматра њихову поузданост и ваљаност. Ефикасно проналази, селектује и интегрише релевантне информације из различитих извора.</w:t>
      </w:r>
    </w:p>
    <w:p w:rsidR="00CD56AF" w:rsidRDefault="00CD56AF" w:rsidP="00CD56AF">
      <w:pPr>
        <w:pBdr>
          <w:top w:val="nil"/>
          <w:left w:val="nil"/>
          <w:bottom w:val="nil"/>
          <w:right w:val="nil"/>
          <w:between w:val="nil"/>
        </w:pBdr>
        <w:spacing w:line="276" w:lineRule="auto"/>
        <w:ind w:left="1080"/>
        <w:jc w:val="left"/>
        <w:rPr>
          <w:color w:val="000000"/>
          <w:sz w:val="22"/>
          <w:szCs w:val="22"/>
        </w:rPr>
      </w:pPr>
      <w:r>
        <w:rPr>
          <w:color w:val="000000"/>
          <w:sz w:val="22"/>
          <w:szCs w:val="22"/>
        </w:rPr>
        <w:t>• Уме да пореди различите изворе и начине добијања података, да процењује њихову поузданост и препозна могуће узроке грешке. • Користи табеларни и графички приказ података и уме да овако приказане податке чита, тумачи и примењује.</w:t>
      </w:r>
    </w:p>
    <w:p w:rsidR="00CD56AF" w:rsidRDefault="00CD56AF" w:rsidP="00CD56AF">
      <w:pPr>
        <w:pBdr>
          <w:top w:val="nil"/>
          <w:left w:val="nil"/>
          <w:bottom w:val="nil"/>
          <w:right w:val="nil"/>
          <w:between w:val="nil"/>
        </w:pBdr>
        <w:spacing w:line="276" w:lineRule="auto"/>
        <w:ind w:left="1080"/>
        <w:jc w:val="left"/>
        <w:rPr>
          <w:color w:val="000000"/>
          <w:sz w:val="22"/>
          <w:szCs w:val="22"/>
        </w:rPr>
      </w:pPr>
      <w:r>
        <w:rPr>
          <w:color w:val="000000"/>
          <w:sz w:val="22"/>
          <w:szCs w:val="22"/>
        </w:rPr>
        <w:t xml:space="preserve"> • Користи информационе технологије за чување, презентацију и основну обраду података. </w:t>
      </w:r>
    </w:p>
    <w:p w:rsidR="00CD56AF" w:rsidRDefault="00CD56AF" w:rsidP="00CD56AF">
      <w:pPr>
        <w:pBdr>
          <w:top w:val="nil"/>
          <w:left w:val="nil"/>
          <w:bottom w:val="nil"/>
          <w:right w:val="nil"/>
          <w:between w:val="nil"/>
        </w:pBdr>
        <w:spacing w:after="200" w:line="276" w:lineRule="auto"/>
        <w:ind w:left="1080"/>
        <w:jc w:val="left"/>
        <w:rPr>
          <w:color w:val="000000"/>
          <w:sz w:val="22"/>
          <w:szCs w:val="22"/>
        </w:rPr>
      </w:pPr>
      <w:r>
        <w:rPr>
          <w:color w:val="000000"/>
          <w:sz w:val="22"/>
          <w:szCs w:val="22"/>
        </w:rPr>
        <w:lastRenderedPageBreak/>
        <w:t xml:space="preserve">• Зна разлику између података и њиховог тумачења, зна да исти подаци, у зависности од контекста, могу имати различита тумачења и да тумачења могу да буду пристрасна. </w:t>
      </w:r>
    </w:p>
    <w:p w:rsidR="00CD56AF" w:rsidRDefault="00CD56AF" w:rsidP="00CD56AF">
      <w:pPr>
        <w:ind w:left="1020"/>
      </w:pPr>
      <w:r>
        <w:t>• Разуме разлику између јавних и приватних података, зна које податке може да добије од надлежних институција и користи основна правила чувања приватности података.</w:t>
      </w:r>
    </w:p>
    <w:p w:rsidR="00CD56AF" w:rsidRDefault="00CD56AF" w:rsidP="00CD56AF">
      <w:pPr>
        <w:ind w:left="1020"/>
      </w:pPr>
    </w:p>
    <w:p w:rsidR="00CD56AF" w:rsidRDefault="00CD56AF" w:rsidP="00CD56AF">
      <w:pPr>
        <w:numPr>
          <w:ilvl w:val="0"/>
          <w:numId w:val="15"/>
        </w:numPr>
        <w:pBdr>
          <w:top w:val="nil"/>
          <w:left w:val="nil"/>
          <w:bottom w:val="nil"/>
          <w:right w:val="nil"/>
          <w:between w:val="nil"/>
        </w:pBdr>
        <w:spacing w:after="0" w:line="276" w:lineRule="auto"/>
        <w:jc w:val="left"/>
        <w:rPr>
          <w:b/>
          <w:color w:val="000000"/>
          <w:sz w:val="28"/>
          <w:szCs w:val="28"/>
        </w:rPr>
      </w:pPr>
      <w:r>
        <w:rPr>
          <w:b/>
          <w:color w:val="000000"/>
          <w:sz w:val="28"/>
          <w:szCs w:val="28"/>
        </w:rPr>
        <w:t xml:space="preserve">Дигитална компетенција </w:t>
      </w:r>
    </w:p>
    <w:p w:rsidR="00CD56AF" w:rsidRDefault="00CD56AF" w:rsidP="00CD56AF">
      <w:pPr>
        <w:pBdr>
          <w:top w:val="nil"/>
          <w:left w:val="nil"/>
          <w:bottom w:val="nil"/>
          <w:right w:val="nil"/>
          <w:between w:val="nil"/>
        </w:pBdr>
        <w:spacing w:line="276" w:lineRule="auto"/>
        <w:ind w:left="1080"/>
        <w:jc w:val="left"/>
        <w:rPr>
          <w:color w:val="000000"/>
          <w:sz w:val="22"/>
          <w:szCs w:val="22"/>
        </w:rPr>
      </w:pPr>
      <w:r>
        <w:rPr>
          <w:color w:val="000000"/>
          <w:sz w:val="22"/>
          <w:szCs w:val="22"/>
        </w:rPr>
        <w:t xml:space="preserve">• Уме да претражује, процењује релевантност и поузданост, анализира и систематизује информације у електронском облику користећи одговарајућа ИКТ средства (уређаје, софтверске производе и електронске услуге). </w:t>
      </w:r>
    </w:p>
    <w:p w:rsidR="00CD56AF" w:rsidRDefault="00CD56AF" w:rsidP="00CD56AF">
      <w:pPr>
        <w:pBdr>
          <w:top w:val="nil"/>
          <w:left w:val="nil"/>
          <w:bottom w:val="nil"/>
          <w:right w:val="nil"/>
          <w:between w:val="nil"/>
        </w:pBdr>
        <w:spacing w:line="276" w:lineRule="auto"/>
        <w:ind w:left="1080"/>
        <w:jc w:val="left"/>
        <w:rPr>
          <w:color w:val="000000"/>
          <w:sz w:val="22"/>
          <w:szCs w:val="22"/>
        </w:rPr>
      </w:pPr>
      <w:r>
        <w:rPr>
          <w:color w:val="000000"/>
          <w:sz w:val="22"/>
          <w:szCs w:val="22"/>
        </w:rPr>
        <w:t xml:space="preserve">• Изрaжaвa сe у електронском облику кoришћeњeм oдгoвaрajућих ИКТ средстава, укључујући мултимедијално изражавање и изражавање са елементима формално дефинисаних нотација карактеристичних за коришћена ИКТ средства (нпр. адресе, упити, команде, формуле, процедуре и сл. изражене у одговарајућој нотацији). </w:t>
      </w:r>
    </w:p>
    <w:p w:rsidR="00CD56AF" w:rsidRDefault="00CD56AF" w:rsidP="00CD56AF">
      <w:pPr>
        <w:pBdr>
          <w:top w:val="nil"/>
          <w:left w:val="nil"/>
          <w:bottom w:val="nil"/>
          <w:right w:val="nil"/>
          <w:between w:val="nil"/>
        </w:pBdr>
        <w:spacing w:line="276" w:lineRule="auto"/>
        <w:ind w:left="1080"/>
        <w:jc w:val="left"/>
        <w:rPr>
          <w:color w:val="000000"/>
          <w:sz w:val="22"/>
          <w:szCs w:val="22"/>
        </w:rPr>
      </w:pPr>
      <w:r>
        <w:rPr>
          <w:color w:val="000000"/>
          <w:sz w:val="22"/>
          <w:szCs w:val="22"/>
        </w:rPr>
        <w:t xml:space="preserve">• Помоћу ИКТ-а уме да представи, оргaнизуje, структурира и форматира информације користећи на ефикасан начин могућности датог ИКТ средства. </w:t>
      </w:r>
    </w:p>
    <w:p w:rsidR="00CD56AF" w:rsidRDefault="00CD56AF" w:rsidP="00CD56AF">
      <w:pPr>
        <w:pBdr>
          <w:top w:val="nil"/>
          <w:left w:val="nil"/>
          <w:bottom w:val="nil"/>
          <w:right w:val="nil"/>
          <w:between w:val="nil"/>
        </w:pBdr>
        <w:spacing w:line="276" w:lineRule="auto"/>
        <w:ind w:left="1080"/>
        <w:jc w:val="left"/>
        <w:rPr>
          <w:color w:val="000000"/>
          <w:sz w:val="22"/>
          <w:szCs w:val="22"/>
        </w:rPr>
      </w:pPr>
      <w:r>
        <w:rPr>
          <w:color w:val="000000"/>
          <w:sz w:val="22"/>
          <w:szCs w:val="22"/>
        </w:rPr>
        <w:t xml:space="preserve">• Приликом решавања проблема уме да одабере одговарајућа ИКТ средства, као и да прилагоди начин решавања проблема могућностима тих ИКТ средстава. </w:t>
      </w:r>
    </w:p>
    <w:p w:rsidR="00CD56AF" w:rsidRDefault="00CD56AF" w:rsidP="00CD56AF">
      <w:pPr>
        <w:pBdr>
          <w:top w:val="nil"/>
          <w:left w:val="nil"/>
          <w:bottom w:val="nil"/>
          <w:right w:val="nil"/>
          <w:between w:val="nil"/>
        </w:pBdr>
        <w:spacing w:after="200" w:line="276" w:lineRule="auto"/>
        <w:ind w:left="1080"/>
        <w:jc w:val="left"/>
        <w:rPr>
          <w:color w:val="000000"/>
          <w:sz w:val="22"/>
          <w:szCs w:val="22"/>
        </w:rPr>
      </w:pPr>
      <w:r>
        <w:rPr>
          <w:color w:val="000000"/>
          <w:sz w:val="22"/>
          <w:szCs w:val="22"/>
        </w:rPr>
        <w:t xml:space="preserve">• Eфикaснo кoристи ИКТ зa кoмуникaциjу и сaрaдњу. </w:t>
      </w:r>
    </w:p>
    <w:p w:rsidR="00CD56AF" w:rsidRDefault="00CD56AF" w:rsidP="00CD56AF">
      <w:pPr>
        <w:ind w:left="1020"/>
      </w:pPr>
      <w:r>
        <w:t>• Препознаје ризике и опасности при коришћењу ИКТ-а и у односу на то одговорно поступа.</w:t>
      </w:r>
    </w:p>
    <w:p w:rsidR="00CD56AF" w:rsidRDefault="00CD56AF" w:rsidP="00CD56AF">
      <w:pPr>
        <w:ind w:left="1020"/>
      </w:pPr>
    </w:p>
    <w:p w:rsidR="00CD56AF" w:rsidRDefault="00CD56AF" w:rsidP="00CD56AF">
      <w:pPr>
        <w:ind w:left="1020"/>
      </w:pPr>
    </w:p>
    <w:p w:rsidR="00CD56AF" w:rsidRDefault="00CD56AF" w:rsidP="00CD56AF">
      <w:pPr>
        <w:numPr>
          <w:ilvl w:val="0"/>
          <w:numId w:val="15"/>
        </w:numPr>
        <w:pBdr>
          <w:top w:val="nil"/>
          <w:left w:val="nil"/>
          <w:bottom w:val="nil"/>
          <w:right w:val="nil"/>
          <w:between w:val="nil"/>
        </w:pBdr>
        <w:spacing w:after="0" w:line="276" w:lineRule="auto"/>
        <w:jc w:val="left"/>
        <w:rPr>
          <w:b/>
          <w:color w:val="000000"/>
          <w:sz w:val="28"/>
          <w:szCs w:val="28"/>
        </w:rPr>
      </w:pPr>
      <w:r>
        <w:rPr>
          <w:b/>
          <w:color w:val="000000"/>
          <w:sz w:val="28"/>
          <w:szCs w:val="28"/>
        </w:rPr>
        <w:t xml:space="preserve">Решавање проблема </w:t>
      </w:r>
    </w:p>
    <w:p w:rsidR="00CD56AF" w:rsidRDefault="00CD56AF" w:rsidP="00CD56AF">
      <w:pPr>
        <w:pBdr>
          <w:top w:val="nil"/>
          <w:left w:val="nil"/>
          <w:bottom w:val="nil"/>
          <w:right w:val="nil"/>
          <w:between w:val="nil"/>
        </w:pBdr>
        <w:spacing w:line="276" w:lineRule="auto"/>
        <w:ind w:left="1080"/>
        <w:jc w:val="left"/>
        <w:rPr>
          <w:color w:val="000000"/>
          <w:sz w:val="22"/>
          <w:szCs w:val="22"/>
        </w:rPr>
      </w:pPr>
      <w:r>
        <w:rPr>
          <w:color w:val="000000"/>
          <w:sz w:val="22"/>
          <w:szCs w:val="22"/>
        </w:rPr>
        <w:t xml:space="preserve">• Испитујући проблемску ситуацију, ученик идентификује ограничења и релевантне карактеристике проблемске ситуације и разуме како су оне међусобно повезане. </w:t>
      </w:r>
    </w:p>
    <w:p w:rsidR="00CD56AF" w:rsidRDefault="00CD56AF" w:rsidP="00CD56AF">
      <w:pPr>
        <w:pBdr>
          <w:top w:val="nil"/>
          <w:left w:val="nil"/>
          <w:bottom w:val="nil"/>
          <w:right w:val="nil"/>
          <w:between w:val="nil"/>
        </w:pBdr>
        <w:spacing w:line="276" w:lineRule="auto"/>
        <w:ind w:left="1080"/>
        <w:jc w:val="left"/>
        <w:rPr>
          <w:color w:val="000000"/>
          <w:sz w:val="22"/>
          <w:szCs w:val="22"/>
        </w:rPr>
      </w:pPr>
      <w:r>
        <w:rPr>
          <w:color w:val="000000"/>
          <w:sz w:val="22"/>
          <w:szCs w:val="22"/>
        </w:rPr>
        <w:t xml:space="preserve">• Ученик проналази/осмишљава могућа решења проблемске ситуације. </w:t>
      </w:r>
    </w:p>
    <w:p w:rsidR="00CD56AF" w:rsidRDefault="00CD56AF" w:rsidP="00CD56AF">
      <w:pPr>
        <w:pBdr>
          <w:top w:val="nil"/>
          <w:left w:val="nil"/>
          <w:bottom w:val="nil"/>
          <w:right w:val="nil"/>
          <w:between w:val="nil"/>
        </w:pBdr>
        <w:spacing w:line="276" w:lineRule="auto"/>
        <w:ind w:left="1080"/>
        <w:jc w:val="left"/>
        <w:rPr>
          <w:color w:val="000000"/>
          <w:sz w:val="22"/>
          <w:szCs w:val="22"/>
        </w:rPr>
      </w:pPr>
      <w:r>
        <w:rPr>
          <w:color w:val="000000"/>
          <w:sz w:val="22"/>
          <w:szCs w:val="22"/>
        </w:rPr>
        <w:t>• Ученик упоређује различита могућа решења проблемске ситуације преко релевантних критеријума, уме да објасни шта су предности и слабе стране различитих решења и да се определи за боље решење.</w:t>
      </w:r>
    </w:p>
    <w:p w:rsidR="00CD56AF" w:rsidRDefault="00CD56AF" w:rsidP="00CD56AF">
      <w:pPr>
        <w:pBdr>
          <w:top w:val="nil"/>
          <w:left w:val="nil"/>
          <w:bottom w:val="nil"/>
          <w:right w:val="nil"/>
          <w:between w:val="nil"/>
        </w:pBdr>
        <w:spacing w:after="200" w:line="276" w:lineRule="auto"/>
        <w:ind w:left="1080"/>
        <w:jc w:val="left"/>
        <w:rPr>
          <w:color w:val="000000"/>
          <w:sz w:val="22"/>
          <w:szCs w:val="22"/>
        </w:rPr>
      </w:pPr>
      <w:r>
        <w:rPr>
          <w:color w:val="000000"/>
          <w:sz w:val="22"/>
          <w:szCs w:val="22"/>
        </w:rPr>
        <w:lastRenderedPageBreak/>
        <w:t xml:space="preserve"> • Ученик припрема примену изабраног решења, прати његову примену усклађујући се са новим сазнањима које стиче током примене датог решења и успева да реши проблемску ситуацију. </w:t>
      </w:r>
    </w:p>
    <w:p w:rsidR="00CD56AF" w:rsidRDefault="00CD56AF" w:rsidP="00CD56AF">
      <w:pPr>
        <w:ind w:left="1020"/>
      </w:pPr>
      <w:r>
        <w:t>• Ученик вреднује примену датог решења, идентификује његове добре и слабе стране и формулише препоруке за наредно искуство са истим или сличним проблемским ситуацијама.</w:t>
      </w:r>
    </w:p>
    <w:p w:rsidR="00CD56AF" w:rsidRDefault="00CD56AF" w:rsidP="00CD56AF">
      <w:pPr>
        <w:ind w:left="1020"/>
        <w:rPr>
          <w:b/>
          <w:color w:val="60497A"/>
        </w:rPr>
      </w:pPr>
    </w:p>
    <w:p w:rsidR="00CD56AF" w:rsidRDefault="00CD56AF" w:rsidP="00CD56AF">
      <w:pPr>
        <w:ind w:left="1020"/>
        <w:rPr>
          <w:b/>
          <w:color w:val="60497A"/>
        </w:rPr>
      </w:pPr>
    </w:p>
    <w:p w:rsidR="00CD56AF" w:rsidRDefault="00CD56AF" w:rsidP="00CD56AF">
      <w:pPr>
        <w:numPr>
          <w:ilvl w:val="0"/>
          <w:numId w:val="15"/>
        </w:numPr>
        <w:pBdr>
          <w:top w:val="nil"/>
          <w:left w:val="nil"/>
          <w:bottom w:val="nil"/>
          <w:right w:val="nil"/>
          <w:between w:val="nil"/>
        </w:pBdr>
        <w:spacing w:after="0" w:line="276" w:lineRule="auto"/>
        <w:jc w:val="left"/>
        <w:rPr>
          <w:b/>
          <w:color w:val="000000"/>
          <w:sz w:val="28"/>
          <w:szCs w:val="28"/>
        </w:rPr>
      </w:pPr>
      <w:r>
        <w:rPr>
          <w:b/>
          <w:color w:val="000000"/>
          <w:sz w:val="28"/>
          <w:szCs w:val="28"/>
        </w:rPr>
        <w:t>Сарадња</w:t>
      </w:r>
    </w:p>
    <w:p w:rsidR="00CD56AF" w:rsidRDefault="00CD56AF" w:rsidP="00CD56AF">
      <w:pPr>
        <w:pBdr>
          <w:top w:val="nil"/>
          <w:left w:val="nil"/>
          <w:bottom w:val="nil"/>
          <w:right w:val="nil"/>
          <w:between w:val="nil"/>
        </w:pBdr>
        <w:spacing w:line="276" w:lineRule="auto"/>
        <w:ind w:left="1080"/>
        <w:jc w:val="left"/>
        <w:rPr>
          <w:color w:val="000000"/>
          <w:sz w:val="22"/>
          <w:szCs w:val="22"/>
        </w:rPr>
      </w:pPr>
      <w:r>
        <w:rPr>
          <w:color w:val="000000"/>
          <w:sz w:val="22"/>
          <w:szCs w:val="22"/>
        </w:rPr>
        <w:t>• Конструктивно, аргументовано и креативно доприноси раду групе, усаглашавању и остварењу заједничких циљева.</w:t>
      </w:r>
    </w:p>
    <w:p w:rsidR="00CD56AF" w:rsidRDefault="00CD56AF" w:rsidP="00CD56AF">
      <w:pPr>
        <w:pBdr>
          <w:top w:val="nil"/>
          <w:left w:val="nil"/>
          <w:bottom w:val="nil"/>
          <w:right w:val="nil"/>
          <w:between w:val="nil"/>
        </w:pBdr>
        <w:spacing w:line="276" w:lineRule="auto"/>
        <w:ind w:left="1080"/>
        <w:jc w:val="left"/>
        <w:rPr>
          <w:color w:val="000000"/>
          <w:sz w:val="22"/>
          <w:szCs w:val="22"/>
        </w:rPr>
      </w:pPr>
      <w:r>
        <w:rPr>
          <w:color w:val="000000"/>
          <w:sz w:val="22"/>
          <w:szCs w:val="22"/>
        </w:rPr>
        <w:t xml:space="preserve"> • Доприноси постизању договора о правилима заједничког рада и придржава их се током заједничког рада. </w:t>
      </w:r>
    </w:p>
    <w:p w:rsidR="00CD56AF" w:rsidRDefault="00CD56AF" w:rsidP="00CD56AF">
      <w:pPr>
        <w:pBdr>
          <w:top w:val="nil"/>
          <w:left w:val="nil"/>
          <w:bottom w:val="nil"/>
          <w:right w:val="nil"/>
          <w:between w:val="nil"/>
        </w:pBdr>
        <w:spacing w:line="276" w:lineRule="auto"/>
        <w:ind w:left="1080"/>
        <w:jc w:val="left"/>
        <w:rPr>
          <w:color w:val="000000"/>
          <w:sz w:val="22"/>
          <w:szCs w:val="22"/>
        </w:rPr>
      </w:pPr>
      <w:r>
        <w:rPr>
          <w:color w:val="000000"/>
          <w:sz w:val="22"/>
          <w:szCs w:val="22"/>
        </w:rPr>
        <w:t xml:space="preserve">• Активно слуша и поставља релевантна питања поштујући саговорнике и сараднике, а дискусију заснива на аргументима. </w:t>
      </w:r>
    </w:p>
    <w:p w:rsidR="00CD56AF" w:rsidRDefault="00CD56AF" w:rsidP="00CD56AF">
      <w:pPr>
        <w:pBdr>
          <w:top w:val="nil"/>
          <w:left w:val="nil"/>
          <w:bottom w:val="nil"/>
          <w:right w:val="nil"/>
          <w:between w:val="nil"/>
        </w:pBdr>
        <w:spacing w:line="276" w:lineRule="auto"/>
        <w:ind w:left="1080"/>
        <w:jc w:val="left"/>
        <w:rPr>
          <w:color w:val="000000"/>
          <w:sz w:val="22"/>
          <w:szCs w:val="22"/>
        </w:rPr>
      </w:pPr>
      <w:r>
        <w:rPr>
          <w:color w:val="000000"/>
          <w:sz w:val="22"/>
          <w:szCs w:val="22"/>
        </w:rPr>
        <w:t>• Конструктивно доприноси решавању разлика у мишљењу и ставовима и при томе поштује друге као равноправне чланове групе.</w:t>
      </w:r>
    </w:p>
    <w:p w:rsidR="00CD56AF" w:rsidRDefault="00CD56AF" w:rsidP="00CD56AF">
      <w:pPr>
        <w:pBdr>
          <w:top w:val="nil"/>
          <w:left w:val="nil"/>
          <w:bottom w:val="nil"/>
          <w:right w:val="nil"/>
          <w:between w:val="nil"/>
        </w:pBdr>
        <w:spacing w:after="200" w:line="276" w:lineRule="auto"/>
        <w:ind w:left="1080"/>
        <w:jc w:val="left"/>
        <w:rPr>
          <w:color w:val="000000"/>
          <w:sz w:val="22"/>
          <w:szCs w:val="22"/>
        </w:rPr>
      </w:pPr>
      <w:r>
        <w:rPr>
          <w:color w:val="000000"/>
          <w:sz w:val="22"/>
          <w:szCs w:val="22"/>
        </w:rPr>
        <w:t xml:space="preserve"> • Ангажује се у реализацији преузетих обавеза у оквиру групног рада на одговоран, истрајан и креативан начин. </w:t>
      </w:r>
    </w:p>
    <w:p w:rsidR="00CD56AF" w:rsidRDefault="00CD56AF" w:rsidP="00CD56AF">
      <w:pPr>
        <w:ind w:left="1020"/>
      </w:pPr>
      <w:r>
        <w:t>• Учествује у критичком, аргументованом и конструктивном преиспитивању рада групе и доприноси унапређењу рада групе.</w:t>
      </w:r>
    </w:p>
    <w:p w:rsidR="00CD56AF" w:rsidRDefault="00CD56AF" w:rsidP="00CD56AF">
      <w:pPr>
        <w:ind w:left="1020"/>
      </w:pPr>
    </w:p>
    <w:p w:rsidR="00CD56AF" w:rsidRDefault="00CD56AF" w:rsidP="00CD56AF">
      <w:pPr>
        <w:numPr>
          <w:ilvl w:val="0"/>
          <w:numId w:val="15"/>
        </w:numPr>
        <w:pBdr>
          <w:top w:val="nil"/>
          <w:left w:val="nil"/>
          <w:bottom w:val="nil"/>
          <w:right w:val="nil"/>
          <w:between w:val="nil"/>
        </w:pBdr>
        <w:spacing w:after="0" w:line="276" w:lineRule="auto"/>
        <w:jc w:val="both"/>
        <w:rPr>
          <w:b/>
          <w:color w:val="000000"/>
          <w:sz w:val="28"/>
          <w:szCs w:val="28"/>
        </w:rPr>
      </w:pPr>
      <w:r>
        <w:rPr>
          <w:b/>
          <w:color w:val="000000"/>
          <w:sz w:val="28"/>
          <w:szCs w:val="28"/>
        </w:rPr>
        <w:t>Естетичка компетенција</w:t>
      </w:r>
    </w:p>
    <w:p w:rsidR="00CD56AF" w:rsidRDefault="00CD56AF" w:rsidP="00CD56AF">
      <w:pPr>
        <w:pBdr>
          <w:top w:val="nil"/>
          <w:left w:val="nil"/>
          <w:bottom w:val="nil"/>
          <w:right w:val="nil"/>
          <w:between w:val="nil"/>
        </w:pBdr>
        <w:spacing w:line="276" w:lineRule="auto"/>
        <w:ind w:left="1080"/>
        <w:rPr>
          <w:color w:val="000000"/>
          <w:sz w:val="22"/>
          <w:szCs w:val="22"/>
        </w:rPr>
      </w:pPr>
      <w:r>
        <w:rPr>
          <w:color w:val="000000"/>
          <w:sz w:val="22"/>
          <w:szCs w:val="22"/>
        </w:rPr>
        <w:t xml:space="preserve"> </w:t>
      </w:r>
    </w:p>
    <w:p w:rsidR="00CD56AF" w:rsidRDefault="00CD56AF" w:rsidP="00CD56AF">
      <w:pPr>
        <w:pBdr>
          <w:top w:val="nil"/>
          <w:left w:val="nil"/>
          <w:bottom w:val="nil"/>
          <w:right w:val="nil"/>
          <w:between w:val="nil"/>
        </w:pBdr>
        <w:spacing w:line="276" w:lineRule="auto"/>
        <w:ind w:left="1080"/>
        <w:rPr>
          <w:color w:val="000000"/>
          <w:sz w:val="22"/>
          <w:szCs w:val="22"/>
        </w:rPr>
      </w:pPr>
      <w:r>
        <w:rPr>
          <w:color w:val="000000"/>
          <w:sz w:val="22"/>
          <w:szCs w:val="22"/>
        </w:rPr>
        <w:t xml:space="preserve">• Показује осетљивост за естетску димензију у свакодневном животу и има критички однос према употреби и злоупотреби естетике. </w:t>
      </w:r>
    </w:p>
    <w:p w:rsidR="00CD56AF" w:rsidRDefault="00CD56AF" w:rsidP="00CD56AF">
      <w:pPr>
        <w:ind w:left="1020"/>
      </w:pPr>
    </w:p>
    <w:p w:rsidR="00CD56AF" w:rsidRDefault="00CD56AF" w:rsidP="00CD56AF">
      <w:pPr>
        <w:ind w:left="1020"/>
      </w:pPr>
    </w:p>
    <w:p w:rsidR="00CD56AF" w:rsidRDefault="00CD56AF" w:rsidP="00CD56AF">
      <w:pPr>
        <w:numPr>
          <w:ilvl w:val="0"/>
          <w:numId w:val="15"/>
        </w:numPr>
        <w:pBdr>
          <w:top w:val="nil"/>
          <w:left w:val="nil"/>
          <w:bottom w:val="nil"/>
          <w:right w:val="nil"/>
          <w:between w:val="nil"/>
        </w:pBdr>
        <w:spacing w:after="0" w:line="276" w:lineRule="auto"/>
        <w:jc w:val="both"/>
        <w:rPr>
          <w:b/>
          <w:color w:val="000000"/>
          <w:sz w:val="28"/>
          <w:szCs w:val="28"/>
        </w:rPr>
      </w:pPr>
      <w:r>
        <w:rPr>
          <w:b/>
          <w:color w:val="000000"/>
          <w:sz w:val="28"/>
          <w:szCs w:val="28"/>
        </w:rPr>
        <w:t xml:space="preserve">Предузимљивост и предузетничка компетенција </w:t>
      </w:r>
    </w:p>
    <w:p w:rsidR="00CD56AF" w:rsidRDefault="00CD56AF" w:rsidP="00CD56AF">
      <w:pPr>
        <w:pBdr>
          <w:top w:val="nil"/>
          <w:left w:val="nil"/>
          <w:bottom w:val="nil"/>
          <w:right w:val="nil"/>
          <w:between w:val="nil"/>
        </w:pBdr>
        <w:spacing w:line="276" w:lineRule="auto"/>
        <w:ind w:left="1080"/>
        <w:rPr>
          <w:color w:val="000000"/>
          <w:sz w:val="22"/>
          <w:szCs w:val="22"/>
        </w:rPr>
      </w:pPr>
      <w:r>
        <w:rPr>
          <w:color w:val="000000"/>
          <w:sz w:val="22"/>
          <w:szCs w:val="22"/>
        </w:rPr>
        <w:t xml:space="preserve">• Ученик разуме важност личне активације и показује иницијативу у упознавању са карактеристикама тржишта рада (захтеви појединих радних места, начин функционисања институција, позиционирање у свету бизниса). </w:t>
      </w:r>
    </w:p>
    <w:p w:rsidR="00CD56AF" w:rsidRDefault="00CD56AF" w:rsidP="00CD56AF">
      <w:pPr>
        <w:pBdr>
          <w:top w:val="nil"/>
          <w:left w:val="nil"/>
          <w:bottom w:val="nil"/>
          <w:right w:val="nil"/>
          <w:between w:val="nil"/>
        </w:pBdr>
        <w:spacing w:line="276" w:lineRule="auto"/>
        <w:ind w:left="1080"/>
        <w:rPr>
          <w:color w:val="000000"/>
          <w:sz w:val="22"/>
          <w:szCs w:val="22"/>
        </w:rPr>
      </w:pPr>
      <w:r>
        <w:rPr>
          <w:color w:val="000000"/>
          <w:sz w:val="22"/>
          <w:szCs w:val="22"/>
        </w:rPr>
        <w:t xml:space="preserve">• Уме да идентификује и адекватно представи своје способности и вештине („јаке стране“); </w:t>
      </w:r>
    </w:p>
    <w:p w:rsidR="00CD56AF" w:rsidRDefault="00CD56AF" w:rsidP="00CD56AF">
      <w:pPr>
        <w:pBdr>
          <w:top w:val="nil"/>
          <w:left w:val="nil"/>
          <w:bottom w:val="nil"/>
          <w:right w:val="nil"/>
          <w:between w:val="nil"/>
        </w:pBdr>
        <w:spacing w:after="200" w:line="276" w:lineRule="auto"/>
        <w:ind w:left="1080"/>
        <w:rPr>
          <w:color w:val="000000"/>
          <w:sz w:val="22"/>
          <w:szCs w:val="22"/>
        </w:rPr>
      </w:pPr>
      <w:r>
        <w:rPr>
          <w:color w:val="000000"/>
          <w:sz w:val="22"/>
          <w:szCs w:val="22"/>
        </w:rPr>
        <w:lastRenderedPageBreak/>
        <w:t xml:space="preserve">• Има способност постављања адекватних и реалних циљева процењујући и прихватајући ризике; планира ресурсе и управља њима (знања и вештине, време, новац, технологије и други ресурси) и усредсређен је на постизање циљева. </w:t>
      </w:r>
    </w:p>
    <w:p w:rsidR="00CD56AF" w:rsidRDefault="00CD56AF" w:rsidP="00CD56AF">
      <w:pPr>
        <w:ind w:left="1020"/>
      </w:pPr>
      <w:r>
        <w:t>• Зна да комуницира с послодавцима; уме да преговара; спреман је да обавља праксу и волонтира поштујући договоре</w:t>
      </w:r>
    </w:p>
    <w:p w:rsidR="00CD56AF" w:rsidRDefault="00CD56AF" w:rsidP="00CD56AF">
      <w:pPr>
        <w:ind w:left="1020"/>
      </w:pPr>
    </w:p>
    <w:p w:rsidR="00CD56AF" w:rsidRDefault="00CD56AF" w:rsidP="00CD56AF">
      <w:pPr>
        <w:ind w:left="1020"/>
      </w:pPr>
    </w:p>
    <w:p w:rsidR="00CD56AF" w:rsidRDefault="00CD56AF" w:rsidP="00CD56AF">
      <w:pPr>
        <w:ind w:left="1020"/>
      </w:pPr>
    </w:p>
    <w:p w:rsidR="00CD56AF" w:rsidRDefault="00CD56AF" w:rsidP="00CD56AF">
      <w:pPr>
        <w:spacing w:line="240" w:lineRule="auto"/>
        <w:rPr>
          <w:b/>
        </w:rPr>
      </w:pPr>
      <w:r>
        <w:rPr>
          <w:b/>
        </w:rPr>
        <w:t xml:space="preserve"> ПРАЋЕЊЕ И ВРЕДНОВАЊЕ НАСТАВЕ И УЧЕЊА</w:t>
      </w:r>
    </w:p>
    <w:p w:rsidR="00CD56AF" w:rsidRDefault="00CD56AF" w:rsidP="00CD56AF">
      <w:pPr>
        <w:spacing w:line="240" w:lineRule="auto"/>
        <w:rPr>
          <w:b/>
        </w:rPr>
      </w:pPr>
    </w:p>
    <w:p w:rsidR="00CD56AF" w:rsidRDefault="00CD56AF" w:rsidP="00CD56AF">
      <w:pPr>
        <w:spacing w:line="240" w:lineRule="auto"/>
        <w:rPr>
          <w:color w:val="000000"/>
        </w:rPr>
      </w:pPr>
      <w:r>
        <w:rPr>
          <w:color w:val="000000"/>
        </w:rPr>
        <w:t>- иницијални тестови</w:t>
      </w:r>
    </w:p>
    <w:p w:rsidR="00CD56AF" w:rsidRDefault="00CD56AF" w:rsidP="00CD56AF">
      <w:pPr>
        <w:spacing w:line="240" w:lineRule="auto"/>
      </w:pPr>
      <w:r>
        <w:rPr>
          <w:color w:val="000000"/>
        </w:rPr>
        <w:t>-</w:t>
      </w:r>
      <w:r>
        <w:t xml:space="preserve"> активност на часу</w:t>
      </w:r>
    </w:p>
    <w:p w:rsidR="00CD56AF" w:rsidRDefault="00CD56AF" w:rsidP="00CD56AF">
      <w:pPr>
        <w:spacing w:line="240" w:lineRule="auto"/>
        <w:jc w:val="left"/>
      </w:pPr>
      <w:r>
        <w:t xml:space="preserve">- самосталан рад, </w:t>
      </w:r>
    </w:p>
    <w:p w:rsidR="00CD56AF" w:rsidRDefault="00CD56AF" w:rsidP="00CD56AF">
      <w:pPr>
        <w:spacing w:line="240" w:lineRule="auto"/>
        <w:rPr>
          <w:color w:val="000000"/>
        </w:rPr>
      </w:pPr>
      <w:r>
        <w:t>-  рад у групи;</w:t>
      </w:r>
    </w:p>
    <w:p w:rsidR="00CD56AF" w:rsidRDefault="00CD56AF" w:rsidP="00CD56AF">
      <w:pPr>
        <w:spacing w:line="240" w:lineRule="auto"/>
        <w:rPr>
          <w:color w:val="000000"/>
        </w:rPr>
      </w:pPr>
      <w:r>
        <w:rPr>
          <w:color w:val="000000"/>
        </w:rPr>
        <w:t>-усмени одговор- рад на табли</w:t>
      </w:r>
    </w:p>
    <w:p w:rsidR="00CD56AF" w:rsidRDefault="00CD56AF" w:rsidP="00CD56AF">
      <w:pPr>
        <w:spacing w:line="240" w:lineRule="auto"/>
        <w:rPr>
          <w:color w:val="000000"/>
        </w:rPr>
      </w:pPr>
      <w:r>
        <w:rPr>
          <w:color w:val="000000"/>
        </w:rPr>
        <w:t>-петнаестоминутне провере</w:t>
      </w:r>
    </w:p>
    <w:p w:rsidR="00CD56AF" w:rsidRDefault="00CD56AF" w:rsidP="00CD56AF">
      <w:pPr>
        <w:spacing w:line="240" w:lineRule="auto"/>
        <w:rPr>
          <w:color w:val="000000"/>
        </w:rPr>
      </w:pPr>
      <w:r>
        <w:rPr>
          <w:color w:val="000000"/>
        </w:rPr>
        <w:t>-писмене вежбе</w:t>
      </w:r>
    </w:p>
    <w:p w:rsidR="00CD56AF" w:rsidRDefault="008D1878" w:rsidP="00CD56AF">
      <w:pPr>
        <w:spacing w:line="240" w:lineRule="auto"/>
        <w:jc w:val="left"/>
      </w:pPr>
      <w:sdt>
        <w:sdtPr>
          <w:tag w:val="goog_rdk_1"/>
          <w:id w:val="-643496061"/>
        </w:sdtPr>
        <w:sdtEndPr/>
        <w:sdtContent>
          <w:r w:rsidR="00CD56AF">
            <w:rPr>
              <w:rFonts w:ascii="Gungsuh" w:eastAsia="Gungsuh" w:hAnsi="Gungsuh" w:cs="Gungsuh"/>
            </w:rPr>
            <w:t xml:space="preserve">− редовна израда домаћих задатака; </w:t>
          </w:r>
        </w:sdtContent>
      </w:sdt>
    </w:p>
    <w:p w:rsidR="00CD56AF" w:rsidRDefault="00CD56AF" w:rsidP="00CD56AF">
      <w:pPr>
        <w:spacing w:line="240" w:lineRule="auto"/>
        <w:jc w:val="left"/>
        <w:rPr>
          <w:color w:val="000000"/>
        </w:rPr>
      </w:pPr>
      <w:r>
        <w:rPr>
          <w:color w:val="000000"/>
        </w:rPr>
        <w:t>-Полугодишњи тестови</w:t>
      </w:r>
    </w:p>
    <w:p w:rsidR="00CD56AF" w:rsidRDefault="00CD56AF" w:rsidP="00CD56AF">
      <w:pPr>
        <w:spacing w:line="240" w:lineRule="auto"/>
        <w:jc w:val="left"/>
      </w:pPr>
    </w:p>
    <w:p w:rsidR="00CD56AF" w:rsidRDefault="00CD56AF" w:rsidP="00CD56AF">
      <w:pPr>
        <w:spacing w:line="240" w:lineRule="auto"/>
        <w:jc w:val="left"/>
      </w:pPr>
      <w:r>
        <w:t>На основу евиденције о постигнућима ученика, процесу учења, напредовању и развоју ученика током године у дневнику рада и својој педагошкој документацији у складу са Законом и Правилником о оцењивању ученика у средњем образовању и васпитању.</w:t>
      </w:r>
    </w:p>
    <w:p w:rsidR="00CD56AF" w:rsidRDefault="00CD56AF" w:rsidP="00CD56AF">
      <w:pPr>
        <w:spacing w:line="240" w:lineRule="auto"/>
        <w:jc w:val="left"/>
      </w:pPr>
    </w:p>
    <w:p w:rsidR="00CD56AF" w:rsidRDefault="00CD56AF" w:rsidP="00CD56AF">
      <w:pPr>
        <w:spacing w:line="240" w:lineRule="auto"/>
        <w:jc w:val="left"/>
      </w:pPr>
    </w:p>
    <w:p w:rsidR="00CD56AF" w:rsidRDefault="00CD56AF" w:rsidP="00CD56AF">
      <w:pPr>
        <w:spacing w:line="240" w:lineRule="auto"/>
        <w:jc w:val="left"/>
      </w:pPr>
    </w:p>
    <w:p w:rsidR="00CD56AF" w:rsidRDefault="00CD56AF" w:rsidP="00CD56AF">
      <w:pPr>
        <w:spacing w:line="240" w:lineRule="auto"/>
        <w:jc w:val="left"/>
      </w:pPr>
    </w:p>
    <w:p w:rsidR="00CD56AF" w:rsidRDefault="00CD56AF" w:rsidP="00CD56AF">
      <w:pPr>
        <w:spacing w:line="240" w:lineRule="auto"/>
        <w:jc w:val="left"/>
      </w:pPr>
      <w:r>
        <w:t>НАЧИН ПРАЋЕЊА</w:t>
      </w:r>
    </w:p>
    <w:p w:rsidR="00CD56AF" w:rsidRDefault="008D1878" w:rsidP="00CD56AF">
      <w:pPr>
        <w:spacing w:line="240" w:lineRule="auto"/>
        <w:jc w:val="left"/>
      </w:pPr>
      <w:sdt>
        <w:sdtPr>
          <w:tag w:val="goog_rdk_2"/>
          <w:id w:val="-2093311481"/>
        </w:sdtPr>
        <w:sdtEndPr/>
        <w:sdtContent>
          <w:r w:rsidR="00CD56AF">
            <w:rPr>
              <w:rFonts w:ascii="Gungsuh" w:eastAsia="Gungsuh" w:hAnsi="Gungsuh" w:cs="Gungsuh"/>
            </w:rPr>
            <w:t xml:space="preserve">− свакодневна посматрања, активност на часу, учествовање у разговору и дискусији; </w:t>
          </w:r>
        </w:sdtContent>
      </w:sdt>
    </w:p>
    <w:p w:rsidR="00CD56AF" w:rsidRDefault="008D1878" w:rsidP="00CD56AF">
      <w:pPr>
        <w:spacing w:line="240" w:lineRule="auto"/>
        <w:jc w:val="left"/>
      </w:pPr>
      <w:sdt>
        <w:sdtPr>
          <w:tag w:val="goog_rdk_3"/>
          <w:id w:val="1306356445"/>
        </w:sdtPr>
        <w:sdtEndPr/>
        <w:sdtContent>
          <w:r w:rsidR="00CD56AF">
            <w:rPr>
              <w:rFonts w:ascii="Gungsuh" w:eastAsia="Gungsuh" w:hAnsi="Gungsuh" w:cs="Gungsuh"/>
            </w:rPr>
            <w:t>− самосталан рад, рад у групи;</w:t>
          </w:r>
        </w:sdtContent>
      </w:sdt>
    </w:p>
    <w:p w:rsidR="00CD56AF" w:rsidRDefault="008D1878" w:rsidP="00CD56AF">
      <w:pPr>
        <w:spacing w:line="240" w:lineRule="auto"/>
        <w:jc w:val="left"/>
      </w:pPr>
      <w:sdt>
        <w:sdtPr>
          <w:tag w:val="goog_rdk_4"/>
          <w:id w:val="-135879090"/>
        </w:sdtPr>
        <w:sdtEndPr/>
        <w:sdtContent>
          <w:r w:rsidR="00CD56AF">
            <w:rPr>
              <w:rFonts w:ascii="Gungsuh" w:eastAsia="Gungsuh" w:hAnsi="Gungsuh" w:cs="Gungsuh"/>
            </w:rPr>
            <w:t xml:space="preserve">− редовна израда домаћих задатака; </w:t>
          </w:r>
        </w:sdtContent>
      </w:sdt>
    </w:p>
    <w:p w:rsidR="00CD56AF" w:rsidRDefault="008D1878" w:rsidP="00CD56AF">
      <w:pPr>
        <w:spacing w:line="240" w:lineRule="auto"/>
        <w:jc w:val="left"/>
      </w:pPr>
      <w:sdt>
        <w:sdtPr>
          <w:tag w:val="goog_rdk_5"/>
          <w:id w:val="1934078900"/>
        </w:sdtPr>
        <w:sdtEndPr/>
        <w:sdtContent>
          <w:r w:rsidR="00CD56AF">
            <w:rPr>
              <w:rFonts w:ascii="Gungsuh" w:eastAsia="Gungsuh" w:hAnsi="Gungsuh" w:cs="Gungsuh"/>
            </w:rPr>
            <w:t xml:space="preserve">− провера знања; </w:t>
          </w:r>
        </w:sdtContent>
      </w:sdt>
    </w:p>
    <w:p w:rsidR="00CD56AF" w:rsidRDefault="008D1878" w:rsidP="00CD56AF">
      <w:pPr>
        <w:spacing w:line="240" w:lineRule="auto"/>
        <w:jc w:val="left"/>
      </w:pPr>
      <w:sdt>
        <w:sdtPr>
          <w:tag w:val="goog_rdk_6"/>
          <w:id w:val="1746221534"/>
        </w:sdtPr>
        <w:sdtEndPr/>
        <w:sdtContent>
          <w:r w:rsidR="00CD56AF">
            <w:rPr>
              <w:rFonts w:ascii="Gungsuh" w:eastAsia="Gungsuh" w:hAnsi="Gungsuh" w:cs="Gungsuh"/>
            </w:rPr>
            <w:t>− пројектни рад, појединачни и тимски.</w:t>
          </w:r>
        </w:sdtContent>
      </w:sdt>
    </w:p>
    <w:p w:rsidR="00CD56AF" w:rsidRDefault="00CD56AF" w:rsidP="00CD56AF">
      <w:pPr>
        <w:spacing w:line="240" w:lineRule="auto"/>
        <w:jc w:val="left"/>
      </w:pPr>
      <w:r>
        <w:t>На основу евиденције о постигнућима ученика, процесу учења, напредовању и развоју ученика током године у дневнику рада и својој педагошкој документацији у складу са Законом и Правилником о оцењивању ученика у средњем образовању и васпитању.</w:t>
      </w:r>
    </w:p>
    <w:p w:rsidR="00CD56AF" w:rsidRDefault="00CD56AF" w:rsidP="00CD56AF">
      <w:pPr>
        <w:spacing w:line="240" w:lineRule="auto"/>
        <w:jc w:val="left"/>
      </w:pPr>
    </w:p>
    <w:p w:rsidR="00CD56AF" w:rsidRPr="00CE2077" w:rsidRDefault="00CD56AF" w:rsidP="00CD56AF">
      <w:pPr>
        <w:spacing w:line="240" w:lineRule="auto"/>
        <w:ind w:firstLine="720"/>
        <w:rPr>
          <w:rFonts w:eastAsia="Times New Roman"/>
        </w:rPr>
      </w:pPr>
      <w:r w:rsidRPr="00CE2077">
        <w:rPr>
          <w:rFonts w:eastAsia="Times New Roman"/>
        </w:rPr>
        <w:t>У процесу вредновања потребно је континуирано пратити рад ученика. У настави оријентисаној на достизање исхода вреднују се и процес и продукти учења. Прикупљање информација из различитих извора (свакодневна посматрања, активност на часу, учествовање у разговору и дискуси</w:t>
      </w:r>
      <w:r>
        <w:rPr>
          <w:rFonts w:eastAsia="Times New Roman"/>
        </w:rPr>
        <w:t>ји, самосталан рад, рад у групи, провера знања</w:t>
      </w:r>
      <w:r w:rsidRPr="00CE2077">
        <w:rPr>
          <w:rFonts w:eastAsia="Times New Roman"/>
        </w:rPr>
        <w:t xml:space="preserve">) помаже наставнику да сагледа постигнућа (развој и напредовање) ученика и степен остварености исхода. Свака активност је добра прилика за процену напредовања и давање повратне информације. Важно је и ученике оспособљавати и охрабривати да процењују сопствени напредак у учењу. </w:t>
      </w:r>
    </w:p>
    <w:p w:rsidR="00CD56AF" w:rsidRPr="00CE2077" w:rsidRDefault="00CD56AF" w:rsidP="00CD56AF">
      <w:pPr>
        <w:spacing w:line="240" w:lineRule="auto"/>
        <w:ind w:firstLine="720"/>
        <w:rPr>
          <w:rFonts w:eastAsia="Times New Roman"/>
        </w:rPr>
      </w:pPr>
      <w:r w:rsidRPr="00CE2077">
        <w:rPr>
          <w:rFonts w:eastAsia="Times New Roman"/>
        </w:rPr>
        <w:t xml:space="preserve">Вредновање активности у оквиру тимског рада се може обавити са групом тако да се од сваког члана тражи објашњење елемената урађеног рада и мишљење о сопственом раду унутар тима. Препоручује се да наставник са ученицима договори показатеље на основу којих сви могу да прате напредак у учењу, ученици се уче да размишљају о квалитету свог рада и о томе шта треба да предузму да би свој рад унапредили. Оцењивање тако постаје инструмент за напредовање у учењу. На основу резултата праћења и вредновања, заједно са ученицима треба планирати процес учења и бирати погодне стратегије учења. </w:t>
      </w:r>
    </w:p>
    <w:p w:rsidR="00CD56AF" w:rsidRPr="00CE2077" w:rsidRDefault="00CD56AF" w:rsidP="00CD56AF">
      <w:pPr>
        <w:spacing w:line="240" w:lineRule="auto"/>
        <w:ind w:firstLine="720"/>
        <w:rPr>
          <w:rFonts w:eastAsia="Times New Roman"/>
        </w:rPr>
      </w:pPr>
    </w:p>
    <w:p w:rsidR="00CD56AF" w:rsidRDefault="00CD56AF" w:rsidP="00CD56AF"/>
    <w:p w:rsidR="00BD3CFF" w:rsidRPr="00BD3CFF" w:rsidRDefault="00BD3CFF" w:rsidP="00BD3CFF">
      <w:pPr>
        <w:pStyle w:val="Heading1"/>
      </w:pPr>
    </w:p>
    <w:sectPr w:rsidR="00BD3CFF" w:rsidRPr="00BD3CFF" w:rsidSect="003E1011">
      <w:pgSz w:w="16838" w:h="11906" w:orient="landscape"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1878" w:rsidRDefault="008D1878" w:rsidP="009E4BC9">
      <w:r>
        <w:separator/>
      </w:r>
    </w:p>
  </w:endnote>
  <w:endnote w:type="continuationSeparator" w:id="0">
    <w:p w:rsidR="008D1878" w:rsidRDefault="008D1878" w:rsidP="009E4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Light">
    <w:panose1 w:val="020B0502040204020203"/>
    <w:charset w:val="00"/>
    <w:family w:val="swiss"/>
    <w:pitch w:val="variable"/>
    <w:sig w:usb0="E4002EFF" w:usb1="C000E47F" w:usb2="00000009" w:usb3="00000000" w:csb0="000001FF" w:csb1="00000000"/>
  </w:font>
  <w:font w:name="TimesNewRomanPSMT">
    <w:altName w:val="MS Gothic"/>
    <w:panose1 w:val="00000000000000000000"/>
    <w:charset w:val="CC"/>
    <w:family w:val="auto"/>
    <w:notTrueType/>
    <w:pitch w:val="default"/>
    <w:sig w:usb0="00000203" w:usb1="00000000" w:usb2="00000000" w:usb3="00000000" w:csb0="00000005" w:csb1="00000000"/>
  </w:font>
  <w:font w:name="Gungsuh">
    <w:altName w:val="Times New Roman"/>
    <w:charset w:val="00"/>
    <w:family w:val="auto"/>
    <w:pitch w:val="default"/>
  </w:font>
  <w:font w:name="MinionPro-Subh">
    <w:altName w:val="MS Mincho"/>
    <w:panose1 w:val="00000000000000000000"/>
    <w:charset w:val="80"/>
    <w:family w:val="roman"/>
    <w:notTrueType/>
    <w:pitch w:val="default"/>
    <w:sig w:usb0="00000001" w:usb1="08070000" w:usb2="00000010" w:usb3="00000000" w:csb0="00020000" w:csb1="00000000"/>
  </w:font>
  <w:font w:name="Quattrocento Sans">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1878" w:rsidRDefault="008D1878" w:rsidP="009E4BC9">
      <w:r>
        <w:separator/>
      </w:r>
    </w:p>
  </w:footnote>
  <w:footnote w:type="continuationSeparator" w:id="0">
    <w:p w:rsidR="008D1878" w:rsidRDefault="008D1878" w:rsidP="009E4B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684D" w:rsidRDefault="003C684D" w:rsidP="009E4BC9">
    <w:pPr>
      <w:pStyle w:val="Header"/>
    </w:pPr>
    <w:r>
      <w:t>Школски програм за период 2022-2026. године</w:t>
    </w:r>
  </w:p>
  <w:p w:rsidR="003C684D" w:rsidRPr="003E1011" w:rsidRDefault="003C684D" w:rsidP="009E4BC9">
    <w:pPr>
      <w:pStyle w:val="Header"/>
    </w:pPr>
    <w:r>
      <w:t>Гимназија „Милош Савковић“ Аранђеловац</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19123F"/>
    <w:multiLevelType w:val="multilevel"/>
    <w:tmpl w:val="87CC0C7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10147ABB"/>
    <w:multiLevelType w:val="multilevel"/>
    <w:tmpl w:val="3B6AA8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F280481"/>
    <w:multiLevelType w:val="hybridMultilevel"/>
    <w:tmpl w:val="CB98083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411E9C"/>
    <w:multiLevelType w:val="multilevel"/>
    <w:tmpl w:val="87CC0C7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3BC000C5"/>
    <w:multiLevelType w:val="multilevel"/>
    <w:tmpl w:val="6EB22678"/>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C6A66B5"/>
    <w:multiLevelType w:val="hybridMultilevel"/>
    <w:tmpl w:val="B038E68C"/>
    <w:lvl w:ilvl="0" w:tplc="F49E019A">
      <w:start w:val="1"/>
      <w:numFmt w:val="bullet"/>
      <w:lvlText w:val="-"/>
      <w:lvlJc w:val="left"/>
      <w:pPr>
        <w:ind w:left="420" w:hanging="360"/>
      </w:pPr>
      <w:rPr>
        <w:rFonts w:ascii="Times New Roman" w:eastAsiaTheme="minorHAnsi"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6" w15:restartNumberingAfterBreak="0">
    <w:nsid w:val="460C7B23"/>
    <w:multiLevelType w:val="multilevel"/>
    <w:tmpl w:val="7A06DF64"/>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79B51CE"/>
    <w:multiLevelType w:val="hybridMultilevel"/>
    <w:tmpl w:val="4B5C8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A32E65"/>
    <w:multiLevelType w:val="multilevel"/>
    <w:tmpl w:val="3B8CE9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4FA4E49"/>
    <w:multiLevelType w:val="multilevel"/>
    <w:tmpl w:val="14042D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0607D3C"/>
    <w:multiLevelType w:val="multilevel"/>
    <w:tmpl w:val="95869A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92B5616"/>
    <w:multiLevelType w:val="multilevel"/>
    <w:tmpl w:val="87CC0C7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6A353CDA"/>
    <w:multiLevelType w:val="hybridMultilevel"/>
    <w:tmpl w:val="66C290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8290314"/>
    <w:multiLevelType w:val="hybridMultilevel"/>
    <w:tmpl w:val="C5E0A0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B682960"/>
    <w:multiLevelType w:val="hybridMultilevel"/>
    <w:tmpl w:val="101695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7"/>
  </w:num>
  <w:num w:numId="4">
    <w:abstractNumId w:val="10"/>
  </w:num>
  <w:num w:numId="5">
    <w:abstractNumId w:val="4"/>
  </w:num>
  <w:num w:numId="6">
    <w:abstractNumId w:val="1"/>
  </w:num>
  <w:num w:numId="7">
    <w:abstractNumId w:val="11"/>
  </w:num>
  <w:num w:numId="8">
    <w:abstractNumId w:val="0"/>
  </w:num>
  <w:num w:numId="9">
    <w:abstractNumId w:val="14"/>
  </w:num>
  <w:num w:numId="10">
    <w:abstractNumId w:val="8"/>
  </w:num>
  <w:num w:numId="11">
    <w:abstractNumId w:val="5"/>
  </w:num>
  <w:num w:numId="12">
    <w:abstractNumId w:val="13"/>
  </w:num>
  <w:num w:numId="13">
    <w:abstractNumId w:val="12"/>
  </w:num>
  <w:num w:numId="14">
    <w:abstractNumId w:val="2"/>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011"/>
    <w:rsid w:val="000048C2"/>
    <w:rsid w:val="00007CE9"/>
    <w:rsid w:val="00077503"/>
    <w:rsid w:val="000B6C17"/>
    <w:rsid w:val="000D3C67"/>
    <w:rsid w:val="000F3BB6"/>
    <w:rsid w:val="00217CD2"/>
    <w:rsid w:val="00273396"/>
    <w:rsid w:val="0028578D"/>
    <w:rsid w:val="002D3A3F"/>
    <w:rsid w:val="00335712"/>
    <w:rsid w:val="003744D1"/>
    <w:rsid w:val="00385F7F"/>
    <w:rsid w:val="003C684D"/>
    <w:rsid w:val="003E0820"/>
    <w:rsid w:val="003E1011"/>
    <w:rsid w:val="004058B8"/>
    <w:rsid w:val="004334C1"/>
    <w:rsid w:val="00443F12"/>
    <w:rsid w:val="00482628"/>
    <w:rsid w:val="004E1D06"/>
    <w:rsid w:val="005175F9"/>
    <w:rsid w:val="0057089C"/>
    <w:rsid w:val="00591D1A"/>
    <w:rsid w:val="005B4FC8"/>
    <w:rsid w:val="00616845"/>
    <w:rsid w:val="00680686"/>
    <w:rsid w:val="006C27DD"/>
    <w:rsid w:val="0071434D"/>
    <w:rsid w:val="00806117"/>
    <w:rsid w:val="008079AC"/>
    <w:rsid w:val="00855C87"/>
    <w:rsid w:val="00871A7C"/>
    <w:rsid w:val="00873D88"/>
    <w:rsid w:val="008C4EED"/>
    <w:rsid w:val="008D1878"/>
    <w:rsid w:val="008E4F1F"/>
    <w:rsid w:val="008E55E8"/>
    <w:rsid w:val="009145D9"/>
    <w:rsid w:val="009533C0"/>
    <w:rsid w:val="009E4BC9"/>
    <w:rsid w:val="009F7894"/>
    <w:rsid w:val="00A85280"/>
    <w:rsid w:val="00AF0448"/>
    <w:rsid w:val="00B30023"/>
    <w:rsid w:val="00B62D77"/>
    <w:rsid w:val="00B74593"/>
    <w:rsid w:val="00B77F5E"/>
    <w:rsid w:val="00BC6997"/>
    <w:rsid w:val="00BD3CFF"/>
    <w:rsid w:val="00BE1C9D"/>
    <w:rsid w:val="00C34908"/>
    <w:rsid w:val="00C92134"/>
    <w:rsid w:val="00C952BA"/>
    <w:rsid w:val="00CA332B"/>
    <w:rsid w:val="00CB7D7C"/>
    <w:rsid w:val="00CD56AF"/>
    <w:rsid w:val="00CE22AC"/>
    <w:rsid w:val="00D77BAF"/>
    <w:rsid w:val="00DA3394"/>
    <w:rsid w:val="00DD110D"/>
    <w:rsid w:val="00DD527C"/>
    <w:rsid w:val="00E1132C"/>
    <w:rsid w:val="00E57FA7"/>
    <w:rsid w:val="00EA4BAA"/>
    <w:rsid w:val="00EB43A8"/>
    <w:rsid w:val="00EF45B3"/>
    <w:rsid w:val="00F00051"/>
    <w:rsid w:val="00F42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2254E"/>
  <w15:chartTrackingRefBased/>
  <w15:docId w15:val="{49C5C462-9D4E-41A0-89E9-56F998667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4BC9"/>
    <w:pPr>
      <w:jc w:val="center"/>
    </w:pPr>
    <w:rPr>
      <w:rFonts w:ascii="Georgia" w:hAnsi="Georgia"/>
      <w:sz w:val="24"/>
      <w:szCs w:val="24"/>
      <w:lang w:val="sr-Cyrl-RS"/>
    </w:rPr>
  </w:style>
  <w:style w:type="paragraph" w:styleId="Heading1">
    <w:name w:val="heading 1"/>
    <w:basedOn w:val="Normal"/>
    <w:next w:val="Normal"/>
    <w:link w:val="Heading1Char"/>
    <w:qFormat/>
    <w:rsid w:val="00C952BA"/>
    <w:pPr>
      <w:keepNext/>
      <w:keepLines/>
      <w:spacing w:before="240" w:after="0"/>
      <w:outlineLvl w:val="0"/>
    </w:pPr>
    <w:rPr>
      <w:rFonts w:eastAsiaTheme="majorEastAsia" w:cstheme="majorBidi"/>
      <w:color w:val="000000" w:themeColor="text1"/>
      <w:sz w:val="144"/>
      <w:szCs w:val="144"/>
    </w:rPr>
  </w:style>
  <w:style w:type="paragraph" w:styleId="Heading2">
    <w:name w:val="heading 2"/>
    <w:basedOn w:val="Normal"/>
    <w:next w:val="Normal"/>
    <w:link w:val="Heading2Char"/>
    <w:unhideWhenUsed/>
    <w:qFormat/>
    <w:rsid w:val="00BE1C9D"/>
    <w:pPr>
      <w:keepNext/>
      <w:keepLines/>
      <w:spacing w:before="40" w:after="0"/>
      <w:outlineLvl w:val="1"/>
    </w:pPr>
    <w:rPr>
      <w:rFonts w:eastAsiaTheme="majorEastAsia" w:cstheme="majorBidi"/>
      <w:color w:val="000000" w:themeColor="text1"/>
      <w:sz w:val="48"/>
      <w:szCs w:val="48"/>
    </w:rPr>
  </w:style>
  <w:style w:type="paragraph" w:styleId="Heading3">
    <w:name w:val="heading 3"/>
    <w:basedOn w:val="Normal"/>
    <w:next w:val="Normal"/>
    <w:link w:val="Heading3Char"/>
    <w:rsid w:val="00CB7D7C"/>
    <w:pPr>
      <w:keepNext/>
      <w:keepLines/>
      <w:spacing w:before="280" w:after="80" w:line="360" w:lineRule="auto"/>
      <w:jc w:val="both"/>
      <w:outlineLvl w:val="2"/>
    </w:pPr>
    <w:rPr>
      <w:rFonts w:ascii="Times New Roman" w:eastAsia="Calibri" w:hAnsi="Times New Roman" w:cs="Times New Roman"/>
      <w:b/>
      <w:sz w:val="28"/>
      <w:szCs w:val="28"/>
      <w:lang w:val="en-US" w:bidi="en-US"/>
    </w:rPr>
  </w:style>
  <w:style w:type="paragraph" w:styleId="Heading4">
    <w:name w:val="heading 4"/>
    <w:basedOn w:val="Normal"/>
    <w:next w:val="Normal"/>
    <w:link w:val="Heading4Char"/>
    <w:rsid w:val="00CB7D7C"/>
    <w:pPr>
      <w:keepNext/>
      <w:keepLines/>
      <w:spacing w:before="240" w:after="40" w:line="360" w:lineRule="auto"/>
      <w:jc w:val="both"/>
      <w:outlineLvl w:val="3"/>
    </w:pPr>
    <w:rPr>
      <w:rFonts w:ascii="Times New Roman" w:eastAsia="Calibri" w:hAnsi="Times New Roman" w:cs="Times New Roman"/>
      <w:b/>
      <w:lang w:val="en-US" w:bidi="en-US"/>
    </w:rPr>
  </w:style>
  <w:style w:type="paragraph" w:styleId="Heading5">
    <w:name w:val="heading 5"/>
    <w:basedOn w:val="Normal"/>
    <w:next w:val="Normal"/>
    <w:link w:val="Heading5Char"/>
    <w:rsid w:val="00CB7D7C"/>
    <w:pPr>
      <w:keepNext/>
      <w:keepLines/>
      <w:spacing w:before="220" w:after="40" w:line="360" w:lineRule="auto"/>
      <w:jc w:val="both"/>
      <w:outlineLvl w:val="4"/>
    </w:pPr>
    <w:rPr>
      <w:rFonts w:ascii="Times New Roman" w:eastAsia="Calibri" w:hAnsi="Times New Roman" w:cs="Times New Roman"/>
      <w:b/>
      <w:sz w:val="22"/>
      <w:szCs w:val="22"/>
      <w:lang w:val="en-US" w:bidi="en-US"/>
    </w:rPr>
  </w:style>
  <w:style w:type="paragraph" w:styleId="Heading6">
    <w:name w:val="heading 6"/>
    <w:basedOn w:val="Normal"/>
    <w:next w:val="Normal"/>
    <w:link w:val="Heading6Char"/>
    <w:rsid w:val="00CB7D7C"/>
    <w:pPr>
      <w:keepNext/>
      <w:keepLines/>
      <w:spacing w:before="200" w:after="40" w:line="360" w:lineRule="auto"/>
      <w:jc w:val="both"/>
      <w:outlineLvl w:val="5"/>
    </w:pPr>
    <w:rPr>
      <w:rFonts w:ascii="Times New Roman" w:eastAsia="Calibri" w:hAnsi="Times New Roman" w:cs="Times New Roman"/>
      <w:b/>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52BA"/>
    <w:rPr>
      <w:rFonts w:ascii="Georgia" w:eastAsiaTheme="majorEastAsia" w:hAnsi="Georgia" w:cstheme="majorBidi"/>
      <w:color w:val="000000" w:themeColor="text1"/>
      <w:sz w:val="144"/>
      <w:szCs w:val="144"/>
      <w:lang w:val="sr-Cyrl-RS"/>
    </w:rPr>
  </w:style>
  <w:style w:type="character" w:customStyle="1" w:styleId="Heading2Char">
    <w:name w:val="Heading 2 Char"/>
    <w:basedOn w:val="DefaultParagraphFont"/>
    <w:link w:val="Heading2"/>
    <w:uiPriority w:val="9"/>
    <w:rsid w:val="00BE1C9D"/>
    <w:rPr>
      <w:rFonts w:ascii="Georgia" w:eastAsiaTheme="majorEastAsia" w:hAnsi="Georgia" w:cstheme="majorBidi"/>
      <w:color w:val="000000" w:themeColor="text1"/>
      <w:sz w:val="48"/>
      <w:szCs w:val="48"/>
      <w:lang w:val="sr-Cyrl-RS"/>
    </w:rPr>
  </w:style>
  <w:style w:type="paragraph" w:styleId="Header">
    <w:name w:val="header"/>
    <w:basedOn w:val="Normal"/>
    <w:link w:val="HeaderChar"/>
    <w:uiPriority w:val="99"/>
    <w:unhideWhenUsed/>
    <w:rsid w:val="003E10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1011"/>
  </w:style>
  <w:style w:type="paragraph" w:styleId="Footer">
    <w:name w:val="footer"/>
    <w:basedOn w:val="Normal"/>
    <w:link w:val="FooterChar"/>
    <w:uiPriority w:val="99"/>
    <w:unhideWhenUsed/>
    <w:rsid w:val="003E10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1011"/>
  </w:style>
  <w:style w:type="paragraph" w:styleId="TOCHeading">
    <w:name w:val="TOC Heading"/>
    <w:basedOn w:val="Heading1"/>
    <w:next w:val="Normal"/>
    <w:uiPriority w:val="39"/>
    <w:unhideWhenUsed/>
    <w:qFormat/>
    <w:rsid w:val="009E4BC9"/>
    <w:pPr>
      <w:jc w:val="left"/>
      <w:outlineLvl w:val="9"/>
    </w:pPr>
    <w:rPr>
      <w:rFonts w:asciiTheme="majorHAnsi" w:hAnsiTheme="majorHAnsi"/>
      <w:color w:val="2E74B5" w:themeColor="accent1" w:themeShade="BF"/>
      <w:sz w:val="32"/>
      <w:szCs w:val="32"/>
      <w:lang w:val="en-US"/>
    </w:rPr>
  </w:style>
  <w:style w:type="paragraph" w:styleId="TOC1">
    <w:name w:val="toc 1"/>
    <w:basedOn w:val="Normal"/>
    <w:next w:val="Normal"/>
    <w:autoRedefine/>
    <w:uiPriority w:val="39"/>
    <w:unhideWhenUsed/>
    <w:rsid w:val="009E4BC9"/>
    <w:pPr>
      <w:spacing w:after="100"/>
    </w:pPr>
  </w:style>
  <w:style w:type="paragraph" w:styleId="TOC2">
    <w:name w:val="toc 2"/>
    <w:basedOn w:val="Normal"/>
    <w:next w:val="Normal"/>
    <w:autoRedefine/>
    <w:uiPriority w:val="39"/>
    <w:unhideWhenUsed/>
    <w:rsid w:val="009E4BC9"/>
    <w:pPr>
      <w:spacing w:after="100"/>
      <w:ind w:left="220"/>
    </w:pPr>
  </w:style>
  <w:style w:type="paragraph" w:styleId="TOC3">
    <w:name w:val="toc 3"/>
    <w:basedOn w:val="Normal"/>
    <w:next w:val="Normal"/>
    <w:autoRedefine/>
    <w:uiPriority w:val="39"/>
    <w:unhideWhenUsed/>
    <w:rsid w:val="009E4BC9"/>
    <w:pPr>
      <w:spacing w:after="100"/>
      <w:ind w:left="440"/>
    </w:pPr>
    <w:rPr>
      <w:rFonts w:eastAsiaTheme="minorEastAsia"/>
    </w:rPr>
  </w:style>
  <w:style w:type="paragraph" w:styleId="TOC4">
    <w:name w:val="toc 4"/>
    <w:basedOn w:val="Normal"/>
    <w:next w:val="Normal"/>
    <w:autoRedefine/>
    <w:uiPriority w:val="39"/>
    <w:unhideWhenUsed/>
    <w:rsid w:val="009E4BC9"/>
    <w:pPr>
      <w:spacing w:after="100"/>
      <w:ind w:left="660"/>
    </w:pPr>
    <w:rPr>
      <w:rFonts w:eastAsiaTheme="minorEastAsia"/>
    </w:rPr>
  </w:style>
  <w:style w:type="paragraph" w:styleId="TOC5">
    <w:name w:val="toc 5"/>
    <w:basedOn w:val="Normal"/>
    <w:next w:val="Normal"/>
    <w:autoRedefine/>
    <w:uiPriority w:val="39"/>
    <w:unhideWhenUsed/>
    <w:rsid w:val="009E4BC9"/>
    <w:pPr>
      <w:spacing w:after="100"/>
      <w:ind w:left="880"/>
    </w:pPr>
    <w:rPr>
      <w:rFonts w:eastAsiaTheme="minorEastAsia"/>
    </w:rPr>
  </w:style>
  <w:style w:type="paragraph" w:styleId="TOC6">
    <w:name w:val="toc 6"/>
    <w:basedOn w:val="Normal"/>
    <w:next w:val="Normal"/>
    <w:autoRedefine/>
    <w:uiPriority w:val="39"/>
    <w:unhideWhenUsed/>
    <w:rsid w:val="009E4BC9"/>
    <w:pPr>
      <w:spacing w:after="100"/>
      <w:ind w:left="1100"/>
    </w:pPr>
    <w:rPr>
      <w:rFonts w:eastAsiaTheme="minorEastAsia"/>
    </w:rPr>
  </w:style>
  <w:style w:type="paragraph" w:styleId="TOC7">
    <w:name w:val="toc 7"/>
    <w:basedOn w:val="Normal"/>
    <w:next w:val="Normal"/>
    <w:autoRedefine/>
    <w:uiPriority w:val="39"/>
    <w:unhideWhenUsed/>
    <w:rsid w:val="009E4BC9"/>
    <w:pPr>
      <w:spacing w:after="100"/>
      <w:ind w:left="1320"/>
    </w:pPr>
    <w:rPr>
      <w:rFonts w:eastAsiaTheme="minorEastAsia"/>
    </w:rPr>
  </w:style>
  <w:style w:type="paragraph" w:styleId="TOC8">
    <w:name w:val="toc 8"/>
    <w:basedOn w:val="Normal"/>
    <w:next w:val="Normal"/>
    <w:autoRedefine/>
    <w:uiPriority w:val="39"/>
    <w:unhideWhenUsed/>
    <w:rsid w:val="009E4BC9"/>
    <w:pPr>
      <w:spacing w:after="100"/>
      <w:ind w:left="1540"/>
    </w:pPr>
    <w:rPr>
      <w:rFonts w:eastAsiaTheme="minorEastAsia"/>
    </w:rPr>
  </w:style>
  <w:style w:type="paragraph" w:styleId="TOC9">
    <w:name w:val="toc 9"/>
    <w:basedOn w:val="Normal"/>
    <w:next w:val="Normal"/>
    <w:autoRedefine/>
    <w:uiPriority w:val="39"/>
    <w:unhideWhenUsed/>
    <w:rsid w:val="009E4BC9"/>
    <w:pPr>
      <w:spacing w:after="100"/>
      <w:ind w:left="1760"/>
    </w:pPr>
    <w:rPr>
      <w:rFonts w:eastAsiaTheme="minorEastAsia"/>
    </w:rPr>
  </w:style>
  <w:style w:type="character" w:styleId="Hyperlink">
    <w:name w:val="Hyperlink"/>
    <w:basedOn w:val="DefaultParagraphFont"/>
    <w:uiPriority w:val="99"/>
    <w:unhideWhenUsed/>
    <w:rsid w:val="009E4BC9"/>
    <w:rPr>
      <w:color w:val="0563C1" w:themeColor="hyperlink"/>
      <w:u w:val="single"/>
    </w:rPr>
  </w:style>
  <w:style w:type="character" w:customStyle="1" w:styleId="Heading3Char">
    <w:name w:val="Heading 3 Char"/>
    <w:basedOn w:val="DefaultParagraphFont"/>
    <w:link w:val="Heading3"/>
    <w:rsid w:val="00CB7D7C"/>
    <w:rPr>
      <w:rFonts w:ascii="Times New Roman" w:eastAsia="Calibri" w:hAnsi="Times New Roman" w:cs="Times New Roman"/>
      <w:b/>
      <w:sz w:val="28"/>
      <w:szCs w:val="28"/>
      <w:lang w:bidi="en-US"/>
    </w:rPr>
  </w:style>
  <w:style w:type="character" w:customStyle="1" w:styleId="Heading4Char">
    <w:name w:val="Heading 4 Char"/>
    <w:basedOn w:val="DefaultParagraphFont"/>
    <w:link w:val="Heading4"/>
    <w:rsid w:val="00CB7D7C"/>
    <w:rPr>
      <w:rFonts w:ascii="Times New Roman" w:eastAsia="Calibri" w:hAnsi="Times New Roman" w:cs="Times New Roman"/>
      <w:b/>
      <w:sz w:val="24"/>
      <w:szCs w:val="24"/>
      <w:lang w:bidi="en-US"/>
    </w:rPr>
  </w:style>
  <w:style w:type="character" w:customStyle="1" w:styleId="Heading5Char">
    <w:name w:val="Heading 5 Char"/>
    <w:basedOn w:val="DefaultParagraphFont"/>
    <w:link w:val="Heading5"/>
    <w:rsid w:val="00CB7D7C"/>
    <w:rPr>
      <w:rFonts w:ascii="Times New Roman" w:eastAsia="Calibri" w:hAnsi="Times New Roman" w:cs="Times New Roman"/>
      <w:b/>
      <w:lang w:bidi="en-US"/>
    </w:rPr>
  </w:style>
  <w:style w:type="character" w:customStyle="1" w:styleId="Heading6Char">
    <w:name w:val="Heading 6 Char"/>
    <w:basedOn w:val="DefaultParagraphFont"/>
    <w:link w:val="Heading6"/>
    <w:rsid w:val="00CB7D7C"/>
    <w:rPr>
      <w:rFonts w:ascii="Times New Roman" w:eastAsia="Calibri" w:hAnsi="Times New Roman" w:cs="Times New Roman"/>
      <w:b/>
      <w:sz w:val="20"/>
      <w:szCs w:val="20"/>
      <w:lang w:bidi="en-US"/>
    </w:rPr>
  </w:style>
  <w:style w:type="numbering" w:customStyle="1" w:styleId="NoList1">
    <w:name w:val="No List1"/>
    <w:next w:val="NoList"/>
    <w:uiPriority w:val="99"/>
    <w:semiHidden/>
    <w:unhideWhenUsed/>
    <w:rsid w:val="00CB7D7C"/>
  </w:style>
  <w:style w:type="paragraph" w:styleId="Title">
    <w:name w:val="Title"/>
    <w:basedOn w:val="Normal"/>
    <w:next w:val="Normal"/>
    <w:link w:val="TitleChar"/>
    <w:rsid w:val="00CB7D7C"/>
    <w:pPr>
      <w:keepNext/>
      <w:keepLines/>
      <w:spacing w:before="480" w:after="120" w:line="360" w:lineRule="auto"/>
      <w:jc w:val="both"/>
    </w:pPr>
    <w:rPr>
      <w:rFonts w:ascii="Times New Roman" w:eastAsia="Calibri" w:hAnsi="Times New Roman" w:cs="Times New Roman"/>
      <w:b/>
      <w:sz w:val="72"/>
      <w:szCs w:val="72"/>
      <w:lang w:val="en-US" w:bidi="en-US"/>
    </w:rPr>
  </w:style>
  <w:style w:type="character" w:customStyle="1" w:styleId="TitleChar">
    <w:name w:val="Title Char"/>
    <w:basedOn w:val="DefaultParagraphFont"/>
    <w:link w:val="Title"/>
    <w:rsid w:val="00CB7D7C"/>
    <w:rPr>
      <w:rFonts w:ascii="Times New Roman" w:eastAsia="Calibri" w:hAnsi="Times New Roman" w:cs="Times New Roman"/>
      <w:b/>
      <w:sz w:val="72"/>
      <w:szCs w:val="72"/>
      <w:lang w:bidi="en-US"/>
    </w:rPr>
  </w:style>
  <w:style w:type="paragraph" w:styleId="ListParagraph">
    <w:name w:val="List Paragraph"/>
    <w:aliases w:val="Numbered List Paragraph,References,Numbered Paragraph,Main numbered paragraph,Colorful List - Accent 11,List_Paragraph,Multilevel para_II,List Paragraph1,Bullets,123 List Paragraph,List Paragraph nowy,Liste 1,Bullet paras,Citation List"/>
    <w:basedOn w:val="Normal"/>
    <w:link w:val="ListParagraphChar"/>
    <w:uiPriority w:val="34"/>
    <w:qFormat/>
    <w:rsid w:val="00CB7D7C"/>
    <w:pPr>
      <w:spacing w:after="0" w:line="360" w:lineRule="auto"/>
      <w:ind w:left="720"/>
      <w:contextualSpacing/>
      <w:jc w:val="both"/>
    </w:pPr>
    <w:rPr>
      <w:rFonts w:ascii="Times New Roman" w:eastAsia="Calibri" w:hAnsi="Times New Roman" w:cs="Times New Roman"/>
      <w:lang w:val="en-US" w:bidi="en-US"/>
    </w:rPr>
  </w:style>
  <w:style w:type="paragraph" w:styleId="Subtitle">
    <w:name w:val="Subtitle"/>
    <w:basedOn w:val="Normal"/>
    <w:next w:val="Normal"/>
    <w:link w:val="SubtitleChar"/>
    <w:rsid w:val="00CB7D7C"/>
    <w:pPr>
      <w:keepNext/>
      <w:keepLines/>
      <w:spacing w:before="360" w:after="80" w:line="360" w:lineRule="auto"/>
      <w:jc w:val="both"/>
    </w:pPr>
    <w:rPr>
      <w:rFonts w:eastAsia="Georgia" w:cs="Georgia"/>
      <w:i/>
      <w:color w:val="666666"/>
      <w:sz w:val="48"/>
      <w:szCs w:val="48"/>
      <w:lang w:val="en-US" w:bidi="en-US"/>
    </w:rPr>
  </w:style>
  <w:style w:type="character" w:customStyle="1" w:styleId="SubtitleChar">
    <w:name w:val="Subtitle Char"/>
    <w:basedOn w:val="DefaultParagraphFont"/>
    <w:link w:val="Subtitle"/>
    <w:rsid w:val="00CB7D7C"/>
    <w:rPr>
      <w:rFonts w:ascii="Georgia" w:eastAsia="Georgia" w:hAnsi="Georgia" w:cs="Georgia"/>
      <w:i/>
      <w:color w:val="666666"/>
      <w:sz w:val="48"/>
      <w:szCs w:val="48"/>
      <w:lang w:bidi="en-US"/>
    </w:rPr>
  </w:style>
  <w:style w:type="table" w:styleId="TableGrid">
    <w:name w:val="Table Grid"/>
    <w:basedOn w:val="TableNormal"/>
    <w:uiPriority w:val="39"/>
    <w:rsid w:val="00E57F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744D1"/>
    <w:pPr>
      <w:spacing w:after="0" w:line="240" w:lineRule="auto"/>
    </w:pPr>
    <w:rPr>
      <w:rFonts w:ascii="Calibri" w:eastAsia="Calibri" w:hAnsi="Calibri" w:cs="Times New Roman"/>
      <w:lang w:val="sr-Latn-CS"/>
    </w:rPr>
  </w:style>
  <w:style w:type="character" w:customStyle="1" w:styleId="ListParagraphChar">
    <w:name w:val="List Paragraph Char"/>
    <w:aliases w:val="Numbered List Paragraph Char,References Char,Numbered Paragraph Char,Main numbered paragraph Char,Colorful List - Accent 11 Char,List_Paragraph Char,Multilevel para_II Char,List Paragraph1 Char,Bullets Char,123 List Paragraph Char"/>
    <w:link w:val="ListParagraph"/>
    <w:uiPriority w:val="34"/>
    <w:locked/>
    <w:rsid w:val="003744D1"/>
    <w:rPr>
      <w:rFonts w:ascii="Times New Roman" w:eastAsia="Calibri" w:hAnsi="Times New Roman" w:cs="Times New Roman"/>
      <w:sz w:val="24"/>
      <w:szCs w:val="24"/>
      <w:lang w:bidi="en-US"/>
    </w:rPr>
  </w:style>
  <w:style w:type="table" w:customStyle="1" w:styleId="TableGrid1">
    <w:name w:val="Table Grid1"/>
    <w:basedOn w:val="TableNormal"/>
    <w:next w:val="TableGrid"/>
    <w:uiPriority w:val="39"/>
    <w:rsid w:val="00F42F64"/>
    <w:pPr>
      <w:spacing w:after="0" w:line="240" w:lineRule="auto"/>
      <w:jc w:val="both"/>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4E1D06"/>
  </w:style>
  <w:style w:type="paragraph" w:styleId="NormalWeb">
    <w:name w:val="Normal (Web)"/>
    <w:basedOn w:val="Normal"/>
    <w:uiPriority w:val="99"/>
    <w:semiHidden/>
    <w:unhideWhenUsed/>
    <w:rsid w:val="004E1D06"/>
    <w:pPr>
      <w:spacing w:before="100" w:beforeAutospacing="1" w:after="100" w:afterAutospacing="1" w:line="240" w:lineRule="auto"/>
      <w:jc w:val="left"/>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B12D0C-2867-4B36-957E-1156F7C7F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402</TotalTime>
  <Pages>336</Pages>
  <Words>77002</Words>
  <Characters>438915</Characters>
  <Application>Microsoft Office Word</Application>
  <DocSecurity>0</DocSecurity>
  <Lines>3657</Lines>
  <Paragraphs>1029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Nevena</dc:creator>
  <cp:keywords/>
  <dc:description/>
  <cp:lastModifiedBy>Nevena</cp:lastModifiedBy>
  <cp:revision>35</cp:revision>
  <dcterms:created xsi:type="dcterms:W3CDTF">2023-09-28T07:39:00Z</dcterms:created>
  <dcterms:modified xsi:type="dcterms:W3CDTF">2023-10-04T13:21:00Z</dcterms:modified>
</cp:coreProperties>
</file>